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496A6C" w:rsidTr="00F138C1">
        <w:tc>
          <w:tcPr>
            <w:tcW w:w="9648" w:type="dxa"/>
            <w:gridSpan w:val="3"/>
          </w:tcPr>
          <w:p w:rsidR="008C2D9E" w:rsidRPr="00496A6C" w:rsidRDefault="008C2D9E" w:rsidP="00F138C1">
            <w:pPr>
              <w:tabs>
                <w:tab w:val="left" w:pos="6075"/>
              </w:tabs>
              <w:jc w:val="center"/>
              <w:rPr>
                <w:b/>
                <w:sz w:val="32"/>
                <w:szCs w:val="32"/>
                <w:lang w:val="fr-CA"/>
              </w:rPr>
            </w:pPr>
            <w:r w:rsidRPr="00496A6C">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496A6C" w:rsidRDefault="008C2D9E" w:rsidP="00F138C1">
            <w:pPr>
              <w:tabs>
                <w:tab w:val="left" w:pos="6075"/>
              </w:tabs>
              <w:jc w:val="center"/>
              <w:rPr>
                <w:b/>
                <w:sz w:val="32"/>
                <w:szCs w:val="32"/>
                <w:lang w:val="fr-CA"/>
              </w:rPr>
            </w:pPr>
          </w:p>
        </w:tc>
      </w:tr>
      <w:tr w:rsidR="00F138C1" w:rsidRPr="00496A6C" w:rsidTr="00F138C1">
        <w:tc>
          <w:tcPr>
            <w:tcW w:w="4599" w:type="dxa"/>
            <w:tcMar>
              <w:top w:w="284" w:type="dxa"/>
            </w:tcMar>
          </w:tcPr>
          <w:p w:rsidR="00F138C1" w:rsidRPr="00496A6C" w:rsidRDefault="00F138C1" w:rsidP="00F138C1">
            <w:pPr>
              <w:tabs>
                <w:tab w:val="left" w:pos="6075"/>
              </w:tabs>
              <w:jc w:val="center"/>
              <w:rPr>
                <w:b/>
                <w:sz w:val="32"/>
                <w:szCs w:val="32"/>
              </w:rPr>
            </w:pPr>
            <w:r w:rsidRPr="00496A6C">
              <w:rPr>
                <w:b/>
                <w:sz w:val="32"/>
                <w:szCs w:val="32"/>
              </w:rPr>
              <w:t>SUPREME COURT OF CANADA</w:t>
            </w:r>
          </w:p>
        </w:tc>
        <w:tc>
          <w:tcPr>
            <w:tcW w:w="483" w:type="dxa"/>
          </w:tcPr>
          <w:p w:rsidR="00F138C1" w:rsidRPr="00496A6C" w:rsidRDefault="00F138C1" w:rsidP="00F138C1">
            <w:pPr>
              <w:tabs>
                <w:tab w:val="left" w:pos="6075"/>
              </w:tabs>
              <w:jc w:val="center"/>
              <w:rPr>
                <w:sz w:val="32"/>
                <w:szCs w:val="32"/>
              </w:rPr>
            </w:pPr>
          </w:p>
        </w:tc>
        <w:tc>
          <w:tcPr>
            <w:tcW w:w="4566" w:type="dxa"/>
            <w:tcMar>
              <w:top w:w="284" w:type="dxa"/>
            </w:tcMar>
          </w:tcPr>
          <w:p w:rsidR="00F138C1" w:rsidRPr="00496A6C" w:rsidRDefault="00F138C1" w:rsidP="00F138C1">
            <w:pPr>
              <w:tabs>
                <w:tab w:val="left" w:pos="6075"/>
              </w:tabs>
              <w:jc w:val="center"/>
              <w:rPr>
                <w:b/>
                <w:sz w:val="32"/>
                <w:szCs w:val="32"/>
                <w:lang w:val="fr-CA"/>
              </w:rPr>
            </w:pPr>
            <w:r w:rsidRPr="00496A6C">
              <w:rPr>
                <w:b/>
                <w:sz w:val="32"/>
                <w:szCs w:val="32"/>
                <w:lang w:val="fr-CA"/>
              </w:rPr>
              <w:t>COUR SUPRÊME DU CANADA</w:t>
            </w:r>
          </w:p>
        </w:tc>
      </w:tr>
      <w:tr w:rsidR="00F138C1" w:rsidRPr="00496A6C" w:rsidTr="00F138C1">
        <w:tc>
          <w:tcPr>
            <w:tcW w:w="4599" w:type="dxa"/>
            <w:tcMar>
              <w:top w:w="567" w:type="dxa"/>
            </w:tcMar>
          </w:tcPr>
          <w:p w:rsidR="00F138C1" w:rsidRPr="00496A6C" w:rsidRDefault="00F138C1" w:rsidP="00F138C1">
            <w:pPr>
              <w:tabs>
                <w:tab w:val="left" w:pos="6075"/>
              </w:tabs>
              <w:jc w:val="center"/>
              <w:rPr>
                <w:sz w:val="28"/>
                <w:szCs w:val="28"/>
              </w:rPr>
            </w:pPr>
            <w:r w:rsidRPr="00496A6C">
              <w:rPr>
                <w:sz w:val="28"/>
                <w:szCs w:val="28"/>
              </w:rPr>
              <w:t>BULLETIN OF</w:t>
            </w:r>
            <w:r w:rsidRPr="00496A6C">
              <w:rPr>
                <w:sz w:val="28"/>
                <w:szCs w:val="28"/>
              </w:rPr>
              <w:br/>
              <w:t xml:space="preserve"> PROCEEDINGS</w:t>
            </w:r>
          </w:p>
        </w:tc>
        <w:tc>
          <w:tcPr>
            <w:tcW w:w="483" w:type="dxa"/>
          </w:tcPr>
          <w:p w:rsidR="00F138C1" w:rsidRPr="00496A6C" w:rsidRDefault="00F138C1" w:rsidP="00F138C1">
            <w:pPr>
              <w:tabs>
                <w:tab w:val="left" w:pos="6075"/>
              </w:tabs>
            </w:pPr>
          </w:p>
        </w:tc>
        <w:tc>
          <w:tcPr>
            <w:tcW w:w="4566" w:type="dxa"/>
            <w:tcMar>
              <w:top w:w="567" w:type="dxa"/>
            </w:tcMar>
          </w:tcPr>
          <w:p w:rsidR="00F138C1" w:rsidRPr="00496A6C" w:rsidRDefault="00F138C1" w:rsidP="00F138C1">
            <w:pPr>
              <w:tabs>
                <w:tab w:val="left" w:pos="6075"/>
              </w:tabs>
              <w:jc w:val="center"/>
              <w:rPr>
                <w:sz w:val="28"/>
                <w:szCs w:val="28"/>
                <w:lang w:val="fr-CA"/>
              </w:rPr>
            </w:pPr>
            <w:r w:rsidRPr="00496A6C">
              <w:rPr>
                <w:sz w:val="28"/>
                <w:szCs w:val="28"/>
                <w:lang w:val="fr-CA"/>
              </w:rPr>
              <w:t>BULLETIN DES</w:t>
            </w:r>
            <w:r w:rsidRPr="00496A6C">
              <w:rPr>
                <w:sz w:val="28"/>
                <w:szCs w:val="28"/>
                <w:lang w:val="fr-CA"/>
              </w:rPr>
              <w:br/>
              <w:t xml:space="preserve"> PROCÉDURES</w:t>
            </w:r>
          </w:p>
        </w:tc>
      </w:tr>
      <w:tr w:rsidR="00F138C1" w:rsidRPr="00496A6C" w:rsidTr="00F138C1">
        <w:tc>
          <w:tcPr>
            <w:tcW w:w="4599" w:type="dxa"/>
            <w:tcMar>
              <w:top w:w="567" w:type="dxa"/>
            </w:tcMar>
          </w:tcPr>
          <w:p w:rsidR="00F138C1" w:rsidRPr="00496A6C" w:rsidRDefault="00F138C1" w:rsidP="00F138C1">
            <w:pPr>
              <w:tabs>
                <w:tab w:val="left" w:pos="6075"/>
              </w:tabs>
              <w:jc w:val="both"/>
              <w:rPr>
                <w:rFonts w:ascii="Arial" w:hAnsi="Arial" w:cs="Arial"/>
                <w:i/>
                <w:sz w:val="20"/>
                <w:szCs w:val="20"/>
              </w:rPr>
            </w:pPr>
            <w:r w:rsidRPr="00496A6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496A6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96A6C" w:rsidRDefault="00F138C1" w:rsidP="00F138C1">
            <w:pPr>
              <w:tabs>
                <w:tab w:val="left" w:pos="6075"/>
              </w:tabs>
              <w:jc w:val="both"/>
              <w:rPr>
                <w:rFonts w:ascii="Arial" w:hAnsi="Arial" w:cs="Arial"/>
                <w:i/>
                <w:sz w:val="20"/>
                <w:szCs w:val="20"/>
                <w:lang w:val="fr-CA"/>
              </w:rPr>
            </w:pPr>
            <w:r w:rsidRPr="00496A6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496A6C" w:rsidTr="00F138C1">
        <w:tc>
          <w:tcPr>
            <w:tcW w:w="4599" w:type="dxa"/>
            <w:tcMar>
              <w:top w:w="567" w:type="dxa"/>
            </w:tcMar>
          </w:tcPr>
          <w:p w:rsidR="00F138C1" w:rsidRPr="00496A6C" w:rsidRDefault="00F138C1" w:rsidP="00F138C1">
            <w:pPr>
              <w:tabs>
                <w:tab w:val="left" w:pos="6075"/>
              </w:tabs>
              <w:jc w:val="both"/>
              <w:rPr>
                <w:rFonts w:ascii="Arial" w:hAnsi="Arial" w:cs="Arial"/>
                <w:i/>
                <w:sz w:val="20"/>
                <w:szCs w:val="20"/>
              </w:rPr>
            </w:pPr>
            <w:r w:rsidRPr="00496A6C">
              <w:rPr>
                <w:rFonts w:ascii="Arial" w:hAnsi="Arial" w:cs="Arial"/>
                <w:i/>
                <w:sz w:val="20"/>
                <w:szCs w:val="20"/>
              </w:rPr>
              <w:t>During Court sessions, the Bulletin is usually issued weekly.</w:t>
            </w:r>
          </w:p>
        </w:tc>
        <w:tc>
          <w:tcPr>
            <w:tcW w:w="483" w:type="dxa"/>
          </w:tcPr>
          <w:p w:rsidR="00F138C1" w:rsidRPr="00496A6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96A6C" w:rsidRDefault="00F138C1" w:rsidP="00F138C1">
            <w:pPr>
              <w:tabs>
                <w:tab w:val="left" w:pos="6075"/>
              </w:tabs>
              <w:jc w:val="both"/>
              <w:rPr>
                <w:rFonts w:ascii="Arial" w:hAnsi="Arial" w:cs="Arial"/>
                <w:i/>
                <w:sz w:val="20"/>
                <w:szCs w:val="20"/>
                <w:lang w:val="fr-CA"/>
              </w:rPr>
            </w:pPr>
            <w:r w:rsidRPr="00496A6C">
              <w:rPr>
                <w:rFonts w:ascii="Arial" w:hAnsi="Arial" w:cs="Arial"/>
                <w:i/>
                <w:sz w:val="20"/>
                <w:szCs w:val="20"/>
                <w:lang w:val="fr-CA"/>
              </w:rPr>
              <w:t>Le Bulletin paraît en principe toutes les semaines pendant les sessions de la Cour.</w:t>
            </w:r>
          </w:p>
        </w:tc>
      </w:tr>
      <w:tr w:rsidR="00F138C1" w:rsidRPr="00496A6C" w:rsidTr="00F138C1">
        <w:tc>
          <w:tcPr>
            <w:tcW w:w="4599" w:type="dxa"/>
            <w:tcMar>
              <w:top w:w="567" w:type="dxa"/>
            </w:tcMar>
          </w:tcPr>
          <w:p w:rsidR="00F138C1" w:rsidRPr="00496A6C" w:rsidRDefault="00F138C1" w:rsidP="00F138C1">
            <w:pPr>
              <w:tabs>
                <w:tab w:val="left" w:pos="6075"/>
              </w:tabs>
              <w:jc w:val="both"/>
              <w:rPr>
                <w:rFonts w:ascii="Arial" w:hAnsi="Arial" w:cs="Arial"/>
                <w:i/>
                <w:sz w:val="20"/>
                <w:szCs w:val="20"/>
              </w:rPr>
            </w:pPr>
            <w:r w:rsidRPr="00496A6C">
              <w:rPr>
                <w:rFonts w:ascii="Arial" w:hAnsi="Arial" w:cs="Arial"/>
                <w:i/>
                <w:sz w:val="20"/>
                <w:szCs w:val="20"/>
              </w:rPr>
              <w:fldChar w:fldCharType="begin"/>
            </w:r>
            <w:r w:rsidRPr="00496A6C">
              <w:rPr>
                <w:rFonts w:ascii="Arial" w:hAnsi="Arial" w:cs="Arial"/>
                <w:i/>
                <w:sz w:val="20"/>
                <w:szCs w:val="20"/>
              </w:rPr>
              <w:instrText xml:space="preserve"> SEQ CHAPTER \h \r 1</w:instrText>
            </w:r>
            <w:r w:rsidRPr="00496A6C">
              <w:rPr>
                <w:rFonts w:ascii="Arial" w:hAnsi="Arial" w:cs="Arial"/>
                <w:i/>
                <w:sz w:val="20"/>
                <w:szCs w:val="20"/>
              </w:rPr>
              <w:fldChar w:fldCharType="end"/>
            </w:r>
            <w:r w:rsidRPr="00496A6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496A6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96A6C" w:rsidRDefault="00F138C1" w:rsidP="00F138C1">
            <w:pPr>
              <w:tabs>
                <w:tab w:val="left" w:pos="6075"/>
              </w:tabs>
              <w:jc w:val="both"/>
              <w:rPr>
                <w:rFonts w:ascii="Arial" w:hAnsi="Arial" w:cs="Arial"/>
                <w:i/>
                <w:sz w:val="20"/>
                <w:szCs w:val="20"/>
                <w:lang w:val="fr-CA"/>
              </w:rPr>
            </w:pPr>
            <w:r w:rsidRPr="00496A6C">
              <w:rPr>
                <w:rFonts w:ascii="Arial" w:hAnsi="Arial" w:cs="Arial"/>
                <w:i/>
                <w:sz w:val="20"/>
                <w:szCs w:val="20"/>
                <w:lang w:val="fr-CA"/>
              </w:rPr>
              <w:fldChar w:fldCharType="begin"/>
            </w:r>
            <w:r w:rsidRPr="00496A6C">
              <w:rPr>
                <w:rFonts w:ascii="Arial" w:hAnsi="Arial" w:cs="Arial"/>
                <w:i/>
                <w:sz w:val="20"/>
                <w:szCs w:val="20"/>
                <w:lang w:val="fr-CA"/>
              </w:rPr>
              <w:instrText xml:space="preserve"> SEQ CHAPTER \h \r 1</w:instrText>
            </w:r>
            <w:r w:rsidRPr="00496A6C">
              <w:rPr>
                <w:rFonts w:ascii="Arial" w:hAnsi="Arial" w:cs="Arial"/>
                <w:i/>
                <w:sz w:val="20"/>
                <w:szCs w:val="20"/>
                <w:lang w:val="fr-CA"/>
              </w:rPr>
              <w:fldChar w:fldCharType="end"/>
            </w:r>
            <w:r w:rsidRPr="00496A6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496A6C" w:rsidTr="00F138C1">
        <w:tc>
          <w:tcPr>
            <w:tcW w:w="4599" w:type="dxa"/>
            <w:tcMar>
              <w:top w:w="567" w:type="dxa"/>
            </w:tcMar>
          </w:tcPr>
          <w:p w:rsidR="00F138C1" w:rsidRPr="00496A6C" w:rsidRDefault="00F138C1" w:rsidP="00F138C1">
            <w:pPr>
              <w:tabs>
                <w:tab w:val="left" w:pos="6075"/>
              </w:tabs>
              <w:jc w:val="both"/>
              <w:rPr>
                <w:rFonts w:ascii="Arial" w:hAnsi="Arial" w:cs="Arial"/>
                <w:i/>
                <w:sz w:val="20"/>
                <w:szCs w:val="20"/>
              </w:rPr>
            </w:pPr>
            <w:r w:rsidRPr="00496A6C">
              <w:rPr>
                <w:rFonts w:ascii="Arial" w:hAnsi="Arial" w:cs="Arial"/>
                <w:i/>
                <w:sz w:val="20"/>
                <w:szCs w:val="20"/>
                <w:lang w:val="en-US"/>
              </w:rPr>
              <w:t>Please c</w:t>
            </w:r>
            <w:r w:rsidRPr="00496A6C">
              <w:rPr>
                <w:rFonts w:ascii="Arial" w:hAnsi="Arial" w:cs="Arial"/>
                <w:i/>
                <w:sz w:val="20"/>
                <w:szCs w:val="20"/>
              </w:rPr>
              <w:t xml:space="preserve">onsult the Supreme Court of Canada website at </w:t>
            </w:r>
            <w:hyperlink r:id="rId9" w:history="1">
              <w:r w:rsidRPr="00496A6C">
                <w:rPr>
                  <w:rStyle w:val="Hyperlink"/>
                  <w:rFonts w:ascii="Arial" w:hAnsi="Arial" w:cs="Arial"/>
                  <w:i/>
                  <w:sz w:val="20"/>
                  <w:szCs w:val="20"/>
                </w:rPr>
                <w:t>www.scc-csc.ca</w:t>
              </w:r>
            </w:hyperlink>
            <w:r w:rsidRPr="00496A6C">
              <w:rPr>
                <w:rFonts w:ascii="Arial" w:hAnsi="Arial" w:cs="Arial"/>
                <w:i/>
                <w:sz w:val="20"/>
                <w:szCs w:val="20"/>
              </w:rPr>
              <w:t xml:space="preserve"> for more information.</w:t>
            </w:r>
          </w:p>
        </w:tc>
        <w:tc>
          <w:tcPr>
            <w:tcW w:w="483" w:type="dxa"/>
          </w:tcPr>
          <w:p w:rsidR="00F138C1" w:rsidRPr="00496A6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96A6C" w:rsidRDefault="00F138C1" w:rsidP="00F138C1">
            <w:pPr>
              <w:tabs>
                <w:tab w:val="left" w:pos="6075"/>
              </w:tabs>
              <w:jc w:val="both"/>
              <w:rPr>
                <w:rFonts w:ascii="Arial" w:hAnsi="Arial" w:cs="Arial"/>
                <w:i/>
                <w:sz w:val="20"/>
                <w:szCs w:val="20"/>
                <w:lang w:val="fr-CA"/>
              </w:rPr>
            </w:pPr>
            <w:r w:rsidRPr="00496A6C">
              <w:rPr>
                <w:rFonts w:ascii="Arial" w:hAnsi="Arial" w:cs="Arial"/>
                <w:i/>
                <w:sz w:val="20"/>
                <w:szCs w:val="20"/>
                <w:lang w:val="fr-CA"/>
              </w:rPr>
              <w:t xml:space="preserve">Pour de plus amples informations, veuillez consulter le site Web de la Cour suprême du Canada à l’adresse suivante : </w:t>
            </w:r>
            <w:hyperlink r:id="rId10" w:history="1">
              <w:r w:rsidRPr="00496A6C">
                <w:rPr>
                  <w:rStyle w:val="Hyperlink"/>
                  <w:rFonts w:ascii="Arial" w:hAnsi="Arial" w:cs="Arial"/>
                  <w:i/>
                  <w:sz w:val="20"/>
                  <w:szCs w:val="20"/>
                  <w:lang w:val="fr-CA"/>
                </w:rPr>
                <w:t>www.scc-csc.ca</w:t>
              </w:r>
            </w:hyperlink>
            <w:r w:rsidRPr="00496A6C">
              <w:rPr>
                <w:rFonts w:ascii="Arial" w:hAnsi="Arial" w:cs="Arial"/>
                <w:i/>
                <w:sz w:val="20"/>
                <w:szCs w:val="20"/>
                <w:lang w:val="fr-CA"/>
              </w:rPr>
              <w:t xml:space="preserve"> </w:t>
            </w:r>
          </w:p>
        </w:tc>
      </w:tr>
    </w:tbl>
    <w:p w:rsidR="00F138C1" w:rsidRPr="00496A6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496A6C" w:rsidTr="00F138C1">
        <w:tc>
          <w:tcPr>
            <w:tcW w:w="2250" w:type="pct"/>
            <w:tcBorders>
              <w:top w:val="single" w:sz="4" w:space="0" w:color="auto"/>
            </w:tcBorders>
            <w:tcMar>
              <w:top w:w="284" w:type="dxa"/>
              <w:bottom w:w="284" w:type="dxa"/>
            </w:tcMar>
          </w:tcPr>
          <w:p w:rsidR="00F138C1" w:rsidRPr="00496A6C" w:rsidRDefault="009B36BA" w:rsidP="000360E4">
            <w:pPr>
              <w:tabs>
                <w:tab w:val="left" w:pos="6075"/>
              </w:tabs>
              <w:rPr>
                <w:rFonts w:ascii="Arial" w:hAnsi="Arial" w:cs="Arial"/>
                <w:i/>
                <w:sz w:val="20"/>
                <w:szCs w:val="20"/>
              </w:rPr>
            </w:pPr>
            <w:r w:rsidRPr="00496A6C">
              <w:rPr>
                <w:lang w:val="fr-CA"/>
              </w:rPr>
              <w:t>J</w:t>
            </w:r>
            <w:r w:rsidR="000360E4" w:rsidRPr="00496A6C">
              <w:rPr>
                <w:lang w:val="fr-CA"/>
              </w:rPr>
              <w:t>uly</w:t>
            </w:r>
            <w:r w:rsidR="00F138C1" w:rsidRPr="00496A6C">
              <w:rPr>
                <w:lang w:val="fr-CA"/>
              </w:rPr>
              <w:t xml:space="preserve"> </w:t>
            </w:r>
            <w:r w:rsidR="000360E4" w:rsidRPr="00496A6C">
              <w:rPr>
                <w:lang w:val="fr-CA"/>
              </w:rPr>
              <w:t>2</w:t>
            </w:r>
            <w:r w:rsidR="00F138C1" w:rsidRPr="00496A6C">
              <w:rPr>
                <w:lang w:val="fr-CA"/>
              </w:rPr>
              <w:t>, 20</w:t>
            </w:r>
            <w:r w:rsidRPr="00496A6C">
              <w:rPr>
                <w:lang w:val="fr-CA"/>
              </w:rPr>
              <w:t>21</w:t>
            </w:r>
          </w:p>
        </w:tc>
        <w:tc>
          <w:tcPr>
            <w:tcW w:w="500" w:type="pct"/>
            <w:tcBorders>
              <w:top w:val="single" w:sz="4" w:space="0" w:color="auto"/>
            </w:tcBorders>
            <w:tcMar>
              <w:top w:w="284" w:type="dxa"/>
              <w:bottom w:w="284" w:type="dxa"/>
            </w:tcMar>
          </w:tcPr>
          <w:p w:rsidR="00F138C1" w:rsidRPr="00496A6C" w:rsidRDefault="00F138C1" w:rsidP="00496A6C">
            <w:pPr>
              <w:tabs>
                <w:tab w:val="left" w:pos="6075"/>
              </w:tabs>
              <w:jc w:val="center"/>
              <w:rPr>
                <w:rFonts w:ascii="Arial" w:hAnsi="Arial" w:cs="Arial"/>
                <w:i/>
                <w:sz w:val="20"/>
                <w:szCs w:val="20"/>
              </w:rPr>
            </w:pPr>
            <w:r w:rsidRPr="00496A6C">
              <w:rPr>
                <w:lang w:val="fr-CA"/>
              </w:rPr>
              <w:t xml:space="preserve">1 - </w:t>
            </w:r>
            <w:r w:rsidR="000360E4" w:rsidRPr="00496A6C">
              <w:rPr>
                <w:lang w:val="fr-CA"/>
              </w:rPr>
              <w:t>1</w:t>
            </w:r>
            <w:r w:rsidR="00496A6C">
              <w:rPr>
                <w:lang w:val="fr-CA"/>
              </w:rPr>
              <w:t>3</w:t>
            </w:r>
            <w:bookmarkStart w:id="0" w:name="_GoBack"/>
            <w:bookmarkEnd w:id="0"/>
          </w:p>
        </w:tc>
        <w:tc>
          <w:tcPr>
            <w:tcW w:w="2250" w:type="pct"/>
            <w:tcBorders>
              <w:top w:val="single" w:sz="4" w:space="0" w:color="auto"/>
            </w:tcBorders>
            <w:tcMar>
              <w:top w:w="284" w:type="dxa"/>
              <w:bottom w:w="284" w:type="dxa"/>
            </w:tcMar>
          </w:tcPr>
          <w:p w:rsidR="00F138C1" w:rsidRPr="00496A6C" w:rsidRDefault="00F138C1" w:rsidP="000360E4">
            <w:pPr>
              <w:tabs>
                <w:tab w:val="left" w:pos="6075"/>
              </w:tabs>
              <w:jc w:val="right"/>
              <w:rPr>
                <w:rFonts w:ascii="Arial" w:hAnsi="Arial" w:cs="Arial"/>
                <w:i/>
                <w:sz w:val="20"/>
                <w:szCs w:val="20"/>
                <w:lang w:val="fr-CA"/>
              </w:rPr>
            </w:pPr>
            <w:r w:rsidRPr="00496A6C">
              <w:rPr>
                <w:lang w:val="fr-CA"/>
              </w:rPr>
              <w:t xml:space="preserve">Le </w:t>
            </w:r>
            <w:r w:rsidR="000360E4" w:rsidRPr="00496A6C">
              <w:rPr>
                <w:lang w:val="fr-CA"/>
              </w:rPr>
              <w:t>2</w:t>
            </w:r>
            <w:r w:rsidRPr="00496A6C">
              <w:rPr>
                <w:lang w:val="fr-CA"/>
              </w:rPr>
              <w:t xml:space="preserve"> </w:t>
            </w:r>
            <w:r w:rsidR="009B36BA" w:rsidRPr="00496A6C">
              <w:rPr>
                <w:lang w:val="fr-CA"/>
              </w:rPr>
              <w:t>j</w:t>
            </w:r>
            <w:r w:rsidR="000360E4" w:rsidRPr="00496A6C">
              <w:rPr>
                <w:lang w:val="fr-CA"/>
              </w:rPr>
              <w:t>uillet</w:t>
            </w:r>
            <w:r w:rsidRPr="00496A6C">
              <w:rPr>
                <w:lang w:val="fr-CA"/>
              </w:rPr>
              <w:t xml:space="preserve"> 202</w:t>
            </w:r>
            <w:r w:rsidR="009B36BA" w:rsidRPr="00496A6C">
              <w:rPr>
                <w:lang w:val="fr-CA"/>
              </w:rPr>
              <w:t>1</w:t>
            </w:r>
          </w:p>
        </w:tc>
      </w:tr>
      <w:tr w:rsidR="00F138C1" w:rsidRPr="00496A6C" w:rsidTr="00F138C1">
        <w:tc>
          <w:tcPr>
            <w:tcW w:w="2250" w:type="pct"/>
            <w:tcBorders>
              <w:bottom w:val="single" w:sz="4" w:space="0" w:color="auto"/>
            </w:tcBorders>
            <w:tcMar>
              <w:top w:w="284" w:type="dxa"/>
              <w:bottom w:w="284" w:type="dxa"/>
            </w:tcMar>
          </w:tcPr>
          <w:p w:rsidR="00F138C1" w:rsidRPr="00496A6C" w:rsidRDefault="00F138C1" w:rsidP="009B36BA">
            <w:pPr>
              <w:tabs>
                <w:tab w:val="left" w:pos="6075"/>
              </w:tabs>
              <w:rPr>
                <w:rFonts w:ascii="Arial" w:hAnsi="Arial" w:cs="Arial"/>
                <w:i/>
                <w:sz w:val="20"/>
                <w:szCs w:val="20"/>
              </w:rPr>
            </w:pPr>
            <w:r w:rsidRPr="00496A6C">
              <w:rPr>
                <w:sz w:val="18"/>
                <w:szCs w:val="18"/>
                <w:lang w:val="en-US"/>
              </w:rPr>
              <w:t>© Supreme Court of Canada (202</w:t>
            </w:r>
            <w:r w:rsidR="009B36BA" w:rsidRPr="00496A6C">
              <w:rPr>
                <w:sz w:val="18"/>
                <w:szCs w:val="18"/>
                <w:lang w:val="en-US"/>
              </w:rPr>
              <w:t>1</w:t>
            </w:r>
            <w:r w:rsidRPr="00496A6C">
              <w:rPr>
                <w:sz w:val="18"/>
                <w:szCs w:val="18"/>
                <w:lang w:val="en-US"/>
              </w:rPr>
              <w:t>)</w:t>
            </w:r>
            <w:r w:rsidRPr="00496A6C">
              <w:rPr>
                <w:sz w:val="18"/>
                <w:szCs w:val="18"/>
                <w:lang w:val="en-US"/>
              </w:rPr>
              <w:br/>
              <w:t>ISSN 1918-8358 (Online)</w:t>
            </w:r>
          </w:p>
        </w:tc>
        <w:tc>
          <w:tcPr>
            <w:tcW w:w="500" w:type="pct"/>
            <w:tcBorders>
              <w:bottom w:val="single" w:sz="4" w:space="0" w:color="auto"/>
            </w:tcBorders>
            <w:tcMar>
              <w:top w:w="284" w:type="dxa"/>
              <w:bottom w:w="284" w:type="dxa"/>
            </w:tcMar>
          </w:tcPr>
          <w:p w:rsidR="00F138C1" w:rsidRPr="00496A6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496A6C" w:rsidRDefault="00F138C1" w:rsidP="009B36BA">
            <w:pPr>
              <w:tabs>
                <w:tab w:val="left" w:pos="6075"/>
              </w:tabs>
              <w:jc w:val="right"/>
              <w:rPr>
                <w:rFonts w:ascii="Arial" w:hAnsi="Arial" w:cs="Arial"/>
                <w:i/>
                <w:sz w:val="20"/>
                <w:szCs w:val="20"/>
                <w:lang w:val="fr-CA"/>
              </w:rPr>
            </w:pPr>
            <w:r w:rsidRPr="00496A6C">
              <w:rPr>
                <w:sz w:val="18"/>
                <w:szCs w:val="18"/>
                <w:lang w:val="fr-CA"/>
              </w:rPr>
              <w:t>© Cour suprême du Canada (202</w:t>
            </w:r>
            <w:r w:rsidR="009B36BA" w:rsidRPr="00496A6C">
              <w:rPr>
                <w:sz w:val="18"/>
                <w:szCs w:val="18"/>
                <w:lang w:val="fr-CA"/>
              </w:rPr>
              <w:t>1</w:t>
            </w:r>
            <w:proofErr w:type="gramStart"/>
            <w:r w:rsidRPr="00496A6C">
              <w:rPr>
                <w:sz w:val="18"/>
                <w:szCs w:val="18"/>
                <w:lang w:val="fr-CA"/>
              </w:rPr>
              <w:t>)</w:t>
            </w:r>
            <w:proofErr w:type="gramEnd"/>
            <w:r w:rsidRPr="00496A6C">
              <w:rPr>
                <w:sz w:val="18"/>
                <w:szCs w:val="18"/>
                <w:lang w:val="fr-CA"/>
              </w:rPr>
              <w:br/>
              <w:t>ISSN 1918-8358 (En ligne)</w:t>
            </w:r>
          </w:p>
        </w:tc>
      </w:tr>
    </w:tbl>
    <w:p w:rsidR="0030050B" w:rsidRPr="00496A6C" w:rsidRDefault="0030050B" w:rsidP="00F138C1">
      <w:pPr>
        <w:tabs>
          <w:tab w:val="left" w:pos="6075"/>
        </w:tabs>
        <w:rPr>
          <w:lang w:val="fr-CA"/>
        </w:rPr>
      </w:pPr>
    </w:p>
    <w:p w:rsidR="00560DF1" w:rsidRPr="00496A6C" w:rsidRDefault="00560DF1" w:rsidP="0095096B">
      <w:pPr>
        <w:tabs>
          <w:tab w:val="right" w:pos="9360"/>
        </w:tabs>
        <w:rPr>
          <w:lang w:val="fr-CA"/>
        </w:rPr>
      </w:pPr>
    </w:p>
    <w:p w:rsidR="00F138C1" w:rsidRPr="00496A6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496A6C" w:rsidRDefault="00DC6B2E" w:rsidP="00693C38">
          <w:pPr>
            <w:pStyle w:val="Title"/>
            <w:jc w:val="center"/>
            <w:rPr>
              <w:rFonts w:ascii="Times New Roman" w:hAnsi="Times New Roman" w:cs="Times New Roman"/>
              <w:b/>
              <w:sz w:val="24"/>
              <w:szCs w:val="28"/>
              <w:lang w:val="fr-CA"/>
            </w:rPr>
          </w:pPr>
          <w:r w:rsidRPr="00496A6C">
            <w:rPr>
              <w:rFonts w:ascii="Times New Roman" w:hAnsi="Times New Roman" w:cs="Times New Roman"/>
              <w:b/>
              <w:sz w:val="24"/>
              <w:szCs w:val="28"/>
              <w:lang w:val="fr-CA"/>
            </w:rPr>
            <w:t>Contents</w:t>
          </w:r>
        </w:p>
        <w:p w:rsidR="00693C38" w:rsidRPr="00496A6C" w:rsidRDefault="00DC6B2E" w:rsidP="00693C38">
          <w:pPr>
            <w:jc w:val="center"/>
            <w:rPr>
              <w:b/>
              <w:szCs w:val="28"/>
              <w:lang w:val="fr-CA"/>
            </w:rPr>
          </w:pPr>
          <w:r w:rsidRPr="00496A6C">
            <w:rPr>
              <w:b/>
              <w:szCs w:val="28"/>
              <w:lang w:val="fr-CA"/>
            </w:rPr>
            <w:t>Table des matières</w:t>
          </w:r>
        </w:p>
        <w:p w:rsidR="00693C38" w:rsidRPr="00496A6C" w:rsidRDefault="00693C38" w:rsidP="00693C38">
          <w:pPr>
            <w:rPr>
              <w:lang w:val="fr-CA"/>
            </w:rPr>
          </w:pPr>
        </w:p>
        <w:p w:rsidR="0034693E" w:rsidRPr="00496A6C" w:rsidRDefault="00DC6B2E">
          <w:pPr>
            <w:pStyle w:val="TOC1"/>
            <w:tabs>
              <w:tab w:val="right" w:leader="dot" w:pos="9638"/>
            </w:tabs>
            <w:rPr>
              <w:rFonts w:asciiTheme="minorHAnsi" w:eastAsiaTheme="minorEastAsia" w:hAnsiTheme="minorHAnsi"/>
              <w:noProof/>
              <w:sz w:val="22"/>
              <w:lang w:val="en-US"/>
            </w:rPr>
          </w:pPr>
          <w:r w:rsidRPr="00496A6C">
            <w:rPr>
              <w:b/>
              <w:bCs/>
              <w:noProof/>
            </w:rPr>
            <w:fldChar w:fldCharType="begin"/>
          </w:r>
          <w:r w:rsidRPr="00496A6C">
            <w:rPr>
              <w:b/>
              <w:bCs/>
              <w:noProof/>
            </w:rPr>
            <w:instrText xml:space="preserve"> TOC \o "1-3" \h \z \u </w:instrText>
          </w:r>
          <w:r w:rsidRPr="00496A6C">
            <w:rPr>
              <w:b/>
              <w:bCs/>
              <w:noProof/>
            </w:rPr>
            <w:fldChar w:fldCharType="separate"/>
          </w:r>
          <w:hyperlink w:anchor="_Toc76062914" w:history="1">
            <w:r w:rsidR="0034693E" w:rsidRPr="00496A6C">
              <w:rPr>
                <w:rStyle w:val="Hyperlink"/>
                <w:noProof/>
                <w:lang w:val="fr-CA"/>
              </w:rPr>
              <w:t>Applications for leave to appeal filed /  Demandes d’autorisation d’appel déposées</w:t>
            </w:r>
            <w:r w:rsidR="0034693E" w:rsidRPr="00496A6C">
              <w:rPr>
                <w:noProof/>
                <w:webHidden/>
              </w:rPr>
              <w:tab/>
            </w:r>
            <w:r w:rsidR="0034693E" w:rsidRPr="00496A6C">
              <w:rPr>
                <w:noProof/>
                <w:webHidden/>
              </w:rPr>
              <w:fldChar w:fldCharType="begin"/>
            </w:r>
            <w:r w:rsidR="0034693E" w:rsidRPr="00496A6C">
              <w:rPr>
                <w:noProof/>
                <w:webHidden/>
              </w:rPr>
              <w:instrText xml:space="preserve"> PAGEREF _Toc76062914 \h </w:instrText>
            </w:r>
            <w:r w:rsidR="0034693E" w:rsidRPr="00496A6C">
              <w:rPr>
                <w:noProof/>
                <w:webHidden/>
              </w:rPr>
            </w:r>
            <w:r w:rsidR="0034693E" w:rsidRPr="00496A6C">
              <w:rPr>
                <w:noProof/>
                <w:webHidden/>
              </w:rPr>
              <w:fldChar w:fldCharType="separate"/>
            </w:r>
            <w:r w:rsidR="00496A6C">
              <w:rPr>
                <w:noProof/>
                <w:webHidden/>
              </w:rPr>
              <w:t>1</w:t>
            </w:r>
            <w:r w:rsidR="0034693E" w:rsidRPr="00496A6C">
              <w:rPr>
                <w:noProof/>
                <w:webHidden/>
              </w:rPr>
              <w:fldChar w:fldCharType="end"/>
            </w:r>
          </w:hyperlink>
        </w:p>
        <w:p w:rsidR="0034693E" w:rsidRPr="00496A6C" w:rsidRDefault="0034693E">
          <w:pPr>
            <w:pStyle w:val="TOC1"/>
            <w:tabs>
              <w:tab w:val="right" w:leader="dot" w:pos="9638"/>
            </w:tabs>
            <w:rPr>
              <w:rFonts w:asciiTheme="minorHAnsi" w:eastAsiaTheme="minorEastAsia" w:hAnsiTheme="minorHAnsi"/>
              <w:noProof/>
              <w:sz w:val="22"/>
              <w:lang w:val="en-US"/>
            </w:rPr>
          </w:pPr>
          <w:hyperlink w:anchor="_Toc76062915" w:history="1">
            <w:r w:rsidRPr="00496A6C">
              <w:rPr>
                <w:rStyle w:val="Hyperlink"/>
                <w:noProof/>
                <w:lang w:val="fr-CA"/>
              </w:rPr>
              <w:t>Motions /  Requêtes</w:t>
            </w:r>
            <w:r w:rsidRPr="00496A6C">
              <w:rPr>
                <w:noProof/>
                <w:webHidden/>
              </w:rPr>
              <w:tab/>
            </w:r>
            <w:r w:rsidRPr="00496A6C">
              <w:rPr>
                <w:noProof/>
                <w:webHidden/>
              </w:rPr>
              <w:fldChar w:fldCharType="begin"/>
            </w:r>
            <w:r w:rsidRPr="00496A6C">
              <w:rPr>
                <w:noProof/>
                <w:webHidden/>
              </w:rPr>
              <w:instrText xml:space="preserve"> PAGEREF _Toc76062915 \h </w:instrText>
            </w:r>
            <w:r w:rsidRPr="00496A6C">
              <w:rPr>
                <w:noProof/>
                <w:webHidden/>
              </w:rPr>
            </w:r>
            <w:r w:rsidRPr="00496A6C">
              <w:rPr>
                <w:noProof/>
                <w:webHidden/>
              </w:rPr>
              <w:fldChar w:fldCharType="separate"/>
            </w:r>
            <w:r w:rsidR="00496A6C">
              <w:rPr>
                <w:noProof/>
                <w:webHidden/>
              </w:rPr>
              <w:t>7</w:t>
            </w:r>
            <w:r w:rsidRPr="00496A6C">
              <w:rPr>
                <w:noProof/>
                <w:webHidden/>
              </w:rPr>
              <w:fldChar w:fldCharType="end"/>
            </w:r>
          </w:hyperlink>
        </w:p>
        <w:p w:rsidR="0034693E" w:rsidRPr="00496A6C" w:rsidRDefault="0034693E">
          <w:pPr>
            <w:pStyle w:val="TOC1"/>
            <w:tabs>
              <w:tab w:val="right" w:leader="dot" w:pos="9638"/>
            </w:tabs>
            <w:rPr>
              <w:rFonts w:asciiTheme="minorHAnsi" w:eastAsiaTheme="minorEastAsia" w:hAnsiTheme="minorHAnsi"/>
              <w:noProof/>
              <w:sz w:val="22"/>
              <w:lang w:val="en-US"/>
            </w:rPr>
          </w:pPr>
          <w:hyperlink w:anchor="_Toc76062916" w:history="1">
            <w:r w:rsidRPr="00496A6C">
              <w:rPr>
                <w:rStyle w:val="Hyperlink"/>
                <w:noProof/>
              </w:rPr>
              <w:t xml:space="preserve">Notices of appeal filed since the last issue /  </w:t>
            </w:r>
            <w:r w:rsidRPr="00496A6C">
              <w:rPr>
                <w:rStyle w:val="Hyperlink"/>
                <w:noProof/>
                <w:lang w:val="fr-CA"/>
              </w:rPr>
              <w:t>Avis d’appel déposés depuis la dernière parution</w:t>
            </w:r>
            <w:r w:rsidRPr="00496A6C">
              <w:rPr>
                <w:noProof/>
                <w:webHidden/>
              </w:rPr>
              <w:tab/>
            </w:r>
            <w:r w:rsidRPr="00496A6C">
              <w:rPr>
                <w:noProof/>
                <w:webHidden/>
              </w:rPr>
              <w:fldChar w:fldCharType="begin"/>
            </w:r>
            <w:r w:rsidRPr="00496A6C">
              <w:rPr>
                <w:noProof/>
                <w:webHidden/>
              </w:rPr>
              <w:instrText xml:space="preserve"> PAGEREF _Toc76062916 \h </w:instrText>
            </w:r>
            <w:r w:rsidRPr="00496A6C">
              <w:rPr>
                <w:noProof/>
                <w:webHidden/>
              </w:rPr>
            </w:r>
            <w:r w:rsidRPr="00496A6C">
              <w:rPr>
                <w:noProof/>
                <w:webHidden/>
              </w:rPr>
              <w:fldChar w:fldCharType="separate"/>
            </w:r>
            <w:r w:rsidR="00496A6C">
              <w:rPr>
                <w:noProof/>
                <w:webHidden/>
              </w:rPr>
              <w:t>12</w:t>
            </w:r>
            <w:r w:rsidRPr="00496A6C">
              <w:rPr>
                <w:noProof/>
                <w:webHidden/>
              </w:rPr>
              <w:fldChar w:fldCharType="end"/>
            </w:r>
          </w:hyperlink>
        </w:p>
        <w:p w:rsidR="0034693E" w:rsidRPr="00496A6C" w:rsidRDefault="0034693E">
          <w:pPr>
            <w:pStyle w:val="TOC1"/>
            <w:tabs>
              <w:tab w:val="right" w:leader="dot" w:pos="9638"/>
            </w:tabs>
            <w:rPr>
              <w:rFonts w:asciiTheme="minorHAnsi" w:eastAsiaTheme="minorEastAsia" w:hAnsiTheme="minorHAnsi"/>
              <w:noProof/>
              <w:sz w:val="22"/>
              <w:lang w:val="en-US"/>
            </w:rPr>
          </w:pPr>
          <w:hyperlink w:anchor="_Toc76062917" w:history="1">
            <w:r w:rsidRPr="00496A6C">
              <w:rPr>
                <w:rStyle w:val="Hyperlink"/>
                <w:noProof/>
                <w:lang w:val="fr-CA"/>
              </w:rPr>
              <w:t>Pronouncements of reserved appeals /  Jugements rendus sur les appels en délibéré</w:t>
            </w:r>
            <w:r w:rsidRPr="00496A6C">
              <w:rPr>
                <w:noProof/>
                <w:webHidden/>
              </w:rPr>
              <w:tab/>
            </w:r>
            <w:r w:rsidRPr="00496A6C">
              <w:rPr>
                <w:noProof/>
                <w:webHidden/>
              </w:rPr>
              <w:fldChar w:fldCharType="begin"/>
            </w:r>
            <w:r w:rsidRPr="00496A6C">
              <w:rPr>
                <w:noProof/>
                <w:webHidden/>
              </w:rPr>
              <w:instrText xml:space="preserve"> PAGEREF _Toc76062917 \h </w:instrText>
            </w:r>
            <w:r w:rsidRPr="00496A6C">
              <w:rPr>
                <w:noProof/>
                <w:webHidden/>
              </w:rPr>
            </w:r>
            <w:r w:rsidRPr="00496A6C">
              <w:rPr>
                <w:noProof/>
                <w:webHidden/>
              </w:rPr>
              <w:fldChar w:fldCharType="separate"/>
            </w:r>
            <w:r w:rsidR="00496A6C">
              <w:rPr>
                <w:noProof/>
                <w:webHidden/>
              </w:rPr>
              <w:t>13</w:t>
            </w:r>
            <w:r w:rsidRPr="00496A6C">
              <w:rPr>
                <w:noProof/>
                <w:webHidden/>
              </w:rPr>
              <w:fldChar w:fldCharType="end"/>
            </w:r>
          </w:hyperlink>
        </w:p>
        <w:p w:rsidR="00560DF1" w:rsidRPr="00496A6C" w:rsidRDefault="00DC6B2E">
          <w:r w:rsidRPr="00496A6C">
            <w:rPr>
              <w:b/>
              <w:bCs/>
              <w:noProof/>
              <w:sz w:val="20"/>
            </w:rPr>
            <w:fldChar w:fldCharType="end"/>
          </w:r>
        </w:p>
      </w:sdtContent>
    </w:sdt>
    <w:p w:rsidR="00560DF1" w:rsidRPr="00496A6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496A6C" w:rsidTr="00F138C1">
        <w:trPr>
          <w:jc w:val="center"/>
        </w:trPr>
        <w:tc>
          <w:tcPr>
            <w:tcW w:w="9638" w:type="dxa"/>
          </w:tcPr>
          <w:p w:rsidR="00F138C1" w:rsidRPr="00496A6C" w:rsidRDefault="00F138C1" w:rsidP="00F138C1">
            <w:pPr>
              <w:keepNext/>
              <w:tabs>
                <w:tab w:val="right" w:pos="9360"/>
              </w:tabs>
              <w:spacing w:after="120"/>
              <w:jc w:val="center"/>
              <w:rPr>
                <w:szCs w:val="24"/>
              </w:rPr>
            </w:pPr>
            <w:r w:rsidRPr="00496A6C">
              <w:rPr>
                <w:szCs w:val="24"/>
              </w:rPr>
              <w:t>NOTICE</w:t>
            </w:r>
          </w:p>
          <w:p w:rsidR="00F138C1" w:rsidRPr="00496A6C" w:rsidRDefault="00F138C1" w:rsidP="00F138C1">
            <w:pPr>
              <w:keepNext/>
              <w:tabs>
                <w:tab w:val="right" w:pos="9360"/>
              </w:tabs>
              <w:spacing w:after="120"/>
              <w:jc w:val="both"/>
              <w:rPr>
                <w:szCs w:val="24"/>
              </w:rPr>
            </w:pPr>
            <w:r w:rsidRPr="00496A6C">
              <w:rPr>
                <w:szCs w:val="24"/>
              </w:rPr>
              <w:t>Case summaries included in the Bulletin are prepared by the Office of the Registrar of the Supreme Court of Canada (Law Branch) for information purposes only.</w:t>
            </w:r>
          </w:p>
          <w:p w:rsidR="00F138C1" w:rsidRPr="00496A6C" w:rsidRDefault="00F138C1" w:rsidP="00F138C1">
            <w:pPr>
              <w:keepNext/>
              <w:tabs>
                <w:tab w:val="right" w:pos="9360"/>
              </w:tabs>
              <w:spacing w:after="120"/>
              <w:jc w:val="center"/>
              <w:rPr>
                <w:szCs w:val="24"/>
                <w:lang w:val="fr-CA"/>
              </w:rPr>
            </w:pPr>
            <w:r w:rsidRPr="00496A6C">
              <w:rPr>
                <w:szCs w:val="24"/>
                <w:lang w:val="fr-CA"/>
              </w:rPr>
              <w:t>AVIS</w:t>
            </w:r>
          </w:p>
          <w:p w:rsidR="00F138C1" w:rsidRPr="00496A6C" w:rsidRDefault="00F138C1" w:rsidP="00F138C1">
            <w:pPr>
              <w:keepNext/>
              <w:tabs>
                <w:tab w:val="right" w:pos="9360"/>
              </w:tabs>
              <w:spacing w:after="120"/>
              <w:jc w:val="both"/>
              <w:rPr>
                <w:sz w:val="20"/>
                <w:szCs w:val="20"/>
                <w:lang w:val="fr-CA"/>
              </w:rPr>
            </w:pPr>
            <w:r w:rsidRPr="00496A6C">
              <w:rPr>
                <w:szCs w:val="24"/>
                <w:lang w:val="fr-CA"/>
              </w:rPr>
              <w:t>Les résumés des causes publiés dans le bulletin sont préparés par le Bureau du registraire (Direction générale du droit) uniquement à titre d’information.</w:t>
            </w:r>
          </w:p>
        </w:tc>
      </w:tr>
    </w:tbl>
    <w:p w:rsidR="00F138C1" w:rsidRPr="00496A6C" w:rsidRDefault="00F138C1" w:rsidP="00F138C1">
      <w:pPr>
        <w:tabs>
          <w:tab w:val="right" w:pos="9360"/>
        </w:tabs>
        <w:rPr>
          <w:lang w:val="fr-CA"/>
        </w:rPr>
      </w:pPr>
    </w:p>
    <w:p w:rsidR="00F138C1" w:rsidRPr="00496A6C" w:rsidRDefault="00F138C1" w:rsidP="00F138C1">
      <w:pPr>
        <w:tabs>
          <w:tab w:val="right" w:pos="9360"/>
        </w:tabs>
        <w:rPr>
          <w:lang w:val="fr-CA"/>
        </w:rPr>
      </w:pPr>
    </w:p>
    <w:p w:rsidR="00C01FCB" w:rsidRPr="00496A6C" w:rsidRDefault="00C01FCB" w:rsidP="0095096B">
      <w:pPr>
        <w:tabs>
          <w:tab w:val="right" w:pos="9360"/>
        </w:tabs>
        <w:rPr>
          <w:lang w:val="fr-CA"/>
        </w:rPr>
      </w:pPr>
    </w:p>
    <w:p w:rsidR="00A87207" w:rsidRPr="00496A6C" w:rsidRDefault="00A87207" w:rsidP="0095096B">
      <w:pPr>
        <w:tabs>
          <w:tab w:val="right" w:pos="9360"/>
        </w:tabs>
        <w:rPr>
          <w:lang w:val="fr-CA"/>
        </w:rPr>
        <w:sectPr w:rsidR="00A87207" w:rsidRPr="00496A6C" w:rsidSect="0044776A">
          <w:pgSz w:w="12240" w:h="15840"/>
          <w:pgMar w:top="720" w:right="1152" w:bottom="1080" w:left="1440" w:header="706" w:footer="706" w:gutter="0"/>
          <w:cols w:space="708"/>
          <w:titlePg/>
          <w:docGrid w:linePitch="360"/>
        </w:sectPr>
      </w:pPr>
    </w:p>
    <w:p w:rsidR="00560DF1" w:rsidRPr="00496A6C" w:rsidRDefault="00DD0BDC" w:rsidP="00567602">
      <w:pPr>
        <w:pStyle w:val="Header1StyleE"/>
        <w:pBdr>
          <w:bottom w:val="single" w:sz="12" w:space="1" w:color="auto"/>
        </w:pBdr>
        <w:rPr>
          <w:lang w:val="fr-CA"/>
        </w:rPr>
      </w:pPr>
      <w:bookmarkStart w:id="1" w:name="_Toc76062914"/>
      <w:r w:rsidRPr="00496A6C">
        <w:rPr>
          <w:lang w:val="fr-CA"/>
        </w:rPr>
        <w:lastRenderedPageBreak/>
        <w:t>Applications for leave to appeal filed</w:t>
      </w:r>
      <w:r w:rsidR="00271E1E" w:rsidRPr="00496A6C">
        <w:rPr>
          <w:lang w:val="fr-CA"/>
        </w:rPr>
        <w:t xml:space="preserve"> / </w:t>
      </w:r>
      <w:r w:rsidR="00727571" w:rsidRPr="00496A6C">
        <w:rPr>
          <w:lang w:val="fr-CA"/>
        </w:rPr>
        <w:br/>
      </w:r>
      <w:r w:rsidRPr="00496A6C">
        <w:rPr>
          <w:lang w:val="fr-CA"/>
        </w:rPr>
        <w:t>Demandes d’autorisation d’appel déposées</w:t>
      </w:r>
      <w:bookmarkEnd w:id="1"/>
    </w:p>
    <w:p w:rsidR="00F138C1" w:rsidRPr="00496A6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496A6C" w:rsidTr="00F138C1">
        <w:tc>
          <w:tcPr>
            <w:tcW w:w="4239" w:type="dxa"/>
            <w:shd w:val="clear" w:color="auto" w:fill="auto"/>
          </w:tcPr>
          <w:p w:rsidR="00F138C1" w:rsidRPr="00496A6C" w:rsidRDefault="00536672" w:rsidP="00F138C1">
            <w:pPr>
              <w:rPr>
                <w:sz w:val="20"/>
                <w:szCs w:val="20"/>
                <w:lang w:val="en-US"/>
              </w:rPr>
            </w:pPr>
            <w:r w:rsidRPr="00496A6C">
              <w:rPr>
                <w:b/>
                <w:sz w:val="20"/>
                <w:szCs w:val="20"/>
                <w:lang w:val="en-US"/>
              </w:rPr>
              <w:t>Apotex Inc.</w:t>
            </w:r>
          </w:p>
          <w:p w:rsidR="00F138C1" w:rsidRPr="00496A6C" w:rsidRDefault="00F138C1" w:rsidP="00F138C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Radomski, Harry B.</w:t>
            </w:r>
          </w:p>
          <w:p w:rsidR="00F138C1" w:rsidRPr="00496A6C" w:rsidRDefault="00EC6816" w:rsidP="00F138C1">
            <w:pPr>
              <w:tabs>
                <w:tab w:val="left" w:pos="-1440"/>
                <w:tab w:val="left" w:pos="-720"/>
              </w:tabs>
              <w:rPr>
                <w:sz w:val="20"/>
                <w:szCs w:val="20"/>
                <w:lang w:val="fr-CA"/>
              </w:rPr>
            </w:pPr>
            <w:r w:rsidRPr="00496A6C">
              <w:rPr>
                <w:sz w:val="20"/>
                <w:szCs w:val="20"/>
                <w:lang w:val="en-US"/>
              </w:rPr>
              <w:tab/>
            </w:r>
            <w:r w:rsidR="00536672" w:rsidRPr="00496A6C">
              <w:rPr>
                <w:sz w:val="20"/>
                <w:szCs w:val="20"/>
                <w:lang w:val="fr-CA"/>
              </w:rPr>
              <w:t>Goodmans LLP</w:t>
            </w:r>
          </w:p>
          <w:p w:rsidR="00EC6816" w:rsidRPr="00496A6C" w:rsidRDefault="00EC6816" w:rsidP="00F138C1">
            <w:pPr>
              <w:tabs>
                <w:tab w:val="left" w:pos="-1440"/>
                <w:tab w:val="left" w:pos="-720"/>
              </w:tabs>
              <w:rPr>
                <w:sz w:val="20"/>
                <w:szCs w:val="20"/>
                <w:lang w:val="fr-CA"/>
              </w:rPr>
            </w:pPr>
          </w:p>
          <w:p w:rsidR="00F138C1" w:rsidRPr="00496A6C" w:rsidRDefault="00F138C1" w:rsidP="00F138C1">
            <w:pPr>
              <w:tabs>
                <w:tab w:val="left" w:pos="-1440"/>
                <w:tab w:val="left" w:pos="-720"/>
              </w:tabs>
              <w:rPr>
                <w:sz w:val="20"/>
                <w:szCs w:val="20"/>
                <w:lang w:val="fr-CA"/>
              </w:rPr>
            </w:pPr>
            <w:r w:rsidRPr="00496A6C">
              <w:rPr>
                <w:sz w:val="20"/>
                <w:szCs w:val="20"/>
                <w:lang w:val="fr-CA"/>
              </w:rPr>
              <w:tab/>
              <w:t>v. (39</w:t>
            </w:r>
            <w:r w:rsidR="00536672" w:rsidRPr="00496A6C">
              <w:rPr>
                <w:sz w:val="20"/>
                <w:szCs w:val="20"/>
                <w:lang w:val="fr-CA"/>
              </w:rPr>
              <w:t>662</w:t>
            </w:r>
            <w:r w:rsidRPr="00496A6C">
              <w:rPr>
                <w:sz w:val="20"/>
                <w:szCs w:val="20"/>
                <w:lang w:val="fr-CA"/>
              </w:rPr>
              <w:t>)</w:t>
            </w:r>
          </w:p>
          <w:p w:rsidR="00F138C1" w:rsidRPr="00496A6C" w:rsidRDefault="00F138C1" w:rsidP="00F138C1">
            <w:pPr>
              <w:tabs>
                <w:tab w:val="left" w:pos="-1440"/>
                <w:tab w:val="left" w:pos="-720"/>
              </w:tabs>
              <w:rPr>
                <w:sz w:val="20"/>
                <w:szCs w:val="20"/>
                <w:lang w:val="fr-CA"/>
              </w:rPr>
            </w:pPr>
          </w:p>
          <w:p w:rsidR="00F138C1" w:rsidRPr="00496A6C" w:rsidRDefault="00536672" w:rsidP="00F138C1">
            <w:pPr>
              <w:tabs>
                <w:tab w:val="left" w:pos="-1440"/>
                <w:tab w:val="left" w:pos="-720"/>
              </w:tabs>
              <w:rPr>
                <w:b/>
                <w:sz w:val="20"/>
                <w:szCs w:val="20"/>
                <w:lang w:val="en-US"/>
              </w:rPr>
            </w:pPr>
            <w:r w:rsidRPr="00496A6C">
              <w:rPr>
                <w:b/>
                <w:sz w:val="20"/>
                <w:szCs w:val="20"/>
                <w:lang w:val="fr-CA"/>
              </w:rPr>
              <w:t xml:space="preserve">Shire LLC, et al. </w:t>
            </w:r>
            <w:r w:rsidR="00F138C1" w:rsidRPr="00496A6C">
              <w:rPr>
                <w:b/>
                <w:sz w:val="20"/>
                <w:szCs w:val="20"/>
                <w:lang w:val="en-US"/>
              </w:rPr>
              <w:t>(</w:t>
            </w:r>
            <w:r w:rsidRPr="00496A6C">
              <w:rPr>
                <w:b/>
                <w:sz w:val="20"/>
                <w:szCs w:val="20"/>
                <w:lang w:val="en-US"/>
              </w:rPr>
              <w:t>F.C</w:t>
            </w:r>
            <w:r w:rsidR="00F138C1" w:rsidRPr="00496A6C">
              <w:rPr>
                <w:b/>
                <w:sz w:val="20"/>
                <w:szCs w:val="20"/>
                <w:lang w:val="en-US"/>
              </w:rPr>
              <w:t>.)</w:t>
            </w:r>
          </w:p>
          <w:p w:rsidR="00F138C1" w:rsidRPr="00496A6C" w:rsidRDefault="00F138C1" w:rsidP="00F138C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Zakaïb, Jay</w:t>
            </w:r>
          </w:p>
          <w:p w:rsidR="00F138C1" w:rsidRPr="00496A6C" w:rsidRDefault="00F138C1" w:rsidP="00F138C1">
            <w:pPr>
              <w:tabs>
                <w:tab w:val="left" w:pos="-1440"/>
                <w:tab w:val="left" w:pos="-720"/>
              </w:tabs>
              <w:rPr>
                <w:sz w:val="20"/>
                <w:szCs w:val="20"/>
              </w:rPr>
            </w:pPr>
            <w:r w:rsidRPr="00496A6C">
              <w:rPr>
                <w:sz w:val="20"/>
                <w:szCs w:val="20"/>
                <w:lang w:val="en-US"/>
              </w:rPr>
              <w:tab/>
            </w:r>
            <w:r w:rsidR="00536672" w:rsidRPr="00496A6C">
              <w:rPr>
                <w:sz w:val="20"/>
                <w:szCs w:val="20"/>
              </w:rPr>
              <w:t>Gowling WLG (Canada) LLP</w:t>
            </w:r>
          </w:p>
          <w:p w:rsidR="00F138C1" w:rsidRPr="00496A6C" w:rsidRDefault="00F138C1" w:rsidP="00F138C1">
            <w:pPr>
              <w:tabs>
                <w:tab w:val="left" w:pos="-1440"/>
                <w:tab w:val="left" w:pos="-720"/>
              </w:tabs>
              <w:rPr>
                <w:sz w:val="20"/>
                <w:szCs w:val="20"/>
              </w:rPr>
            </w:pPr>
          </w:p>
          <w:p w:rsidR="00F138C1" w:rsidRPr="00496A6C" w:rsidRDefault="00F138C1" w:rsidP="00F138C1">
            <w:pPr>
              <w:rPr>
                <w:sz w:val="20"/>
                <w:szCs w:val="20"/>
              </w:rPr>
            </w:pPr>
            <w:r w:rsidRPr="00496A6C">
              <w:rPr>
                <w:sz w:val="20"/>
                <w:szCs w:val="20"/>
              </w:rPr>
              <w:t xml:space="preserve">FILING DATE: </w:t>
            </w:r>
            <w:r w:rsidR="00536672" w:rsidRPr="00496A6C">
              <w:rPr>
                <w:sz w:val="20"/>
                <w:szCs w:val="20"/>
              </w:rPr>
              <w:t>May 28</w:t>
            </w:r>
            <w:r w:rsidRPr="00496A6C">
              <w:rPr>
                <w:sz w:val="20"/>
                <w:szCs w:val="20"/>
              </w:rPr>
              <w:t>, 20</w:t>
            </w:r>
            <w:r w:rsidR="00DA1D48" w:rsidRPr="00496A6C">
              <w:rPr>
                <w:sz w:val="20"/>
                <w:szCs w:val="20"/>
              </w:rPr>
              <w:t>2</w:t>
            </w:r>
            <w:r w:rsidR="00EC6816" w:rsidRPr="00496A6C">
              <w:rPr>
                <w:sz w:val="20"/>
                <w:szCs w:val="20"/>
              </w:rPr>
              <w:t>1</w:t>
            </w:r>
          </w:p>
          <w:p w:rsidR="004B2E86" w:rsidRPr="00496A6C" w:rsidRDefault="004B2E86" w:rsidP="00F138C1">
            <w:pPr>
              <w:rPr>
                <w:sz w:val="20"/>
                <w:szCs w:val="20"/>
              </w:rPr>
            </w:pPr>
          </w:p>
          <w:p w:rsidR="00F138C1" w:rsidRPr="00496A6C" w:rsidRDefault="00496A6C" w:rsidP="00F138C1">
            <w:pPr>
              <w:rPr>
                <w:sz w:val="20"/>
                <w:szCs w:val="20"/>
              </w:rPr>
            </w:pPr>
            <w:r w:rsidRPr="00496A6C">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496A6C" w:rsidRDefault="00F138C1" w:rsidP="00F138C1">
            <w:pPr>
              <w:jc w:val="center"/>
              <w:rPr>
                <w:sz w:val="20"/>
                <w:szCs w:val="20"/>
              </w:rPr>
            </w:pPr>
          </w:p>
          <w:p w:rsidR="00F138C1" w:rsidRPr="00496A6C" w:rsidRDefault="00F138C1" w:rsidP="00F138C1">
            <w:pPr>
              <w:jc w:val="center"/>
              <w:rPr>
                <w:sz w:val="20"/>
                <w:szCs w:val="20"/>
              </w:rPr>
            </w:pPr>
          </w:p>
          <w:p w:rsidR="00F138C1" w:rsidRPr="00496A6C" w:rsidRDefault="00F138C1" w:rsidP="00F138C1">
            <w:pPr>
              <w:jc w:val="center"/>
              <w:rPr>
                <w:sz w:val="20"/>
                <w:szCs w:val="20"/>
              </w:rPr>
            </w:pPr>
          </w:p>
          <w:p w:rsidR="00F138C1" w:rsidRPr="00496A6C" w:rsidRDefault="00F138C1" w:rsidP="00F138C1">
            <w:pPr>
              <w:jc w:val="center"/>
              <w:rPr>
                <w:sz w:val="20"/>
                <w:szCs w:val="20"/>
              </w:rPr>
            </w:pPr>
          </w:p>
          <w:p w:rsidR="00F138C1" w:rsidRPr="00496A6C" w:rsidRDefault="00F138C1" w:rsidP="00F138C1">
            <w:pPr>
              <w:jc w:val="center"/>
              <w:rPr>
                <w:sz w:val="20"/>
                <w:szCs w:val="20"/>
              </w:rPr>
            </w:pPr>
          </w:p>
          <w:p w:rsidR="00F138C1" w:rsidRPr="00496A6C" w:rsidRDefault="00F138C1" w:rsidP="00F138C1">
            <w:pPr>
              <w:jc w:val="center"/>
              <w:rPr>
                <w:sz w:val="20"/>
                <w:szCs w:val="20"/>
              </w:rPr>
            </w:pPr>
          </w:p>
          <w:p w:rsidR="00F138C1" w:rsidRPr="00496A6C" w:rsidRDefault="00F138C1" w:rsidP="00F138C1">
            <w:pPr>
              <w:jc w:val="center"/>
              <w:rPr>
                <w:sz w:val="20"/>
                <w:szCs w:val="20"/>
              </w:rPr>
            </w:pPr>
          </w:p>
          <w:p w:rsidR="00F138C1" w:rsidRPr="00496A6C" w:rsidRDefault="00F138C1" w:rsidP="00F138C1">
            <w:pPr>
              <w:jc w:val="center"/>
              <w:rPr>
                <w:sz w:val="20"/>
                <w:szCs w:val="20"/>
              </w:rPr>
            </w:pPr>
          </w:p>
          <w:p w:rsidR="00F138C1" w:rsidRPr="00496A6C" w:rsidRDefault="00F138C1" w:rsidP="00F138C1">
            <w:pPr>
              <w:jc w:val="center"/>
              <w:rPr>
                <w:sz w:val="20"/>
                <w:szCs w:val="20"/>
              </w:rPr>
            </w:pPr>
          </w:p>
          <w:p w:rsidR="00F138C1" w:rsidRPr="00496A6C" w:rsidRDefault="00F138C1" w:rsidP="00F138C1">
            <w:pPr>
              <w:jc w:val="center"/>
              <w:rPr>
                <w:sz w:val="20"/>
                <w:szCs w:val="20"/>
              </w:rPr>
            </w:pPr>
          </w:p>
          <w:p w:rsidR="00F138C1" w:rsidRPr="00496A6C" w:rsidRDefault="00F138C1" w:rsidP="00F138C1">
            <w:pPr>
              <w:jc w:val="center"/>
              <w:rPr>
                <w:sz w:val="20"/>
                <w:szCs w:val="20"/>
              </w:rPr>
            </w:pPr>
          </w:p>
          <w:p w:rsidR="00F138C1" w:rsidRPr="00496A6C" w:rsidRDefault="00F138C1" w:rsidP="00F138C1">
            <w:pPr>
              <w:jc w:val="center"/>
              <w:rPr>
                <w:sz w:val="20"/>
                <w:szCs w:val="20"/>
              </w:rPr>
            </w:pPr>
          </w:p>
          <w:p w:rsidR="004B2E86" w:rsidRPr="00496A6C" w:rsidRDefault="004B2E86" w:rsidP="00F138C1">
            <w:pPr>
              <w:jc w:val="center"/>
              <w:rPr>
                <w:sz w:val="20"/>
                <w:szCs w:val="20"/>
              </w:rPr>
            </w:pPr>
          </w:p>
          <w:p w:rsidR="00F138C1" w:rsidRPr="00496A6C" w:rsidRDefault="00F138C1" w:rsidP="00F138C1">
            <w:pPr>
              <w:jc w:val="center"/>
              <w:rPr>
                <w:sz w:val="20"/>
                <w:szCs w:val="20"/>
              </w:rPr>
            </w:pPr>
          </w:p>
        </w:tc>
        <w:tc>
          <w:tcPr>
            <w:tcW w:w="4239" w:type="dxa"/>
            <w:shd w:val="clear" w:color="auto" w:fill="auto"/>
          </w:tcPr>
          <w:p w:rsidR="00F138C1" w:rsidRPr="00496A6C" w:rsidRDefault="00536672" w:rsidP="00F138C1">
            <w:pPr>
              <w:rPr>
                <w:b/>
                <w:sz w:val="20"/>
                <w:szCs w:val="20"/>
                <w:lang w:val="en-US"/>
              </w:rPr>
            </w:pPr>
            <w:r w:rsidRPr="00496A6C">
              <w:rPr>
                <w:b/>
                <w:sz w:val="20"/>
                <w:szCs w:val="20"/>
                <w:lang w:val="en-US"/>
              </w:rPr>
              <w:t>Christopher Gero</w:t>
            </w:r>
          </w:p>
          <w:p w:rsidR="00F138C1" w:rsidRPr="00496A6C" w:rsidRDefault="00F138C1" w:rsidP="00F138C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Shikhman, Sonya</w:t>
            </w:r>
          </w:p>
          <w:p w:rsidR="00F138C1" w:rsidRPr="00496A6C" w:rsidRDefault="00F138C1" w:rsidP="00F138C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Bytensky Shikhman Barristers</w:t>
            </w:r>
          </w:p>
          <w:p w:rsidR="00F138C1" w:rsidRPr="00496A6C" w:rsidRDefault="00F138C1" w:rsidP="00F138C1">
            <w:pPr>
              <w:tabs>
                <w:tab w:val="left" w:pos="-1440"/>
                <w:tab w:val="left" w:pos="-720"/>
              </w:tabs>
              <w:rPr>
                <w:sz w:val="20"/>
                <w:szCs w:val="20"/>
                <w:lang w:val="en-US"/>
              </w:rPr>
            </w:pPr>
          </w:p>
          <w:p w:rsidR="00F138C1" w:rsidRPr="00496A6C" w:rsidRDefault="00F138C1" w:rsidP="00F138C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v</w:t>
            </w:r>
            <w:r w:rsidRPr="00496A6C">
              <w:rPr>
                <w:sz w:val="20"/>
                <w:szCs w:val="20"/>
                <w:lang w:val="en-US"/>
              </w:rPr>
              <w:t>. (3966</w:t>
            </w:r>
            <w:r w:rsidR="00536672" w:rsidRPr="00496A6C">
              <w:rPr>
                <w:sz w:val="20"/>
                <w:szCs w:val="20"/>
                <w:lang w:val="en-US"/>
              </w:rPr>
              <w:t>5</w:t>
            </w:r>
            <w:r w:rsidRPr="00496A6C">
              <w:rPr>
                <w:sz w:val="20"/>
                <w:szCs w:val="20"/>
                <w:lang w:val="en-US"/>
              </w:rPr>
              <w:t>)</w:t>
            </w:r>
          </w:p>
          <w:p w:rsidR="00F138C1" w:rsidRPr="00496A6C" w:rsidRDefault="00F138C1" w:rsidP="00F138C1">
            <w:pPr>
              <w:tabs>
                <w:tab w:val="left" w:pos="-1440"/>
                <w:tab w:val="left" w:pos="-720"/>
              </w:tabs>
              <w:rPr>
                <w:sz w:val="20"/>
                <w:szCs w:val="20"/>
                <w:lang w:val="en-US"/>
              </w:rPr>
            </w:pPr>
          </w:p>
          <w:p w:rsidR="00F138C1" w:rsidRPr="00496A6C" w:rsidRDefault="00536672" w:rsidP="00F138C1">
            <w:pPr>
              <w:tabs>
                <w:tab w:val="left" w:pos="-1440"/>
                <w:tab w:val="left" w:pos="-720"/>
              </w:tabs>
              <w:rPr>
                <w:b/>
                <w:sz w:val="20"/>
                <w:szCs w:val="20"/>
                <w:lang w:val="en-US"/>
              </w:rPr>
            </w:pPr>
            <w:r w:rsidRPr="00496A6C">
              <w:rPr>
                <w:b/>
                <w:sz w:val="20"/>
                <w:szCs w:val="20"/>
                <w:lang w:val="en-US"/>
              </w:rPr>
              <w:t>Her Majesty the Queen</w:t>
            </w:r>
            <w:r w:rsidR="00F138C1" w:rsidRPr="00496A6C">
              <w:rPr>
                <w:sz w:val="20"/>
                <w:szCs w:val="20"/>
                <w:lang w:val="en-US"/>
              </w:rPr>
              <w:t xml:space="preserve"> </w:t>
            </w:r>
            <w:r w:rsidR="00F138C1" w:rsidRPr="00496A6C">
              <w:rPr>
                <w:b/>
                <w:sz w:val="20"/>
                <w:szCs w:val="20"/>
                <w:lang w:val="en-US"/>
              </w:rPr>
              <w:t>(</w:t>
            </w:r>
            <w:r w:rsidRPr="00496A6C">
              <w:rPr>
                <w:b/>
                <w:sz w:val="20"/>
                <w:szCs w:val="20"/>
                <w:lang w:val="en-US"/>
              </w:rPr>
              <w:t>Ont.</w:t>
            </w:r>
            <w:r w:rsidR="00F138C1" w:rsidRPr="00496A6C">
              <w:rPr>
                <w:b/>
                <w:sz w:val="20"/>
                <w:szCs w:val="20"/>
                <w:lang w:val="en-US"/>
              </w:rPr>
              <w:t>)</w:t>
            </w:r>
          </w:p>
          <w:p w:rsidR="00F138C1" w:rsidRPr="00496A6C" w:rsidRDefault="00F138C1" w:rsidP="00F138C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Conroy, Jennifer</w:t>
            </w:r>
          </w:p>
          <w:p w:rsidR="00F138C1" w:rsidRPr="00496A6C" w:rsidRDefault="00F138C1" w:rsidP="00F138C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Public Prosecution Service of Canada</w:t>
            </w:r>
          </w:p>
          <w:p w:rsidR="00F138C1" w:rsidRPr="00496A6C" w:rsidRDefault="00F138C1" w:rsidP="00F138C1">
            <w:pPr>
              <w:tabs>
                <w:tab w:val="left" w:pos="-1440"/>
                <w:tab w:val="left" w:pos="-720"/>
              </w:tabs>
              <w:rPr>
                <w:sz w:val="20"/>
                <w:szCs w:val="20"/>
                <w:lang w:val="en-US"/>
              </w:rPr>
            </w:pPr>
          </w:p>
          <w:p w:rsidR="00F138C1" w:rsidRPr="00496A6C" w:rsidRDefault="00536672" w:rsidP="00F138C1">
            <w:pPr>
              <w:rPr>
                <w:sz w:val="20"/>
                <w:szCs w:val="20"/>
                <w:lang w:val="fr-CA"/>
              </w:rPr>
            </w:pPr>
            <w:r w:rsidRPr="00496A6C">
              <w:rPr>
                <w:sz w:val="20"/>
                <w:szCs w:val="20"/>
                <w:lang w:val="fr-CA"/>
              </w:rPr>
              <w:t xml:space="preserve">FILING </w:t>
            </w:r>
            <w:r w:rsidR="00F138C1" w:rsidRPr="00496A6C">
              <w:rPr>
                <w:sz w:val="20"/>
                <w:szCs w:val="20"/>
                <w:lang w:val="fr-CA"/>
              </w:rPr>
              <w:t xml:space="preserve">DATE: </w:t>
            </w:r>
            <w:r w:rsidRPr="00496A6C">
              <w:rPr>
                <w:sz w:val="20"/>
                <w:szCs w:val="20"/>
                <w:lang w:val="fr-CA"/>
              </w:rPr>
              <w:t>June 1,</w:t>
            </w:r>
            <w:r w:rsidR="00F138C1" w:rsidRPr="00496A6C">
              <w:rPr>
                <w:sz w:val="20"/>
                <w:szCs w:val="20"/>
                <w:lang w:val="fr-CA"/>
              </w:rPr>
              <w:t xml:space="preserve"> 20</w:t>
            </w:r>
            <w:r w:rsidR="00DA1D48" w:rsidRPr="00496A6C">
              <w:rPr>
                <w:sz w:val="20"/>
                <w:szCs w:val="20"/>
                <w:lang w:val="fr-CA"/>
              </w:rPr>
              <w:t>2</w:t>
            </w:r>
            <w:r w:rsidR="00EC6816" w:rsidRPr="00496A6C">
              <w:rPr>
                <w:sz w:val="20"/>
                <w:szCs w:val="20"/>
                <w:lang w:val="fr-CA"/>
              </w:rPr>
              <w:t>1</w:t>
            </w:r>
          </w:p>
          <w:p w:rsidR="004B2E86" w:rsidRPr="00496A6C" w:rsidRDefault="004B2E86" w:rsidP="00F138C1">
            <w:pPr>
              <w:rPr>
                <w:sz w:val="20"/>
                <w:szCs w:val="20"/>
                <w:lang w:val="fr-CA"/>
              </w:rPr>
            </w:pPr>
          </w:p>
          <w:p w:rsidR="00F138C1" w:rsidRPr="00496A6C" w:rsidRDefault="00496A6C" w:rsidP="00F138C1">
            <w:pPr>
              <w:rPr>
                <w:sz w:val="20"/>
                <w:szCs w:val="20"/>
                <w:lang w:val="fr-CA"/>
              </w:rPr>
            </w:pPr>
            <w:r w:rsidRPr="00496A6C">
              <w:rPr>
                <w:sz w:val="20"/>
                <w:szCs w:val="20"/>
                <w:lang w:val="fr-CA"/>
              </w:rPr>
              <w:pict>
                <v:rect id="_x0000_i1026" style="width:108pt;height:1pt" o:hrpct="0" o:hrstd="t" o:hrnoshade="t" o:hr="t" fillcolor="black [3213]" stroked="f"/>
              </w:pict>
            </w:r>
          </w:p>
        </w:tc>
      </w:tr>
      <w:tr w:rsidR="00F138C1" w:rsidRPr="00496A6C" w:rsidTr="00F138C1">
        <w:tc>
          <w:tcPr>
            <w:tcW w:w="4239" w:type="dxa"/>
            <w:shd w:val="clear" w:color="auto" w:fill="auto"/>
          </w:tcPr>
          <w:p w:rsidR="00F138C1" w:rsidRPr="00496A6C" w:rsidRDefault="00536672" w:rsidP="009B36BA">
            <w:pPr>
              <w:tabs>
                <w:tab w:val="left" w:pos="-1440"/>
                <w:tab w:val="left" w:pos="-720"/>
              </w:tabs>
              <w:rPr>
                <w:b/>
                <w:sz w:val="20"/>
                <w:szCs w:val="20"/>
                <w:lang w:val="en-US"/>
              </w:rPr>
            </w:pPr>
            <w:r w:rsidRPr="00496A6C">
              <w:rPr>
                <w:b/>
                <w:sz w:val="20"/>
                <w:szCs w:val="20"/>
                <w:lang w:val="en-US"/>
              </w:rPr>
              <w:t>Collet Dawn Stephan</w:t>
            </w:r>
          </w:p>
          <w:p w:rsidR="00F138C1" w:rsidRPr="00496A6C" w:rsidRDefault="00F138C1" w:rsidP="00F138C1">
            <w:pPr>
              <w:keepNext/>
              <w:keepLines/>
              <w:tabs>
                <w:tab w:val="left" w:pos="-1440"/>
                <w:tab w:val="left" w:pos="-720"/>
              </w:tabs>
              <w:rPr>
                <w:sz w:val="20"/>
                <w:szCs w:val="20"/>
                <w:lang w:val="en-US"/>
              </w:rPr>
            </w:pPr>
            <w:r w:rsidRPr="00496A6C">
              <w:rPr>
                <w:sz w:val="20"/>
                <w:szCs w:val="20"/>
                <w:lang w:val="en-US"/>
              </w:rPr>
              <w:tab/>
            </w:r>
            <w:r w:rsidR="00536672" w:rsidRPr="00496A6C">
              <w:rPr>
                <w:sz w:val="20"/>
                <w:szCs w:val="20"/>
                <w:lang w:val="en-US"/>
              </w:rPr>
              <w:t>Demers, Jason</w:t>
            </w:r>
          </w:p>
          <w:p w:rsidR="00F138C1" w:rsidRPr="00496A6C" w:rsidRDefault="00F138C1" w:rsidP="00F138C1">
            <w:pPr>
              <w:keepNext/>
              <w:keepLines/>
              <w:tabs>
                <w:tab w:val="left" w:pos="-1440"/>
                <w:tab w:val="left" w:pos="-720"/>
              </w:tabs>
              <w:rPr>
                <w:sz w:val="20"/>
                <w:szCs w:val="20"/>
                <w:lang w:val="en-US"/>
              </w:rPr>
            </w:pPr>
            <w:r w:rsidRPr="00496A6C">
              <w:rPr>
                <w:sz w:val="20"/>
                <w:szCs w:val="20"/>
                <w:lang w:val="en-US"/>
              </w:rPr>
              <w:tab/>
            </w:r>
            <w:r w:rsidR="00536672" w:rsidRPr="00496A6C">
              <w:rPr>
                <w:sz w:val="20"/>
                <w:szCs w:val="20"/>
                <w:lang w:val="en-US"/>
              </w:rPr>
              <w:t>HD Law Group</w:t>
            </w:r>
          </w:p>
          <w:p w:rsidR="00F138C1" w:rsidRPr="00496A6C" w:rsidRDefault="00F138C1" w:rsidP="00F138C1">
            <w:pPr>
              <w:keepNext/>
              <w:keepLines/>
              <w:tabs>
                <w:tab w:val="left" w:pos="-1440"/>
                <w:tab w:val="left" w:pos="-720"/>
              </w:tabs>
              <w:rPr>
                <w:sz w:val="20"/>
                <w:szCs w:val="20"/>
                <w:lang w:val="en-US"/>
              </w:rPr>
            </w:pPr>
          </w:p>
          <w:p w:rsidR="00F138C1" w:rsidRPr="00496A6C" w:rsidRDefault="00F138C1" w:rsidP="00F138C1">
            <w:pPr>
              <w:keepNext/>
              <w:keepLines/>
              <w:tabs>
                <w:tab w:val="left" w:pos="-1440"/>
                <w:tab w:val="left" w:pos="-720"/>
              </w:tabs>
              <w:rPr>
                <w:sz w:val="20"/>
                <w:szCs w:val="20"/>
                <w:lang w:val="en-US"/>
              </w:rPr>
            </w:pPr>
            <w:r w:rsidRPr="00496A6C">
              <w:rPr>
                <w:sz w:val="20"/>
                <w:szCs w:val="20"/>
                <w:lang w:val="en-US"/>
              </w:rPr>
              <w:tab/>
              <w:t>v. (39</w:t>
            </w:r>
            <w:r w:rsidR="00536672" w:rsidRPr="00496A6C">
              <w:rPr>
                <w:sz w:val="20"/>
                <w:szCs w:val="20"/>
                <w:lang w:val="en-US"/>
              </w:rPr>
              <w:t>666</w:t>
            </w:r>
            <w:r w:rsidRPr="00496A6C">
              <w:rPr>
                <w:sz w:val="20"/>
                <w:szCs w:val="20"/>
                <w:lang w:val="en-US"/>
              </w:rPr>
              <w:t>)</w:t>
            </w:r>
          </w:p>
          <w:p w:rsidR="00F138C1" w:rsidRPr="00496A6C" w:rsidRDefault="00F138C1" w:rsidP="00F138C1">
            <w:pPr>
              <w:keepNext/>
              <w:keepLines/>
              <w:tabs>
                <w:tab w:val="left" w:pos="-1440"/>
                <w:tab w:val="left" w:pos="-720"/>
              </w:tabs>
              <w:rPr>
                <w:sz w:val="20"/>
                <w:szCs w:val="20"/>
                <w:lang w:val="en-US"/>
              </w:rPr>
            </w:pPr>
          </w:p>
          <w:p w:rsidR="00F138C1" w:rsidRPr="00496A6C" w:rsidRDefault="00536672" w:rsidP="00F138C1">
            <w:pPr>
              <w:keepNext/>
              <w:keepLines/>
              <w:tabs>
                <w:tab w:val="left" w:pos="-1440"/>
                <w:tab w:val="left" w:pos="-720"/>
              </w:tabs>
              <w:rPr>
                <w:b/>
                <w:sz w:val="20"/>
                <w:szCs w:val="20"/>
                <w:lang w:val="en-US"/>
              </w:rPr>
            </w:pPr>
            <w:r w:rsidRPr="00496A6C">
              <w:rPr>
                <w:b/>
                <w:sz w:val="20"/>
                <w:szCs w:val="20"/>
                <w:lang w:val="en-US"/>
              </w:rPr>
              <w:t>Her Majesty the Queen</w:t>
            </w:r>
            <w:r w:rsidR="00F138C1" w:rsidRPr="00496A6C">
              <w:rPr>
                <w:b/>
                <w:sz w:val="20"/>
                <w:szCs w:val="20"/>
                <w:lang w:val="en-US"/>
              </w:rPr>
              <w:t xml:space="preserve"> (</w:t>
            </w:r>
            <w:r w:rsidRPr="00496A6C">
              <w:rPr>
                <w:b/>
                <w:sz w:val="20"/>
                <w:szCs w:val="20"/>
                <w:lang w:val="en-US"/>
              </w:rPr>
              <w:t>Alta</w:t>
            </w:r>
            <w:r w:rsidR="00F138C1" w:rsidRPr="00496A6C">
              <w:rPr>
                <w:b/>
                <w:sz w:val="20"/>
                <w:szCs w:val="20"/>
                <w:lang w:val="en-US"/>
              </w:rPr>
              <w:t>.)</w:t>
            </w:r>
          </w:p>
          <w:p w:rsidR="00F138C1" w:rsidRPr="00496A6C" w:rsidRDefault="00F138C1" w:rsidP="00F138C1">
            <w:pPr>
              <w:keepNext/>
              <w:keepLines/>
              <w:tabs>
                <w:tab w:val="left" w:pos="-1440"/>
                <w:tab w:val="left" w:pos="-720"/>
              </w:tabs>
              <w:rPr>
                <w:sz w:val="20"/>
                <w:szCs w:val="20"/>
                <w:lang w:val="en-US"/>
              </w:rPr>
            </w:pPr>
            <w:r w:rsidRPr="00496A6C">
              <w:rPr>
                <w:sz w:val="20"/>
                <w:szCs w:val="20"/>
                <w:lang w:val="en-US"/>
              </w:rPr>
              <w:tab/>
            </w:r>
            <w:r w:rsidR="00536672" w:rsidRPr="00496A6C">
              <w:rPr>
                <w:sz w:val="20"/>
                <w:szCs w:val="20"/>
                <w:lang w:val="en-US"/>
              </w:rPr>
              <w:t>Dhillon, Rajbir</w:t>
            </w:r>
          </w:p>
          <w:p w:rsidR="00F138C1" w:rsidRPr="00496A6C" w:rsidRDefault="00F138C1" w:rsidP="00F138C1">
            <w:pPr>
              <w:keepNext/>
              <w:keepLines/>
              <w:tabs>
                <w:tab w:val="left" w:pos="-1440"/>
                <w:tab w:val="left" w:pos="-720"/>
              </w:tabs>
              <w:rPr>
                <w:sz w:val="20"/>
                <w:szCs w:val="20"/>
                <w:lang w:val="en-US"/>
              </w:rPr>
            </w:pPr>
            <w:r w:rsidRPr="00496A6C">
              <w:rPr>
                <w:sz w:val="20"/>
                <w:szCs w:val="20"/>
                <w:lang w:val="en-US"/>
              </w:rPr>
              <w:tab/>
            </w:r>
            <w:r w:rsidR="00536672" w:rsidRPr="00496A6C">
              <w:rPr>
                <w:sz w:val="20"/>
                <w:szCs w:val="20"/>
                <w:lang w:val="en-US"/>
              </w:rPr>
              <w:t>Justice and Solicitor General</w:t>
            </w:r>
          </w:p>
          <w:p w:rsidR="00F138C1" w:rsidRPr="00496A6C" w:rsidRDefault="00F138C1" w:rsidP="00F138C1">
            <w:pPr>
              <w:keepNext/>
              <w:keepLines/>
              <w:tabs>
                <w:tab w:val="left" w:pos="-1440"/>
                <w:tab w:val="left" w:pos="-720"/>
              </w:tabs>
              <w:rPr>
                <w:sz w:val="20"/>
                <w:szCs w:val="20"/>
                <w:lang w:val="en-US"/>
              </w:rPr>
            </w:pPr>
          </w:p>
          <w:p w:rsidR="004B2E86" w:rsidRPr="00496A6C" w:rsidRDefault="00F138C1" w:rsidP="00F138C1">
            <w:pPr>
              <w:rPr>
                <w:sz w:val="20"/>
                <w:szCs w:val="20"/>
                <w:lang w:val="fr-CA"/>
              </w:rPr>
            </w:pPr>
            <w:r w:rsidRPr="00496A6C">
              <w:rPr>
                <w:sz w:val="20"/>
                <w:szCs w:val="20"/>
                <w:lang w:val="fr-CA"/>
              </w:rPr>
              <w:t xml:space="preserve">FILING DATE: </w:t>
            </w:r>
            <w:r w:rsidR="00DA1D48" w:rsidRPr="00496A6C">
              <w:rPr>
                <w:sz w:val="20"/>
                <w:szCs w:val="20"/>
                <w:lang w:val="fr-CA"/>
              </w:rPr>
              <w:t>J</w:t>
            </w:r>
            <w:r w:rsidR="00536672" w:rsidRPr="00496A6C">
              <w:rPr>
                <w:sz w:val="20"/>
                <w:szCs w:val="20"/>
                <w:lang w:val="fr-CA"/>
              </w:rPr>
              <w:t>une</w:t>
            </w:r>
            <w:r w:rsidRPr="00496A6C">
              <w:rPr>
                <w:sz w:val="20"/>
                <w:szCs w:val="20"/>
                <w:lang w:val="fr-CA"/>
              </w:rPr>
              <w:t xml:space="preserve"> </w:t>
            </w:r>
            <w:r w:rsidR="00536672" w:rsidRPr="00496A6C">
              <w:rPr>
                <w:sz w:val="20"/>
                <w:szCs w:val="20"/>
                <w:lang w:val="fr-CA"/>
              </w:rPr>
              <w:t>1</w:t>
            </w:r>
            <w:r w:rsidRPr="00496A6C">
              <w:rPr>
                <w:sz w:val="20"/>
                <w:szCs w:val="20"/>
                <w:lang w:val="fr-CA"/>
              </w:rPr>
              <w:t>, 20</w:t>
            </w:r>
            <w:r w:rsidR="00DA1D48" w:rsidRPr="00496A6C">
              <w:rPr>
                <w:sz w:val="20"/>
                <w:szCs w:val="20"/>
                <w:lang w:val="fr-CA"/>
              </w:rPr>
              <w:t>2</w:t>
            </w:r>
            <w:r w:rsidR="00EC6816" w:rsidRPr="00496A6C">
              <w:rPr>
                <w:sz w:val="20"/>
                <w:szCs w:val="20"/>
                <w:lang w:val="fr-CA"/>
              </w:rPr>
              <w:t>1</w:t>
            </w:r>
          </w:p>
          <w:p w:rsidR="004B2E86" w:rsidRPr="00496A6C" w:rsidRDefault="004B2E86" w:rsidP="00F138C1">
            <w:pPr>
              <w:rPr>
                <w:sz w:val="20"/>
                <w:szCs w:val="20"/>
                <w:lang w:val="fr-CA"/>
              </w:rPr>
            </w:pPr>
          </w:p>
          <w:p w:rsidR="00F138C1" w:rsidRPr="00496A6C" w:rsidRDefault="00496A6C" w:rsidP="00F138C1">
            <w:pPr>
              <w:rPr>
                <w:sz w:val="20"/>
                <w:szCs w:val="20"/>
                <w:lang w:val="en-US"/>
              </w:rPr>
            </w:pPr>
            <w:r w:rsidRPr="00496A6C">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496A6C" w:rsidRDefault="00F138C1" w:rsidP="00F138C1">
            <w:pPr>
              <w:jc w:val="center"/>
              <w:rPr>
                <w:sz w:val="20"/>
                <w:szCs w:val="20"/>
                <w:lang w:val="en-US"/>
              </w:rPr>
            </w:pPr>
          </w:p>
          <w:p w:rsidR="00F138C1" w:rsidRPr="00496A6C" w:rsidRDefault="00F138C1" w:rsidP="00F138C1">
            <w:pPr>
              <w:jc w:val="center"/>
              <w:rPr>
                <w:sz w:val="20"/>
                <w:szCs w:val="20"/>
                <w:lang w:val="en-US"/>
              </w:rPr>
            </w:pPr>
          </w:p>
          <w:p w:rsidR="00F138C1" w:rsidRPr="00496A6C" w:rsidRDefault="00F138C1" w:rsidP="00F138C1">
            <w:pPr>
              <w:jc w:val="center"/>
              <w:rPr>
                <w:sz w:val="20"/>
                <w:szCs w:val="20"/>
                <w:lang w:val="en-US"/>
              </w:rPr>
            </w:pPr>
          </w:p>
          <w:p w:rsidR="00F138C1" w:rsidRPr="00496A6C" w:rsidRDefault="00F138C1" w:rsidP="00F138C1">
            <w:pPr>
              <w:jc w:val="center"/>
              <w:rPr>
                <w:sz w:val="20"/>
                <w:szCs w:val="20"/>
                <w:lang w:val="en-US"/>
              </w:rPr>
            </w:pPr>
          </w:p>
          <w:p w:rsidR="00F138C1" w:rsidRPr="00496A6C" w:rsidRDefault="00F138C1" w:rsidP="00F138C1">
            <w:pPr>
              <w:jc w:val="center"/>
              <w:rPr>
                <w:sz w:val="20"/>
                <w:szCs w:val="20"/>
                <w:lang w:val="en-US"/>
              </w:rPr>
            </w:pPr>
          </w:p>
          <w:p w:rsidR="00F138C1" w:rsidRPr="00496A6C" w:rsidRDefault="00F138C1" w:rsidP="00F138C1">
            <w:pPr>
              <w:jc w:val="center"/>
              <w:rPr>
                <w:sz w:val="20"/>
                <w:szCs w:val="20"/>
                <w:lang w:val="en-US"/>
              </w:rPr>
            </w:pPr>
          </w:p>
          <w:p w:rsidR="00F138C1" w:rsidRPr="00496A6C" w:rsidRDefault="00F138C1" w:rsidP="00F138C1">
            <w:pPr>
              <w:jc w:val="center"/>
              <w:rPr>
                <w:sz w:val="20"/>
                <w:szCs w:val="20"/>
                <w:lang w:val="en-US"/>
              </w:rPr>
            </w:pPr>
          </w:p>
          <w:p w:rsidR="00F138C1" w:rsidRPr="00496A6C" w:rsidRDefault="00F138C1" w:rsidP="00F138C1">
            <w:pPr>
              <w:jc w:val="center"/>
              <w:rPr>
                <w:sz w:val="20"/>
                <w:szCs w:val="20"/>
                <w:lang w:val="en-US"/>
              </w:rPr>
            </w:pPr>
          </w:p>
          <w:p w:rsidR="00F138C1" w:rsidRPr="00496A6C" w:rsidRDefault="00F138C1" w:rsidP="00F138C1">
            <w:pPr>
              <w:jc w:val="center"/>
              <w:rPr>
                <w:sz w:val="20"/>
                <w:szCs w:val="20"/>
                <w:lang w:val="en-US"/>
              </w:rPr>
            </w:pPr>
          </w:p>
          <w:p w:rsidR="00F138C1" w:rsidRPr="00496A6C" w:rsidRDefault="00F138C1" w:rsidP="00F138C1">
            <w:pPr>
              <w:jc w:val="center"/>
              <w:rPr>
                <w:sz w:val="20"/>
                <w:szCs w:val="20"/>
                <w:lang w:val="en-US"/>
              </w:rPr>
            </w:pPr>
          </w:p>
          <w:p w:rsidR="00F138C1" w:rsidRPr="00496A6C" w:rsidRDefault="00F138C1" w:rsidP="00F138C1">
            <w:pPr>
              <w:jc w:val="center"/>
              <w:rPr>
                <w:sz w:val="20"/>
                <w:szCs w:val="20"/>
                <w:lang w:val="en-US"/>
              </w:rPr>
            </w:pPr>
          </w:p>
          <w:p w:rsidR="00F138C1" w:rsidRPr="00496A6C" w:rsidRDefault="00F138C1" w:rsidP="00F138C1">
            <w:pPr>
              <w:jc w:val="center"/>
              <w:rPr>
                <w:sz w:val="20"/>
                <w:szCs w:val="20"/>
                <w:lang w:val="en-US"/>
              </w:rPr>
            </w:pPr>
          </w:p>
          <w:p w:rsidR="00F138C1" w:rsidRPr="00496A6C" w:rsidRDefault="00F138C1" w:rsidP="00F138C1">
            <w:pPr>
              <w:jc w:val="center"/>
              <w:rPr>
                <w:sz w:val="20"/>
                <w:szCs w:val="20"/>
                <w:lang w:val="en-US"/>
              </w:rPr>
            </w:pPr>
          </w:p>
          <w:p w:rsidR="004B2E86" w:rsidRPr="00496A6C" w:rsidRDefault="004B2E86" w:rsidP="00F138C1">
            <w:pPr>
              <w:jc w:val="center"/>
              <w:rPr>
                <w:sz w:val="20"/>
                <w:szCs w:val="20"/>
                <w:lang w:val="en-US"/>
              </w:rPr>
            </w:pPr>
          </w:p>
        </w:tc>
        <w:tc>
          <w:tcPr>
            <w:tcW w:w="4239" w:type="dxa"/>
            <w:shd w:val="clear" w:color="auto" w:fill="auto"/>
          </w:tcPr>
          <w:p w:rsidR="00F138C1" w:rsidRPr="00496A6C" w:rsidRDefault="00536672" w:rsidP="00F138C1">
            <w:pPr>
              <w:rPr>
                <w:b/>
                <w:sz w:val="20"/>
                <w:szCs w:val="20"/>
                <w:lang w:val="en-US"/>
              </w:rPr>
            </w:pPr>
            <w:r w:rsidRPr="00496A6C">
              <w:rPr>
                <w:b/>
                <w:sz w:val="20"/>
                <w:szCs w:val="20"/>
                <w:lang w:val="en-US"/>
              </w:rPr>
              <w:t>David Robert Stephan</w:t>
            </w:r>
          </w:p>
          <w:p w:rsidR="00F138C1" w:rsidRPr="00496A6C" w:rsidRDefault="00F138C1" w:rsidP="00F138C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Buckley, Shawn P.</w:t>
            </w:r>
          </w:p>
          <w:p w:rsidR="00F138C1" w:rsidRPr="00496A6C" w:rsidRDefault="00F138C1" w:rsidP="00F138C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Buckley &amp; Company Law Office</w:t>
            </w:r>
          </w:p>
          <w:p w:rsidR="00F138C1" w:rsidRPr="00496A6C" w:rsidRDefault="00F138C1" w:rsidP="00F138C1">
            <w:pPr>
              <w:tabs>
                <w:tab w:val="left" w:pos="-1440"/>
                <w:tab w:val="left" w:pos="-720"/>
              </w:tabs>
              <w:rPr>
                <w:sz w:val="20"/>
                <w:szCs w:val="20"/>
                <w:lang w:val="en-US"/>
              </w:rPr>
            </w:pPr>
          </w:p>
          <w:p w:rsidR="00F138C1" w:rsidRPr="00496A6C" w:rsidRDefault="00F138C1" w:rsidP="00F138C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v</w:t>
            </w:r>
            <w:r w:rsidRPr="00496A6C">
              <w:rPr>
                <w:sz w:val="20"/>
                <w:szCs w:val="20"/>
                <w:lang w:val="en-US"/>
              </w:rPr>
              <w:t>. (39</w:t>
            </w:r>
            <w:r w:rsidR="00536672" w:rsidRPr="00496A6C">
              <w:rPr>
                <w:sz w:val="20"/>
                <w:szCs w:val="20"/>
                <w:lang w:val="en-US"/>
              </w:rPr>
              <w:t>667</w:t>
            </w:r>
            <w:r w:rsidRPr="00496A6C">
              <w:rPr>
                <w:sz w:val="20"/>
                <w:szCs w:val="20"/>
                <w:lang w:val="en-US"/>
              </w:rPr>
              <w:t>)</w:t>
            </w:r>
          </w:p>
          <w:p w:rsidR="00F138C1" w:rsidRPr="00496A6C" w:rsidRDefault="00F138C1" w:rsidP="00F138C1">
            <w:pPr>
              <w:tabs>
                <w:tab w:val="left" w:pos="-1440"/>
                <w:tab w:val="left" w:pos="-720"/>
              </w:tabs>
              <w:rPr>
                <w:sz w:val="20"/>
                <w:szCs w:val="20"/>
                <w:lang w:val="en-US"/>
              </w:rPr>
            </w:pPr>
          </w:p>
          <w:p w:rsidR="00F138C1" w:rsidRPr="00496A6C" w:rsidRDefault="00536672" w:rsidP="00F138C1">
            <w:pPr>
              <w:tabs>
                <w:tab w:val="left" w:pos="-1440"/>
                <w:tab w:val="left" w:pos="-720"/>
              </w:tabs>
              <w:rPr>
                <w:b/>
                <w:sz w:val="20"/>
                <w:szCs w:val="20"/>
                <w:lang w:val="en-US"/>
              </w:rPr>
            </w:pPr>
            <w:r w:rsidRPr="00496A6C">
              <w:rPr>
                <w:b/>
                <w:sz w:val="20"/>
                <w:szCs w:val="20"/>
                <w:lang w:val="en-US"/>
              </w:rPr>
              <w:t>Her Majesty the Queen</w:t>
            </w:r>
            <w:r w:rsidR="00F138C1" w:rsidRPr="00496A6C">
              <w:rPr>
                <w:sz w:val="20"/>
                <w:szCs w:val="20"/>
                <w:lang w:val="en-US"/>
              </w:rPr>
              <w:t xml:space="preserve"> </w:t>
            </w:r>
            <w:r w:rsidR="00F138C1" w:rsidRPr="00496A6C">
              <w:rPr>
                <w:b/>
                <w:sz w:val="20"/>
                <w:szCs w:val="20"/>
                <w:lang w:val="en-US"/>
              </w:rPr>
              <w:t>(</w:t>
            </w:r>
            <w:r w:rsidRPr="00496A6C">
              <w:rPr>
                <w:b/>
                <w:sz w:val="20"/>
                <w:szCs w:val="20"/>
                <w:lang w:val="en-US"/>
              </w:rPr>
              <w:t>Alta.</w:t>
            </w:r>
            <w:r w:rsidR="00F138C1" w:rsidRPr="00496A6C">
              <w:rPr>
                <w:b/>
                <w:sz w:val="20"/>
                <w:szCs w:val="20"/>
                <w:lang w:val="en-US"/>
              </w:rPr>
              <w:t>)</w:t>
            </w:r>
          </w:p>
          <w:p w:rsidR="00F138C1" w:rsidRPr="00496A6C" w:rsidRDefault="00F138C1" w:rsidP="00F138C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Dhillon, Rajbir</w:t>
            </w:r>
          </w:p>
          <w:p w:rsidR="00F138C1" w:rsidRPr="00496A6C" w:rsidRDefault="00F138C1" w:rsidP="00F138C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Justice and Solicitor General</w:t>
            </w:r>
          </w:p>
          <w:p w:rsidR="00F138C1" w:rsidRPr="00496A6C" w:rsidRDefault="00F138C1" w:rsidP="00F138C1">
            <w:pPr>
              <w:tabs>
                <w:tab w:val="left" w:pos="-1440"/>
                <w:tab w:val="left" w:pos="-720"/>
              </w:tabs>
              <w:rPr>
                <w:sz w:val="20"/>
                <w:szCs w:val="20"/>
                <w:lang w:val="en-US"/>
              </w:rPr>
            </w:pPr>
          </w:p>
          <w:p w:rsidR="00536672" w:rsidRPr="00496A6C" w:rsidRDefault="00536672" w:rsidP="00536672">
            <w:pPr>
              <w:rPr>
                <w:sz w:val="20"/>
                <w:szCs w:val="20"/>
                <w:lang w:val="fr-CA"/>
              </w:rPr>
            </w:pPr>
            <w:r w:rsidRPr="00496A6C">
              <w:rPr>
                <w:sz w:val="20"/>
                <w:szCs w:val="20"/>
                <w:lang w:val="fr-CA"/>
              </w:rPr>
              <w:t>FILING DATE: June 1, 2021</w:t>
            </w:r>
          </w:p>
          <w:p w:rsidR="004B2E86" w:rsidRPr="00496A6C" w:rsidRDefault="004B2E86" w:rsidP="00F138C1">
            <w:pPr>
              <w:rPr>
                <w:sz w:val="20"/>
                <w:szCs w:val="20"/>
                <w:lang w:val="fr-CA"/>
              </w:rPr>
            </w:pPr>
          </w:p>
          <w:p w:rsidR="00F138C1" w:rsidRPr="00496A6C" w:rsidRDefault="00496A6C" w:rsidP="00F138C1">
            <w:pPr>
              <w:rPr>
                <w:sz w:val="20"/>
                <w:szCs w:val="20"/>
                <w:lang w:val="en-US"/>
              </w:rPr>
            </w:pPr>
            <w:r w:rsidRPr="00496A6C">
              <w:rPr>
                <w:sz w:val="20"/>
                <w:szCs w:val="20"/>
                <w:lang w:val="fr-CA"/>
              </w:rPr>
              <w:pict>
                <v:rect id="_x0000_i1028" style="width:108pt;height:1pt" o:hrpct="0" o:hrstd="t" o:hrnoshade="t" o:hr="t" fillcolor="black [3213]" stroked="f"/>
              </w:pict>
            </w:r>
          </w:p>
        </w:tc>
      </w:tr>
      <w:tr w:rsidR="00F138C1" w:rsidRPr="00496A6C" w:rsidTr="00F138C1">
        <w:tc>
          <w:tcPr>
            <w:tcW w:w="4239" w:type="dxa"/>
            <w:shd w:val="clear" w:color="auto" w:fill="auto"/>
          </w:tcPr>
          <w:p w:rsidR="00DA1D48" w:rsidRPr="00496A6C" w:rsidRDefault="00536672" w:rsidP="00DA1D48">
            <w:pPr>
              <w:rPr>
                <w:sz w:val="20"/>
                <w:szCs w:val="20"/>
                <w:lang w:val="en-US"/>
              </w:rPr>
            </w:pPr>
            <w:r w:rsidRPr="00496A6C">
              <w:rPr>
                <w:b/>
                <w:sz w:val="20"/>
                <w:szCs w:val="20"/>
                <w:lang w:val="en-US"/>
              </w:rPr>
              <w:t>Red Chris Development Company LTD</w:t>
            </w:r>
          </w:p>
          <w:p w:rsidR="00DA1D48" w:rsidRPr="00496A6C" w:rsidRDefault="00DA1D48" w:rsidP="00DA1D48">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Feder, Q.C., Michael A.</w:t>
            </w:r>
          </w:p>
          <w:p w:rsidR="00DA1D48" w:rsidRPr="00496A6C" w:rsidRDefault="00EC6816" w:rsidP="00DA1D48">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McCarthy Tétrault LLP</w:t>
            </w:r>
          </w:p>
          <w:p w:rsidR="00EC6816" w:rsidRPr="00496A6C" w:rsidRDefault="00EC6816" w:rsidP="00DA1D48">
            <w:pPr>
              <w:tabs>
                <w:tab w:val="left" w:pos="-1440"/>
                <w:tab w:val="left" w:pos="-720"/>
              </w:tabs>
              <w:rPr>
                <w:sz w:val="20"/>
                <w:szCs w:val="20"/>
                <w:lang w:val="en-US"/>
              </w:rPr>
            </w:pPr>
          </w:p>
          <w:p w:rsidR="00DA1D48" w:rsidRPr="00496A6C" w:rsidRDefault="00DA1D48" w:rsidP="00DA1D48">
            <w:pPr>
              <w:tabs>
                <w:tab w:val="left" w:pos="-1440"/>
                <w:tab w:val="left" w:pos="-720"/>
              </w:tabs>
              <w:rPr>
                <w:sz w:val="20"/>
                <w:szCs w:val="20"/>
                <w:lang w:val="en-US"/>
              </w:rPr>
            </w:pPr>
            <w:r w:rsidRPr="00496A6C">
              <w:rPr>
                <w:sz w:val="20"/>
                <w:szCs w:val="20"/>
                <w:lang w:val="en-US"/>
              </w:rPr>
              <w:tab/>
              <w:t>v. (39</w:t>
            </w:r>
            <w:r w:rsidR="00536672" w:rsidRPr="00496A6C">
              <w:rPr>
                <w:sz w:val="20"/>
                <w:szCs w:val="20"/>
                <w:lang w:val="en-US"/>
              </w:rPr>
              <w:t>668</w:t>
            </w:r>
            <w:r w:rsidRPr="00496A6C">
              <w:rPr>
                <w:sz w:val="20"/>
                <w:szCs w:val="20"/>
                <w:lang w:val="en-US"/>
              </w:rPr>
              <w:t>)</w:t>
            </w:r>
          </w:p>
          <w:p w:rsidR="00DA1D48" w:rsidRPr="00496A6C" w:rsidRDefault="00DA1D48" w:rsidP="00DA1D48">
            <w:pPr>
              <w:tabs>
                <w:tab w:val="left" w:pos="-1440"/>
                <w:tab w:val="left" w:pos="-720"/>
              </w:tabs>
              <w:rPr>
                <w:sz w:val="20"/>
                <w:szCs w:val="20"/>
                <w:lang w:val="en-US"/>
              </w:rPr>
            </w:pPr>
          </w:p>
          <w:p w:rsidR="00DA1D48" w:rsidRPr="00496A6C" w:rsidRDefault="00536672" w:rsidP="00DA1D48">
            <w:pPr>
              <w:tabs>
                <w:tab w:val="left" w:pos="-1440"/>
                <w:tab w:val="left" w:pos="-720"/>
              </w:tabs>
              <w:rPr>
                <w:b/>
                <w:sz w:val="20"/>
                <w:szCs w:val="20"/>
                <w:lang w:val="en-US"/>
              </w:rPr>
            </w:pPr>
            <w:r w:rsidRPr="00496A6C">
              <w:rPr>
                <w:b/>
                <w:sz w:val="20"/>
                <w:szCs w:val="20"/>
                <w:lang w:val="en-US"/>
              </w:rPr>
              <w:t xml:space="preserve">United Steel, Paper and Forestry, Rubber, Manufacturing, Energy, Allied Industrial And Service Workers International Union, Local 1-1937, et al. </w:t>
            </w:r>
            <w:r w:rsidR="00DA1D48" w:rsidRPr="00496A6C">
              <w:rPr>
                <w:b/>
                <w:sz w:val="20"/>
                <w:szCs w:val="20"/>
                <w:lang w:val="en-US"/>
              </w:rPr>
              <w:t>(</w:t>
            </w:r>
            <w:r w:rsidRPr="00496A6C">
              <w:rPr>
                <w:b/>
                <w:sz w:val="20"/>
                <w:szCs w:val="20"/>
                <w:lang w:val="en-US"/>
              </w:rPr>
              <w:t>B.C</w:t>
            </w:r>
            <w:r w:rsidR="00DA1D48" w:rsidRPr="00496A6C">
              <w:rPr>
                <w:b/>
                <w:sz w:val="20"/>
                <w:szCs w:val="20"/>
                <w:lang w:val="en-US"/>
              </w:rPr>
              <w:t>.)</w:t>
            </w:r>
          </w:p>
          <w:p w:rsidR="00DA1D48" w:rsidRPr="00496A6C" w:rsidRDefault="00DA1D48" w:rsidP="00DA1D48">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Gordon, Q.C., Charles</w:t>
            </w:r>
          </w:p>
          <w:p w:rsidR="00DA1D48" w:rsidRPr="00496A6C" w:rsidRDefault="00DA1D48" w:rsidP="00DA1D48">
            <w:pPr>
              <w:tabs>
                <w:tab w:val="left" w:pos="-1440"/>
                <w:tab w:val="left" w:pos="-720"/>
              </w:tabs>
              <w:rPr>
                <w:sz w:val="20"/>
                <w:szCs w:val="20"/>
              </w:rPr>
            </w:pPr>
            <w:r w:rsidRPr="00496A6C">
              <w:rPr>
                <w:sz w:val="20"/>
                <w:szCs w:val="20"/>
                <w:lang w:val="en-US"/>
              </w:rPr>
              <w:tab/>
            </w:r>
            <w:r w:rsidR="00536672" w:rsidRPr="00496A6C">
              <w:rPr>
                <w:sz w:val="20"/>
                <w:szCs w:val="20"/>
              </w:rPr>
              <w:t>Koskie Glavin Gordon</w:t>
            </w:r>
          </w:p>
          <w:p w:rsidR="00DA1D48" w:rsidRPr="00496A6C" w:rsidRDefault="00DA1D48" w:rsidP="00DA1D48">
            <w:pPr>
              <w:tabs>
                <w:tab w:val="left" w:pos="-1440"/>
                <w:tab w:val="left" w:pos="-720"/>
              </w:tabs>
              <w:rPr>
                <w:sz w:val="20"/>
                <w:szCs w:val="20"/>
              </w:rPr>
            </w:pPr>
          </w:p>
          <w:p w:rsidR="00DA1D48" w:rsidRPr="00496A6C" w:rsidRDefault="00DA1D48" w:rsidP="00DA1D48">
            <w:pPr>
              <w:rPr>
                <w:sz w:val="20"/>
                <w:szCs w:val="20"/>
              </w:rPr>
            </w:pPr>
            <w:r w:rsidRPr="00496A6C">
              <w:rPr>
                <w:sz w:val="20"/>
                <w:szCs w:val="20"/>
              </w:rPr>
              <w:t>FILING DATE: J</w:t>
            </w:r>
            <w:r w:rsidR="00536672" w:rsidRPr="00496A6C">
              <w:rPr>
                <w:sz w:val="20"/>
                <w:szCs w:val="20"/>
              </w:rPr>
              <w:t>une</w:t>
            </w:r>
            <w:r w:rsidRPr="00496A6C">
              <w:rPr>
                <w:sz w:val="20"/>
                <w:szCs w:val="20"/>
              </w:rPr>
              <w:t xml:space="preserve"> </w:t>
            </w:r>
            <w:r w:rsidR="00536672" w:rsidRPr="00496A6C">
              <w:rPr>
                <w:sz w:val="20"/>
                <w:szCs w:val="20"/>
              </w:rPr>
              <w:t>1</w:t>
            </w:r>
            <w:r w:rsidRPr="00496A6C">
              <w:rPr>
                <w:sz w:val="20"/>
                <w:szCs w:val="20"/>
              </w:rPr>
              <w:t>, 202</w:t>
            </w:r>
            <w:r w:rsidR="00EC6816" w:rsidRPr="00496A6C">
              <w:rPr>
                <w:sz w:val="20"/>
                <w:szCs w:val="20"/>
              </w:rPr>
              <w:t>1</w:t>
            </w:r>
          </w:p>
          <w:p w:rsidR="00DA1D48" w:rsidRPr="00496A6C" w:rsidRDefault="00DA1D48" w:rsidP="00DA1D48">
            <w:pPr>
              <w:rPr>
                <w:sz w:val="20"/>
                <w:szCs w:val="20"/>
              </w:rPr>
            </w:pPr>
          </w:p>
          <w:p w:rsidR="00F138C1" w:rsidRPr="00496A6C" w:rsidRDefault="00496A6C" w:rsidP="00DA1D48">
            <w:pPr>
              <w:rPr>
                <w:sz w:val="20"/>
                <w:szCs w:val="20"/>
                <w:lang w:val="en-US"/>
              </w:rPr>
            </w:pPr>
            <w:r w:rsidRPr="00496A6C">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496A6C" w:rsidRDefault="00F138C1" w:rsidP="00F138C1">
            <w:pPr>
              <w:jc w:val="center"/>
              <w:rPr>
                <w:sz w:val="20"/>
                <w:szCs w:val="20"/>
                <w:lang w:val="en-US"/>
              </w:rPr>
            </w:pPr>
          </w:p>
          <w:p w:rsidR="00DA1D48" w:rsidRPr="00496A6C" w:rsidRDefault="00DA1D48" w:rsidP="00F138C1">
            <w:pPr>
              <w:jc w:val="center"/>
              <w:rPr>
                <w:sz w:val="20"/>
                <w:szCs w:val="20"/>
                <w:lang w:val="en-US"/>
              </w:rPr>
            </w:pPr>
          </w:p>
          <w:p w:rsidR="00DA1D48" w:rsidRPr="00496A6C" w:rsidRDefault="00DA1D48" w:rsidP="00F138C1">
            <w:pPr>
              <w:jc w:val="center"/>
              <w:rPr>
                <w:sz w:val="20"/>
                <w:szCs w:val="20"/>
                <w:lang w:val="en-US"/>
              </w:rPr>
            </w:pPr>
          </w:p>
          <w:p w:rsidR="00DA1D48" w:rsidRPr="00496A6C" w:rsidRDefault="00DA1D48" w:rsidP="00F138C1">
            <w:pPr>
              <w:jc w:val="center"/>
              <w:rPr>
                <w:sz w:val="20"/>
                <w:szCs w:val="20"/>
                <w:lang w:val="en-US"/>
              </w:rPr>
            </w:pPr>
          </w:p>
          <w:p w:rsidR="00DA1D48" w:rsidRPr="00496A6C" w:rsidRDefault="00DA1D48" w:rsidP="00F138C1">
            <w:pPr>
              <w:jc w:val="center"/>
              <w:rPr>
                <w:sz w:val="20"/>
                <w:szCs w:val="20"/>
                <w:lang w:val="en-US"/>
              </w:rPr>
            </w:pPr>
          </w:p>
          <w:p w:rsidR="00DA1D48" w:rsidRPr="00496A6C" w:rsidRDefault="00DA1D48" w:rsidP="00F138C1">
            <w:pPr>
              <w:jc w:val="center"/>
              <w:rPr>
                <w:sz w:val="20"/>
                <w:szCs w:val="20"/>
                <w:lang w:val="en-US"/>
              </w:rPr>
            </w:pPr>
          </w:p>
          <w:p w:rsidR="00DA1D48" w:rsidRPr="00496A6C" w:rsidRDefault="00DA1D48" w:rsidP="00F138C1">
            <w:pPr>
              <w:jc w:val="center"/>
              <w:rPr>
                <w:sz w:val="20"/>
                <w:szCs w:val="20"/>
                <w:lang w:val="en-US"/>
              </w:rPr>
            </w:pPr>
          </w:p>
          <w:p w:rsidR="00DA1D48" w:rsidRPr="00496A6C" w:rsidRDefault="00DA1D48" w:rsidP="00F138C1">
            <w:pPr>
              <w:jc w:val="center"/>
              <w:rPr>
                <w:sz w:val="20"/>
                <w:szCs w:val="20"/>
                <w:lang w:val="en-US"/>
              </w:rPr>
            </w:pPr>
          </w:p>
          <w:p w:rsidR="00DA1D48" w:rsidRPr="00496A6C" w:rsidRDefault="00DA1D48" w:rsidP="00F138C1">
            <w:pPr>
              <w:jc w:val="center"/>
              <w:rPr>
                <w:sz w:val="20"/>
                <w:szCs w:val="20"/>
                <w:lang w:val="en-US"/>
              </w:rPr>
            </w:pPr>
          </w:p>
          <w:p w:rsidR="00DA1D48" w:rsidRPr="00496A6C" w:rsidRDefault="00DA1D48" w:rsidP="00F138C1">
            <w:pPr>
              <w:jc w:val="center"/>
              <w:rPr>
                <w:sz w:val="20"/>
                <w:szCs w:val="20"/>
                <w:lang w:val="en-US"/>
              </w:rPr>
            </w:pPr>
          </w:p>
          <w:p w:rsidR="00DA1D48" w:rsidRPr="00496A6C" w:rsidRDefault="00DA1D48" w:rsidP="00F138C1">
            <w:pPr>
              <w:jc w:val="center"/>
              <w:rPr>
                <w:sz w:val="20"/>
                <w:szCs w:val="20"/>
                <w:lang w:val="en-US"/>
              </w:rPr>
            </w:pPr>
          </w:p>
          <w:p w:rsidR="00DA1D48" w:rsidRPr="00496A6C" w:rsidRDefault="00DA1D48" w:rsidP="00F138C1">
            <w:pPr>
              <w:jc w:val="center"/>
              <w:rPr>
                <w:sz w:val="20"/>
                <w:szCs w:val="20"/>
                <w:lang w:val="en-US"/>
              </w:rPr>
            </w:pPr>
          </w:p>
          <w:p w:rsidR="00536672" w:rsidRPr="00496A6C" w:rsidRDefault="00536672" w:rsidP="00F138C1">
            <w:pPr>
              <w:jc w:val="center"/>
              <w:rPr>
                <w:sz w:val="20"/>
                <w:szCs w:val="20"/>
                <w:lang w:val="en-US"/>
              </w:rPr>
            </w:pPr>
          </w:p>
          <w:p w:rsidR="00536672" w:rsidRPr="00496A6C" w:rsidRDefault="00536672" w:rsidP="00F138C1">
            <w:pPr>
              <w:jc w:val="center"/>
              <w:rPr>
                <w:sz w:val="20"/>
                <w:szCs w:val="20"/>
                <w:lang w:val="en-US"/>
              </w:rPr>
            </w:pPr>
          </w:p>
          <w:p w:rsidR="00536672" w:rsidRPr="00496A6C" w:rsidRDefault="00536672" w:rsidP="00F138C1">
            <w:pPr>
              <w:jc w:val="center"/>
              <w:rPr>
                <w:sz w:val="20"/>
                <w:szCs w:val="20"/>
                <w:lang w:val="en-US"/>
              </w:rPr>
            </w:pPr>
          </w:p>
          <w:p w:rsidR="00DA1D48" w:rsidRPr="00496A6C" w:rsidRDefault="00DA1D48" w:rsidP="00F138C1">
            <w:pPr>
              <w:jc w:val="center"/>
              <w:rPr>
                <w:sz w:val="20"/>
                <w:szCs w:val="20"/>
                <w:lang w:val="en-US"/>
              </w:rPr>
            </w:pPr>
          </w:p>
          <w:p w:rsidR="00DA1D48" w:rsidRPr="00496A6C" w:rsidRDefault="00DA1D48" w:rsidP="00F138C1">
            <w:pPr>
              <w:jc w:val="center"/>
              <w:rPr>
                <w:sz w:val="20"/>
                <w:szCs w:val="20"/>
                <w:lang w:val="en-US"/>
              </w:rPr>
            </w:pPr>
          </w:p>
        </w:tc>
        <w:tc>
          <w:tcPr>
            <w:tcW w:w="4239" w:type="dxa"/>
            <w:shd w:val="clear" w:color="auto" w:fill="auto"/>
          </w:tcPr>
          <w:p w:rsidR="00DA1D48" w:rsidRPr="00496A6C" w:rsidRDefault="00536672" w:rsidP="00DA1D48">
            <w:pPr>
              <w:rPr>
                <w:b/>
                <w:sz w:val="20"/>
                <w:szCs w:val="20"/>
                <w:lang w:val="fr-CA"/>
              </w:rPr>
            </w:pPr>
            <w:r w:rsidRPr="00496A6C">
              <w:rPr>
                <w:b/>
                <w:sz w:val="20"/>
                <w:szCs w:val="20"/>
                <w:lang w:val="fr-CA"/>
              </w:rPr>
              <w:t>Mélissa Pilon</w:t>
            </w:r>
          </w:p>
          <w:p w:rsidR="00DA1D48" w:rsidRPr="00496A6C" w:rsidRDefault="00DA1D48" w:rsidP="00DA1D48">
            <w:pPr>
              <w:tabs>
                <w:tab w:val="left" w:pos="-1440"/>
                <w:tab w:val="left" w:pos="-720"/>
              </w:tabs>
              <w:rPr>
                <w:sz w:val="20"/>
                <w:szCs w:val="20"/>
                <w:lang w:val="fr-CA"/>
              </w:rPr>
            </w:pPr>
            <w:r w:rsidRPr="00496A6C">
              <w:rPr>
                <w:sz w:val="20"/>
                <w:szCs w:val="20"/>
                <w:lang w:val="fr-CA"/>
              </w:rPr>
              <w:tab/>
            </w:r>
            <w:r w:rsidR="00536672" w:rsidRPr="00496A6C">
              <w:rPr>
                <w:sz w:val="20"/>
                <w:szCs w:val="20"/>
                <w:lang w:val="fr-CA"/>
              </w:rPr>
              <w:t>Danis, Charles-Antoine</w:t>
            </w:r>
          </w:p>
          <w:p w:rsidR="00DA1D48" w:rsidRPr="00496A6C" w:rsidRDefault="00DA1D48" w:rsidP="00DA1D48">
            <w:pPr>
              <w:tabs>
                <w:tab w:val="left" w:pos="-1440"/>
                <w:tab w:val="left" w:pos="-720"/>
              </w:tabs>
              <w:rPr>
                <w:sz w:val="20"/>
                <w:szCs w:val="20"/>
                <w:lang w:val="fr-CA"/>
              </w:rPr>
            </w:pPr>
            <w:r w:rsidRPr="00496A6C">
              <w:rPr>
                <w:sz w:val="20"/>
                <w:szCs w:val="20"/>
                <w:lang w:val="fr-CA"/>
              </w:rPr>
              <w:tab/>
            </w:r>
            <w:r w:rsidR="00536672" w:rsidRPr="00496A6C">
              <w:rPr>
                <w:sz w:val="20"/>
                <w:szCs w:val="20"/>
                <w:lang w:val="fr-CA"/>
              </w:rPr>
              <w:t>Danis Avocats inc.</w:t>
            </w:r>
          </w:p>
          <w:p w:rsidR="00DA1D48" w:rsidRPr="00496A6C" w:rsidRDefault="00DA1D48" w:rsidP="00DA1D48">
            <w:pPr>
              <w:tabs>
                <w:tab w:val="left" w:pos="-1440"/>
                <w:tab w:val="left" w:pos="-720"/>
              </w:tabs>
              <w:rPr>
                <w:sz w:val="20"/>
                <w:szCs w:val="20"/>
                <w:lang w:val="fr-CA"/>
              </w:rPr>
            </w:pPr>
          </w:p>
          <w:p w:rsidR="00DA1D48" w:rsidRPr="00496A6C" w:rsidRDefault="00DA1D48" w:rsidP="00DA1D48">
            <w:pPr>
              <w:tabs>
                <w:tab w:val="left" w:pos="-1440"/>
                <w:tab w:val="left" w:pos="-720"/>
              </w:tabs>
              <w:rPr>
                <w:sz w:val="20"/>
                <w:szCs w:val="20"/>
                <w:lang w:val="fr-CA"/>
              </w:rPr>
            </w:pPr>
            <w:r w:rsidRPr="00496A6C">
              <w:rPr>
                <w:sz w:val="20"/>
                <w:szCs w:val="20"/>
                <w:lang w:val="fr-CA"/>
              </w:rPr>
              <w:tab/>
              <w:t>c. (3966</w:t>
            </w:r>
            <w:r w:rsidR="00536672" w:rsidRPr="00496A6C">
              <w:rPr>
                <w:sz w:val="20"/>
                <w:szCs w:val="20"/>
                <w:lang w:val="fr-CA"/>
              </w:rPr>
              <w:t>9</w:t>
            </w:r>
            <w:r w:rsidRPr="00496A6C">
              <w:rPr>
                <w:sz w:val="20"/>
                <w:szCs w:val="20"/>
                <w:lang w:val="fr-CA"/>
              </w:rPr>
              <w:t>)</w:t>
            </w:r>
          </w:p>
          <w:p w:rsidR="00DA1D48" w:rsidRPr="00496A6C" w:rsidRDefault="00DA1D48" w:rsidP="00DA1D48">
            <w:pPr>
              <w:tabs>
                <w:tab w:val="left" w:pos="-1440"/>
                <w:tab w:val="left" w:pos="-720"/>
              </w:tabs>
              <w:rPr>
                <w:sz w:val="20"/>
                <w:szCs w:val="20"/>
                <w:lang w:val="fr-CA"/>
              </w:rPr>
            </w:pPr>
          </w:p>
          <w:p w:rsidR="00DA1D48" w:rsidRPr="00496A6C" w:rsidRDefault="00536672" w:rsidP="00DA1D48">
            <w:pPr>
              <w:tabs>
                <w:tab w:val="left" w:pos="-1440"/>
                <w:tab w:val="left" w:pos="-720"/>
              </w:tabs>
              <w:rPr>
                <w:b/>
                <w:sz w:val="20"/>
                <w:szCs w:val="20"/>
                <w:lang w:val="fr-CA"/>
              </w:rPr>
            </w:pPr>
            <w:r w:rsidRPr="00496A6C">
              <w:rPr>
                <w:b/>
                <w:sz w:val="20"/>
                <w:szCs w:val="20"/>
                <w:lang w:val="fr-CA"/>
              </w:rPr>
              <w:t xml:space="preserve">Banque Amex du Canada, et al. </w:t>
            </w:r>
            <w:r w:rsidR="00DA1D48" w:rsidRPr="00496A6C">
              <w:rPr>
                <w:b/>
                <w:sz w:val="20"/>
                <w:szCs w:val="20"/>
                <w:lang w:val="fr-CA"/>
              </w:rPr>
              <w:t>(Qc)</w:t>
            </w:r>
          </w:p>
          <w:p w:rsidR="00DA1D48" w:rsidRPr="00496A6C" w:rsidRDefault="00DA1D48" w:rsidP="00DA1D48">
            <w:pPr>
              <w:tabs>
                <w:tab w:val="left" w:pos="-1440"/>
                <w:tab w:val="left" w:pos="-720"/>
              </w:tabs>
              <w:rPr>
                <w:sz w:val="20"/>
                <w:szCs w:val="20"/>
                <w:lang w:val="fr-CA"/>
              </w:rPr>
            </w:pPr>
            <w:r w:rsidRPr="00496A6C">
              <w:rPr>
                <w:sz w:val="20"/>
                <w:szCs w:val="20"/>
                <w:lang w:val="fr-CA"/>
              </w:rPr>
              <w:tab/>
            </w:r>
            <w:r w:rsidR="00536672" w:rsidRPr="00496A6C">
              <w:rPr>
                <w:sz w:val="20"/>
                <w:szCs w:val="20"/>
                <w:lang w:val="fr-CA"/>
              </w:rPr>
              <w:t>Préfontaine, Éric</w:t>
            </w:r>
          </w:p>
          <w:p w:rsidR="00DA1D48" w:rsidRPr="00496A6C" w:rsidRDefault="00DA1D48" w:rsidP="00DA1D48">
            <w:pPr>
              <w:tabs>
                <w:tab w:val="left" w:pos="-1440"/>
                <w:tab w:val="left" w:pos="-720"/>
              </w:tabs>
              <w:rPr>
                <w:sz w:val="20"/>
                <w:szCs w:val="20"/>
                <w:lang w:val="fr-CA"/>
              </w:rPr>
            </w:pPr>
            <w:r w:rsidRPr="00496A6C">
              <w:rPr>
                <w:sz w:val="20"/>
                <w:szCs w:val="20"/>
                <w:lang w:val="fr-CA"/>
              </w:rPr>
              <w:tab/>
            </w:r>
            <w:r w:rsidR="00536672" w:rsidRPr="00496A6C">
              <w:rPr>
                <w:sz w:val="20"/>
                <w:szCs w:val="20"/>
                <w:lang w:val="fr-CA"/>
              </w:rPr>
              <w:t>Osler, Hoskin &amp; Harcourt LLP</w:t>
            </w:r>
          </w:p>
          <w:p w:rsidR="00DA1D48" w:rsidRPr="00496A6C" w:rsidRDefault="00DA1D48" w:rsidP="00DA1D48">
            <w:pPr>
              <w:tabs>
                <w:tab w:val="left" w:pos="-1440"/>
                <w:tab w:val="left" w:pos="-720"/>
              </w:tabs>
              <w:rPr>
                <w:sz w:val="20"/>
                <w:szCs w:val="20"/>
                <w:lang w:val="fr-CA"/>
              </w:rPr>
            </w:pPr>
          </w:p>
          <w:p w:rsidR="00DA1D48" w:rsidRPr="00496A6C" w:rsidRDefault="00DA1D48" w:rsidP="00DA1D48">
            <w:pPr>
              <w:rPr>
                <w:sz w:val="20"/>
                <w:szCs w:val="20"/>
                <w:lang w:val="fr-CA"/>
              </w:rPr>
            </w:pPr>
            <w:r w:rsidRPr="00496A6C">
              <w:rPr>
                <w:sz w:val="20"/>
                <w:szCs w:val="20"/>
                <w:lang w:val="fr-CA"/>
              </w:rPr>
              <w:t xml:space="preserve">DATE DE PRODUCTION : le </w:t>
            </w:r>
            <w:r w:rsidR="00536672" w:rsidRPr="00496A6C">
              <w:rPr>
                <w:sz w:val="20"/>
                <w:szCs w:val="20"/>
                <w:lang w:val="fr-CA"/>
              </w:rPr>
              <w:t>2</w:t>
            </w:r>
            <w:r w:rsidRPr="00496A6C">
              <w:rPr>
                <w:sz w:val="20"/>
                <w:szCs w:val="20"/>
                <w:lang w:val="fr-CA"/>
              </w:rPr>
              <w:t xml:space="preserve"> j</w:t>
            </w:r>
            <w:r w:rsidR="00536672" w:rsidRPr="00496A6C">
              <w:rPr>
                <w:sz w:val="20"/>
                <w:szCs w:val="20"/>
                <w:lang w:val="fr-CA"/>
              </w:rPr>
              <w:t>uin</w:t>
            </w:r>
            <w:r w:rsidRPr="00496A6C">
              <w:rPr>
                <w:sz w:val="20"/>
                <w:szCs w:val="20"/>
                <w:lang w:val="fr-CA"/>
              </w:rPr>
              <w:t xml:space="preserve"> 202</w:t>
            </w:r>
            <w:r w:rsidR="00EC6816" w:rsidRPr="00496A6C">
              <w:rPr>
                <w:sz w:val="20"/>
                <w:szCs w:val="20"/>
                <w:lang w:val="fr-CA"/>
              </w:rPr>
              <w:t>1</w:t>
            </w:r>
          </w:p>
          <w:p w:rsidR="00DA1D48" w:rsidRPr="00496A6C" w:rsidRDefault="00DA1D48" w:rsidP="00DA1D48">
            <w:pPr>
              <w:rPr>
                <w:sz w:val="20"/>
                <w:szCs w:val="20"/>
                <w:lang w:val="fr-CA"/>
              </w:rPr>
            </w:pPr>
          </w:p>
          <w:p w:rsidR="00F138C1" w:rsidRPr="00496A6C" w:rsidRDefault="00496A6C" w:rsidP="00DA1D48">
            <w:pPr>
              <w:rPr>
                <w:sz w:val="20"/>
                <w:szCs w:val="20"/>
                <w:lang w:val="fr-CA"/>
              </w:rPr>
            </w:pPr>
            <w:r w:rsidRPr="00496A6C">
              <w:rPr>
                <w:sz w:val="20"/>
                <w:szCs w:val="20"/>
                <w:lang w:val="fr-CA"/>
              </w:rPr>
              <w:pict>
                <v:rect id="_x0000_i1030" style="width:108pt;height:1pt" o:hrpct="0" o:hrstd="t" o:hrnoshade="t" o:hr="t" fillcolor="black [3213]" stroked="f"/>
              </w:pict>
            </w:r>
          </w:p>
        </w:tc>
      </w:tr>
    </w:tbl>
    <w:p w:rsidR="00CF41F1" w:rsidRPr="00496A6C" w:rsidRDefault="00CF41F1">
      <w:r w:rsidRPr="00496A6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F41F1" w:rsidRPr="00496A6C" w:rsidTr="00F138C1">
        <w:tc>
          <w:tcPr>
            <w:tcW w:w="4239" w:type="dxa"/>
            <w:shd w:val="clear" w:color="auto" w:fill="auto"/>
          </w:tcPr>
          <w:p w:rsidR="00CF41F1" w:rsidRPr="00496A6C" w:rsidRDefault="00536672" w:rsidP="00CF41F1">
            <w:pPr>
              <w:rPr>
                <w:sz w:val="20"/>
                <w:szCs w:val="20"/>
                <w:lang w:val="en-US"/>
              </w:rPr>
            </w:pPr>
            <w:r w:rsidRPr="00496A6C">
              <w:rPr>
                <w:b/>
                <w:sz w:val="20"/>
                <w:szCs w:val="20"/>
                <w:lang w:val="en-US"/>
              </w:rPr>
              <w:t>Colinda Hotomani</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Hynes, Thomas</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Gerrand Rath Johnson LLP</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536672" w:rsidRPr="00496A6C">
              <w:rPr>
                <w:sz w:val="20"/>
                <w:szCs w:val="20"/>
                <w:lang w:val="en-US"/>
              </w:rPr>
              <w:t>670</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536672" w:rsidP="00CF41F1">
            <w:pPr>
              <w:tabs>
                <w:tab w:val="left" w:pos="-1440"/>
                <w:tab w:val="left" w:pos="-720"/>
              </w:tabs>
              <w:rPr>
                <w:b/>
                <w:sz w:val="20"/>
                <w:szCs w:val="20"/>
                <w:lang w:val="en-US"/>
              </w:rPr>
            </w:pPr>
            <w:r w:rsidRPr="00496A6C">
              <w:rPr>
                <w:b/>
                <w:sz w:val="20"/>
                <w:szCs w:val="20"/>
                <w:lang w:val="en-US"/>
              </w:rPr>
              <w:t>Her Majesty the Queen</w:t>
            </w:r>
            <w:r w:rsidR="00CF41F1" w:rsidRPr="00496A6C">
              <w:rPr>
                <w:b/>
                <w:sz w:val="20"/>
                <w:szCs w:val="20"/>
                <w:lang w:val="en-US"/>
              </w:rPr>
              <w:t xml:space="preserve"> (</w:t>
            </w:r>
            <w:r w:rsidRPr="00496A6C">
              <w:rPr>
                <w:b/>
                <w:sz w:val="20"/>
                <w:szCs w:val="20"/>
                <w:lang w:val="en-US"/>
              </w:rPr>
              <w:t>Sask</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36672" w:rsidRPr="00496A6C">
              <w:rPr>
                <w:sz w:val="20"/>
                <w:szCs w:val="20"/>
                <w:lang w:val="en-US"/>
              </w:rPr>
              <w:t>Sinclair, Q.C., W. Dean</w:t>
            </w:r>
          </w:p>
          <w:p w:rsidR="00CF41F1" w:rsidRPr="00496A6C" w:rsidRDefault="00CF41F1" w:rsidP="00CF41F1">
            <w:pPr>
              <w:tabs>
                <w:tab w:val="left" w:pos="-1440"/>
                <w:tab w:val="left" w:pos="-720"/>
              </w:tabs>
              <w:rPr>
                <w:sz w:val="20"/>
                <w:szCs w:val="20"/>
              </w:rPr>
            </w:pPr>
            <w:r w:rsidRPr="00496A6C">
              <w:rPr>
                <w:sz w:val="20"/>
                <w:szCs w:val="20"/>
                <w:lang w:val="en-US"/>
              </w:rPr>
              <w:tab/>
            </w:r>
            <w:r w:rsidR="00536672" w:rsidRPr="00496A6C">
              <w:rPr>
                <w:sz w:val="20"/>
                <w:szCs w:val="20"/>
              </w:rPr>
              <w:t>Attorney General for Saskatchewan</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536672" w:rsidRPr="00496A6C">
              <w:rPr>
                <w:sz w:val="20"/>
                <w:szCs w:val="20"/>
              </w:rPr>
              <w:t>une</w:t>
            </w:r>
            <w:r w:rsidRPr="00496A6C">
              <w:rPr>
                <w:sz w:val="20"/>
                <w:szCs w:val="20"/>
              </w:rPr>
              <w:t xml:space="preserve"> </w:t>
            </w:r>
            <w:r w:rsidR="00536672" w:rsidRPr="00496A6C">
              <w:rPr>
                <w:sz w:val="20"/>
                <w:szCs w:val="20"/>
              </w:rPr>
              <w:t>3</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31" style="width:108pt;height:1pt" o:hrpct="0" o:hrstd="t" o:hrnoshade="t" o:hr="t" fillcolor="black [3213]" stroked="f"/>
              </w:pict>
            </w:r>
          </w:p>
        </w:tc>
        <w:tc>
          <w:tcPr>
            <w:tcW w:w="1141" w:type="dxa"/>
            <w:shd w:val="clear" w:color="auto" w:fill="auto"/>
          </w:tcPr>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513161" w:rsidRPr="00496A6C" w:rsidRDefault="0051316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tc>
        <w:tc>
          <w:tcPr>
            <w:tcW w:w="4239" w:type="dxa"/>
            <w:shd w:val="clear" w:color="auto" w:fill="auto"/>
          </w:tcPr>
          <w:p w:rsidR="00CF41F1" w:rsidRPr="00496A6C" w:rsidRDefault="00513161" w:rsidP="00CF41F1">
            <w:pPr>
              <w:rPr>
                <w:sz w:val="20"/>
                <w:szCs w:val="20"/>
                <w:lang w:val="fr-CA"/>
              </w:rPr>
            </w:pPr>
            <w:r w:rsidRPr="00496A6C">
              <w:rPr>
                <w:b/>
                <w:sz w:val="20"/>
                <w:szCs w:val="20"/>
                <w:lang w:val="fr-CA"/>
              </w:rPr>
              <w:t>Isabelle Morin</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513161" w:rsidRPr="00496A6C">
              <w:rPr>
                <w:sz w:val="20"/>
                <w:szCs w:val="20"/>
                <w:lang w:val="fr-CA"/>
              </w:rPr>
              <w:t>Roy, Maxime</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513161" w:rsidRPr="00496A6C">
              <w:rPr>
                <w:sz w:val="20"/>
                <w:szCs w:val="20"/>
                <w:lang w:val="fr-CA"/>
              </w:rPr>
              <w:t>Roy &amp; Charbonneau avocats</w:t>
            </w:r>
          </w:p>
          <w:p w:rsidR="00CF41F1" w:rsidRPr="00496A6C" w:rsidRDefault="00CF41F1" w:rsidP="00CF41F1">
            <w:pPr>
              <w:tabs>
                <w:tab w:val="left" w:pos="-1440"/>
                <w:tab w:val="left" w:pos="-720"/>
              </w:tabs>
              <w:rPr>
                <w:sz w:val="20"/>
                <w:szCs w:val="20"/>
                <w:lang w:val="fr-CA"/>
              </w:rPr>
            </w:pPr>
          </w:p>
          <w:p w:rsidR="00CF41F1" w:rsidRPr="00496A6C" w:rsidRDefault="00CF41F1" w:rsidP="00CF41F1">
            <w:pPr>
              <w:tabs>
                <w:tab w:val="left" w:pos="-1440"/>
                <w:tab w:val="left" w:pos="-720"/>
              </w:tabs>
              <w:rPr>
                <w:sz w:val="20"/>
                <w:szCs w:val="20"/>
                <w:lang w:val="fr-CA"/>
              </w:rPr>
            </w:pPr>
            <w:r w:rsidRPr="00496A6C">
              <w:rPr>
                <w:sz w:val="20"/>
                <w:szCs w:val="20"/>
                <w:lang w:val="fr-CA"/>
              </w:rPr>
              <w:tab/>
              <w:t>v. (39</w:t>
            </w:r>
            <w:r w:rsidR="00513161" w:rsidRPr="00496A6C">
              <w:rPr>
                <w:sz w:val="20"/>
                <w:szCs w:val="20"/>
                <w:lang w:val="fr-CA"/>
              </w:rPr>
              <w:t>673</w:t>
            </w:r>
            <w:r w:rsidRPr="00496A6C">
              <w:rPr>
                <w:sz w:val="20"/>
                <w:szCs w:val="20"/>
                <w:lang w:val="fr-CA"/>
              </w:rPr>
              <w:t>)</w:t>
            </w:r>
          </w:p>
          <w:p w:rsidR="00CF41F1" w:rsidRPr="00496A6C" w:rsidRDefault="00CF41F1" w:rsidP="00CF41F1">
            <w:pPr>
              <w:tabs>
                <w:tab w:val="left" w:pos="-1440"/>
                <w:tab w:val="left" w:pos="-720"/>
              </w:tabs>
              <w:rPr>
                <w:sz w:val="20"/>
                <w:szCs w:val="20"/>
                <w:lang w:val="fr-CA"/>
              </w:rPr>
            </w:pPr>
          </w:p>
          <w:p w:rsidR="00CF41F1" w:rsidRPr="00496A6C" w:rsidRDefault="00513161" w:rsidP="00CF41F1">
            <w:pPr>
              <w:tabs>
                <w:tab w:val="left" w:pos="-1440"/>
                <w:tab w:val="left" w:pos="-720"/>
              </w:tabs>
              <w:rPr>
                <w:b/>
                <w:sz w:val="20"/>
                <w:szCs w:val="20"/>
                <w:lang w:val="fr-CA"/>
              </w:rPr>
            </w:pPr>
            <w:r w:rsidRPr="00496A6C">
              <w:rPr>
                <w:b/>
                <w:sz w:val="20"/>
                <w:szCs w:val="20"/>
                <w:lang w:val="fr-CA"/>
              </w:rPr>
              <w:t>Sa Majesté la Reine</w:t>
            </w:r>
            <w:r w:rsidR="00CF41F1" w:rsidRPr="00496A6C">
              <w:rPr>
                <w:b/>
                <w:sz w:val="20"/>
                <w:szCs w:val="20"/>
                <w:lang w:val="fr-CA"/>
              </w:rPr>
              <w:t xml:space="preserve"> (</w:t>
            </w:r>
            <w:r w:rsidRPr="00496A6C">
              <w:rPr>
                <w:b/>
                <w:sz w:val="20"/>
                <w:szCs w:val="20"/>
                <w:lang w:val="fr-CA"/>
              </w:rPr>
              <w:t>Qc</w:t>
            </w:r>
            <w:r w:rsidR="00CF41F1" w:rsidRPr="00496A6C">
              <w:rPr>
                <w:b/>
                <w:sz w:val="20"/>
                <w:szCs w:val="20"/>
                <w:lang w:val="fr-CA"/>
              </w:rPr>
              <w:t>)</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513161" w:rsidRPr="00496A6C">
              <w:rPr>
                <w:sz w:val="20"/>
                <w:szCs w:val="20"/>
                <w:lang w:val="fr-CA"/>
              </w:rPr>
              <w:t>Tremblay, Justin</w:t>
            </w:r>
          </w:p>
          <w:p w:rsidR="00513161" w:rsidRPr="00496A6C" w:rsidRDefault="00CF41F1" w:rsidP="00CF41F1">
            <w:pPr>
              <w:tabs>
                <w:tab w:val="left" w:pos="-1440"/>
                <w:tab w:val="left" w:pos="-720"/>
              </w:tabs>
              <w:rPr>
                <w:sz w:val="20"/>
                <w:szCs w:val="20"/>
                <w:lang w:val="fr-CA"/>
              </w:rPr>
            </w:pPr>
            <w:r w:rsidRPr="00496A6C">
              <w:rPr>
                <w:sz w:val="20"/>
                <w:szCs w:val="20"/>
                <w:lang w:val="fr-CA"/>
              </w:rPr>
              <w:tab/>
            </w:r>
            <w:r w:rsidR="00513161" w:rsidRPr="00496A6C">
              <w:rPr>
                <w:sz w:val="20"/>
                <w:szCs w:val="20"/>
                <w:lang w:val="fr-CA"/>
              </w:rPr>
              <w:t xml:space="preserve">Directeur des poursuites criminelles et </w:t>
            </w:r>
          </w:p>
          <w:p w:rsidR="00CF41F1" w:rsidRPr="00496A6C" w:rsidRDefault="00513161" w:rsidP="00CF41F1">
            <w:pPr>
              <w:tabs>
                <w:tab w:val="left" w:pos="-1440"/>
                <w:tab w:val="left" w:pos="-720"/>
              </w:tabs>
              <w:rPr>
                <w:sz w:val="20"/>
                <w:szCs w:val="20"/>
                <w:lang w:val="fr-CA"/>
              </w:rPr>
            </w:pPr>
            <w:r w:rsidRPr="00496A6C">
              <w:rPr>
                <w:sz w:val="20"/>
                <w:szCs w:val="20"/>
                <w:lang w:val="fr-CA"/>
              </w:rPr>
              <w:tab/>
              <w:t>pénales du Québec</w:t>
            </w:r>
          </w:p>
          <w:p w:rsidR="00CF41F1" w:rsidRPr="00496A6C" w:rsidRDefault="00CF41F1" w:rsidP="00CF41F1">
            <w:pPr>
              <w:tabs>
                <w:tab w:val="left" w:pos="-1440"/>
                <w:tab w:val="left" w:pos="-720"/>
              </w:tabs>
              <w:rPr>
                <w:sz w:val="20"/>
                <w:szCs w:val="20"/>
                <w:lang w:val="fr-CA"/>
              </w:rPr>
            </w:pPr>
          </w:p>
          <w:p w:rsidR="00CF41F1" w:rsidRPr="00496A6C" w:rsidRDefault="00CF41F1" w:rsidP="00CF41F1">
            <w:pPr>
              <w:rPr>
                <w:sz w:val="20"/>
                <w:szCs w:val="20"/>
                <w:lang w:val="fr-CA"/>
              </w:rPr>
            </w:pPr>
            <w:r w:rsidRPr="00496A6C">
              <w:rPr>
                <w:sz w:val="20"/>
                <w:szCs w:val="20"/>
                <w:lang w:val="fr-CA"/>
              </w:rPr>
              <w:t>DATE</w:t>
            </w:r>
            <w:r w:rsidR="00513161" w:rsidRPr="00496A6C">
              <w:rPr>
                <w:sz w:val="20"/>
                <w:szCs w:val="20"/>
                <w:lang w:val="fr-CA"/>
              </w:rPr>
              <w:t xml:space="preserve"> DE PRODUCTION</w:t>
            </w:r>
            <w:r w:rsidRPr="00496A6C">
              <w:rPr>
                <w:sz w:val="20"/>
                <w:szCs w:val="20"/>
                <w:lang w:val="fr-CA"/>
              </w:rPr>
              <w:t xml:space="preserve">: </w:t>
            </w:r>
            <w:r w:rsidR="00513161" w:rsidRPr="00496A6C">
              <w:rPr>
                <w:sz w:val="20"/>
                <w:szCs w:val="20"/>
                <w:lang w:val="fr-CA"/>
              </w:rPr>
              <w:t>le 3 juin</w:t>
            </w:r>
            <w:r w:rsidRPr="00496A6C">
              <w:rPr>
                <w:sz w:val="20"/>
                <w:szCs w:val="20"/>
                <w:lang w:val="fr-CA"/>
              </w:rPr>
              <w:t xml:space="preserve"> 2021</w:t>
            </w:r>
          </w:p>
          <w:p w:rsidR="00CF41F1" w:rsidRPr="00496A6C" w:rsidRDefault="00CF41F1" w:rsidP="00CF41F1">
            <w:pPr>
              <w:rPr>
                <w:sz w:val="20"/>
                <w:szCs w:val="20"/>
                <w:lang w:val="fr-CA"/>
              </w:rPr>
            </w:pPr>
          </w:p>
          <w:p w:rsidR="00CF41F1" w:rsidRPr="00496A6C" w:rsidRDefault="00496A6C" w:rsidP="00CF41F1">
            <w:pPr>
              <w:rPr>
                <w:b/>
                <w:sz w:val="20"/>
                <w:szCs w:val="20"/>
                <w:lang w:val="fr-CA"/>
              </w:rPr>
            </w:pPr>
            <w:r w:rsidRPr="00496A6C">
              <w:rPr>
                <w:sz w:val="20"/>
                <w:szCs w:val="20"/>
                <w:lang w:val="fr-CA"/>
              </w:rPr>
              <w:pict>
                <v:rect id="_x0000_i1032" style="width:108pt;height:1pt" o:hrpct="0" o:hrstd="t" o:hrnoshade="t" o:hr="t" fillcolor="black [3213]" stroked="f"/>
              </w:pict>
            </w:r>
          </w:p>
        </w:tc>
      </w:tr>
      <w:tr w:rsidR="00CF41F1" w:rsidRPr="00496A6C" w:rsidTr="00F138C1">
        <w:tc>
          <w:tcPr>
            <w:tcW w:w="4239" w:type="dxa"/>
            <w:shd w:val="clear" w:color="auto" w:fill="auto"/>
          </w:tcPr>
          <w:p w:rsidR="00CF41F1" w:rsidRPr="00496A6C" w:rsidRDefault="00513161" w:rsidP="00CF41F1">
            <w:pPr>
              <w:rPr>
                <w:sz w:val="20"/>
                <w:szCs w:val="20"/>
                <w:lang w:val="en-US"/>
              </w:rPr>
            </w:pPr>
            <w:r w:rsidRPr="00496A6C">
              <w:rPr>
                <w:b/>
                <w:sz w:val="20"/>
                <w:szCs w:val="20"/>
                <w:lang w:val="en-US"/>
              </w:rPr>
              <w:t>Atwater Investment LP</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13161" w:rsidRPr="00496A6C">
              <w:rPr>
                <w:sz w:val="20"/>
                <w:szCs w:val="20"/>
                <w:lang w:val="en-US"/>
              </w:rPr>
              <w:t>Major, Marie-France</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13161" w:rsidRPr="00496A6C">
              <w:rPr>
                <w:sz w:val="20"/>
                <w:szCs w:val="20"/>
                <w:lang w:val="en-US"/>
              </w:rPr>
              <w:t>Supreme Advocacy LLP</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513161" w:rsidRPr="00496A6C">
              <w:rPr>
                <w:sz w:val="20"/>
                <w:szCs w:val="20"/>
                <w:lang w:val="en-US"/>
              </w:rPr>
              <w:t>672</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513161" w:rsidP="00CF41F1">
            <w:pPr>
              <w:tabs>
                <w:tab w:val="left" w:pos="-1440"/>
                <w:tab w:val="left" w:pos="-720"/>
              </w:tabs>
              <w:rPr>
                <w:b/>
                <w:sz w:val="20"/>
                <w:szCs w:val="20"/>
                <w:lang w:val="en-US"/>
              </w:rPr>
            </w:pPr>
            <w:r w:rsidRPr="00496A6C">
              <w:rPr>
                <w:b/>
                <w:sz w:val="20"/>
                <w:szCs w:val="20"/>
                <w:lang w:val="en-US"/>
              </w:rPr>
              <w:t xml:space="preserve">BMO Life Assurance Company </w:t>
            </w:r>
            <w:r w:rsidR="00CF41F1" w:rsidRPr="00496A6C">
              <w:rPr>
                <w:b/>
                <w:sz w:val="20"/>
                <w:szCs w:val="20"/>
                <w:lang w:val="en-US"/>
              </w:rPr>
              <w:t>(</w:t>
            </w:r>
            <w:r w:rsidRPr="00496A6C">
              <w:rPr>
                <w:b/>
                <w:sz w:val="20"/>
                <w:szCs w:val="20"/>
                <w:lang w:val="en-US"/>
              </w:rPr>
              <w:t>Sask</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13161" w:rsidRPr="00496A6C">
              <w:rPr>
                <w:sz w:val="20"/>
                <w:szCs w:val="20"/>
                <w:lang w:val="en-US"/>
              </w:rPr>
              <w:t>Mohamed, Q.C., Munaf</w:t>
            </w:r>
          </w:p>
          <w:p w:rsidR="00CF41F1" w:rsidRPr="00496A6C" w:rsidRDefault="00CF41F1" w:rsidP="00CF41F1">
            <w:pPr>
              <w:tabs>
                <w:tab w:val="left" w:pos="-1440"/>
                <w:tab w:val="left" w:pos="-720"/>
              </w:tabs>
              <w:rPr>
                <w:sz w:val="20"/>
                <w:szCs w:val="20"/>
              </w:rPr>
            </w:pPr>
            <w:r w:rsidRPr="00496A6C">
              <w:rPr>
                <w:sz w:val="20"/>
                <w:szCs w:val="20"/>
                <w:lang w:val="en-US"/>
              </w:rPr>
              <w:tab/>
            </w:r>
            <w:r w:rsidR="00513161" w:rsidRPr="00496A6C">
              <w:rPr>
                <w:sz w:val="20"/>
                <w:szCs w:val="20"/>
              </w:rPr>
              <w:t>Bennett Jones LLP</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513161" w:rsidRPr="00496A6C">
              <w:rPr>
                <w:sz w:val="20"/>
                <w:szCs w:val="20"/>
              </w:rPr>
              <w:t>une</w:t>
            </w:r>
            <w:r w:rsidRPr="00496A6C">
              <w:rPr>
                <w:sz w:val="20"/>
                <w:szCs w:val="20"/>
              </w:rPr>
              <w:t xml:space="preserve"> </w:t>
            </w:r>
            <w:r w:rsidR="00513161" w:rsidRPr="00496A6C">
              <w:rPr>
                <w:sz w:val="20"/>
                <w:szCs w:val="20"/>
              </w:rPr>
              <w:t>3</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33" style="width:108pt;height:1pt" o:hrpct="0" o:hrstd="t" o:hrnoshade="t" o:hr="t" fillcolor="black [3213]" stroked="f"/>
              </w:pict>
            </w:r>
          </w:p>
        </w:tc>
        <w:tc>
          <w:tcPr>
            <w:tcW w:w="1141" w:type="dxa"/>
            <w:shd w:val="clear" w:color="auto" w:fill="auto"/>
          </w:tcPr>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63345C" w:rsidRPr="00496A6C" w:rsidRDefault="0063345C"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tc>
        <w:tc>
          <w:tcPr>
            <w:tcW w:w="4239" w:type="dxa"/>
            <w:shd w:val="clear" w:color="auto" w:fill="auto"/>
          </w:tcPr>
          <w:p w:rsidR="00CF41F1" w:rsidRPr="00496A6C" w:rsidRDefault="0063345C" w:rsidP="00CF41F1">
            <w:pPr>
              <w:rPr>
                <w:sz w:val="20"/>
                <w:szCs w:val="20"/>
                <w:lang w:val="en-US"/>
              </w:rPr>
            </w:pPr>
            <w:r w:rsidRPr="00496A6C">
              <w:rPr>
                <w:b/>
                <w:sz w:val="20"/>
                <w:szCs w:val="20"/>
                <w:lang w:val="en-US"/>
              </w:rPr>
              <w:t>Mosten Investment LP</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63345C" w:rsidRPr="00496A6C">
              <w:rPr>
                <w:sz w:val="20"/>
                <w:szCs w:val="20"/>
                <w:lang w:val="en-US"/>
              </w:rPr>
              <w:t>Curry, J. Thomas</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63345C" w:rsidRPr="00496A6C">
              <w:rPr>
                <w:sz w:val="20"/>
                <w:szCs w:val="20"/>
                <w:lang w:val="en-US"/>
              </w:rPr>
              <w:t>Lenczner Slaght LLP</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63345C" w:rsidRPr="00496A6C">
              <w:rPr>
                <w:sz w:val="20"/>
                <w:szCs w:val="20"/>
                <w:lang w:val="en-US"/>
              </w:rPr>
              <w:t>67</w:t>
            </w:r>
            <w:r w:rsidRPr="00496A6C">
              <w:rPr>
                <w:sz w:val="20"/>
                <w:szCs w:val="20"/>
                <w:lang w:val="en-US"/>
              </w:rPr>
              <w:t>4)</w:t>
            </w:r>
          </w:p>
          <w:p w:rsidR="00CF41F1" w:rsidRPr="00496A6C" w:rsidRDefault="00CF41F1" w:rsidP="00CF41F1">
            <w:pPr>
              <w:tabs>
                <w:tab w:val="left" w:pos="-1440"/>
                <w:tab w:val="left" w:pos="-720"/>
              </w:tabs>
              <w:rPr>
                <w:sz w:val="20"/>
                <w:szCs w:val="20"/>
                <w:lang w:val="en-US"/>
              </w:rPr>
            </w:pPr>
          </w:p>
          <w:p w:rsidR="00CF41F1" w:rsidRPr="00496A6C" w:rsidRDefault="0063345C" w:rsidP="00CF41F1">
            <w:pPr>
              <w:tabs>
                <w:tab w:val="left" w:pos="-1440"/>
                <w:tab w:val="left" w:pos="-720"/>
              </w:tabs>
              <w:rPr>
                <w:b/>
                <w:sz w:val="20"/>
                <w:szCs w:val="20"/>
                <w:lang w:val="en-US"/>
              </w:rPr>
            </w:pPr>
            <w:r w:rsidRPr="00496A6C">
              <w:rPr>
                <w:b/>
                <w:sz w:val="20"/>
                <w:szCs w:val="20"/>
                <w:lang w:val="en-US"/>
              </w:rPr>
              <w:t xml:space="preserve">Manufacturers Life Insurance Company o/a Manulife Financial </w:t>
            </w:r>
            <w:r w:rsidR="00CF41F1" w:rsidRPr="00496A6C">
              <w:rPr>
                <w:b/>
                <w:sz w:val="20"/>
                <w:szCs w:val="20"/>
                <w:lang w:val="en-US"/>
              </w:rPr>
              <w:t>(</w:t>
            </w:r>
            <w:r w:rsidRPr="00496A6C">
              <w:rPr>
                <w:b/>
                <w:sz w:val="20"/>
                <w:szCs w:val="20"/>
                <w:lang w:val="en-US"/>
              </w:rPr>
              <w:t>Sask</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63345C" w:rsidRPr="00496A6C">
              <w:rPr>
                <w:sz w:val="20"/>
                <w:szCs w:val="20"/>
                <w:lang w:val="en-US"/>
              </w:rPr>
              <w:t>Plumpton, Linda M</w:t>
            </w:r>
          </w:p>
          <w:p w:rsidR="00CF41F1" w:rsidRPr="00496A6C" w:rsidRDefault="00CF41F1" w:rsidP="00CF41F1">
            <w:pPr>
              <w:tabs>
                <w:tab w:val="left" w:pos="-1440"/>
                <w:tab w:val="left" w:pos="-720"/>
              </w:tabs>
              <w:rPr>
                <w:sz w:val="20"/>
                <w:szCs w:val="20"/>
              </w:rPr>
            </w:pPr>
            <w:r w:rsidRPr="00496A6C">
              <w:rPr>
                <w:sz w:val="20"/>
                <w:szCs w:val="20"/>
                <w:lang w:val="en-US"/>
              </w:rPr>
              <w:tab/>
            </w:r>
            <w:r w:rsidR="0063345C" w:rsidRPr="00496A6C">
              <w:rPr>
                <w:sz w:val="20"/>
                <w:szCs w:val="20"/>
              </w:rPr>
              <w:t>Torys LLP</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63345C" w:rsidRPr="00496A6C">
              <w:rPr>
                <w:sz w:val="20"/>
                <w:szCs w:val="20"/>
              </w:rPr>
              <w:t>une</w:t>
            </w:r>
            <w:r w:rsidRPr="00496A6C">
              <w:rPr>
                <w:sz w:val="20"/>
                <w:szCs w:val="20"/>
              </w:rPr>
              <w:t xml:space="preserve"> </w:t>
            </w:r>
            <w:r w:rsidR="0063345C" w:rsidRPr="00496A6C">
              <w:rPr>
                <w:sz w:val="20"/>
                <w:szCs w:val="20"/>
              </w:rPr>
              <w:t>3</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34" style="width:108pt;height:1pt" o:hrpct="0" o:hrstd="t" o:hrnoshade="t" o:hr="t" fillcolor="black [3213]" stroked="f"/>
              </w:pict>
            </w:r>
          </w:p>
        </w:tc>
      </w:tr>
      <w:tr w:rsidR="00CF41F1" w:rsidRPr="00496A6C" w:rsidTr="00F138C1">
        <w:tc>
          <w:tcPr>
            <w:tcW w:w="4239" w:type="dxa"/>
            <w:shd w:val="clear" w:color="auto" w:fill="auto"/>
          </w:tcPr>
          <w:p w:rsidR="00CF41F1" w:rsidRPr="00496A6C" w:rsidRDefault="003C221A" w:rsidP="00CF41F1">
            <w:pPr>
              <w:rPr>
                <w:sz w:val="20"/>
                <w:szCs w:val="20"/>
                <w:lang w:val="en-US"/>
              </w:rPr>
            </w:pPr>
            <w:r w:rsidRPr="00496A6C">
              <w:rPr>
                <w:b/>
                <w:sz w:val="20"/>
                <w:szCs w:val="20"/>
                <w:lang w:val="en-US"/>
              </w:rPr>
              <w:t>Ituna Investment LP</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3C221A" w:rsidRPr="00496A6C">
              <w:rPr>
                <w:sz w:val="20"/>
                <w:szCs w:val="20"/>
                <w:lang w:val="en-US"/>
              </w:rPr>
              <w:t>Curry, J. Thomas</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3C221A" w:rsidRPr="00496A6C">
              <w:rPr>
                <w:sz w:val="20"/>
                <w:szCs w:val="20"/>
                <w:lang w:val="en-US"/>
              </w:rPr>
              <w:t>Lenczner Slaght LLP</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3C221A" w:rsidRPr="00496A6C">
              <w:rPr>
                <w:sz w:val="20"/>
                <w:szCs w:val="20"/>
                <w:lang w:val="en-US"/>
              </w:rPr>
              <w:t>675</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3C221A" w:rsidP="00CF41F1">
            <w:pPr>
              <w:tabs>
                <w:tab w:val="left" w:pos="-1440"/>
                <w:tab w:val="left" w:pos="-720"/>
              </w:tabs>
              <w:rPr>
                <w:b/>
                <w:sz w:val="20"/>
                <w:szCs w:val="20"/>
                <w:lang w:val="en-US"/>
              </w:rPr>
            </w:pPr>
            <w:r w:rsidRPr="00496A6C">
              <w:rPr>
                <w:b/>
                <w:sz w:val="20"/>
                <w:szCs w:val="20"/>
                <w:lang w:val="en-US"/>
              </w:rPr>
              <w:t xml:space="preserve">Industrial Alliance Insurance and Financial Services Inc. </w:t>
            </w:r>
            <w:r w:rsidR="00CF41F1" w:rsidRPr="00496A6C">
              <w:rPr>
                <w:b/>
                <w:sz w:val="20"/>
                <w:szCs w:val="20"/>
                <w:lang w:val="en-US"/>
              </w:rPr>
              <w:t>(</w:t>
            </w:r>
            <w:r w:rsidRPr="00496A6C">
              <w:rPr>
                <w:b/>
                <w:sz w:val="20"/>
                <w:szCs w:val="20"/>
                <w:lang w:val="en-US"/>
              </w:rPr>
              <w:t>Sask</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3C221A" w:rsidRPr="00496A6C">
              <w:rPr>
                <w:sz w:val="20"/>
                <w:szCs w:val="20"/>
                <w:lang w:val="en-US"/>
              </w:rPr>
              <w:t>Jackson, Patricia D.S.</w:t>
            </w:r>
          </w:p>
          <w:p w:rsidR="00CF41F1" w:rsidRPr="00496A6C" w:rsidRDefault="00CF41F1" w:rsidP="00CF41F1">
            <w:pPr>
              <w:tabs>
                <w:tab w:val="left" w:pos="-1440"/>
                <w:tab w:val="left" w:pos="-720"/>
              </w:tabs>
              <w:rPr>
                <w:sz w:val="20"/>
                <w:szCs w:val="20"/>
              </w:rPr>
            </w:pPr>
            <w:r w:rsidRPr="00496A6C">
              <w:rPr>
                <w:sz w:val="20"/>
                <w:szCs w:val="20"/>
                <w:lang w:val="en-US"/>
              </w:rPr>
              <w:tab/>
            </w:r>
            <w:r w:rsidR="003C221A" w:rsidRPr="00496A6C">
              <w:rPr>
                <w:sz w:val="20"/>
                <w:szCs w:val="20"/>
              </w:rPr>
              <w:t>Torys LLP</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3C221A" w:rsidRPr="00496A6C">
              <w:rPr>
                <w:sz w:val="20"/>
                <w:szCs w:val="20"/>
              </w:rPr>
              <w:t>une</w:t>
            </w:r>
            <w:r w:rsidRPr="00496A6C">
              <w:rPr>
                <w:sz w:val="20"/>
                <w:szCs w:val="20"/>
              </w:rPr>
              <w:t xml:space="preserve"> </w:t>
            </w:r>
            <w:r w:rsidR="003C221A" w:rsidRPr="00496A6C">
              <w:rPr>
                <w:sz w:val="20"/>
                <w:szCs w:val="20"/>
              </w:rPr>
              <w:t>3</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35" style="width:108pt;height:1pt" o:hrpct="0" o:hrstd="t" o:hrnoshade="t" o:hr="t" fillcolor="black [3213]" stroked="f"/>
              </w:pict>
            </w:r>
          </w:p>
        </w:tc>
        <w:tc>
          <w:tcPr>
            <w:tcW w:w="1141" w:type="dxa"/>
            <w:shd w:val="clear" w:color="auto" w:fill="auto"/>
          </w:tcPr>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3C221A" w:rsidRPr="00496A6C" w:rsidRDefault="003C221A" w:rsidP="00F138C1">
            <w:pPr>
              <w:jc w:val="center"/>
              <w:rPr>
                <w:sz w:val="20"/>
                <w:szCs w:val="20"/>
                <w:lang w:val="en-US"/>
              </w:rPr>
            </w:pPr>
          </w:p>
          <w:p w:rsidR="00CF41F1" w:rsidRPr="00496A6C" w:rsidRDefault="00CF41F1" w:rsidP="00F138C1">
            <w:pPr>
              <w:jc w:val="center"/>
              <w:rPr>
                <w:sz w:val="20"/>
                <w:szCs w:val="20"/>
                <w:lang w:val="en-US"/>
              </w:rPr>
            </w:pPr>
          </w:p>
          <w:p w:rsidR="003C221A" w:rsidRPr="00496A6C" w:rsidRDefault="003C221A"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tc>
        <w:tc>
          <w:tcPr>
            <w:tcW w:w="4239" w:type="dxa"/>
            <w:shd w:val="clear" w:color="auto" w:fill="auto"/>
          </w:tcPr>
          <w:p w:rsidR="00CF41F1" w:rsidRPr="00496A6C" w:rsidRDefault="003C221A" w:rsidP="00CF41F1">
            <w:pPr>
              <w:rPr>
                <w:sz w:val="20"/>
                <w:szCs w:val="20"/>
                <w:lang w:val="en-US"/>
              </w:rPr>
            </w:pPr>
            <w:r w:rsidRPr="00496A6C">
              <w:rPr>
                <w:b/>
                <w:sz w:val="20"/>
                <w:szCs w:val="20"/>
                <w:lang w:val="en-US"/>
              </w:rPr>
              <w:t>Romandale Farms Limited</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3C221A" w:rsidRPr="00496A6C">
              <w:rPr>
                <w:sz w:val="20"/>
                <w:szCs w:val="20"/>
                <w:lang w:val="en-US"/>
              </w:rPr>
              <w:t>Batner, Sarit E.</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3C221A" w:rsidRPr="00496A6C">
              <w:rPr>
                <w:sz w:val="20"/>
                <w:szCs w:val="20"/>
                <w:lang w:val="en-US"/>
              </w:rPr>
              <w:t>McCarthy Tétrault LLP</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3C221A" w:rsidRPr="00496A6C">
              <w:rPr>
                <w:sz w:val="20"/>
                <w:szCs w:val="20"/>
                <w:lang w:val="en-US"/>
              </w:rPr>
              <w:t>683</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3C221A" w:rsidP="00CF41F1">
            <w:pPr>
              <w:tabs>
                <w:tab w:val="left" w:pos="-1440"/>
                <w:tab w:val="left" w:pos="-720"/>
              </w:tabs>
              <w:rPr>
                <w:b/>
                <w:sz w:val="20"/>
                <w:szCs w:val="20"/>
                <w:lang w:val="fr-CA"/>
              </w:rPr>
            </w:pPr>
            <w:r w:rsidRPr="00496A6C">
              <w:rPr>
                <w:b/>
                <w:sz w:val="20"/>
                <w:szCs w:val="20"/>
                <w:lang w:val="en-US"/>
              </w:rPr>
              <w:t xml:space="preserve">Fram Elgin Mills 90 INC. </w:t>
            </w:r>
            <w:r w:rsidRPr="00496A6C">
              <w:rPr>
                <w:b/>
                <w:sz w:val="20"/>
                <w:szCs w:val="20"/>
                <w:lang w:val="fr-CA"/>
              </w:rPr>
              <w:t xml:space="preserve">(Formerly Frambordeaux Developments INC.), et al. </w:t>
            </w:r>
            <w:r w:rsidR="00CF41F1" w:rsidRPr="00496A6C">
              <w:rPr>
                <w:b/>
                <w:sz w:val="20"/>
                <w:szCs w:val="20"/>
                <w:lang w:val="fr-CA"/>
              </w:rPr>
              <w:t xml:space="preserve"> (</w:t>
            </w:r>
            <w:r w:rsidRPr="00496A6C">
              <w:rPr>
                <w:b/>
                <w:sz w:val="20"/>
                <w:szCs w:val="20"/>
                <w:lang w:val="fr-CA"/>
              </w:rPr>
              <w:t>Ont</w:t>
            </w:r>
            <w:r w:rsidR="00CF41F1" w:rsidRPr="00496A6C">
              <w:rPr>
                <w:b/>
                <w:sz w:val="20"/>
                <w:szCs w:val="20"/>
                <w:lang w:val="fr-CA"/>
              </w:rPr>
              <w:t>.)</w:t>
            </w:r>
          </w:p>
          <w:p w:rsidR="00CF41F1" w:rsidRPr="00496A6C" w:rsidRDefault="00CF41F1" w:rsidP="00CF41F1">
            <w:pPr>
              <w:tabs>
                <w:tab w:val="left" w:pos="-1440"/>
                <w:tab w:val="left" w:pos="-720"/>
              </w:tabs>
              <w:rPr>
                <w:sz w:val="20"/>
                <w:szCs w:val="20"/>
                <w:lang w:val="en-US"/>
              </w:rPr>
            </w:pPr>
            <w:r w:rsidRPr="00496A6C">
              <w:rPr>
                <w:sz w:val="20"/>
                <w:szCs w:val="20"/>
                <w:lang w:val="fr-CA"/>
              </w:rPr>
              <w:tab/>
            </w:r>
            <w:r w:rsidR="003C221A" w:rsidRPr="00496A6C">
              <w:rPr>
                <w:sz w:val="20"/>
                <w:szCs w:val="20"/>
                <w:lang w:val="en-US"/>
              </w:rPr>
              <w:t>Block, Sheila R.</w:t>
            </w:r>
          </w:p>
          <w:p w:rsidR="00CF41F1" w:rsidRPr="00496A6C" w:rsidRDefault="00CF41F1" w:rsidP="00CF41F1">
            <w:pPr>
              <w:tabs>
                <w:tab w:val="left" w:pos="-1440"/>
                <w:tab w:val="left" w:pos="-720"/>
              </w:tabs>
              <w:rPr>
                <w:sz w:val="20"/>
                <w:szCs w:val="20"/>
              </w:rPr>
            </w:pPr>
            <w:r w:rsidRPr="00496A6C">
              <w:rPr>
                <w:sz w:val="20"/>
                <w:szCs w:val="20"/>
                <w:lang w:val="en-US"/>
              </w:rPr>
              <w:tab/>
            </w:r>
            <w:r w:rsidR="003C221A" w:rsidRPr="00496A6C">
              <w:rPr>
                <w:sz w:val="20"/>
                <w:szCs w:val="20"/>
              </w:rPr>
              <w:t>Torys LLP</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3C221A" w:rsidRPr="00496A6C">
              <w:rPr>
                <w:sz w:val="20"/>
                <w:szCs w:val="20"/>
              </w:rPr>
              <w:t>une</w:t>
            </w:r>
            <w:r w:rsidRPr="00496A6C">
              <w:rPr>
                <w:sz w:val="20"/>
                <w:szCs w:val="20"/>
              </w:rPr>
              <w:t xml:space="preserve"> </w:t>
            </w:r>
            <w:r w:rsidR="003C221A" w:rsidRPr="00496A6C">
              <w:rPr>
                <w:sz w:val="20"/>
                <w:szCs w:val="20"/>
              </w:rPr>
              <w:t>9</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36" style="width:108pt;height:1pt" o:hrpct="0" o:hrstd="t" o:hrnoshade="t" o:hr="t" fillcolor="black [3213]" stroked="f"/>
              </w:pict>
            </w:r>
          </w:p>
        </w:tc>
      </w:tr>
    </w:tbl>
    <w:p w:rsidR="00CF41F1" w:rsidRPr="00496A6C" w:rsidRDefault="00CF41F1">
      <w:r w:rsidRPr="00496A6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F41F1" w:rsidRPr="00496A6C" w:rsidTr="00F138C1">
        <w:tc>
          <w:tcPr>
            <w:tcW w:w="4239" w:type="dxa"/>
            <w:shd w:val="clear" w:color="auto" w:fill="auto"/>
          </w:tcPr>
          <w:p w:rsidR="00CF41F1" w:rsidRPr="00496A6C" w:rsidRDefault="00BC7C76" w:rsidP="00CF41F1">
            <w:pPr>
              <w:rPr>
                <w:sz w:val="20"/>
                <w:szCs w:val="20"/>
                <w:lang w:val="fr-CA"/>
              </w:rPr>
            </w:pPr>
            <w:r w:rsidRPr="00496A6C">
              <w:rPr>
                <w:b/>
                <w:sz w:val="20"/>
                <w:szCs w:val="20"/>
                <w:lang w:val="fr-CA"/>
              </w:rPr>
              <w:t>Centre d'affaires des Galeries inc., et al.</w:t>
            </w:r>
          </w:p>
          <w:p w:rsidR="00CF41F1" w:rsidRPr="00496A6C" w:rsidRDefault="00CF41F1" w:rsidP="00CF41F1">
            <w:pPr>
              <w:tabs>
                <w:tab w:val="left" w:pos="-1440"/>
                <w:tab w:val="left" w:pos="-720"/>
              </w:tabs>
              <w:rPr>
                <w:sz w:val="20"/>
                <w:szCs w:val="20"/>
                <w:lang w:val="en-US"/>
              </w:rPr>
            </w:pPr>
            <w:r w:rsidRPr="00496A6C">
              <w:rPr>
                <w:sz w:val="20"/>
                <w:szCs w:val="20"/>
                <w:lang w:val="fr-CA"/>
              </w:rPr>
              <w:tab/>
            </w:r>
            <w:r w:rsidR="00BC7C76" w:rsidRPr="00496A6C">
              <w:rPr>
                <w:sz w:val="20"/>
                <w:szCs w:val="20"/>
                <w:lang w:val="en-US"/>
              </w:rPr>
              <w:t>Desrochers, William</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BC7C76" w:rsidRPr="00496A6C">
              <w:rPr>
                <w:sz w:val="20"/>
                <w:szCs w:val="20"/>
                <w:lang w:val="en-US"/>
              </w:rPr>
              <w:t>Virtulex avocats s.e.n.c.</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fr-CA"/>
              </w:rPr>
            </w:pPr>
            <w:r w:rsidRPr="00496A6C">
              <w:rPr>
                <w:sz w:val="20"/>
                <w:szCs w:val="20"/>
                <w:lang w:val="en-US"/>
              </w:rPr>
              <w:tab/>
            </w:r>
            <w:r w:rsidR="00BC7C76" w:rsidRPr="00496A6C">
              <w:rPr>
                <w:sz w:val="20"/>
                <w:szCs w:val="20"/>
                <w:lang w:val="fr-CA"/>
              </w:rPr>
              <w:t>c</w:t>
            </w:r>
            <w:r w:rsidRPr="00496A6C">
              <w:rPr>
                <w:sz w:val="20"/>
                <w:szCs w:val="20"/>
                <w:lang w:val="fr-CA"/>
              </w:rPr>
              <w:t>. (39</w:t>
            </w:r>
            <w:r w:rsidR="00BC7C76" w:rsidRPr="00496A6C">
              <w:rPr>
                <w:sz w:val="20"/>
                <w:szCs w:val="20"/>
                <w:lang w:val="fr-CA"/>
              </w:rPr>
              <w:t>68</w:t>
            </w:r>
            <w:r w:rsidRPr="00496A6C">
              <w:rPr>
                <w:sz w:val="20"/>
                <w:szCs w:val="20"/>
                <w:lang w:val="fr-CA"/>
              </w:rPr>
              <w:t>4)</w:t>
            </w:r>
          </w:p>
          <w:p w:rsidR="00CF41F1" w:rsidRPr="00496A6C" w:rsidRDefault="00CF41F1" w:rsidP="00CF41F1">
            <w:pPr>
              <w:tabs>
                <w:tab w:val="left" w:pos="-1440"/>
                <w:tab w:val="left" w:pos="-720"/>
              </w:tabs>
              <w:rPr>
                <w:sz w:val="20"/>
                <w:szCs w:val="20"/>
                <w:lang w:val="fr-CA"/>
              </w:rPr>
            </w:pPr>
          </w:p>
          <w:p w:rsidR="00CF41F1" w:rsidRPr="00496A6C" w:rsidRDefault="00BC7C76" w:rsidP="00CF41F1">
            <w:pPr>
              <w:tabs>
                <w:tab w:val="left" w:pos="-1440"/>
                <w:tab w:val="left" w:pos="-720"/>
              </w:tabs>
              <w:rPr>
                <w:b/>
                <w:sz w:val="20"/>
                <w:szCs w:val="20"/>
                <w:lang w:val="en-US"/>
              </w:rPr>
            </w:pPr>
            <w:r w:rsidRPr="00496A6C">
              <w:rPr>
                <w:b/>
                <w:sz w:val="20"/>
                <w:szCs w:val="20"/>
                <w:lang w:val="fr-CA"/>
              </w:rPr>
              <w:t xml:space="preserve">9273-9747 Québec inc., et al. </w:t>
            </w:r>
            <w:r w:rsidR="00CF41F1" w:rsidRPr="00496A6C">
              <w:rPr>
                <w:b/>
                <w:sz w:val="20"/>
                <w:szCs w:val="20"/>
                <w:lang w:val="en-US"/>
              </w:rPr>
              <w:t>(</w:t>
            </w:r>
            <w:r w:rsidRPr="00496A6C">
              <w:rPr>
                <w:b/>
                <w:sz w:val="20"/>
                <w:szCs w:val="20"/>
                <w:lang w:val="en-US"/>
              </w:rPr>
              <w:t>Qc</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BC7C76" w:rsidRPr="00496A6C">
              <w:rPr>
                <w:sz w:val="20"/>
                <w:szCs w:val="20"/>
                <w:lang w:val="en-US"/>
              </w:rPr>
              <w:t>Noonan, William</w:t>
            </w:r>
          </w:p>
          <w:p w:rsidR="00CF41F1" w:rsidRPr="00496A6C" w:rsidRDefault="00CF41F1" w:rsidP="00CF41F1">
            <w:pPr>
              <w:tabs>
                <w:tab w:val="left" w:pos="-1440"/>
                <w:tab w:val="left" w:pos="-720"/>
              </w:tabs>
              <w:rPr>
                <w:sz w:val="20"/>
                <w:szCs w:val="20"/>
              </w:rPr>
            </w:pPr>
            <w:r w:rsidRPr="00496A6C">
              <w:rPr>
                <w:sz w:val="20"/>
                <w:szCs w:val="20"/>
                <w:lang w:val="en-US"/>
              </w:rPr>
              <w:tab/>
            </w:r>
            <w:r w:rsidR="00BC7C76" w:rsidRPr="00496A6C">
              <w:rPr>
                <w:sz w:val="20"/>
                <w:szCs w:val="20"/>
              </w:rPr>
              <w:t>Gestion Hickson Noonan Inc.</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lang w:val="fr-CA"/>
              </w:rPr>
            </w:pPr>
            <w:r w:rsidRPr="00496A6C">
              <w:rPr>
                <w:sz w:val="20"/>
                <w:szCs w:val="20"/>
                <w:lang w:val="fr-CA"/>
              </w:rPr>
              <w:t>DATE</w:t>
            </w:r>
            <w:r w:rsidR="00BC7C76" w:rsidRPr="00496A6C">
              <w:rPr>
                <w:sz w:val="20"/>
                <w:szCs w:val="20"/>
                <w:lang w:val="fr-CA"/>
              </w:rPr>
              <w:t xml:space="preserve"> DE PRODUCTION</w:t>
            </w:r>
            <w:r w:rsidRPr="00496A6C">
              <w:rPr>
                <w:sz w:val="20"/>
                <w:szCs w:val="20"/>
                <w:lang w:val="fr-CA"/>
              </w:rPr>
              <w:t xml:space="preserve">: </w:t>
            </w:r>
            <w:r w:rsidR="00BC7C76" w:rsidRPr="00496A6C">
              <w:rPr>
                <w:sz w:val="20"/>
                <w:szCs w:val="20"/>
                <w:lang w:val="fr-CA"/>
              </w:rPr>
              <w:t>le 9 juin</w:t>
            </w:r>
            <w:r w:rsidRPr="00496A6C">
              <w:rPr>
                <w:sz w:val="20"/>
                <w:szCs w:val="20"/>
                <w:lang w:val="fr-CA"/>
              </w:rPr>
              <w:t xml:space="preserve"> 2021</w:t>
            </w:r>
          </w:p>
          <w:p w:rsidR="00CF41F1" w:rsidRPr="00496A6C" w:rsidRDefault="00CF41F1" w:rsidP="00CF41F1">
            <w:pPr>
              <w:rPr>
                <w:sz w:val="20"/>
                <w:szCs w:val="20"/>
                <w:lang w:val="fr-CA"/>
              </w:rPr>
            </w:pPr>
          </w:p>
          <w:p w:rsidR="00CF41F1" w:rsidRPr="00496A6C" w:rsidRDefault="00496A6C" w:rsidP="00CF41F1">
            <w:pPr>
              <w:rPr>
                <w:b/>
                <w:sz w:val="20"/>
                <w:szCs w:val="20"/>
                <w:lang w:val="en-US"/>
              </w:rPr>
            </w:pPr>
            <w:r w:rsidRPr="00496A6C">
              <w:rPr>
                <w:sz w:val="20"/>
                <w:szCs w:val="20"/>
                <w:lang w:val="fr-CA"/>
              </w:rPr>
              <w:pict>
                <v:rect id="_x0000_i1037" style="width:108pt;height:1pt" o:hrpct="0" o:hrstd="t" o:hrnoshade="t" o:hr="t" fillcolor="black [3213]" stroked="f"/>
              </w:pict>
            </w:r>
          </w:p>
        </w:tc>
        <w:tc>
          <w:tcPr>
            <w:tcW w:w="1141" w:type="dxa"/>
            <w:shd w:val="clear" w:color="auto" w:fill="auto"/>
          </w:tcPr>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tc>
        <w:tc>
          <w:tcPr>
            <w:tcW w:w="4239" w:type="dxa"/>
            <w:shd w:val="clear" w:color="auto" w:fill="auto"/>
          </w:tcPr>
          <w:p w:rsidR="00CF41F1" w:rsidRPr="00496A6C" w:rsidRDefault="00BC7C76" w:rsidP="00CF41F1">
            <w:pPr>
              <w:rPr>
                <w:sz w:val="20"/>
                <w:szCs w:val="20"/>
                <w:lang w:val="en-US"/>
              </w:rPr>
            </w:pPr>
            <w:r w:rsidRPr="00496A6C">
              <w:rPr>
                <w:b/>
                <w:sz w:val="20"/>
                <w:szCs w:val="20"/>
                <w:lang w:val="en-US"/>
              </w:rPr>
              <w:t>Karine Tremblay</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BC7C76" w:rsidRPr="00496A6C">
              <w:rPr>
                <w:sz w:val="20"/>
                <w:szCs w:val="20"/>
                <w:lang w:val="en-US"/>
              </w:rPr>
              <w:t>Bourgoin, David</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BC7C76" w:rsidRPr="00496A6C">
              <w:rPr>
                <w:sz w:val="20"/>
                <w:szCs w:val="20"/>
                <w:lang w:val="en-US"/>
              </w:rPr>
              <w:t>BGA inc.</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fr-CA"/>
              </w:rPr>
            </w:pPr>
            <w:r w:rsidRPr="00496A6C">
              <w:rPr>
                <w:sz w:val="20"/>
                <w:szCs w:val="20"/>
                <w:lang w:val="en-US"/>
              </w:rPr>
              <w:tab/>
            </w:r>
            <w:r w:rsidR="00BC7C76" w:rsidRPr="00496A6C">
              <w:rPr>
                <w:sz w:val="20"/>
                <w:szCs w:val="20"/>
                <w:lang w:val="fr-CA"/>
              </w:rPr>
              <w:t>c</w:t>
            </w:r>
            <w:r w:rsidRPr="00496A6C">
              <w:rPr>
                <w:sz w:val="20"/>
                <w:szCs w:val="20"/>
                <w:lang w:val="fr-CA"/>
              </w:rPr>
              <w:t>. (39</w:t>
            </w:r>
            <w:r w:rsidR="00BC7C76" w:rsidRPr="00496A6C">
              <w:rPr>
                <w:sz w:val="20"/>
                <w:szCs w:val="20"/>
                <w:lang w:val="fr-CA"/>
              </w:rPr>
              <w:t>685</w:t>
            </w:r>
            <w:r w:rsidRPr="00496A6C">
              <w:rPr>
                <w:sz w:val="20"/>
                <w:szCs w:val="20"/>
                <w:lang w:val="fr-CA"/>
              </w:rPr>
              <w:t>)</w:t>
            </w:r>
          </w:p>
          <w:p w:rsidR="00CF41F1" w:rsidRPr="00496A6C" w:rsidRDefault="00CF41F1" w:rsidP="00CF41F1">
            <w:pPr>
              <w:tabs>
                <w:tab w:val="left" w:pos="-1440"/>
                <w:tab w:val="left" w:pos="-720"/>
              </w:tabs>
              <w:rPr>
                <w:sz w:val="20"/>
                <w:szCs w:val="20"/>
                <w:lang w:val="fr-CA"/>
              </w:rPr>
            </w:pPr>
          </w:p>
          <w:p w:rsidR="00CF41F1" w:rsidRPr="00496A6C" w:rsidRDefault="00BC7C76" w:rsidP="00CF41F1">
            <w:pPr>
              <w:tabs>
                <w:tab w:val="left" w:pos="-1440"/>
                <w:tab w:val="left" w:pos="-720"/>
              </w:tabs>
              <w:rPr>
                <w:b/>
                <w:sz w:val="20"/>
                <w:szCs w:val="20"/>
                <w:lang w:val="fr-CA"/>
              </w:rPr>
            </w:pPr>
            <w:r w:rsidRPr="00496A6C">
              <w:rPr>
                <w:b/>
                <w:sz w:val="20"/>
                <w:szCs w:val="20"/>
                <w:lang w:val="fr-CA"/>
              </w:rPr>
              <w:t xml:space="preserve">Centre Hi-Fi Chicoutimi, et al. </w:t>
            </w:r>
            <w:r w:rsidR="00CF41F1" w:rsidRPr="00496A6C">
              <w:rPr>
                <w:b/>
                <w:sz w:val="20"/>
                <w:szCs w:val="20"/>
                <w:lang w:val="fr-CA"/>
              </w:rPr>
              <w:t>(</w:t>
            </w:r>
            <w:r w:rsidRPr="00496A6C">
              <w:rPr>
                <w:b/>
                <w:sz w:val="20"/>
                <w:szCs w:val="20"/>
                <w:lang w:val="fr-CA"/>
              </w:rPr>
              <w:t>Qc</w:t>
            </w:r>
            <w:r w:rsidR="00CF41F1" w:rsidRPr="00496A6C">
              <w:rPr>
                <w:b/>
                <w:sz w:val="20"/>
                <w:szCs w:val="20"/>
                <w:lang w:val="fr-CA"/>
              </w:rPr>
              <w:t>)</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BC7C76" w:rsidRPr="00496A6C">
              <w:rPr>
                <w:sz w:val="20"/>
                <w:szCs w:val="20"/>
                <w:lang w:val="fr-CA"/>
              </w:rPr>
              <w:t>Bich-Carrière, Laurence</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BC7C76" w:rsidRPr="00496A6C">
              <w:rPr>
                <w:sz w:val="20"/>
                <w:szCs w:val="20"/>
                <w:lang w:val="fr-CA"/>
              </w:rPr>
              <w:t>Lavery, de Billy</w:t>
            </w:r>
          </w:p>
          <w:p w:rsidR="00CF41F1" w:rsidRPr="00496A6C" w:rsidRDefault="00CF41F1" w:rsidP="00CF41F1">
            <w:pPr>
              <w:tabs>
                <w:tab w:val="left" w:pos="-1440"/>
                <w:tab w:val="left" w:pos="-720"/>
              </w:tabs>
              <w:rPr>
                <w:sz w:val="20"/>
                <w:szCs w:val="20"/>
                <w:lang w:val="fr-CA"/>
              </w:rPr>
            </w:pPr>
          </w:p>
          <w:p w:rsidR="00BC7C76" w:rsidRPr="00496A6C" w:rsidRDefault="00BC7C76" w:rsidP="00BC7C76">
            <w:pPr>
              <w:rPr>
                <w:sz w:val="20"/>
                <w:szCs w:val="20"/>
                <w:lang w:val="fr-CA"/>
              </w:rPr>
            </w:pPr>
            <w:r w:rsidRPr="00496A6C">
              <w:rPr>
                <w:sz w:val="20"/>
                <w:szCs w:val="20"/>
                <w:lang w:val="fr-CA"/>
              </w:rPr>
              <w:t>DATE DE PRODUCTION: le 9 juin 2021</w:t>
            </w:r>
          </w:p>
          <w:p w:rsidR="00CF41F1" w:rsidRPr="00496A6C" w:rsidRDefault="00CF41F1" w:rsidP="00CF41F1">
            <w:pPr>
              <w:rPr>
                <w:sz w:val="20"/>
                <w:szCs w:val="20"/>
                <w:lang w:val="fr-CA"/>
              </w:rPr>
            </w:pPr>
          </w:p>
          <w:p w:rsidR="00CF41F1" w:rsidRPr="00496A6C" w:rsidRDefault="00496A6C" w:rsidP="00CF41F1">
            <w:pPr>
              <w:rPr>
                <w:b/>
                <w:sz w:val="20"/>
                <w:szCs w:val="20"/>
                <w:lang w:val="en-US"/>
              </w:rPr>
            </w:pPr>
            <w:r w:rsidRPr="00496A6C">
              <w:rPr>
                <w:sz w:val="20"/>
                <w:szCs w:val="20"/>
                <w:lang w:val="fr-CA"/>
              </w:rPr>
              <w:pict>
                <v:rect id="_x0000_i1038" style="width:108pt;height:1pt" o:hrpct="0" o:hrstd="t" o:hrnoshade="t" o:hr="t" fillcolor="black [3213]" stroked="f"/>
              </w:pict>
            </w:r>
          </w:p>
        </w:tc>
      </w:tr>
      <w:tr w:rsidR="00CF41F1" w:rsidRPr="00496A6C" w:rsidTr="00F138C1">
        <w:tc>
          <w:tcPr>
            <w:tcW w:w="4239" w:type="dxa"/>
            <w:shd w:val="clear" w:color="auto" w:fill="auto"/>
          </w:tcPr>
          <w:p w:rsidR="00CF41F1" w:rsidRPr="00496A6C" w:rsidRDefault="005C4A9B" w:rsidP="00CF41F1">
            <w:pPr>
              <w:rPr>
                <w:sz w:val="20"/>
                <w:szCs w:val="20"/>
                <w:lang w:val="en-US"/>
              </w:rPr>
            </w:pPr>
            <w:r w:rsidRPr="00496A6C">
              <w:rPr>
                <w:b/>
                <w:sz w:val="20"/>
                <w:szCs w:val="20"/>
                <w:lang w:val="en-US"/>
              </w:rPr>
              <w:t>Canada Investment Corporation</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C4A9B" w:rsidRPr="00496A6C">
              <w:rPr>
                <w:sz w:val="20"/>
                <w:szCs w:val="20"/>
                <w:lang w:val="en-US"/>
              </w:rPr>
              <w:t>Zibarras, P. James</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C4A9B" w:rsidRPr="00496A6C">
              <w:rPr>
                <w:sz w:val="20"/>
                <w:szCs w:val="20"/>
                <w:lang w:val="en-US"/>
              </w:rPr>
              <w:t>Miller Thomson LLP</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5C4A9B" w:rsidRPr="00496A6C">
              <w:rPr>
                <w:sz w:val="20"/>
                <w:szCs w:val="20"/>
                <w:lang w:val="en-US"/>
              </w:rPr>
              <w:t>67</w:t>
            </w:r>
            <w:r w:rsidRPr="00496A6C">
              <w:rPr>
                <w:sz w:val="20"/>
                <w:szCs w:val="20"/>
                <w:lang w:val="en-US"/>
              </w:rPr>
              <w:t>1)</w:t>
            </w:r>
          </w:p>
          <w:p w:rsidR="00CF41F1" w:rsidRPr="00496A6C" w:rsidRDefault="00CF41F1" w:rsidP="00CF41F1">
            <w:pPr>
              <w:tabs>
                <w:tab w:val="left" w:pos="-1440"/>
                <w:tab w:val="left" w:pos="-720"/>
              </w:tabs>
              <w:rPr>
                <w:sz w:val="20"/>
                <w:szCs w:val="20"/>
                <w:lang w:val="en-US"/>
              </w:rPr>
            </w:pPr>
          </w:p>
          <w:p w:rsidR="00CF41F1" w:rsidRPr="00496A6C" w:rsidRDefault="005C4A9B" w:rsidP="00CF41F1">
            <w:pPr>
              <w:tabs>
                <w:tab w:val="left" w:pos="-1440"/>
                <w:tab w:val="left" w:pos="-720"/>
              </w:tabs>
              <w:rPr>
                <w:b/>
                <w:sz w:val="20"/>
                <w:szCs w:val="20"/>
              </w:rPr>
            </w:pPr>
            <w:r w:rsidRPr="00496A6C">
              <w:rPr>
                <w:b/>
                <w:sz w:val="20"/>
                <w:szCs w:val="20"/>
              </w:rPr>
              <w:t xml:space="preserve">Stanbarr Services Limited, et al. </w:t>
            </w:r>
            <w:r w:rsidR="00CF41F1" w:rsidRPr="00496A6C">
              <w:rPr>
                <w:b/>
                <w:sz w:val="20"/>
                <w:szCs w:val="20"/>
              </w:rPr>
              <w:t>(</w:t>
            </w:r>
            <w:r w:rsidRPr="00496A6C">
              <w:rPr>
                <w:b/>
                <w:sz w:val="20"/>
                <w:szCs w:val="20"/>
              </w:rPr>
              <w:t>Ont</w:t>
            </w:r>
            <w:r w:rsidR="00CF41F1" w:rsidRPr="00496A6C">
              <w:rPr>
                <w:b/>
                <w:sz w:val="20"/>
                <w:szCs w:val="20"/>
              </w:rPr>
              <w:t>.)</w:t>
            </w:r>
          </w:p>
          <w:p w:rsidR="00CF41F1" w:rsidRPr="00496A6C" w:rsidRDefault="00CF41F1" w:rsidP="00CF41F1">
            <w:pPr>
              <w:tabs>
                <w:tab w:val="left" w:pos="-1440"/>
                <w:tab w:val="left" w:pos="-720"/>
              </w:tabs>
              <w:rPr>
                <w:sz w:val="20"/>
                <w:szCs w:val="20"/>
              </w:rPr>
            </w:pPr>
            <w:r w:rsidRPr="00496A6C">
              <w:rPr>
                <w:sz w:val="20"/>
                <w:szCs w:val="20"/>
              </w:rPr>
              <w:tab/>
            </w:r>
            <w:r w:rsidR="005C4A9B" w:rsidRPr="00496A6C">
              <w:rPr>
                <w:sz w:val="20"/>
                <w:szCs w:val="20"/>
              </w:rPr>
              <w:t>Bourassa, Doug</w:t>
            </w:r>
          </w:p>
          <w:p w:rsidR="00CF41F1" w:rsidRPr="00496A6C" w:rsidRDefault="00CF41F1" w:rsidP="00CF41F1">
            <w:pPr>
              <w:tabs>
                <w:tab w:val="left" w:pos="-1440"/>
                <w:tab w:val="left" w:pos="-720"/>
              </w:tabs>
              <w:rPr>
                <w:sz w:val="20"/>
                <w:szCs w:val="20"/>
              </w:rPr>
            </w:pPr>
            <w:r w:rsidRPr="00496A6C">
              <w:rPr>
                <w:sz w:val="20"/>
                <w:szCs w:val="20"/>
              </w:rPr>
              <w:tab/>
            </w:r>
            <w:r w:rsidR="005C4A9B" w:rsidRPr="00496A6C">
              <w:rPr>
                <w:sz w:val="20"/>
                <w:szCs w:val="20"/>
              </w:rPr>
              <w:t>Torkin Manes LLP</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5C4A9B" w:rsidRPr="00496A6C">
              <w:rPr>
                <w:sz w:val="20"/>
                <w:szCs w:val="20"/>
              </w:rPr>
              <w:t>une</w:t>
            </w:r>
            <w:r w:rsidRPr="00496A6C">
              <w:rPr>
                <w:sz w:val="20"/>
                <w:szCs w:val="20"/>
              </w:rPr>
              <w:t xml:space="preserve"> </w:t>
            </w:r>
            <w:r w:rsidR="005C4A9B" w:rsidRPr="00496A6C">
              <w:rPr>
                <w:sz w:val="20"/>
                <w:szCs w:val="20"/>
              </w:rPr>
              <w:t>3</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39" style="width:108pt;height:1pt" o:hrpct="0" o:hrstd="t" o:hrnoshade="t" o:hr="t" fillcolor="black [3213]" stroked="f"/>
              </w:pict>
            </w:r>
          </w:p>
        </w:tc>
        <w:tc>
          <w:tcPr>
            <w:tcW w:w="1141" w:type="dxa"/>
            <w:shd w:val="clear" w:color="auto" w:fill="auto"/>
          </w:tcPr>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tc>
        <w:tc>
          <w:tcPr>
            <w:tcW w:w="4239" w:type="dxa"/>
            <w:shd w:val="clear" w:color="auto" w:fill="auto"/>
          </w:tcPr>
          <w:p w:rsidR="00CF41F1" w:rsidRPr="00496A6C" w:rsidRDefault="005C4A9B" w:rsidP="00CF41F1">
            <w:pPr>
              <w:rPr>
                <w:sz w:val="20"/>
                <w:szCs w:val="20"/>
                <w:lang w:val="en-US"/>
              </w:rPr>
            </w:pPr>
            <w:r w:rsidRPr="00496A6C">
              <w:rPr>
                <w:b/>
                <w:sz w:val="20"/>
                <w:szCs w:val="20"/>
                <w:lang w:val="en-US"/>
              </w:rPr>
              <w:t>Samuel Cozak</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C4A9B" w:rsidRPr="00496A6C">
              <w:rPr>
                <w:sz w:val="20"/>
                <w:szCs w:val="20"/>
                <w:lang w:val="en-US"/>
              </w:rPr>
              <w:t>Harvey, Stéphane</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C4A9B" w:rsidRPr="00496A6C">
              <w:rPr>
                <w:sz w:val="20"/>
                <w:szCs w:val="20"/>
                <w:lang w:val="en-US"/>
              </w:rPr>
              <w:t>Stéphane Harvey Avocat inc.</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fr-CA"/>
              </w:rPr>
            </w:pPr>
            <w:r w:rsidRPr="00496A6C">
              <w:rPr>
                <w:sz w:val="20"/>
                <w:szCs w:val="20"/>
                <w:lang w:val="en-US"/>
              </w:rPr>
              <w:tab/>
            </w:r>
            <w:r w:rsidR="005C4A9B" w:rsidRPr="00496A6C">
              <w:rPr>
                <w:sz w:val="20"/>
                <w:szCs w:val="20"/>
                <w:lang w:val="fr-CA"/>
              </w:rPr>
              <w:t>c</w:t>
            </w:r>
            <w:r w:rsidRPr="00496A6C">
              <w:rPr>
                <w:sz w:val="20"/>
                <w:szCs w:val="20"/>
                <w:lang w:val="fr-CA"/>
              </w:rPr>
              <w:t>. (39</w:t>
            </w:r>
            <w:r w:rsidR="005C4A9B" w:rsidRPr="00496A6C">
              <w:rPr>
                <w:sz w:val="20"/>
                <w:szCs w:val="20"/>
                <w:lang w:val="fr-CA"/>
              </w:rPr>
              <w:t>677</w:t>
            </w:r>
            <w:r w:rsidRPr="00496A6C">
              <w:rPr>
                <w:sz w:val="20"/>
                <w:szCs w:val="20"/>
                <w:lang w:val="fr-CA"/>
              </w:rPr>
              <w:t>)</w:t>
            </w:r>
          </w:p>
          <w:p w:rsidR="00CF41F1" w:rsidRPr="00496A6C" w:rsidRDefault="00CF41F1" w:rsidP="00CF41F1">
            <w:pPr>
              <w:tabs>
                <w:tab w:val="left" w:pos="-1440"/>
                <w:tab w:val="left" w:pos="-720"/>
              </w:tabs>
              <w:rPr>
                <w:sz w:val="20"/>
                <w:szCs w:val="20"/>
                <w:lang w:val="fr-CA"/>
              </w:rPr>
            </w:pPr>
          </w:p>
          <w:p w:rsidR="00CF41F1" w:rsidRPr="00496A6C" w:rsidRDefault="005C4A9B" w:rsidP="00CF41F1">
            <w:pPr>
              <w:tabs>
                <w:tab w:val="left" w:pos="-1440"/>
                <w:tab w:val="left" w:pos="-720"/>
              </w:tabs>
              <w:rPr>
                <w:b/>
                <w:sz w:val="20"/>
                <w:szCs w:val="20"/>
                <w:lang w:val="fr-CA"/>
              </w:rPr>
            </w:pPr>
            <w:r w:rsidRPr="00496A6C">
              <w:rPr>
                <w:b/>
                <w:sz w:val="20"/>
                <w:szCs w:val="20"/>
                <w:lang w:val="fr-CA"/>
              </w:rPr>
              <w:t xml:space="preserve">Barreau du Québec </w:t>
            </w:r>
            <w:r w:rsidR="00CF41F1" w:rsidRPr="00496A6C">
              <w:rPr>
                <w:b/>
                <w:sz w:val="20"/>
                <w:szCs w:val="20"/>
                <w:lang w:val="fr-CA"/>
              </w:rPr>
              <w:t>(</w:t>
            </w:r>
            <w:r w:rsidRPr="00496A6C">
              <w:rPr>
                <w:b/>
                <w:sz w:val="20"/>
                <w:szCs w:val="20"/>
                <w:lang w:val="fr-CA"/>
              </w:rPr>
              <w:t>Qc</w:t>
            </w:r>
            <w:r w:rsidR="00CF41F1" w:rsidRPr="00496A6C">
              <w:rPr>
                <w:b/>
                <w:sz w:val="20"/>
                <w:szCs w:val="20"/>
                <w:lang w:val="fr-CA"/>
              </w:rPr>
              <w:t>)</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5C4A9B" w:rsidRPr="00496A6C">
              <w:rPr>
                <w:sz w:val="20"/>
                <w:szCs w:val="20"/>
                <w:lang w:val="fr-CA"/>
              </w:rPr>
              <w:t>Boisvert, Geneviève</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5C4A9B" w:rsidRPr="00496A6C">
              <w:rPr>
                <w:sz w:val="20"/>
                <w:szCs w:val="20"/>
                <w:lang w:val="fr-CA"/>
              </w:rPr>
              <w:t>Clyde &amp; Cie Canada s.e.n.c.r.l.</w:t>
            </w:r>
          </w:p>
          <w:p w:rsidR="00CF41F1" w:rsidRPr="00496A6C" w:rsidRDefault="00CF41F1" w:rsidP="00CF41F1">
            <w:pPr>
              <w:tabs>
                <w:tab w:val="left" w:pos="-1440"/>
                <w:tab w:val="left" w:pos="-720"/>
              </w:tabs>
              <w:rPr>
                <w:sz w:val="20"/>
                <w:szCs w:val="20"/>
                <w:lang w:val="fr-CA"/>
              </w:rPr>
            </w:pPr>
          </w:p>
          <w:p w:rsidR="005C4A9B" w:rsidRPr="00496A6C" w:rsidRDefault="005C4A9B" w:rsidP="005C4A9B">
            <w:pPr>
              <w:rPr>
                <w:sz w:val="20"/>
                <w:szCs w:val="20"/>
                <w:lang w:val="fr-CA"/>
              </w:rPr>
            </w:pPr>
            <w:r w:rsidRPr="00496A6C">
              <w:rPr>
                <w:sz w:val="20"/>
                <w:szCs w:val="20"/>
                <w:lang w:val="fr-CA"/>
              </w:rPr>
              <w:t>DATE DE PRODUCTION: le 7 juin 2021</w:t>
            </w:r>
          </w:p>
          <w:p w:rsidR="00CF41F1" w:rsidRPr="00496A6C" w:rsidRDefault="00CF41F1" w:rsidP="00CF41F1">
            <w:pPr>
              <w:rPr>
                <w:sz w:val="20"/>
                <w:szCs w:val="20"/>
                <w:lang w:val="fr-CA"/>
              </w:rPr>
            </w:pPr>
          </w:p>
          <w:p w:rsidR="00CF41F1" w:rsidRPr="00496A6C" w:rsidRDefault="00496A6C" w:rsidP="00CF41F1">
            <w:pPr>
              <w:rPr>
                <w:b/>
                <w:sz w:val="20"/>
                <w:szCs w:val="20"/>
                <w:lang w:val="en-US"/>
              </w:rPr>
            </w:pPr>
            <w:r w:rsidRPr="00496A6C">
              <w:rPr>
                <w:sz w:val="20"/>
                <w:szCs w:val="20"/>
                <w:lang w:val="fr-CA"/>
              </w:rPr>
              <w:pict>
                <v:rect id="_x0000_i1040" style="width:108pt;height:1pt" o:hrpct="0" o:hrstd="t" o:hrnoshade="t" o:hr="t" fillcolor="black [3213]" stroked="f"/>
              </w:pict>
            </w:r>
          </w:p>
        </w:tc>
      </w:tr>
      <w:tr w:rsidR="00CF41F1" w:rsidRPr="00496A6C" w:rsidTr="00F138C1">
        <w:tc>
          <w:tcPr>
            <w:tcW w:w="4239" w:type="dxa"/>
            <w:shd w:val="clear" w:color="auto" w:fill="auto"/>
          </w:tcPr>
          <w:p w:rsidR="00CF41F1" w:rsidRPr="00496A6C" w:rsidRDefault="005C4A9B" w:rsidP="00CF41F1">
            <w:pPr>
              <w:rPr>
                <w:sz w:val="20"/>
                <w:szCs w:val="20"/>
                <w:lang w:val="fr-CA"/>
              </w:rPr>
            </w:pPr>
            <w:r w:rsidRPr="00496A6C">
              <w:rPr>
                <w:b/>
                <w:sz w:val="20"/>
                <w:szCs w:val="20"/>
                <w:lang w:val="fr-CA"/>
              </w:rPr>
              <w:t>Tri-C Management Limited, et al.</w:t>
            </w:r>
          </w:p>
          <w:p w:rsidR="00CF41F1" w:rsidRPr="00496A6C" w:rsidRDefault="00CF41F1" w:rsidP="00CF41F1">
            <w:pPr>
              <w:tabs>
                <w:tab w:val="left" w:pos="-1440"/>
                <w:tab w:val="left" w:pos="-720"/>
              </w:tabs>
              <w:rPr>
                <w:sz w:val="20"/>
                <w:szCs w:val="20"/>
                <w:lang w:val="en-US"/>
              </w:rPr>
            </w:pPr>
            <w:r w:rsidRPr="00496A6C">
              <w:rPr>
                <w:sz w:val="20"/>
                <w:szCs w:val="20"/>
                <w:lang w:val="fr-CA"/>
              </w:rPr>
              <w:tab/>
            </w:r>
            <w:r w:rsidR="005C4A9B" w:rsidRPr="00496A6C">
              <w:rPr>
                <w:sz w:val="20"/>
                <w:szCs w:val="20"/>
                <w:lang w:val="en-US"/>
              </w:rPr>
              <w:t>Pineo, Robert H.</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C4A9B" w:rsidRPr="00496A6C">
              <w:rPr>
                <w:sz w:val="20"/>
                <w:szCs w:val="20"/>
                <w:lang w:val="en-US"/>
              </w:rPr>
              <w:t>Patterson Law</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5C4A9B" w:rsidRPr="00496A6C">
              <w:rPr>
                <w:sz w:val="20"/>
                <w:szCs w:val="20"/>
                <w:lang w:val="en-US"/>
              </w:rPr>
              <w:t>678</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5C4A9B" w:rsidP="00CF41F1">
            <w:pPr>
              <w:tabs>
                <w:tab w:val="left" w:pos="-1440"/>
                <w:tab w:val="left" w:pos="-720"/>
              </w:tabs>
              <w:rPr>
                <w:b/>
                <w:sz w:val="20"/>
                <w:szCs w:val="20"/>
                <w:lang w:val="en-US"/>
              </w:rPr>
            </w:pPr>
            <w:r w:rsidRPr="00496A6C">
              <w:rPr>
                <w:b/>
                <w:sz w:val="20"/>
                <w:szCs w:val="20"/>
                <w:lang w:val="en-US"/>
              </w:rPr>
              <w:t xml:space="preserve">Attorney General of Nova Scotia, et al. </w:t>
            </w:r>
            <w:r w:rsidR="00CF41F1" w:rsidRPr="00496A6C">
              <w:rPr>
                <w:b/>
                <w:sz w:val="20"/>
                <w:szCs w:val="20"/>
                <w:lang w:val="en-US"/>
              </w:rPr>
              <w:t>(</w:t>
            </w:r>
            <w:r w:rsidRPr="00496A6C">
              <w:rPr>
                <w:b/>
                <w:sz w:val="20"/>
                <w:szCs w:val="20"/>
                <w:lang w:val="en-US"/>
              </w:rPr>
              <w:t>N.S</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C4A9B" w:rsidRPr="00496A6C">
              <w:rPr>
                <w:sz w:val="20"/>
                <w:szCs w:val="20"/>
                <w:lang w:val="en-US"/>
              </w:rPr>
              <w:t>Foreman, Q.C., Sean</w:t>
            </w:r>
          </w:p>
          <w:p w:rsidR="00CF41F1" w:rsidRPr="00496A6C" w:rsidRDefault="00CF41F1" w:rsidP="00CF41F1">
            <w:pPr>
              <w:tabs>
                <w:tab w:val="left" w:pos="-1440"/>
                <w:tab w:val="left" w:pos="-720"/>
              </w:tabs>
              <w:rPr>
                <w:sz w:val="20"/>
                <w:szCs w:val="20"/>
              </w:rPr>
            </w:pPr>
            <w:r w:rsidRPr="00496A6C">
              <w:rPr>
                <w:sz w:val="20"/>
                <w:szCs w:val="20"/>
                <w:lang w:val="en-US"/>
              </w:rPr>
              <w:tab/>
            </w:r>
            <w:r w:rsidR="005C4A9B" w:rsidRPr="00496A6C">
              <w:rPr>
                <w:sz w:val="20"/>
                <w:szCs w:val="20"/>
              </w:rPr>
              <w:t>Attorney General of Nova Scotia</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5C4A9B" w:rsidRPr="00496A6C">
              <w:rPr>
                <w:sz w:val="20"/>
                <w:szCs w:val="20"/>
              </w:rPr>
              <w:t>une</w:t>
            </w:r>
            <w:r w:rsidRPr="00496A6C">
              <w:rPr>
                <w:sz w:val="20"/>
                <w:szCs w:val="20"/>
              </w:rPr>
              <w:t xml:space="preserve"> </w:t>
            </w:r>
            <w:r w:rsidR="005C4A9B" w:rsidRPr="00496A6C">
              <w:rPr>
                <w:sz w:val="20"/>
                <w:szCs w:val="20"/>
              </w:rPr>
              <w:t>7</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41" style="width:108pt;height:1pt" o:hrpct="0" o:hrstd="t" o:hrnoshade="t" o:hr="t" fillcolor="black [3213]" stroked="f"/>
              </w:pict>
            </w:r>
          </w:p>
        </w:tc>
        <w:tc>
          <w:tcPr>
            <w:tcW w:w="1141" w:type="dxa"/>
            <w:shd w:val="clear" w:color="auto" w:fill="auto"/>
          </w:tcPr>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5C4A9B" w:rsidRPr="00496A6C" w:rsidRDefault="005C4A9B"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5C4A9B" w:rsidRPr="00496A6C" w:rsidRDefault="005C4A9B"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tc>
        <w:tc>
          <w:tcPr>
            <w:tcW w:w="4239" w:type="dxa"/>
            <w:shd w:val="clear" w:color="auto" w:fill="auto"/>
          </w:tcPr>
          <w:p w:rsidR="00CF41F1" w:rsidRPr="00496A6C" w:rsidRDefault="005C4A9B" w:rsidP="00CF41F1">
            <w:pPr>
              <w:rPr>
                <w:sz w:val="20"/>
                <w:szCs w:val="20"/>
                <w:lang w:val="fr-CA"/>
              </w:rPr>
            </w:pPr>
            <w:r w:rsidRPr="00496A6C">
              <w:rPr>
                <w:b/>
                <w:sz w:val="20"/>
                <w:szCs w:val="20"/>
                <w:lang w:val="fr-CA"/>
              </w:rPr>
              <w:t>Douglas Consultants Inc.</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5C4A9B" w:rsidRPr="00496A6C">
              <w:rPr>
                <w:sz w:val="20"/>
                <w:szCs w:val="20"/>
                <w:lang w:val="fr-CA"/>
              </w:rPr>
              <w:t>Gervais, Jean-Philippe</w:t>
            </w:r>
          </w:p>
          <w:p w:rsidR="005C4A9B" w:rsidRPr="00496A6C" w:rsidRDefault="00CF41F1" w:rsidP="00CF41F1">
            <w:pPr>
              <w:tabs>
                <w:tab w:val="left" w:pos="-1440"/>
                <w:tab w:val="left" w:pos="-720"/>
              </w:tabs>
              <w:rPr>
                <w:sz w:val="20"/>
                <w:szCs w:val="20"/>
                <w:lang w:val="en-US"/>
              </w:rPr>
            </w:pPr>
            <w:r w:rsidRPr="00496A6C">
              <w:rPr>
                <w:sz w:val="20"/>
                <w:szCs w:val="20"/>
                <w:lang w:val="fr-CA"/>
              </w:rPr>
              <w:tab/>
            </w:r>
            <w:r w:rsidR="005C4A9B" w:rsidRPr="00496A6C">
              <w:rPr>
                <w:sz w:val="20"/>
                <w:szCs w:val="20"/>
                <w:lang w:val="en-US"/>
              </w:rPr>
              <w:t xml:space="preserve">Colas, Moreira, Kazandjian, Zikovsky </w:t>
            </w:r>
          </w:p>
          <w:p w:rsidR="00CF41F1" w:rsidRPr="00496A6C" w:rsidRDefault="005C4A9B" w:rsidP="00CF41F1">
            <w:pPr>
              <w:tabs>
                <w:tab w:val="left" w:pos="-1440"/>
                <w:tab w:val="left" w:pos="-720"/>
              </w:tabs>
              <w:rPr>
                <w:sz w:val="20"/>
                <w:szCs w:val="20"/>
                <w:lang w:val="en-US"/>
              </w:rPr>
            </w:pPr>
            <w:r w:rsidRPr="00496A6C">
              <w:rPr>
                <w:sz w:val="20"/>
                <w:szCs w:val="20"/>
                <w:lang w:val="en-US"/>
              </w:rPr>
              <w:tab/>
              <w:t>LLP</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C4A9B" w:rsidRPr="00496A6C">
              <w:rPr>
                <w:sz w:val="20"/>
                <w:szCs w:val="20"/>
                <w:lang w:val="en-US"/>
              </w:rPr>
              <w:t>c</w:t>
            </w:r>
            <w:r w:rsidRPr="00496A6C">
              <w:rPr>
                <w:sz w:val="20"/>
                <w:szCs w:val="20"/>
                <w:lang w:val="en-US"/>
              </w:rPr>
              <w:t>. (39</w:t>
            </w:r>
            <w:r w:rsidR="005C4A9B" w:rsidRPr="00496A6C">
              <w:rPr>
                <w:sz w:val="20"/>
                <w:szCs w:val="20"/>
                <w:lang w:val="en-US"/>
              </w:rPr>
              <w:t>679</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5C4A9B" w:rsidP="00CF41F1">
            <w:pPr>
              <w:tabs>
                <w:tab w:val="left" w:pos="-1440"/>
                <w:tab w:val="left" w:pos="-720"/>
              </w:tabs>
              <w:rPr>
                <w:b/>
                <w:sz w:val="20"/>
                <w:szCs w:val="20"/>
                <w:lang w:val="fr-CA"/>
              </w:rPr>
            </w:pPr>
            <w:r w:rsidRPr="00496A6C">
              <w:rPr>
                <w:b/>
                <w:sz w:val="20"/>
                <w:szCs w:val="20"/>
                <w:lang w:val="fr-CA"/>
              </w:rPr>
              <w:t xml:space="preserve">Unigertec Inc., et al. </w:t>
            </w:r>
            <w:r w:rsidR="00CF41F1" w:rsidRPr="00496A6C">
              <w:rPr>
                <w:b/>
                <w:sz w:val="20"/>
                <w:szCs w:val="20"/>
                <w:lang w:val="fr-CA"/>
              </w:rPr>
              <w:t>(</w:t>
            </w:r>
            <w:r w:rsidRPr="00496A6C">
              <w:rPr>
                <w:b/>
                <w:sz w:val="20"/>
                <w:szCs w:val="20"/>
                <w:lang w:val="fr-CA"/>
              </w:rPr>
              <w:t>Qc</w:t>
            </w:r>
            <w:r w:rsidR="00CF41F1" w:rsidRPr="00496A6C">
              <w:rPr>
                <w:b/>
                <w:sz w:val="20"/>
                <w:szCs w:val="20"/>
                <w:lang w:val="fr-CA"/>
              </w:rPr>
              <w:t>)</w:t>
            </w:r>
          </w:p>
          <w:p w:rsidR="00CF41F1" w:rsidRPr="00496A6C" w:rsidRDefault="00CF41F1" w:rsidP="00CF41F1">
            <w:pPr>
              <w:tabs>
                <w:tab w:val="left" w:pos="-1440"/>
                <w:tab w:val="left" w:pos="-720"/>
              </w:tabs>
              <w:rPr>
                <w:sz w:val="20"/>
                <w:szCs w:val="20"/>
                <w:lang w:val="en-US"/>
              </w:rPr>
            </w:pPr>
            <w:r w:rsidRPr="00496A6C">
              <w:rPr>
                <w:sz w:val="20"/>
                <w:szCs w:val="20"/>
                <w:lang w:val="fr-CA"/>
              </w:rPr>
              <w:tab/>
            </w:r>
            <w:r w:rsidR="005C4A9B" w:rsidRPr="00496A6C">
              <w:rPr>
                <w:sz w:val="20"/>
                <w:szCs w:val="20"/>
                <w:lang w:val="en-US"/>
              </w:rPr>
              <w:t>Mignault, Raphaëlle</w:t>
            </w:r>
          </w:p>
          <w:p w:rsidR="005C4A9B" w:rsidRPr="00496A6C" w:rsidRDefault="00CF41F1" w:rsidP="00CF41F1">
            <w:pPr>
              <w:tabs>
                <w:tab w:val="left" w:pos="-1440"/>
                <w:tab w:val="left" w:pos="-720"/>
              </w:tabs>
              <w:rPr>
                <w:sz w:val="20"/>
                <w:szCs w:val="20"/>
              </w:rPr>
            </w:pPr>
            <w:r w:rsidRPr="00496A6C">
              <w:rPr>
                <w:sz w:val="20"/>
                <w:szCs w:val="20"/>
                <w:lang w:val="en-US"/>
              </w:rPr>
              <w:tab/>
            </w:r>
            <w:r w:rsidR="005C4A9B" w:rsidRPr="00496A6C">
              <w:rPr>
                <w:sz w:val="20"/>
                <w:szCs w:val="20"/>
              </w:rPr>
              <w:t xml:space="preserve">Norton Rose Fulbright Canada </w:t>
            </w:r>
          </w:p>
          <w:p w:rsidR="00CF41F1" w:rsidRPr="00496A6C" w:rsidRDefault="005C4A9B" w:rsidP="00CF41F1">
            <w:pPr>
              <w:tabs>
                <w:tab w:val="left" w:pos="-1440"/>
                <w:tab w:val="left" w:pos="-720"/>
              </w:tabs>
              <w:rPr>
                <w:sz w:val="20"/>
                <w:szCs w:val="20"/>
                <w:lang w:val="fr-CA"/>
              </w:rPr>
            </w:pPr>
            <w:r w:rsidRPr="00496A6C">
              <w:rPr>
                <w:sz w:val="20"/>
                <w:szCs w:val="20"/>
                <w:lang w:val="en-US"/>
              </w:rPr>
              <w:tab/>
            </w:r>
            <w:r w:rsidRPr="00496A6C">
              <w:rPr>
                <w:sz w:val="20"/>
                <w:szCs w:val="20"/>
                <w:lang w:val="fr-CA"/>
              </w:rPr>
              <w:t>S.E.N.C.R.L., s.r.l.</w:t>
            </w:r>
          </w:p>
          <w:p w:rsidR="00CF41F1" w:rsidRPr="00496A6C" w:rsidRDefault="00CF41F1" w:rsidP="00CF41F1">
            <w:pPr>
              <w:tabs>
                <w:tab w:val="left" w:pos="-1440"/>
                <w:tab w:val="left" w:pos="-720"/>
              </w:tabs>
              <w:rPr>
                <w:sz w:val="20"/>
                <w:szCs w:val="20"/>
                <w:lang w:val="fr-CA"/>
              </w:rPr>
            </w:pPr>
          </w:p>
          <w:p w:rsidR="005C4A9B" w:rsidRPr="00496A6C" w:rsidRDefault="005C4A9B" w:rsidP="005C4A9B">
            <w:pPr>
              <w:rPr>
                <w:sz w:val="20"/>
                <w:szCs w:val="20"/>
                <w:lang w:val="fr-CA"/>
              </w:rPr>
            </w:pPr>
            <w:r w:rsidRPr="00496A6C">
              <w:rPr>
                <w:sz w:val="20"/>
                <w:szCs w:val="20"/>
                <w:lang w:val="fr-CA"/>
              </w:rPr>
              <w:t>DATE DE PRODUCTION: le 7 juin 2021</w:t>
            </w:r>
          </w:p>
          <w:p w:rsidR="00CF41F1" w:rsidRPr="00496A6C" w:rsidRDefault="00CF41F1" w:rsidP="00CF41F1">
            <w:pPr>
              <w:rPr>
                <w:sz w:val="20"/>
                <w:szCs w:val="20"/>
                <w:lang w:val="fr-CA"/>
              </w:rPr>
            </w:pPr>
          </w:p>
          <w:p w:rsidR="00CF41F1" w:rsidRPr="00496A6C" w:rsidRDefault="00496A6C" w:rsidP="00CF41F1">
            <w:pPr>
              <w:rPr>
                <w:b/>
                <w:sz w:val="20"/>
                <w:szCs w:val="20"/>
                <w:lang w:val="en-US"/>
              </w:rPr>
            </w:pPr>
            <w:r w:rsidRPr="00496A6C">
              <w:rPr>
                <w:sz w:val="20"/>
                <w:szCs w:val="20"/>
                <w:lang w:val="fr-CA"/>
              </w:rPr>
              <w:pict>
                <v:rect id="_x0000_i1042" style="width:108pt;height:1pt" o:hrpct="0" o:hrstd="t" o:hrnoshade="t" o:hr="t" fillcolor="black [3213]" stroked="f"/>
              </w:pict>
            </w:r>
          </w:p>
        </w:tc>
      </w:tr>
    </w:tbl>
    <w:p w:rsidR="00CF41F1" w:rsidRPr="00496A6C" w:rsidRDefault="00CF41F1">
      <w:r w:rsidRPr="00496A6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F41F1" w:rsidRPr="00496A6C" w:rsidTr="00F138C1">
        <w:tc>
          <w:tcPr>
            <w:tcW w:w="4239" w:type="dxa"/>
            <w:shd w:val="clear" w:color="auto" w:fill="auto"/>
          </w:tcPr>
          <w:p w:rsidR="00CF41F1" w:rsidRPr="00496A6C" w:rsidRDefault="005C4A9B" w:rsidP="00CF41F1">
            <w:pPr>
              <w:rPr>
                <w:sz w:val="20"/>
                <w:szCs w:val="20"/>
                <w:lang w:val="fr-CA"/>
              </w:rPr>
            </w:pPr>
            <w:r w:rsidRPr="00496A6C">
              <w:rPr>
                <w:b/>
                <w:sz w:val="20"/>
                <w:szCs w:val="20"/>
                <w:lang w:val="fr-CA"/>
              </w:rPr>
              <w:t>Sa Majesté la Reine</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5C4A9B" w:rsidRPr="00496A6C">
              <w:rPr>
                <w:sz w:val="20"/>
                <w:szCs w:val="20"/>
                <w:lang w:val="fr-CA"/>
              </w:rPr>
              <w:t>Tremblay, Justin</w:t>
            </w:r>
          </w:p>
          <w:p w:rsidR="005C4A9B" w:rsidRPr="00496A6C" w:rsidRDefault="00CF41F1" w:rsidP="00CF41F1">
            <w:pPr>
              <w:tabs>
                <w:tab w:val="left" w:pos="-1440"/>
                <w:tab w:val="left" w:pos="-720"/>
              </w:tabs>
              <w:rPr>
                <w:sz w:val="20"/>
                <w:szCs w:val="20"/>
                <w:lang w:val="fr-CA"/>
              </w:rPr>
            </w:pPr>
            <w:r w:rsidRPr="00496A6C">
              <w:rPr>
                <w:sz w:val="20"/>
                <w:szCs w:val="20"/>
                <w:lang w:val="fr-CA"/>
              </w:rPr>
              <w:tab/>
            </w:r>
            <w:r w:rsidR="005C4A9B" w:rsidRPr="00496A6C">
              <w:rPr>
                <w:sz w:val="20"/>
                <w:szCs w:val="20"/>
                <w:lang w:val="fr-CA"/>
              </w:rPr>
              <w:t xml:space="preserve">Procureurs aux poursuites criminelles et </w:t>
            </w:r>
          </w:p>
          <w:p w:rsidR="00CF41F1" w:rsidRPr="00496A6C" w:rsidRDefault="005C4A9B" w:rsidP="00CF41F1">
            <w:pPr>
              <w:tabs>
                <w:tab w:val="left" w:pos="-1440"/>
                <w:tab w:val="left" w:pos="-720"/>
              </w:tabs>
              <w:rPr>
                <w:sz w:val="20"/>
                <w:szCs w:val="20"/>
                <w:lang w:val="fr-CA"/>
              </w:rPr>
            </w:pPr>
            <w:r w:rsidRPr="00496A6C">
              <w:rPr>
                <w:sz w:val="20"/>
                <w:szCs w:val="20"/>
                <w:lang w:val="fr-CA"/>
              </w:rPr>
              <w:tab/>
              <w:t>pénales</w:t>
            </w:r>
          </w:p>
          <w:p w:rsidR="00CF41F1" w:rsidRPr="00496A6C" w:rsidRDefault="00CF41F1" w:rsidP="00CF41F1">
            <w:pPr>
              <w:tabs>
                <w:tab w:val="left" w:pos="-1440"/>
                <w:tab w:val="left" w:pos="-720"/>
              </w:tabs>
              <w:rPr>
                <w:sz w:val="20"/>
                <w:szCs w:val="20"/>
                <w:lang w:val="fr-CA"/>
              </w:rPr>
            </w:pP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5C4A9B" w:rsidRPr="00496A6C">
              <w:rPr>
                <w:sz w:val="20"/>
                <w:szCs w:val="20"/>
                <w:lang w:val="fr-CA"/>
              </w:rPr>
              <w:t>c</w:t>
            </w:r>
            <w:r w:rsidRPr="00496A6C">
              <w:rPr>
                <w:sz w:val="20"/>
                <w:szCs w:val="20"/>
                <w:lang w:val="fr-CA"/>
              </w:rPr>
              <w:t>. (39</w:t>
            </w:r>
            <w:r w:rsidR="005C4A9B" w:rsidRPr="00496A6C">
              <w:rPr>
                <w:sz w:val="20"/>
                <w:szCs w:val="20"/>
                <w:lang w:val="fr-CA"/>
              </w:rPr>
              <w:t>680</w:t>
            </w:r>
            <w:r w:rsidRPr="00496A6C">
              <w:rPr>
                <w:sz w:val="20"/>
                <w:szCs w:val="20"/>
                <w:lang w:val="fr-CA"/>
              </w:rPr>
              <w:t>)</w:t>
            </w:r>
          </w:p>
          <w:p w:rsidR="00CF41F1" w:rsidRPr="00496A6C" w:rsidRDefault="00CF41F1" w:rsidP="00CF41F1">
            <w:pPr>
              <w:tabs>
                <w:tab w:val="left" w:pos="-1440"/>
                <w:tab w:val="left" w:pos="-720"/>
              </w:tabs>
              <w:rPr>
                <w:sz w:val="20"/>
                <w:szCs w:val="20"/>
                <w:lang w:val="fr-CA"/>
              </w:rPr>
            </w:pPr>
          </w:p>
          <w:p w:rsidR="00CF41F1" w:rsidRPr="00496A6C" w:rsidRDefault="005C4A9B" w:rsidP="00CF41F1">
            <w:pPr>
              <w:tabs>
                <w:tab w:val="left" w:pos="-1440"/>
                <w:tab w:val="left" w:pos="-720"/>
              </w:tabs>
              <w:rPr>
                <w:b/>
                <w:sz w:val="20"/>
                <w:szCs w:val="20"/>
                <w:lang w:val="fr-CA"/>
              </w:rPr>
            </w:pPr>
            <w:r w:rsidRPr="00496A6C">
              <w:rPr>
                <w:b/>
                <w:sz w:val="20"/>
                <w:szCs w:val="20"/>
                <w:lang w:val="fr-CA"/>
              </w:rPr>
              <w:t>Pascal Breault</w:t>
            </w:r>
            <w:r w:rsidR="00CF41F1" w:rsidRPr="00496A6C">
              <w:rPr>
                <w:b/>
                <w:sz w:val="20"/>
                <w:szCs w:val="20"/>
                <w:lang w:val="fr-CA"/>
              </w:rPr>
              <w:t xml:space="preserve"> (</w:t>
            </w:r>
            <w:r w:rsidRPr="00496A6C">
              <w:rPr>
                <w:b/>
                <w:sz w:val="20"/>
                <w:szCs w:val="20"/>
                <w:lang w:val="fr-CA"/>
              </w:rPr>
              <w:t>Qc</w:t>
            </w:r>
            <w:r w:rsidR="00CF41F1" w:rsidRPr="00496A6C">
              <w:rPr>
                <w:b/>
                <w:sz w:val="20"/>
                <w:szCs w:val="20"/>
                <w:lang w:val="fr-CA"/>
              </w:rPr>
              <w:t>)</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5C4A9B" w:rsidRPr="00496A6C">
              <w:rPr>
                <w:sz w:val="20"/>
                <w:szCs w:val="20"/>
                <w:lang w:val="fr-CA"/>
              </w:rPr>
              <w:t>Doyon, Felix-Antoine T.</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5C4A9B" w:rsidRPr="00496A6C">
              <w:rPr>
                <w:sz w:val="20"/>
                <w:szCs w:val="20"/>
                <w:lang w:val="fr-CA"/>
              </w:rPr>
              <w:t>Labrecque Doyon, Avocats</w:t>
            </w:r>
          </w:p>
          <w:p w:rsidR="00CF41F1" w:rsidRPr="00496A6C" w:rsidRDefault="00CF41F1" w:rsidP="00CF41F1">
            <w:pPr>
              <w:tabs>
                <w:tab w:val="left" w:pos="-1440"/>
                <w:tab w:val="left" w:pos="-720"/>
              </w:tabs>
              <w:rPr>
                <w:sz w:val="20"/>
                <w:szCs w:val="20"/>
                <w:lang w:val="fr-CA"/>
              </w:rPr>
            </w:pPr>
          </w:p>
          <w:p w:rsidR="005C4A9B" w:rsidRPr="00496A6C" w:rsidRDefault="005C4A9B" w:rsidP="005C4A9B">
            <w:pPr>
              <w:rPr>
                <w:sz w:val="20"/>
                <w:szCs w:val="20"/>
                <w:lang w:val="fr-CA"/>
              </w:rPr>
            </w:pPr>
            <w:r w:rsidRPr="00496A6C">
              <w:rPr>
                <w:sz w:val="20"/>
                <w:szCs w:val="20"/>
                <w:lang w:val="fr-CA"/>
              </w:rPr>
              <w:t>DATE DE PRODUCTION: le 7 juin 2021</w:t>
            </w:r>
          </w:p>
          <w:p w:rsidR="00CF41F1" w:rsidRPr="00496A6C" w:rsidRDefault="00CF41F1" w:rsidP="00CF41F1">
            <w:pPr>
              <w:rPr>
                <w:sz w:val="20"/>
                <w:szCs w:val="20"/>
                <w:lang w:val="fr-CA"/>
              </w:rPr>
            </w:pPr>
          </w:p>
          <w:p w:rsidR="00CF41F1" w:rsidRPr="00496A6C" w:rsidRDefault="00496A6C" w:rsidP="00CF41F1">
            <w:pPr>
              <w:rPr>
                <w:b/>
                <w:sz w:val="20"/>
                <w:szCs w:val="20"/>
                <w:lang w:val="en-US"/>
              </w:rPr>
            </w:pPr>
            <w:r w:rsidRPr="00496A6C">
              <w:rPr>
                <w:sz w:val="20"/>
                <w:szCs w:val="20"/>
                <w:lang w:val="fr-CA"/>
              </w:rPr>
              <w:pict>
                <v:rect id="_x0000_i1043" style="width:108pt;height:1pt" o:hrpct="0" o:hrstd="t" o:hrnoshade="t" o:hr="t" fillcolor="black [3213]" stroked="f"/>
              </w:pict>
            </w:r>
          </w:p>
        </w:tc>
        <w:tc>
          <w:tcPr>
            <w:tcW w:w="1141" w:type="dxa"/>
            <w:shd w:val="clear" w:color="auto" w:fill="auto"/>
          </w:tcPr>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5C4A9B" w:rsidRPr="00496A6C" w:rsidRDefault="005C4A9B"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tc>
        <w:tc>
          <w:tcPr>
            <w:tcW w:w="4239" w:type="dxa"/>
            <w:shd w:val="clear" w:color="auto" w:fill="auto"/>
          </w:tcPr>
          <w:p w:rsidR="00CF41F1" w:rsidRPr="00496A6C" w:rsidRDefault="005C4A9B" w:rsidP="00CF41F1">
            <w:pPr>
              <w:rPr>
                <w:sz w:val="20"/>
                <w:szCs w:val="20"/>
                <w:lang w:val="fr-CA"/>
              </w:rPr>
            </w:pPr>
            <w:r w:rsidRPr="00496A6C">
              <w:rPr>
                <w:b/>
                <w:sz w:val="20"/>
                <w:szCs w:val="20"/>
                <w:lang w:val="fr-CA"/>
              </w:rPr>
              <w:t>Robert James Tyndall, et al.</w:t>
            </w:r>
          </w:p>
          <w:p w:rsidR="00CF41F1" w:rsidRPr="00496A6C" w:rsidRDefault="00CF41F1" w:rsidP="00CF41F1">
            <w:pPr>
              <w:tabs>
                <w:tab w:val="left" w:pos="-1440"/>
                <w:tab w:val="left" w:pos="-720"/>
              </w:tabs>
              <w:rPr>
                <w:sz w:val="20"/>
                <w:szCs w:val="20"/>
                <w:lang w:val="en-US"/>
              </w:rPr>
            </w:pPr>
            <w:r w:rsidRPr="00496A6C">
              <w:rPr>
                <w:sz w:val="20"/>
                <w:szCs w:val="20"/>
                <w:lang w:val="fr-CA"/>
              </w:rPr>
              <w:tab/>
            </w:r>
            <w:r w:rsidR="005C4A9B" w:rsidRPr="00496A6C">
              <w:rPr>
                <w:sz w:val="20"/>
                <w:szCs w:val="20"/>
                <w:lang w:val="en-US"/>
              </w:rPr>
              <w:t>Sitar, Kelsey</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C4A9B" w:rsidRPr="00496A6C">
              <w:rPr>
                <w:sz w:val="20"/>
                <w:szCs w:val="20"/>
                <w:lang w:val="en-US"/>
              </w:rPr>
              <w:t>Sitar &amp; Milczarek</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5C4A9B" w:rsidRPr="00496A6C">
              <w:rPr>
                <w:sz w:val="20"/>
                <w:szCs w:val="20"/>
                <w:lang w:val="en-US"/>
              </w:rPr>
              <w:t>68</w:t>
            </w:r>
            <w:r w:rsidRPr="00496A6C">
              <w:rPr>
                <w:sz w:val="20"/>
                <w:szCs w:val="20"/>
                <w:lang w:val="en-US"/>
              </w:rPr>
              <w:t>1)</w:t>
            </w:r>
          </w:p>
          <w:p w:rsidR="00CF41F1" w:rsidRPr="00496A6C" w:rsidRDefault="00CF41F1" w:rsidP="00CF41F1">
            <w:pPr>
              <w:tabs>
                <w:tab w:val="left" w:pos="-1440"/>
                <w:tab w:val="left" w:pos="-720"/>
              </w:tabs>
              <w:rPr>
                <w:sz w:val="20"/>
                <w:szCs w:val="20"/>
                <w:lang w:val="en-US"/>
              </w:rPr>
            </w:pPr>
          </w:p>
          <w:p w:rsidR="00CF41F1" w:rsidRPr="00496A6C" w:rsidRDefault="005C4A9B" w:rsidP="00CF41F1">
            <w:pPr>
              <w:tabs>
                <w:tab w:val="left" w:pos="-1440"/>
                <w:tab w:val="left" w:pos="-720"/>
              </w:tabs>
              <w:rPr>
                <w:b/>
                <w:sz w:val="20"/>
                <w:szCs w:val="20"/>
                <w:lang w:val="en-US"/>
              </w:rPr>
            </w:pPr>
            <w:r w:rsidRPr="00496A6C">
              <w:rPr>
                <w:b/>
                <w:sz w:val="20"/>
                <w:szCs w:val="20"/>
                <w:lang w:val="en-US"/>
              </w:rPr>
              <w:t xml:space="preserve">Attorney General of Canada on Behalf of the United States of America, et al. </w:t>
            </w:r>
            <w:r w:rsidR="00CF41F1" w:rsidRPr="00496A6C">
              <w:rPr>
                <w:b/>
                <w:sz w:val="20"/>
                <w:szCs w:val="20"/>
                <w:lang w:val="en-US"/>
              </w:rPr>
              <w:t>(</w:t>
            </w:r>
            <w:r w:rsidRPr="00496A6C">
              <w:rPr>
                <w:b/>
                <w:sz w:val="20"/>
                <w:szCs w:val="20"/>
                <w:lang w:val="en-US"/>
              </w:rPr>
              <w:t>Alta</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5C4A9B" w:rsidRPr="00496A6C">
              <w:rPr>
                <w:sz w:val="20"/>
                <w:szCs w:val="20"/>
                <w:lang w:val="en-US"/>
              </w:rPr>
              <w:t>Regehr, Cameron G.</w:t>
            </w:r>
          </w:p>
          <w:p w:rsidR="00CF41F1" w:rsidRPr="00496A6C" w:rsidRDefault="00CF41F1" w:rsidP="00CF41F1">
            <w:pPr>
              <w:tabs>
                <w:tab w:val="left" w:pos="-1440"/>
                <w:tab w:val="left" w:pos="-720"/>
              </w:tabs>
              <w:rPr>
                <w:sz w:val="20"/>
                <w:szCs w:val="20"/>
              </w:rPr>
            </w:pPr>
            <w:r w:rsidRPr="00496A6C">
              <w:rPr>
                <w:sz w:val="20"/>
                <w:szCs w:val="20"/>
                <w:lang w:val="en-US"/>
              </w:rPr>
              <w:tab/>
            </w:r>
            <w:r w:rsidR="005C4A9B" w:rsidRPr="00496A6C">
              <w:rPr>
                <w:sz w:val="20"/>
                <w:szCs w:val="20"/>
              </w:rPr>
              <w:t>Department of Justice Canada</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5C4A9B" w:rsidRPr="00496A6C">
              <w:rPr>
                <w:sz w:val="20"/>
                <w:szCs w:val="20"/>
              </w:rPr>
              <w:t>une</w:t>
            </w:r>
            <w:r w:rsidRPr="00496A6C">
              <w:rPr>
                <w:sz w:val="20"/>
                <w:szCs w:val="20"/>
              </w:rPr>
              <w:t xml:space="preserve"> </w:t>
            </w:r>
            <w:r w:rsidR="005C4A9B" w:rsidRPr="00496A6C">
              <w:rPr>
                <w:sz w:val="20"/>
                <w:szCs w:val="20"/>
              </w:rPr>
              <w:t>7</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44" style="width:108pt;height:1pt" o:hrpct="0" o:hrstd="t" o:hrnoshade="t" o:hr="t" fillcolor="black [3213]" stroked="f"/>
              </w:pict>
            </w:r>
          </w:p>
        </w:tc>
      </w:tr>
      <w:tr w:rsidR="00CF41F1" w:rsidRPr="00496A6C" w:rsidTr="00F138C1">
        <w:tc>
          <w:tcPr>
            <w:tcW w:w="4239" w:type="dxa"/>
            <w:shd w:val="clear" w:color="auto" w:fill="auto"/>
          </w:tcPr>
          <w:p w:rsidR="00CF41F1" w:rsidRPr="00496A6C" w:rsidRDefault="00AC6885" w:rsidP="00CF41F1">
            <w:pPr>
              <w:rPr>
                <w:sz w:val="20"/>
                <w:szCs w:val="20"/>
                <w:lang w:val="fr-CA"/>
              </w:rPr>
            </w:pPr>
            <w:r w:rsidRPr="00496A6C">
              <w:rPr>
                <w:b/>
                <w:sz w:val="20"/>
                <w:szCs w:val="20"/>
                <w:lang w:val="fr-CA"/>
              </w:rPr>
              <w:t>Société de fiducie Blue Bridge inc.</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AC6885" w:rsidRPr="00496A6C">
              <w:rPr>
                <w:sz w:val="20"/>
                <w:szCs w:val="20"/>
                <w:lang w:val="fr-CA"/>
              </w:rPr>
              <w:t>Cloutier, Nicolas X.</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AC6885" w:rsidRPr="00496A6C">
              <w:rPr>
                <w:sz w:val="20"/>
                <w:szCs w:val="20"/>
                <w:lang w:val="fr-CA"/>
              </w:rPr>
              <w:t>McCarthy Tétrault, s.e.n.c.r.l., s.r.l.</w:t>
            </w:r>
          </w:p>
          <w:p w:rsidR="00CF41F1" w:rsidRPr="00496A6C" w:rsidRDefault="00CF41F1" w:rsidP="00CF41F1">
            <w:pPr>
              <w:tabs>
                <w:tab w:val="left" w:pos="-1440"/>
                <w:tab w:val="left" w:pos="-720"/>
              </w:tabs>
              <w:rPr>
                <w:sz w:val="20"/>
                <w:szCs w:val="20"/>
                <w:lang w:val="fr-CA"/>
              </w:rPr>
            </w:pP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AC6885" w:rsidRPr="00496A6C">
              <w:rPr>
                <w:sz w:val="20"/>
                <w:szCs w:val="20"/>
                <w:lang w:val="fr-CA"/>
              </w:rPr>
              <w:t>c</w:t>
            </w:r>
            <w:r w:rsidRPr="00496A6C">
              <w:rPr>
                <w:sz w:val="20"/>
                <w:szCs w:val="20"/>
                <w:lang w:val="fr-CA"/>
              </w:rPr>
              <w:t>. (39</w:t>
            </w:r>
            <w:r w:rsidR="005C4A9B" w:rsidRPr="00496A6C">
              <w:rPr>
                <w:sz w:val="20"/>
                <w:szCs w:val="20"/>
                <w:lang w:val="fr-CA"/>
              </w:rPr>
              <w:t>682</w:t>
            </w:r>
            <w:r w:rsidRPr="00496A6C">
              <w:rPr>
                <w:sz w:val="20"/>
                <w:szCs w:val="20"/>
                <w:lang w:val="fr-CA"/>
              </w:rPr>
              <w:t>)</w:t>
            </w:r>
          </w:p>
          <w:p w:rsidR="00CF41F1" w:rsidRPr="00496A6C" w:rsidRDefault="00CF41F1" w:rsidP="00CF41F1">
            <w:pPr>
              <w:tabs>
                <w:tab w:val="left" w:pos="-1440"/>
                <w:tab w:val="left" w:pos="-720"/>
              </w:tabs>
              <w:rPr>
                <w:sz w:val="20"/>
                <w:szCs w:val="20"/>
                <w:lang w:val="fr-CA"/>
              </w:rPr>
            </w:pPr>
          </w:p>
          <w:p w:rsidR="00CF41F1" w:rsidRPr="00496A6C" w:rsidRDefault="00AC6885" w:rsidP="00CF41F1">
            <w:pPr>
              <w:tabs>
                <w:tab w:val="left" w:pos="-1440"/>
                <w:tab w:val="left" w:pos="-720"/>
              </w:tabs>
              <w:rPr>
                <w:b/>
                <w:sz w:val="20"/>
                <w:szCs w:val="20"/>
                <w:lang w:val="fr-CA"/>
              </w:rPr>
            </w:pPr>
            <w:r w:rsidRPr="00496A6C">
              <w:rPr>
                <w:b/>
                <w:sz w:val="20"/>
                <w:szCs w:val="20"/>
                <w:lang w:val="fr-CA"/>
              </w:rPr>
              <w:t xml:space="preserve">Ministre du Revenu national </w:t>
            </w:r>
            <w:r w:rsidR="00CF41F1" w:rsidRPr="00496A6C">
              <w:rPr>
                <w:b/>
                <w:sz w:val="20"/>
                <w:szCs w:val="20"/>
                <w:lang w:val="fr-CA"/>
              </w:rPr>
              <w:t>(</w:t>
            </w:r>
            <w:r w:rsidRPr="00496A6C">
              <w:rPr>
                <w:b/>
                <w:sz w:val="20"/>
                <w:szCs w:val="20"/>
                <w:lang w:val="fr-CA"/>
              </w:rPr>
              <w:t>Qc</w:t>
            </w:r>
            <w:r w:rsidR="00CF41F1" w:rsidRPr="00496A6C">
              <w:rPr>
                <w:b/>
                <w:sz w:val="20"/>
                <w:szCs w:val="20"/>
                <w:lang w:val="fr-CA"/>
              </w:rPr>
              <w:t>)</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AC6885" w:rsidRPr="00496A6C">
              <w:rPr>
                <w:sz w:val="20"/>
                <w:szCs w:val="20"/>
                <w:lang w:val="fr-CA"/>
              </w:rPr>
              <w:t>Lamothe, Pierre</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AC6885" w:rsidRPr="00496A6C">
              <w:rPr>
                <w:sz w:val="20"/>
                <w:szCs w:val="20"/>
                <w:lang w:val="fr-CA"/>
              </w:rPr>
              <w:t>Procureur général du Canada</w:t>
            </w:r>
          </w:p>
          <w:p w:rsidR="00CF41F1" w:rsidRPr="00496A6C" w:rsidRDefault="00CF41F1" w:rsidP="00CF41F1">
            <w:pPr>
              <w:tabs>
                <w:tab w:val="left" w:pos="-1440"/>
                <w:tab w:val="left" w:pos="-720"/>
              </w:tabs>
              <w:rPr>
                <w:sz w:val="20"/>
                <w:szCs w:val="20"/>
                <w:lang w:val="fr-CA"/>
              </w:rPr>
            </w:pPr>
          </w:p>
          <w:p w:rsidR="00AC6885" w:rsidRPr="00496A6C" w:rsidRDefault="00AC6885" w:rsidP="00AC6885">
            <w:pPr>
              <w:rPr>
                <w:sz w:val="20"/>
                <w:szCs w:val="20"/>
                <w:lang w:val="fr-CA"/>
              </w:rPr>
            </w:pPr>
            <w:r w:rsidRPr="00496A6C">
              <w:rPr>
                <w:sz w:val="20"/>
                <w:szCs w:val="20"/>
                <w:lang w:val="fr-CA"/>
              </w:rPr>
              <w:t>DATE DE PRODUCTION: le 8 juin 2021</w:t>
            </w:r>
          </w:p>
          <w:p w:rsidR="00CF41F1" w:rsidRPr="00496A6C" w:rsidRDefault="00CF41F1" w:rsidP="00CF41F1">
            <w:pPr>
              <w:rPr>
                <w:sz w:val="20"/>
                <w:szCs w:val="20"/>
                <w:lang w:val="fr-CA"/>
              </w:rPr>
            </w:pPr>
          </w:p>
          <w:p w:rsidR="00CF41F1" w:rsidRPr="00496A6C" w:rsidRDefault="00496A6C" w:rsidP="00CF41F1">
            <w:pPr>
              <w:rPr>
                <w:b/>
                <w:sz w:val="20"/>
                <w:szCs w:val="20"/>
                <w:lang w:val="en-US"/>
              </w:rPr>
            </w:pPr>
            <w:r w:rsidRPr="00496A6C">
              <w:rPr>
                <w:sz w:val="20"/>
                <w:szCs w:val="20"/>
                <w:lang w:val="fr-CA"/>
              </w:rPr>
              <w:pict>
                <v:rect id="_x0000_i1045" style="width:108pt;height:1pt" o:hrpct="0" o:hrstd="t" o:hrnoshade="t" o:hr="t" fillcolor="black [3213]" stroked="f"/>
              </w:pict>
            </w:r>
          </w:p>
        </w:tc>
        <w:tc>
          <w:tcPr>
            <w:tcW w:w="1141" w:type="dxa"/>
            <w:shd w:val="clear" w:color="auto" w:fill="auto"/>
          </w:tcPr>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tc>
        <w:tc>
          <w:tcPr>
            <w:tcW w:w="4239" w:type="dxa"/>
            <w:shd w:val="clear" w:color="auto" w:fill="auto"/>
          </w:tcPr>
          <w:p w:rsidR="00CF41F1" w:rsidRPr="00496A6C" w:rsidRDefault="00AC6885" w:rsidP="00CF41F1">
            <w:pPr>
              <w:rPr>
                <w:sz w:val="20"/>
                <w:szCs w:val="20"/>
                <w:lang w:val="en-US"/>
              </w:rPr>
            </w:pPr>
            <w:r w:rsidRPr="00496A6C">
              <w:rPr>
                <w:b/>
                <w:sz w:val="20"/>
                <w:szCs w:val="20"/>
                <w:lang w:val="en-US"/>
              </w:rPr>
              <w:t>Luqman Jama Osman</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AC6885" w:rsidRPr="00496A6C">
              <w:rPr>
                <w:sz w:val="20"/>
                <w:szCs w:val="20"/>
                <w:lang w:val="en-US"/>
              </w:rPr>
              <w:t>Halfyard, Mark C.</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AC6885" w:rsidRPr="00496A6C">
              <w:rPr>
                <w:sz w:val="20"/>
                <w:szCs w:val="20"/>
                <w:lang w:val="en-US"/>
              </w:rPr>
              <w:t>Daniel Brown Law LLP</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AC6885" w:rsidRPr="00496A6C">
              <w:rPr>
                <w:sz w:val="20"/>
                <w:szCs w:val="20"/>
                <w:lang w:val="en-US"/>
              </w:rPr>
              <w:t>688</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AC6885" w:rsidP="00CF41F1">
            <w:pPr>
              <w:tabs>
                <w:tab w:val="left" w:pos="-1440"/>
                <w:tab w:val="left" w:pos="-720"/>
              </w:tabs>
              <w:rPr>
                <w:b/>
                <w:sz w:val="20"/>
                <w:szCs w:val="20"/>
                <w:lang w:val="en-US"/>
              </w:rPr>
            </w:pPr>
            <w:r w:rsidRPr="00496A6C">
              <w:rPr>
                <w:b/>
                <w:sz w:val="20"/>
                <w:szCs w:val="20"/>
                <w:lang w:val="en-US"/>
              </w:rPr>
              <w:t>Her Majesty the Queen</w:t>
            </w:r>
            <w:r w:rsidR="00CF41F1" w:rsidRPr="00496A6C">
              <w:rPr>
                <w:b/>
                <w:sz w:val="20"/>
                <w:szCs w:val="20"/>
                <w:lang w:val="en-US"/>
              </w:rPr>
              <w:t xml:space="preserve"> (</w:t>
            </w:r>
            <w:r w:rsidRPr="00496A6C">
              <w:rPr>
                <w:b/>
                <w:sz w:val="20"/>
                <w:szCs w:val="20"/>
                <w:lang w:val="en-US"/>
              </w:rPr>
              <w:t>Alta</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AC6885" w:rsidRPr="00496A6C">
              <w:rPr>
                <w:sz w:val="20"/>
                <w:szCs w:val="20"/>
                <w:lang w:val="en-US"/>
              </w:rPr>
              <w:t>Russell, Jason R.</w:t>
            </w:r>
          </w:p>
          <w:p w:rsidR="00CF41F1" w:rsidRPr="00496A6C" w:rsidRDefault="00CF41F1" w:rsidP="00CF41F1">
            <w:pPr>
              <w:tabs>
                <w:tab w:val="left" w:pos="-1440"/>
                <w:tab w:val="left" w:pos="-720"/>
              </w:tabs>
              <w:rPr>
                <w:sz w:val="20"/>
                <w:szCs w:val="20"/>
              </w:rPr>
            </w:pPr>
            <w:r w:rsidRPr="00496A6C">
              <w:rPr>
                <w:sz w:val="20"/>
                <w:szCs w:val="20"/>
                <w:lang w:val="en-US"/>
              </w:rPr>
              <w:tab/>
            </w:r>
            <w:r w:rsidR="00AC6885" w:rsidRPr="00496A6C">
              <w:rPr>
                <w:sz w:val="20"/>
                <w:szCs w:val="20"/>
              </w:rPr>
              <w:t>Attorney General of Alberta</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AC6885" w:rsidRPr="00496A6C">
              <w:rPr>
                <w:sz w:val="20"/>
                <w:szCs w:val="20"/>
              </w:rPr>
              <w:t>une</w:t>
            </w:r>
            <w:r w:rsidRPr="00496A6C">
              <w:rPr>
                <w:sz w:val="20"/>
                <w:szCs w:val="20"/>
              </w:rPr>
              <w:t xml:space="preserve"> </w:t>
            </w:r>
            <w:r w:rsidR="00AC6885" w:rsidRPr="00496A6C">
              <w:rPr>
                <w:sz w:val="20"/>
                <w:szCs w:val="20"/>
              </w:rPr>
              <w:t>9</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46" style="width:108pt;height:1pt" o:hrpct="0" o:hrstd="t" o:hrnoshade="t" o:hr="t" fillcolor="black [3213]" stroked="f"/>
              </w:pict>
            </w:r>
          </w:p>
        </w:tc>
      </w:tr>
      <w:tr w:rsidR="00CF41F1" w:rsidRPr="00496A6C" w:rsidTr="00F138C1">
        <w:tc>
          <w:tcPr>
            <w:tcW w:w="4239" w:type="dxa"/>
            <w:shd w:val="clear" w:color="auto" w:fill="auto"/>
          </w:tcPr>
          <w:p w:rsidR="00CF41F1" w:rsidRPr="00496A6C" w:rsidRDefault="00AC6885" w:rsidP="00CF41F1">
            <w:pPr>
              <w:rPr>
                <w:sz w:val="20"/>
                <w:szCs w:val="20"/>
                <w:lang w:val="en-US"/>
              </w:rPr>
            </w:pPr>
            <w:r w:rsidRPr="00496A6C">
              <w:rPr>
                <w:b/>
                <w:sz w:val="20"/>
                <w:szCs w:val="20"/>
                <w:lang w:val="en-US"/>
              </w:rPr>
              <w:t>Kevin Jeremy Greif</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AC6885" w:rsidRPr="00496A6C">
              <w:rPr>
                <w:sz w:val="20"/>
                <w:szCs w:val="20"/>
                <w:lang w:val="en-US"/>
              </w:rPr>
              <w:t>Wright, Scott R.</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AC6885" w:rsidRPr="00496A6C">
              <w:rPr>
                <w:sz w:val="20"/>
                <w:szCs w:val="20"/>
                <w:lang w:val="en-US"/>
              </w:rPr>
              <w:t>Pender Litigation</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AC6885" w:rsidRPr="00496A6C">
              <w:rPr>
                <w:sz w:val="20"/>
                <w:szCs w:val="20"/>
                <w:lang w:val="en-US"/>
              </w:rPr>
              <w:t>689</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AC6885" w:rsidP="00CF41F1">
            <w:pPr>
              <w:tabs>
                <w:tab w:val="left" w:pos="-1440"/>
                <w:tab w:val="left" w:pos="-720"/>
              </w:tabs>
              <w:rPr>
                <w:b/>
                <w:sz w:val="20"/>
                <w:szCs w:val="20"/>
                <w:lang w:val="en-US"/>
              </w:rPr>
            </w:pPr>
            <w:r w:rsidRPr="00496A6C">
              <w:rPr>
                <w:b/>
                <w:sz w:val="20"/>
                <w:szCs w:val="20"/>
                <w:lang w:val="en-US"/>
              </w:rPr>
              <w:t xml:space="preserve">Her Majesty the Queen </w:t>
            </w:r>
            <w:r w:rsidR="00CF41F1" w:rsidRPr="00496A6C">
              <w:rPr>
                <w:b/>
                <w:sz w:val="20"/>
                <w:szCs w:val="20"/>
                <w:lang w:val="en-US"/>
              </w:rPr>
              <w:t>(</w:t>
            </w:r>
            <w:r w:rsidRPr="00496A6C">
              <w:rPr>
                <w:b/>
                <w:sz w:val="20"/>
                <w:szCs w:val="20"/>
                <w:lang w:val="en-US"/>
              </w:rPr>
              <w:t>B.C</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AC6885" w:rsidRPr="00496A6C">
              <w:rPr>
                <w:sz w:val="20"/>
                <w:szCs w:val="20"/>
                <w:lang w:val="en-US"/>
              </w:rPr>
              <w:t>Elliott, Susanne</w:t>
            </w:r>
          </w:p>
          <w:p w:rsidR="00CF41F1" w:rsidRPr="00496A6C" w:rsidRDefault="00CF41F1" w:rsidP="00CF41F1">
            <w:pPr>
              <w:tabs>
                <w:tab w:val="left" w:pos="-1440"/>
                <w:tab w:val="left" w:pos="-720"/>
              </w:tabs>
              <w:rPr>
                <w:sz w:val="20"/>
                <w:szCs w:val="20"/>
              </w:rPr>
            </w:pPr>
            <w:r w:rsidRPr="00496A6C">
              <w:rPr>
                <w:sz w:val="20"/>
                <w:szCs w:val="20"/>
                <w:lang w:val="en-US"/>
              </w:rPr>
              <w:tab/>
            </w:r>
            <w:r w:rsidR="00AC6885" w:rsidRPr="00496A6C">
              <w:rPr>
                <w:sz w:val="20"/>
                <w:szCs w:val="20"/>
              </w:rPr>
              <w:t>Ministry of Attorney General (BC)</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AC6885" w:rsidRPr="00496A6C">
              <w:rPr>
                <w:sz w:val="20"/>
                <w:szCs w:val="20"/>
              </w:rPr>
              <w:t>une</w:t>
            </w:r>
            <w:r w:rsidRPr="00496A6C">
              <w:rPr>
                <w:sz w:val="20"/>
                <w:szCs w:val="20"/>
              </w:rPr>
              <w:t xml:space="preserve"> </w:t>
            </w:r>
            <w:r w:rsidR="00AC6885" w:rsidRPr="00496A6C">
              <w:rPr>
                <w:sz w:val="20"/>
                <w:szCs w:val="20"/>
              </w:rPr>
              <w:t>11</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47" style="width:108pt;height:1pt" o:hrpct="0" o:hrstd="t" o:hrnoshade="t" o:hr="t" fillcolor="black [3213]" stroked="f"/>
              </w:pict>
            </w:r>
          </w:p>
        </w:tc>
        <w:tc>
          <w:tcPr>
            <w:tcW w:w="1141" w:type="dxa"/>
            <w:shd w:val="clear" w:color="auto" w:fill="auto"/>
          </w:tcPr>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AC6885" w:rsidRPr="00496A6C" w:rsidRDefault="00AC6885"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tc>
        <w:tc>
          <w:tcPr>
            <w:tcW w:w="4239" w:type="dxa"/>
            <w:shd w:val="clear" w:color="auto" w:fill="auto"/>
          </w:tcPr>
          <w:p w:rsidR="00CF41F1" w:rsidRPr="00496A6C" w:rsidRDefault="00AC6885" w:rsidP="00CF41F1">
            <w:pPr>
              <w:rPr>
                <w:sz w:val="20"/>
                <w:szCs w:val="20"/>
                <w:lang w:val="en-US"/>
              </w:rPr>
            </w:pPr>
            <w:r w:rsidRPr="00496A6C">
              <w:rPr>
                <w:b/>
                <w:sz w:val="20"/>
                <w:szCs w:val="20"/>
                <w:lang w:val="en-US"/>
              </w:rPr>
              <w:t>Northern Bear Golf Club Inc., et al.</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AC6885" w:rsidRPr="00496A6C">
              <w:rPr>
                <w:sz w:val="20"/>
                <w:szCs w:val="20"/>
                <w:lang w:val="en-US"/>
              </w:rPr>
              <w:t>Livingstone Q.C., Stephen J.</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AC6885" w:rsidRPr="00496A6C">
              <w:rPr>
                <w:sz w:val="20"/>
                <w:szCs w:val="20"/>
                <w:lang w:val="en-US"/>
              </w:rPr>
              <w:t>McLennan Ross LLP</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AC6885" w:rsidRPr="00496A6C">
              <w:rPr>
                <w:sz w:val="20"/>
                <w:szCs w:val="20"/>
                <w:lang w:val="en-US"/>
              </w:rPr>
              <w:t>690</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AC6885" w:rsidP="00CF41F1">
            <w:pPr>
              <w:tabs>
                <w:tab w:val="left" w:pos="-1440"/>
                <w:tab w:val="left" w:pos="-720"/>
              </w:tabs>
              <w:rPr>
                <w:b/>
                <w:sz w:val="20"/>
                <w:szCs w:val="20"/>
                <w:lang w:val="en-US"/>
              </w:rPr>
            </w:pPr>
            <w:r w:rsidRPr="00496A6C">
              <w:rPr>
                <w:b/>
                <w:sz w:val="20"/>
                <w:szCs w:val="20"/>
                <w:lang w:val="en-US"/>
              </w:rPr>
              <w:t xml:space="preserve">1951584 Ontario Inc. doing business as Maxium Financial </w:t>
            </w:r>
            <w:r w:rsidR="00CF41F1" w:rsidRPr="00496A6C">
              <w:rPr>
                <w:b/>
                <w:sz w:val="20"/>
                <w:szCs w:val="20"/>
                <w:lang w:val="en-US"/>
              </w:rPr>
              <w:t>(</w:t>
            </w:r>
            <w:r w:rsidRPr="00496A6C">
              <w:rPr>
                <w:b/>
                <w:sz w:val="20"/>
                <w:szCs w:val="20"/>
                <w:lang w:val="en-US"/>
              </w:rPr>
              <w:t>Alta</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AC6885" w:rsidRPr="00496A6C">
              <w:rPr>
                <w:sz w:val="20"/>
                <w:szCs w:val="20"/>
                <w:lang w:val="en-US"/>
              </w:rPr>
              <w:t>Warner, Terrence M.</w:t>
            </w:r>
          </w:p>
          <w:p w:rsidR="00CF41F1" w:rsidRPr="00496A6C" w:rsidRDefault="00CF41F1" w:rsidP="00CF41F1">
            <w:pPr>
              <w:tabs>
                <w:tab w:val="left" w:pos="-1440"/>
                <w:tab w:val="left" w:pos="-720"/>
              </w:tabs>
              <w:rPr>
                <w:sz w:val="20"/>
                <w:szCs w:val="20"/>
              </w:rPr>
            </w:pPr>
            <w:r w:rsidRPr="00496A6C">
              <w:rPr>
                <w:sz w:val="20"/>
                <w:szCs w:val="20"/>
                <w:lang w:val="en-US"/>
              </w:rPr>
              <w:tab/>
            </w:r>
            <w:r w:rsidR="00AC6885" w:rsidRPr="00496A6C">
              <w:rPr>
                <w:sz w:val="20"/>
                <w:szCs w:val="20"/>
              </w:rPr>
              <w:t>Miller Thomson LLP</w:t>
            </w:r>
          </w:p>
          <w:p w:rsidR="00CF41F1" w:rsidRPr="00496A6C" w:rsidRDefault="00CF41F1" w:rsidP="00CF41F1">
            <w:pPr>
              <w:tabs>
                <w:tab w:val="left" w:pos="-1440"/>
                <w:tab w:val="left" w:pos="-720"/>
              </w:tabs>
              <w:rPr>
                <w:sz w:val="20"/>
                <w:szCs w:val="20"/>
              </w:rPr>
            </w:pPr>
          </w:p>
          <w:p w:rsidR="00AC6885" w:rsidRPr="00496A6C" w:rsidRDefault="00AC6885" w:rsidP="00AC6885">
            <w:pPr>
              <w:rPr>
                <w:sz w:val="20"/>
                <w:szCs w:val="20"/>
              </w:rPr>
            </w:pPr>
            <w:r w:rsidRPr="00496A6C">
              <w:rPr>
                <w:sz w:val="20"/>
                <w:szCs w:val="20"/>
              </w:rPr>
              <w:t>FILING DATE: June 11,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48" style="width:108pt;height:1pt" o:hrpct="0" o:hrstd="t" o:hrnoshade="t" o:hr="t" fillcolor="black [3213]" stroked="f"/>
              </w:pict>
            </w:r>
          </w:p>
        </w:tc>
      </w:tr>
    </w:tbl>
    <w:p w:rsidR="00CF41F1" w:rsidRPr="00496A6C" w:rsidRDefault="00CF41F1">
      <w:r w:rsidRPr="00496A6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F41F1" w:rsidRPr="00496A6C" w:rsidTr="00F138C1">
        <w:tc>
          <w:tcPr>
            <w:tcW w:w="4239" w:type="dxa"/>
            <w:shd w:val="clear" w:color="auto" w:fill="auto"/>
          </w:tcPr>
          <w:p w:rsidR="00CF41F1" w:rsidRPr="00496A6C" w:rsidRDefault="00AC6885" w:rsidP="00CF41F1">
            <w:pPr>
              <w:rPr>
                <w:sz w:val="20"/>
                <w:szCs w:val="20"/>
                <w:lang w:val="en-US"/>
              </w:rPr>
            </w:pPr>
            <w:r w:rsidRPr="00496A6C">
              <w:rPr>
                <w:b/>
                <w:sz w:val="20"/>
                <w:szCs w:val="20"/>
                <w:lang w:val="en-US"/>
              </w:rPr>
              <w:t>Allan Rajmoolie</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AC6885" w:rsidRPr="00496A6C">
              <w:rPr>
                <w:sz w:val="20"/>
                <w:szCs w:val="20"/>
                <w:lang w:val="en-US"/>
              </w:rPr>
              <w:t>Shanmuganathan, Janani</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AC6885" w:rsidRPr="00496A6C">
              <w:rPr>
                <w:sz w:val="20"/>
                <w:szCs w:val="20"/>
                <w:lang w:val="en-US"/>
              </w:rPr>
              <w:t>Goddard &amp; Shanmuganathan LLP</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AC6885" w:rsidRPr="00496A6C">
              <w:rPr>
                <w:sz w:val="20"/>
                <w:szCs w:val="20"/>
                <w:lang w:val="en-US"/>
              </w:rPr>
              <w:t>700</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AC6885" w:rsidP="00CF41F1">
            <w:pPr>
              <w:tabs>
                <w:tab w:val="left" w:pos="-1440"/>
                <w:tab w:val="left" w:pos="-720"/>
              </w:tabs>
              <w:rPr>
                <w:b/>
                <w:sz w:val="20"/>
                <w:szCs w:val="20"/>
                <w:lang w:val="en-US"/>
              </w:rPr>
            </w:pPr>
            <w:r w:rsidRPr="00496A6C">
              <w:rPr>
                <w:b/>
                <w:sz w:val="20"/>
                <w:szCs w:val="20"/>
                <w:lang w:val="en-US"/>
              </w:rPr>
              <w:t>Her Majesty the Queen</w:t>
            </w:r>
            <w:r w:rsidR="00CF41F1" w:rsidRPr="00496A6C">
              <w:rPr>
                <w:b/>
                <w:sz w:val="20"/>
                <w:szCs w:val="20"/>
                <w:lang w:val="en-US"/>
              </w:rPr>
              <w:t xml:space="preserve"> (</w:t>
            </w:r>
            <w:r w:rsidRPr="00496A6C">
              <w:rPr>
                <w:b/>
                <w:sz w:val="20"/>
                <w:szCs w:val="20"/>
                <w:lang w:val="en-US"/>
              </w:rPr>
              <w:t>Ont</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AC6885" w:rsidRPr="00496A6C">
              <w:rPr>
                <w:sz w:val="20"/>
                <w:szCs w:val="20"/>
                <w:lang w:val="en-US"/>
              </w:rPr>
              <w:t>Greene, Samuel</w:t>
            </w:r>
          </w:p>
          <w:p w:rsidR="00CF41F1" w:rsidRPr="00496A6C" w:rsidRDefault="00CF41F1" w:rsidP="00CF41F1">
            <w:pPr>
              <w:tabs>
                <w:tab w:val="left" w:pos="-1440"/>
                <w:tab w:val="left" w:pos="-720"/>
              </w:tabs>
              <w:rPr>
                <w:sz w:val="20"/>
                <w:szCs w:val="20"/>
              </w:rPr>
            </w:pPr>
            <w:r w:rsidRPr="00496A6C">
              <w:rPr>
                <w:sz w:val="20"/>
                <w:szCs w:val="20"/>
                <w:lang w:val="en-US"/>
              </w:rPr>
              <w:tab/>
            </w:r>
            <w:r w:rsidR="00AC6885" w:rsidRPr="00496A6C">
              <w:rPr>
                <w:sz w:val="20"/>
                <w:szCs w:val="20"/>
              </w:rPr>
              <w:t>Attorney General of Ontario</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AC6885" w:rsidRPr="00496A6C">
              <w:rPr>
                <w:sz w:val="20"/>
                <w:szCs w:val="20"/>
              </w:rPr>
              <w:t>une</w:t>
            </w:r>
            <w:r w:rsidRPr="00496A6C">
              <w:rPr>
                <w:sz w:val="20"/>
                <w:szCs w:val="20"/>
              </w:rPr>
              <w:t xml:space="preserve"> </w:t>
            </w:r>
            <w:r w:rsidR="00AC6885" w:rsidRPr="00496A6C">
              <w:rPr>
                <w:sz w:val="20"/>
                <w:szCs w:val="20"/>
              </w:rPr>
              <w:t>18</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49" style="width:108pt;height:1pt" o:hrpct="0" o:hrstd="t" o:hrnoshade="t" o:hr="t" fillcolor="black [3213]" stroked="f"/>
              </w:pict>
            </w:r>
          </w:p>
        </w:tc>
        <w:tc>
          <w:tcPr>
            <w:tcW w:w="1141" w:type="dxa"/>
            <w:shd w:val="clear" w:color="auto" w:fill="auto"/>
          </w:tcPr>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tc>
        <w:tc>
          <w:tcPr>
            <w:tcW w:w="4239" w:type="dxa"/>
            <w:shd w:val="clear" w:color="auto" w:fill="auto"/>
          </w:tcPr>
          <w:p w:rsidR="00CF41F1" w:rsidRPr="00496A6C" w:rsidRDefault="006E0A01" w:rsidP="00CF41F1">
            <w:pPr>
              <w:rPr>
                <w:sz w:val="20"/>
                <w:szCs w:val="20"/>
                <w:lang w:val="fr-CA"/>
              </w:rPr>
            </w:pPr>
            <w:r w:rsidRPr="00496A6C">
              <w:rPr>
                <w:b/>
                <w:sz w:val="20"/>
                <w:szCs w:val="20"/>
                <w:lang w:val="fr-CA"/>
              </w:rPr>
              <w:t>Construction Unibec inc.</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6E0A01" w:rsidRPr="00496A6C">
              <w:rPr>
                <w:sz w:val="20"/>
                <w:szCs w:val="20"/>
                <w:lang w:val="fr-CA"/>
              </w:rPr>
              <w:t>Provencher, Alain</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6E0A01" w:rsidRPr="00496A6C">
              <w:rPr>
                <w:sz w:val="20"/>
                <w:szCs w:val="20"/>
                <w:lang w:val="fr-CA"/>
              </w:rPr>
              <w:t>Simard Boivin Lemieux, S.E.N.C.R.L.</w:t>
            </w:r>
          </w:p>
          <w:p w:rsidR="00CF41F1" w:rsidRPr="00496A6C" w:rsidRDefault="00CF41F1" w:rsidP="00CF41F1">
            <w:pPr>
              <w:tabs>
                <w:tab w:val="left" w:pos="-1440"/>
                <w:tab w:val="left" w:pos="-720"/>
              </w:tabs>
              <w:rPr>
                <w:sz w:val="20"/>
                <w:szCs w:val="20"/>
                <w:lang w:val="fr-CA"/>
              </w:rPr>
            </w:pP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AC6885" w:rsidRPr="00496A6C">
              <w:rPr>
                <w:sz w:val="20"/>
                <w:szCs w:val="20"/>
                <w:lang w:val="fr-CA"/>
              </w:rPr>
              <w:t>c</w:t>
            </w:r>
            <w:r w:rsidRPr="00496A6C">
              <w:rPr>
                <w:sz w:val="20"/>
                <w:szCs w:val="20"/>
                <w:lang w:val="fr-CA"/>
              </w:rPr>
              <w:t>. (39</w:t>
            </w:r>
            <w:r w:rsidR="00AC6885" w:rsidRPr="00496A6C">
              <w:rPr>
                <w:sz w:val="20"/>
                <w:szCs w:val="20"/>
                <w:lang w:val="fr-CA"/>
              </w:rPr>
              <w:t>702</w:t>
            </w:r>
            <w:r w:rsidRPr="00496A6C">
              <w:rPr>
                <w:sz w:val="20"/>
                <w:szCs w:val="20"/>
                <w:lang w:val="fr-CA"/>
              </w:rPr>
              <w:t>)</w:t>
            </w:r>
          </w:p>
          <w:p w:rsidR="00CF41F1" w:rsidRPr="00496A6C" w:rsidRDefault="00CF41F1" w:rsidP="00CF41F1">
            <w:pPr>
              <w:tabs>
                <w:tab w:val="left" w:pos="-1440"/>
                <w:tab w:val="left" w:pos="-720"/>
              </w:tabs>
              <w:rPr>
                <w:sz w:val="20"/>
                <w:szCs w:val="20"/>
                <w:lang w:val="fr-CA"/>
              </w:rPr>
            </w:pPr>
          </w:p>
          <w:p w:rsidR="00CF41F1" w:rsidRPr="00496A6C" w:rsidRDefault="006E0A01" w:rsidP="00CF41F1">
            <w:pPr>
              <w:tabs>
                <w:tab w:val="left" w:pos="-1440"/>
                <w:tab w:val="left" w:pos="-720"/>
              </w:tabs>
              <w:rPr>
                <w:b/>
                <w:sz w:val="20"/>
                <w:szCs w:val="20"/>
                <w:lang w:val="fr-CA"/>
              </w:rPr>
            </w:pPr>
            <w:r w:rsidRPr="00496A6C">
              <w:rPr>
                <w:b/>
                <w:sz w:val="20"/>
                <w:szCs w:val="20"/>
                <w:lang w:val="fr-CA"/>
              </w:rPr>
              <w:t xml:space="preserve">Ville de Saguenay </w:t>
            </w:r>
            <w:r w:rsidR="00CF41F1" w:rsidRPr="00496A6C">
              <w:rPr>
                <w:b/>
                <w:sz w:val="20"/>
                <w:szCs w:val="20"/>
                <w:lang w:val="fr-CA"/>
              </w:rPr>
              <w:t>(</w:t>
            </w:r>
            <w:r w:rsidRPr="00496A6C">
              <w:rPr>
                <w:b/>
                <w:sz w:val="20"/>
                <w:szCs w:val="20"/>
                <w:lang w:val="fr-CA"/>
              </w:rPr>
              <w:t>Qc</w:t>
            </w:r>
            <w:r w:rsidR="00CF41F1" w:rsidRPr="00496A6C">
              <w:rPr>
                <w:b/>
                <w:sz w:val="20"/>
                <w:szCs w:val="20"/>
                <w:lang w:val="fr-CA"/>
              </w:rPr>
              <w:t>)</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6E0A01" w:rsidRPr="00496A6C">
              <w:rPr>
                <w:sz w:val="20"/>
                <w:szCs w:val="20"/>
                <w:lang w:val="fr-CA"/>
              </w:rPr>
              <w:t>Rancourt, Jean-Jacques</w:t>
            </w:r>
          </w:p>
          <w:p w:rsidR="00CF41F1" w:rsidRPr="00496A6C" w:rsidRDefault="00CF41F1" w:rsidP="00CF41F1">
            <w:pPr>
              <w:tabs>
                <w:tab w:val="left" w:pos="-1440"/>
                <w:tab w:val="left" w:pos="-720"/>
              </w:tabs>
              <w:rPr>
                <w:sz w:val="20"/>
                <w:szCs w:val="20"/>
                <w:lang w:val="fr-CA"/>
              </w:rPr>
            </w:pPr>
            <w:r w:rsidRPr="00496A6C">
              <w:rPr>
                <w:sz w:val="20"/>
                <w:szCs w:val="20"/>
                <w:lang w:val="fr-CA"/>
              </w:rPr>
              <w:tab/>
            </w:r>
            <w:r w:rsidR="006E0A01" w:rsidRPr="00496A6C">
              <w:rPr>
                <w:sz w:val="20"/>
                <w:szCs w:val="20"/>
                <w:lang w:val="fr-CA"/>
              </w:rPr>
              <w:t>Cain Lamarre</w:t>
            </w:r>
          </w:p>
          <w:p w:rsidR="00CF41F1" w:rsidRPr="00496A6C" w:rsidRDefault="00CF41F1" w:rsidP="00CF41F1">
            <w:pPr>
              <w:tabs>
                <w:tab w:val="left" w:pos="-1440"/>
                <w:tab w:val="left" w:pos="-720"/>
              </w:tabs>
              <w:rPr>
                <w:sz w:val="20"/>
                <w:szCs w:val="20"/>
                <w:lang w:val="fr-CA"/>
              </w:rPr>
            </w:pPr>
          </w:p>
          <w:p w:rsidR="00CF41F1" w:rsidRPr="00496A6C" w:rsidRDefault="00CF41F1" w:rsidP="00CF41F1">
            <w:pPr>
              <w:rPr>
                <w:sz w:val="20"/>
                <w:szCs w:val="20"/>
                <w:lang w:val="fr-CA"/>
              </w:rPr>
            </w:pPr>
            <w:r w:rsidRPr="00496A6C">
              <w:rPr>
                <w:sz w:val="20"/>
                <w:szCs w:val="20"/>
                <w:lang w:val="fr-CA"/>
              </w:rPr>
              <w:t>DATE</w:t>
            </w:r>
            <w:r w:rsidR="006E0A01" w:rsidRPr="00496A6C">
              <w:rPr>
                <w:sz w:val="20"/>
                <w:szCs w:val="20"/>
                <w:lang w:val="fr-CA"/>
              </w:rPr>
              <w:t xml:space="preserve"> DE PRODUCTION</w:t>
            </w:r>
            <w:r w:rsidRPr="00496A6C">
              <w:rPr>
                <w:sz w:val="20"/>
                <w:szCs w:val="20"/>
                <w:lang w:val="fr-CA"/>
              </w:rPr>
              <w:t xml:space="preserve">: </w:t>
            </w:r>
            <w:r w:rsidR="006E0A01" w:rsidRPr="00496A6C">
              <w:rPr>
                <w:sz w:val="20"/>
                <w:szCs w:val="20"/>
                <w:lang w:val="fr-CA"/>
              </w:rPr>
              <w:t>le 21 juin</w:t>
            </w:r>
            <w:r w:rsidRPr="00496A6C">
              <w:rPr>
                <w:sz w:val="20"/>
                <w:szCs w:val="20"/>
                <w:lang w:val="fr-CA"/>
              </w:rPr>
              <w:t xml:space="preserve"> 2021</w:t>
            </w:r>
          </w:p>
          <w:p w:rsidR="00CF41F1" w:rsidRPr="00496A6C" w:rsidRDefault="00CF41F1" w:rsidP="00CF41F1">
            <w:pPr>
              <w:rPr>
                <w:sz w:val="20"/>
                <w:szCs w:val="20"/>
                <w:lang w:val="fr-CA"/>
              </w:rPr>
            </w:pPr>
          </w:p>
          <w:p w:rsidR="00CF41F1" w:rsidRPr="00496A6C" w:rsidRDefault="00496A6C" w:rsidP="00CF41F1">
            <w:pPr>
              <w:rPr>
                <w:b/>
                <w:sz w:val="20"/>
                <w:szCs w:val="20"/>
                <w:lang w:val="en-US"/>
              </w:rPr>
            </w:pPr>
            <w:r w:rsidRPr="00496A6C">
              <w:rPr>
                <w:sz w:val="20"/>
                <w:szCs w:val="20"/>
                <w:lang w:val="fr-CA"/>
              </w:rPr>
              <w:pict>
                <v:rect id="_x0000_i1050" style="width:108pt;height:1pt" o:hrpct="0" o:hrstd="t" o:hrnoshade="t" o:hr="t" fillcolor="black [3213]" stroked="f"/>
              </w:pict>
            </w:r>
          </w:p>
        </w:tc>
      </w:tr>
      <w:tr w:rsidR="00CF41F1" w:rsidRPr="00496A6C" w:rsidTr="00F138C1">
        <w:tc>
          <w:tcPr>
            <w:tcW w:w="4239" w:type="dxa"/>
            <w:shd w:val="clear" w:color="auto" w:fill="auto"/>
          </w:tcPr>
          <w:p w:rsidR="00CF41F1" w:rsidRPr="00496A6C" w:rsidRDefault="006E0A01" w:rsidP="00CF41F1">
            <w:pPr>
              <w:rPr>
                <w:sz w:val="20"/>
                <w:szCs w:val="20"/>
                <w:lang w:val="en-US"/>
              </w:rPr>
            </w:pPr>
            <w:r w:rsidRPr="00496A6C">
              <w:rPr>
                <w:b/>
                <w:sz w:val="20"/>
                <w:szCs w:val="20"/>
                <w:lang w:val="en-US"/>
              </w:rPr>
              <w:t>Janice Martha Carruthers</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6E0A01" w:rsidRPr="00496A6C">
              <w:rPr>
                <w:sz w:val="20"/>
                <w:szCs w:val="20"/>
                <w:lang w:val="en-US"/>
              </w:rPr>
              <w:t>Rakochy, Benjamin C.</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6E0A01" w:rsidRPr="00496A6C">
              <w:rPr>
                <w:sz w:val="20"/>
                <w:szCs w:val="20"/>
                <w:lang w:val="en-US"/>
              </w:rPr>
              <w:t>Edge Family Law</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6E0A01" w:rsidRPr="00496A6C">
              <w:rPr>
                <w:sz w:val="20"/>
                <w:szCs w:val="20"/>
                <w:lang w:val="en-US"/>
              </w:rPr>
              <w:t>704</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6E0A01" w:rsidP="00CF41F1">
            <w:pPr>
              <w:tabs>
                <w:tab w:val="left" w:pos="-1440"/>
                <w:tab w:val="left" w:pos="-720"/>
              </w:tabs>
              <w:rPr>
                <w:b/>
                <w:sz w:val="20"/>
                <w:szCs w:val="20"/>
                <w:lang w:val="en-US"/>
              </w:rPr>
            </w:pPr>
            <w:r w:rsidRPr="00496A6C">
              <w:rPr>
                <w:b/>
                <w:sz w:val="20"/>
                <w:szCs w:val="20"/>
                <w:lang w:val="en-US"/>
              </w:rPr>
              <w:t>Robert Brent Carruthers</w:t>
            </w:r>
            <w:r w:rsidR="00CF41F1" w:rsidRPr="00496A6C">
              <w:rPr>
                <w:b/>
                <w:sz w:val="20"/>
                <w:szCs w:val="20"/>
                <w:lang w:val="en-US"/>
              </w:rPr>
              <w:t xml:space="preserve"> (</w:t>
            </w:r>
            <w:r w:rsidRPr="00496A6C">
              <w:rPr>
                <w:b/>
                <w:sz w:val="20"/>
                <w:szCs w:val="20"/>
                <w:lang w:val="en-US"/>
              </w:rPr>
              <w:t>Sask</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6E0A01" w:rsidRPr="00496A6C">
              <w:rPr>
                <w:sz w:val="20"/>
                <w:szCs w:val="20"/>
                <w:lang w:val="en-US"/>
              </w:rPr>
              <w:t>Wiebe, Raymond</w:t>
            </w:r>
          </w:p>
          <w:p w:rsidR="00CF41F1" w:rsidRPr="00496A6C" w:rsidRDefault="00CF41F1" w:rsidP="00CF41F1">
            <w:pPr>
              <w:tabs>
                <w:tab w:val="left" w:pos="-1440"/>
                <w:tab w:val="left" w:pos="-720"/>
              </w:tabs>
              <w:rPr>
                <w:sz w:val="20"/>
                <w:szCs w:val="20"/>
              </w:rPr>
            </w:pPr>
            <w:r w:rsidRPr="00496A6C">
              <w:rPr>
                <w:sz w:val="20"/>
                <w:szCs w:val="20"/>
                <w:lang w:val="en-US"/>
              </w:rPr>
              <w:tab/>
            </w:r>
            <w:r w:rsidR="006E0A01" w:rsidRPr="00496A6C">
              <w:rPr>
                <w:sz w:val="20"/>
                <w:szCs w:val="20"/>
              </w:rPr>
              <w:t>McDougall Gauley LLP</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6E0A01" w:rsidRPr="00496A6C">
              <w:rPr>
                <w:sz w:val="20"/>
                <w:szCs w:val="20"/>
              </w:rPr>
              <w:t>une</w:t>
            </w:r>
            <w:r w:rsidRPr="00496A6C">
              <w:rPr>
                <w:sz w:val="20"/>
                <w:szCs w:val="20"/>
              </w:rPr>
              <w:t xml:space="preserve"> </w:t>
            </w:r>
            <w:r w:rsidR="006E0A01" w:rsidRPr="00496A6C">
              <w:rPr>
                <w:sz w:val="20"/>
                <w:szCs w:val="20"/>
              </w:rPr>
              <w:t>21</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51" style="width:108pt;height:1pt" o:hrpct="0" o:hrstd="t" o:hrnoshade="t" o:hr="t" fillcolor="black [3213]" stroked="f"/>
              </w:pict>
            </w:r>
          </w:p>
        </w:tc>
        <w:tc>
          <w:tcPr>
            <w:tcW w:w="1141" w:type="dxa"/>
            <w:shd w:val="clear" w:color="auto" w:fill="auto"/>
          </w:tcPr>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tc>
        <w:tc>
          <w:tcPr>
            <w:tcW w:w="4239" w:type="dxa"/>
            <w:shd w:val="clear" w:color="auto" w:fill="auto"/>
          </w:tcPr>
          <w:p w:rsidR="00CF41F1" w:rsidRPr="00496A6C" w:rsidRDefault="006E0A01" w:rsidP="00CF41F1">
            <w:pPr>
              <w:rPr>
                <w:sz w:val="20"/>
                <w:szCs w:val="20"/>
                <w:lang w:val="en-US"/>
              </w:rPr>
            </w:pPr>
            <w:r w:rsidRPr="00496A6C">
              <w:rPr>
                <w:b/>
                <w:sz w:val="20"/>
                <w:szCs w:val="20"/>
                <w:lang w:val="en-US"/>
              </w:rPr>
              <w:t>Kathleen Chung</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6E0A01" w:rsidRPr="00496A6C">
              <w:rPr>
                <w:sz w:val="20"/>
                <w:szCs w:val="20"/>
                <w:lang w:val="en-US"/>
              </w:rPr>
              <w:t>Presser, Jill R.</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6E0A01" w:rsidRPr="00496A6C">
              <w:rPr>
                <w:sz w:val="20"/>
                <w:szCs w:val="20"/>
                <w:lang w:val="en-US"/>
              </w:rPr>
              <w:t>Presser Barristers</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6E0A01" w:rsidRPr="00496A6C">
              <w:rPr>
                <w:sz w:val="20"/>
                <w:szCs w:val="20"/>
                <w:lang w:val="en-US"/>
              </w:rPr>
              <w:t>705</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6E0A01" w:rsidP="00CF41F1">
            <w:pPr>
              <w:tabs>
                <w:tab w:val="left" w:pos="-1440"/>
                <w:tab w:val="left" w:pos="-720"/>
              </w:tabs>
              <w:rPr>
                <w:b/>
                <w:sz w:val="20"/>
                <w:szCs w:val="20"/>
                <w:lang w:val="en-US"/>
              </w:rPr>
            </w:pPr>
            <w:r w:rsidRPr="00496A6C">
              <w:rPr>
                <w:b/>
                <w:sz w:val="20"/>
                <w:szCs w:val="20"/>
                <w:lang w:val="en-US"/>
              </w:rPr>
              <w:t>Her Majesty the Queen</w:t>
            </w:r>
            <w:r w:rsidR="00CF41F1" w:rsidRPr="00496A6C">
              <w:rPr>
                <w:b/>
                <w:sz w:val="20"/>
                <w:szCs w:val="20"/>
                <w:lang w:val="en-US"/>
              </w:rPr>
              <w:t xml:space="preserve"> (</w:t>
            </w:r>
            <w:r w:rsidRPr="00496A6C">
              <w:rPr>
                <w:b/>
                <w:sz w:val="20"/>
                <w:szCs w:val="20"/>
                <w:lang w:val="en-US"/>
              </w:rPr>
              <w:t>Ont</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6E0A01" w:rsidRPr="00496A6C">
              <w:rPr>
                <w:sz w:val="20"/>
                <w:szCs w:val="20"/>
                <w:lang w:val="en-US"/>
              </w:rPr>
              <w:t>Adams, Melissa</w:t>
            </w:r>
          </w:p>
          <w:p w:rsidR="00CF41F1" w:rsidRPr="00496A6C" w:rsidRDefault="00CF41F1" w:rsidP="00CF41F1">
            <w:pPr>
              <w:tabs>
                <w:tab w:val="left" w:pos="-1440"/>
                <w:tab w:val="left" w:pos="-720"/>
              </w:tabs>
              <w:rPr>
                <w:sz w:val="20"/>
                <w:szCs w:val="20"/>
              </w:rPr>
            </w:pPr>
            <w:r w:rsidRPr="00496A6C">
              <w:rPr>
                <w:sz w:val="20"/>
                <w:szCs w:val="20"/>
                <w:lang w:val="en-US"/>
              </w:rPr>
              <w:tab/>
            </w:r>
            <w:r w:rsidR="006E0A01" w:rsidRPr="00496A6C">
              <w:rPr>
                <w:sz w:val="20"/>
                <w:szCs w:val="20"/>
              </w:rPr>
              <w:t>Attorney General of Ontario</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6E0A01" w:rsidRPr="00496A6C">
              <w:rPr>
                <w:sz w:val="20"/>
                <w:szCs w:val="20"/>
              </w:rPr>
              <w:t>une</w:t>
            </w:r>
            <w:r w:rsidRPr="00496A6C">
              <w:rPr>
                <w:sz w:val="20"/>
                <w:szCs w:val="20"/>
              </w:rPr>
              <w:t xml:space="preserve"> </w:t>
            </w:r>
            <w:r w:rsidR="006E0A01" w:rsidRPr="00496A6C">
              <w:rPr>
                <w:sz w:val="20"/>
                <w:szCs w:val="20"/>
              </w:rPr>
              <w:t>21</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52" style="width:108pt;height:1pt" o:hrpct="0" o:hrstd="t" o:hrnoshade="t" o:hr="t" fillcolor="black [3213]" stroked="f"/>
              </w:pict>
            </w:r>
          </w:p>
        </w:tc>
      </w:tr>
      <w:tr w:rsidR="00CF41F1" w:rsidRPr="00496A6C" w:rsidTr="00F138C1">
        <w:tc>
          <w:tcPr>
            <w:tcW w:w="4239" w:type="dxa"/>
            <w:shd w:val="clear" w:color="auto" w:fill="auto"/>
          </w:tcPr>
          <w:p w:rsidR="00CF41F1" w:rsidRPr="00496A6C" w:rsidRDefault="008E77D2" w:rsidP="00CF41F1">
            <w:pPr>
              <w:rPr>
                <w:sz w:val="20"/>
                <w:szCs w:val="20"/>
                <w:lang w:val="en-US"/>
              </w:rPr>
            </w:pPr>
            <w:r w:rsidRPr="00496A6C">
              <w:rPr>
                <w:b/>
                <w:sz w:val="20"/>
                <w:szCs w:val="20"/>
                <w:lang w:val="en-US"/>
              </w:rPr>
              <w:t>N.B.M.</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8E77D2" w:rsidRPr="00496A6C">
              <w:rPr>
                <w:sz w:val="20"/>
                <w:szCs w:val="20"/>
                <w:lang w:val="en-US"/>
              </w:rPr>
              <w:t>Moldofsky, Efrayim</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8E77D2" w:rsidRPr="00496A6C">
              <w:rPr>
                <w:sz w:val="20"/>
                <w:szCs w:val="20"/>
                <w:lang w:val="en-US"/>
              </w:rPr>
              <w:t>Moldofsky Law</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B70D31" w:rsidRPr="00496A6C">
              <w:rPr>
                <w:sz w:val="20"/>
                <w:szCs w:val="20"/>
                <w:lang w:val="en-US"/>
              </w:rPr>
              <w:t>687</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8E77D2" w:rsidP="00CF41F1">
            <w:pPr>
              <w:tabs>
                <w:tab w:val="left" w:pos="-1440"/>
                <w:tab w:val="left" w:pos="-720"/>
              </w:tabs>
              <w:rPr>
                <w:b/>
                <w:sz w:val="20"/>
                <w:szCs w:val="20"/>
                <w:lang w:val="en-US"/>
              </w:rPr>
            </w:pPr>
            <w:r w:rsidRPr="00496A6C">
              <w:rPr>
                <w:b/>
                <w:sz w:val="20"/>
                <w:szCs w:val="20"/>
                <w:lang w:val="en-US"/>
              </w:rPr>
              <w:t>Her Majesty the Queen</w:t>
            </w:r>
            <w:r w:rsidR="00CF41F1" w:rsidRPr="00496A6C">
              <w:rPr>
                <w:b/>
                <w:sz w:val="20"/>
                <w:szCs w:val="20"/>
                <w:lang w:val="en-US"/>
              </w:rPr>
              <w:t xml:space="preserve"> (</w:t>
            </w:r>
            <w:r w:rsidR="00B70D31" w:rsidRPr="00496A6C">
              <w:rPr>
                <w:b/>
                <w:sz w:val="20"/>
                <w:szCs w:val="20"/>
                <w:lang w:val="en-US"/>
              </w:rPr>
              <w:t>Alta</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8E77D2" w:rsidRPr="00496A6C">
              <w:rPr>
                <w:sz w:val="20"/>
                <w:szCs w:val="20"/>
                <w:lang w:val="en-US"/>
              </w:rPr>
              <w:t>Morgan, Julie</w:t>
            </w:r>
          </w:p>
          <w:p w:rsidR="00CF41F1" w:rsidRPr="00496A6C" w:rsidRDefault="00CF41F1" w:rsidP="00CF41F1">
            <w:pPr>
              <w:tabs>
                <w:tab w:val="left" w:pos="-1440"/>
                <w:tab w:val="left" w:pos="-720"/>
              </w:tabs>
              <w:rPr>
                <w:sz w:val="20"/>
                <w:szCs w:val="20"/>
              </w:rPr>
            </w:pPr>
            <w:r w:rsidRPr="00496A6C">
              <w:rPr>
                <w:sz w:val="20"/>
                <w:szCs w:val="20"/>
                <w:lang w:val="en-US"/>
              </w:rPr>
              <w:tab/>
            </w:r>
            <w:r w:rsidR="008E77D2" w:rsidRPr="00496A6C">
              <w:rPr>
                <w:sz w:val="20"/>
                <w:szCs w:val="20"/>
              </w:rPr>
              <w:t>Crown Prosecutor's Office</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B70D31" w:rsidRPr="00496A6C">
              <w:rPr>
                <w:sz w:val="20"/>
                <w:szCs w:val="20"/>
              </w:rPr>
              <w:t>une</w:t>
            </w:r>
            <w:r w:rsidRPr="00496A6C">
              <w:rPr>
                <w:sz w:val="20"/>
                <w:szCs w:val="20"/>
              </w:rPr>
              <w:t xml:space="preserve"> </w:t>
            </w:r>
            <w:r w:rsidR="00B70D31" w:rsidRPr="00496A6C">
              <w:rPr>
                <w:sz w:val="20"/>
                <w:szCs w:val="20"/>
              </w:rPr>
              <w:t>9</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53" style="width:108pt;height:1pt" o:hrpct="0" o:hrstd="t" o:hrnoshade="t" o:hr="t" fillcolor="black [3213]" stroked="f"/>
              </w:pict>
            </w:r>
          </w:p>
        </w:tc>
        <w:tc>
          <w:tcPr>
            <w:tcW w:w="1141" w:type="dxa"/>
            <w:shd w:val="clear" w:color="auto" w:fill="auto"/>
          </w:tcPr>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8E77D2" w:rsidRPr="00496A6C" w:rsidRDefault="008E77D2"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p w:rsidR="00CF41F1" w:rsidRPr="00496A6C" w:rsidRDefault="00CF41F1" w:rsidP="00F138C1">
            <w:pPr>
              <w:jc w:val="center"/>
              <w:rPr>
                <w:sz w:val="20"/>
                <w:szCs w:val="20"/>
                <w:lang w:val="en-US"/>
              </w:rPr>
            </w:pPr>
          </w:p>
        </w:tc>
        <w:tc>
          <w:tcPr>
            <w:tcW w:w="4239" w:type="dxa"/>
            <w:shd w:val="clear" w:color="auto" w:fill="auto"/>
          </w:tcPr>
          <w:p w:rsidR="00CF41F1" w:rsidRPr="00496A6C" w:rsidRDefault="008E77D2" w:rsidP="00CF41F1">
            <w:pPr>
              <w:rPr>
                <w:sz w:val="20"/>
                <w:szCs w:val="20"/>
                <w:lang w:val="en-US"/>
              </w:rPr>
            </w:pPr>
            <w:r w:rsidRPr="00496A6C">
              <w:rPr>
                <w:b/>
                <w:sz w:val="20"/>
                <w:szCs w:val="20"/>
                <w:lang w:val="en-US"/>
              </w:rPr>
              <w:t>Natalia Makeeva</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8E77D2" w:rsidRPr="00496A6C">
              <w:rPr>
                <w:sz w:val="20"/>
                <w:szCs w:val="20"/>
                <w:lang w:val="en-US"/>
              </w:rPr>
              <w:t>Korytko, Ruslana</w:t>
            </w:r>
          </w:p>
          <w:p w:rsidR="008E77D2" w:rsidRPr="00496A6C" w:rsidRDefault="00CF41F1" w:rsidP="00CF41F1">
            <w:pPr>
              <w:tabs>
                <w:tab w:val="left" w:pos="-1440"/>
                <w:tab w:val="left" w:pos="-720"/>
              </w:tabs>
              <w:rPr>
                <w:sz w:val="20"/>
                <w:szCs w:val="20"/>
                <w:lang w:val="en-US"/>
              </w:rPr>
            </w:pPr>
            <w:r w:rsidRPr="00496A6C">
              <w:rPr>
                <w:sz w:val="20"/>
                <w:szCs w:val="20"/>
                <w:lang w:val="en-US"/>
              </w:rPr>
              <w:tab/>
            </w:r>
            <w:r w:rsidR="008E77D2" w:rsidRPr="00496A6C">
              <w:rPr>
                <w:sz w:val="20"/>
                <w:szCs w:val="20"/>
                <w:lang w:val="en-US"/>
              </w:rPr>
              <w:t xml:space="preserve">Ruslana Korytko Professional </w:t>
            </w:r>
          </w:p>
          <w:p w:rsidR="00CF41F1" w:rsidRPr="00496A6C" w:rsidRDefault="008E77D2" w:rsidP="00CF41F1">
            <w:pPr>
              <w:tabs>
                <w:tab w:val="left" w:pos="-1440"/>
                <w:tab w:val="left" w:pos="-720"/>
              </w:tabs>
              <w:rPr>
                <w:sz w:val="20"/>
                <w:szCs w:val="20"/>
                <w:lang w:val="en-US"/>
              </w:rPr>
            </w:pPr>
            <w:r w:rsidRPr="00496A6C">
              <w:rPr>
                <w:sz w:val="20"/>
                <w:szCs w:val="20"/>
                <w:lang w:val="en-US"/>
              </w:rPr>
              <w:tab/>
              <w:t>Corporation</w:t>
            </w:r>
          </w:p>
          <w:p w:rsidR="00CF41F1" w:rsidRPr="00496A6C" w:rsidRDefault="00CF41F1" w:rsidP="00CF41F1">
            <w:pPr>
              <w:tabs>
                <w:tab w:val="left" w:pos="-1440"/>
                <w:tab w:val="left" w:pos="-720"/>
              </w:tabs>
              <w:rPr>
                <w:sz w:val="20"/>
                <w:szCs w:val="20"/>
                <w:lang w:val="en-US"/>
              </w:rPr>
            </w:pPr>
          </w:p>
          <w:p w:rsidR="00CF41F1" w:rsidRPr="00496A6C" w:rsidRDefault="00CF41F1" w:rsidP="00CF41F1">
            <w:pPr>
              <w:tabs>
                <w:tab w:val="left" w:pos="-1440"/>
                <w:tab w:val="left" w:pos="-720"/>
              </w:tabs>
              <w:rPr>
                <w:sz w:val="20"/>
                <w:szCs w:val="20"/>
                <w:lang w:val="en-US"/>
              </w:rPr>
            </w:pPr>
            <w:r w:rsidRPr="00496A6C">
              <w:rPr>
                <w:sz w:val="20"/>
                <w:szCs w:val="20"/>
                <w:lang w:val="en-US"/>
              </w:rPr>
              <w:tab/>
              <w:t>v. (39</w:t>
            </w:r>
            <w:r w:rsidR="008E77D2" w:rsidRPr="00496A6C">
              <w:rPr>
                <w:sz w:val="20"/>
                <w:szCs w:val="20"/>
                <w:lang w:val="en-US"/>
              </w:rPr>
              <w:t>706</w:t>
            </w:r>
            <w:r w:rsidRPr="00496A6C">
              <w:rPr>
                <w:sz w:val="20"/>
                <w:szCs w:val="20"/>
                <w:lang w:val="en-US"/>
              </w:rPr>
              <w:t>)</w:t>
            </w:r>
          </w:p>
          <w:p w:rsidR="00CF41F1" w:rsidRPr="00496A6C" w:rsidRDefault="00CF41F1" w:rsidP="00CF41F1">
            <w:pPr>
              <w:tabs>
                <w:tab w:val="left" w:pos="-1440"/>
                <w:tab w:val="left" w:pos="-720"/>
              </w:tabs>
              <w:rPr>
                <w:sz w:val="20"/>
                <w:szCs w:val="20"/>
                <w:lang w:val="en-US"/>
              </w:rPr>
            </w:pPr>
          </w:p>
          <w:p w:rsidR="00CF41F1" w:rsidRPr="00496A6C" w:rsidRDefault="008E77D2" w:rsidP="00CF41F1">
            <w:pPr>
              <w:tabs>
                <w:tab w:val="left" w:pos="-1440"/>
                <w:tab w:val="left" w:pos="-720"/>
              </w:tabs>
              <w:rPr>
                <w:b/>
                <w:sz w:val="20"/>
                <w:szCs w:val="20"/>
                <w:lang w:val="en-US"/>
              </w:rPr>
            </w:pPr>
            <w:r w:rsidRPr="00496A6C">
              <w:rPr>
                <w:b/>
                <w:sz w:val="20"/>
                <w:szCs w:val="20"/>
                <w:lang w:val="en-US"/>
              </w:rPr>
              <w:t xml:space="preserve">Andrey Makeev </w:t>
            </w:r>
            <w:r w:rsidR="00CF41F1" w:rsidRPr="00496A6C">
              <w:rPr>
                <w:b/>
                <w:sz w:val="20"/>
                <w:szCs w:val="20"/>
                <w:lang w:val="en-US"/>
              </w:rPr>
              <w:t>(</w:t>
            </w:r>
            <w:r w:rsidRPr="00496A6C">
              <w:rPr>
                <w:b/>
                <w:sz w:val="20"/>
                <w:szCs w:val="20"/>
                <w:lang w:val="en-US"/>
              </w:rPr>
              <w:t>Ont</w:t>
            </w:r>
            <w:r w:rsidR="00CF41F1" w:rsidRPr="00496A6C">
              <w:rPr>
                <w:b/>
                <w:sz w:val="20"/>
                <w:szCs w:val="20"/>
                <w:lang w:val="en-US"/>
              </w:rPr>
              <w:t>.)</w:t>
            </w:r>
          </w:p>
          <w:p w:rsidR="00CF41F1" w:rsidRPr="00496A6C" w:rsidRDefault="00CF41F1" w:rsidP="00CF41F1">
            <w:pPr>
              <w:tabs>
                <w:tab w:val="left" w:pos="-1440"/>
                <w:tab w:val="left" w:pos="-720"/>
              </w:tabs>
              <w:rPr>
                <w:sz w:val="20"/>
                <w:szCs w:val="20"/>
                <w:lang w:val="en-US"/>
              </w:rPr>
            </w:pPr>
            <w:r w:rsidRPr="00496A6C">
              <w:rPr>
                <w:sz w:val="20"/>
                <w:szCs w:val="20"/>
                <w:lang w:val="en-US"/>
              </w:rPr>
              <w:tab/>
            </w:r>
            <w:r w:rsidR="008E77D2" w:rsidRPr="00496A6C">
              <w:rPr>
                <w:sz w:val="20"/>
                <w:szCs w:val="20"/>
                <w:lang w:val="en-US"/>
              </w:rPr>
              <w:t>Pribytkova, Galyna</w:t>
            </w:r>
          </w:p>
          <w:p w:rsidR="00CF41F1" w:rsidRPr="00496A6C" w:rsidRDefault="00CF41F1" w:rsidP="00CF41F1">
            <w:pPr>
              <w:tabs>
                <w:tab w:val="left" w:pos="-1440"/>
                <w:tab w:val="left" w:pos="-720"/>
              </w:tabs>
              <w:rPr>
                <w:sz w:val="20"/>
                <w:szCs w:val="20"/>
              </w:rPr>
            </w:pPr>
          </w:p>
          <w:p w:rsidR="00CF41F1" w:rsidRPr="00496A6C" w:rsidRDefault="00CF41F1" w:rsidP="00CF41F1">
            <w:pPr>
              <w:rPr>
                <w:sz w:val="20"/>
                <w:szCs w:val="20"/>
              </w:rPr>
            </w:pPr>
            <w:r w:rsidRPr="00496A6C">
              <w:rPr>
                <w:sz w:val="20"/>
                <w:szCs w:val="20"/>
              </w:rPr>
              <w:t>FILING DATE: J</w:t>
            </w:r>
            <w:r w:rsidR="008E77D2" w:rsidRPr="00496A6C">
              <w:rPr>
                <w:sz w:val="20"/>
                <w:szCs w:val="20"/>
              </w:rPr>
              <w:t>une</w:t>
            </w:r>
            <w:r w:rsidRPr="00496A6C">
              <w:rPr>
                <w:sz w:val="20"/>
                <w:szCs w:val="20"/>
              </w:rPr>
              <w:t xml:space="preserve"> </w:t>
            </w:r>
            <w:r w:rsidR="008E77D2" w:rsidRPr="00496A6C">
              <w:rPr>
                <w:sz w:val="20"/>
                <w:szCs w:val="20"/>
              </w:rPr>
              <w:t>22</w:t>
            </w:r>
            <w:r w:rsidRPr="00496A6C">
              <w:rPr>
                <w:sz w:val="20"/>
                <w:szCs w:val="20"/>
              </w:rPr>
              <w:t>, 2021</w:t>
            </w:r>
          </w:p>
          <w:p w:rsidR="00CF41F1" w:rsidRPr="00496A6C" w:rsidRDefault="00CF41F1" w:rsidP="00CF41F1">
            <w:pPr>
              <w:rPr>
                <w:sz w:val="20"/>
                <w:szCs w:val="20"/>
              </w:rPr>
            </w:pPr>
          </w:p>
          <w:p w:rsidR="00CF41F1" w:rsidRPr="00496A6C" w:rsidRDefault="00496A6C" w:rsidP="00CF41F1">
            <w:pPr>
              <w:rPr>
                <w:b/>
                <w:sz w:val="20"/>
                <w:szCs w:val="20"/>
                <w:lang w:val="en-US"/>
              </w:rPr>
            </w:pPr>
            <w:r w:rsidRPr="00496A6C">
              <w:rPr>
                <w:sz w:val="20"/>
                <w:szCs w:val="20"/>
                <w:lang w:val="fr-CA"/>
              </w:rPr>
              <w:pict>
                <v:rect id="_x0000_i1054" style="width:108pt;height:1pt" o:hrpct="0" o:hrstd="t" o:hrnoshade="t" o:hr="t" fillcolor="black [3213]" stroked="f"/>
              </w:pict>
            </w:r>
          </w:p>
        </w:tc>
      </w:tr>
    </w:tbl>
    <w:p w:rsidR="006E0A01" w:rsidRPr="00496A6C" w:rsidRDefault="006E0A01">
      <w:r w:rsidRPr="00496A6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6E0A01" w:rsidRPr="00496A6C" w:rsidTr="00F138C1">
        <w:tc>
          <w:tcPr>
            <w:tcW w:w="4239" w:type="dxa"/>
            <w:shd w:val="clear" w:color="auto" w:fill="auto"/>
          </w:tcPr>
          <w:p w:rsidR="006E0A01" w:rsidRPr="00496A6C" w:rsidRDefault="008E77D2" w:rsidP="006E0A01">
            <w:pPr>
              <w:rPr>
                <w:sz w:val="20"/>
                <w:szCs w:val="20"/>
                <w:lang w:val="fr-CA"/>
              </w:rPr>
            </w:pPr>
            <w:r w:rsidRPr="00496A6C">
              <w:rPr>
                <w:b/>
                <w:sz w:val="20"/>
                <w:szCs w:val="20"/>
                <w:lang w:val="fr-CA"/>
              </w:rPr>
              <w:t>S...P...</w:t>
            </w:r>
          </w:p>
          <w:p w:rsidR="006E0A01" w:rsidRPr="00496A6C" w:rsidRDefault="006E0A01" w:rsidP="006E0A01">
            <w:pPr>
              <w:tabs>
                <w:tab w:val="left" w:pos="-1440"/>
                <w:tab w:val="left" w:pos="-720"/>
              </w:tabs>
              <w:rPr>
                <w:sz w:val="20"/>
                <w:szCs w:val="20"/>
                <w:lang w:val="fr-CA"/>
              </w:rPr>
            </w:pPr>
            <w:r w:rsidRPr="00496A6C">
              <w:rPr>
                <w:sz w:val="20"/>
                <w:szCs w:val="20"/>
                <w:lang w:val="fr-CA"/>
              </w:rPr>
              <w:tab/>
            </w:r>
            <w:r w:rsidR="008E77D2" w:rsidRPr="00496A6C">
              <w:rPr>
                <w:sz w:val="20"/>
                <w:szCs w:val="20"/>
                <w:lang w:val="fr-CA"/>
              </w:rPr>
              <w:t>Bergevin, Alexandre</w:t>
            </w:r>
          </w:p>
          <w:p w:rsidR="006E0A01" w:rsidRPr="00496A6C" w:rsidRDefault="006E0A01" w:rsidP="006E0A01">
            <w:pPr>
              <w:tabs>
                <w:tab w:val="left" w:pos="-1440"/>
                <w:tab w:val="left" w:pos="-720"/>
              </w:tabs>
              <w:rPr>
                <w:sz w:val="20"/>
                <w:szCs w:val="20"/>
                <w:lang w:val="fr-CA"/>
              </w:rPr>
            </w:pPr>
            <w:r w:rsidRPr="00496A6C">
              <w:rPr>
                <w:sz w:val="20"/>
                <w:szCs w:val="20"/>
                <w:lang w:val="fr-CA"/>
              </w:rPr>
              <w:tab/>
            </w:r>
            <w:r w:rsidR="008E77D2" w:rsidRPr="00496A6C">
              <w:rPr>
                <w:sz w:val="20"/>
                <w:szCs w:val="20"/>
                <w:lang w:val="fr-CA"/>
              </w:rPr>
              <w:t>Alexandre Bergevin avocat (2013) inc.</w:t>
            </w:r>
          </w:p>
          <w:p w:rsidR="006E0A01" w:rsidRPr="00496A6C" w:rsidRDefault="006E0A01" w:rsidP="006E0A01">
            <w:pPr>
              <w:tabs>
                <w:tab w:val="left" w:pos="-1440"/>
                <w:tab w:val="left" w:pos="-720"/>
              </w:tabs>
              <w:rPr>
                <w:sz w:val="20"/>
                <w:szCs w:val="20"/>
                <w:lang w:val="fr-CA"/>
              </w:rPr>
            </w:pPr>
          </w:p>
          <w:p w:rsidR="006E0A01" w:rsidRPr="00496A6C" w:rsidRDefault="006E0A01" w:rsidP="006E0A01">
            <w:pPr>
              <w:tabs>
                <w:tab w:val="left" w:pos="-1440"/>
                <w:tab w:val="left" w:pos="-720"/>
              </w:tabs>
              <w:rPr>
                <w:sz w:val="20"/>
                <w:szCs w:val="20"/>
                <w:lang w:val="fr-CA"/>
              </w:rPr>
            </w:pPr>
            <w:r w:rsidRPr="00496A6C">
              <w:rPr>
                <w:sz w:val="20"/>
                <w:szCs w:val="20"/>
                <w:lang w:val="fr-CA"/>
              </w:rPr>
              <w:tab/>
            </w:r>
            <w:r w:rsidR="008E77D2" w:rsidRPr="00496A6C">
              <w:rPr>
                <w:sz w:val="20"/>
                <w:szCs w:val="20"/>
                <w:lang w:val="fr-CA"/>
              </w:rPr>
              <w:t>c</w:t>
            </w:r>
            <w:r w:rsidRPr="00496A6C">
              <w:rPr>
                <w:sz w:val="20"/>
                <w:szCs w:val="20"/>
                <w:lang w:val="fr-CA"/>
              </w:rPr>
              <w:t>. (39</w:t>
            </w:r>
            <w:r w:rsidR="008E77D2" w:rsidRPr="00496A6C">
              <w:rPr>
                <w:sz w:val="20"/>
                <w:szCs w:val="20"/>
                <w:lang w:val="fr-CA"/>
              </w:rPr>
              <w:t>686</w:t>
            </w:r>
            <w:r w:rsidRPr="00496A6C">
              <w:rPr>
                <w:sz w:val="20"/>
                <w:szCs w:val="20"/>
                <w:lang w:val="fr-CA"/>
              </w:rPr>
              <w:t>)</w:t>
            </w:r>
          </w:p>
          <w:p w:rsidR="006E0A01" w:rsidRPr="00496A6C" w:rsidRDefault="006E0A01" w:rsidP="006E0A01">
            <w:pPr>
              <w:tabs>
                <w:tab w:val="left" w:pos="-1440"/>
                <w:tab w:val="left" w:pos="-720"/>
              </w:tabs>
              <w:rPr>
                <w:sz w:val="20"/>
                <w:szCs w:val="20"/>
                <w:lang w:val="fr-CA"/>
              </w:rPr>
            </w:pPr>
          </w:p>
          <w:p w:rsidR="006E0A01" w:rsidRPr="00496A6C" w:rsidRDefault="008E77D2" w:rsidP="006E0A01">
            <w:pPr>
              <w:tabs>
                <w:tab w:val="left" w:pos="-1440"/>
                <w:tab w:val="left" w:pos="-720"/>
              </w:tabs>
              <w:rPr>
                <w:b/>
                <w:sz w:val="20"/>
                <w:szCs w:val="20"/>
                <w:lang w:val="fr-CA"/>
              </w:rPr>
            </w:pPr>
            <w:r w:rsidRPr="00496A6C">
              <w:rPr>
                <w:b/>
                <w:sz w:val="20"/>
                <w:szCs w:val="20"/>
                <w:lang w:val="fr-CA"/>
              </w:rPr>
              <w:t>Sa Majesté la Reine</w:t>
            </w:r>
            <w:r w:rsidR="006E0A01" w:rsidRPr="00496A6C">
              <w:rPr>
                <w:b/>
                <w:sz w:val="20"/>
                <w:szCs w:val="20"/>
                <w:lang w:val="fr-CA"/>
              </w:rPr>
              <w:t xml:space="preserve"> (</w:t>
            </w:r>
            <w:r w:rsidRPr="00496A6C">
              <w:rPr>
                <w:b/>
                <w:sz w:val="20"/>
                <w:szCs w:val="20"/>
                <w:lang w:val="fr-CA"/>
              </w:rPr>
              <w:t>Qc</w:t>
            </w:r>
            <w:r w:rsidR="006E0A01" w:rsidRPr="00496A6C">
              <w:rPr>
                <w:b/>
                <w:sz w:val="20"/>
                <w:szCs w:val="20"/>
                <w:lang w:val="fr-CA"/>
              </w:rPr>
              <w:t>)</w:t>
            </w:r>
          </w:p>
          <w:p w:rsidR="006E0A01" w:rsidRPr="00496A6C" w:rsidRDefault="006E0A01" w:rsidP="006E0A01">
            <w:pPr>
              <w:tabs>
                <w:tab w:val="left" w:pos="-1440"/>
                <w:tab w:val="left" w:pos="-720"/>
              </w:tabs>
              <w:rPr>
                <w:sz w:val="20"/>
                <w:szCs w:val="20"/>
                <w:lang w:val="fr-CA"/>
              </w:rPr>
            </w:pPr>
            <w:r w:rsidRPr="00496A6C">
              <w:rPr>
                <w:sz w:val="20"/>
                <w:szCs w:val="20"/>
                <w:lang w:val="fr-CA"/>
              </w:rPr>
              <w:tab/>
            </w:r>
            <w:r w:rsidR="008E77D2" w:rsidRPr="00496A6C">
              <w:rPr>
                <w:sz w:val="20"/>
                <w:szCs w:val="20"/>
                <w:lang w:val="fr-CA"/>
              </w:rPr>
              <w:t>Fitzgerald, Julien</w:t>
            </w:r>
          </w:p>
          <w:p w:rsidR="008E77D2" w:rsidRPr="00496A6C" w:rsidRDefault="006E0A01" w:rsidP="006E0A01">
            <w:pPr>
              <w:tabs>
                <w:tab w:val="left" w:pos="-1440"/>
                <w:tab w:val="left" w:pos="-720"/>
              </w:tabs>
              <w:rPr>
                <w:sz w:val="20"/>
                <w:szCs w:val="20"/>
                <w:lang w:val="fr-CA"/>
              </w:rPr>
            </w:pPr>
            <w:r w:rsidRPr="00496A6C">
              <w:rPr>
                <w:sz w:val="20"/>
                <w:szCs w:val="20"/>
                <w:lang w:val="fr-CA"/>
              </w:rPr>
              <w:tab/>
            </w:r>
            <w:r w:rsidR="008E77D2" w:rsidRPr="00496A6C">
              <w:rPr>
                <w:sz w:val="20"/>
                <w:szCs w:val="20"/>
                <w:lang w:val="fr-CA"/>
              </w:rPr>
              <w:t xml:space="preserve">Directeur des poursuites criminelles et </w:t>
            </w:r>
          </w:p>
          <w:p w:rsidR="006E0A01" w:rsidRPr="00496A6C" w:rsidRDefault="008E77D2" w:rsidP="006E0A01">
            <w:pPr>
              <w:tabs>
                <w:tab w:val="left" w:pos="-1440"/>
                <w:tab w:val="left" w:pos="-720"/>
              </w:tabs>
              <w:rPr>
                <w:sz w:val="20"/>
                <w:szCs w:val="20"/>
                <w:lang w:val="fr-CA"/>
              </w:rPr>
            </w:pPr>
            <w:r w:rsidRPr="00496A6C">
              <w:rPr>
                <w:sz w:val="20"/>
                <w:szCs w:val="20"/>
                <w:lang w:val="fr-CA"/>
              </w:rPr>
              <w:tab/>
              <w:t>pénales du Québec</w:t>
            </w:r>
          </w:p>
          <w:p w:rsidR="006E0A01" w:rsidRPr="00496A6C" w:rsidRDefault="006E0A01" w:rsidP="006E0A01">
            <w:pPr>
              <w:tabs>
                <w:tab w:val="left" w:pos="-1440"/>
                <w:tab w:val="left" w:pos="-720"/>
              </w:tabs>
              <w:rPr>
                <w:sz w:val="20"/>
                <w:szCs w:val="20"/>
                <w:lang w:val="fr-CA"/>
              </w:rPr>
            </w:pPr>
          </w:p>
          <w:p w:rsidR="006E0A01" w:rsidRPr="00496A6C" w:rsidRDefault="006E0A01" w:rsidP="006E0A01">
            <w:pPr>
              <w:rPr>
                <w:sz w:val="20"/>
                <w:szCs w:val="20"/>
                <w:lang w:val="fr-CA"/>
              </w:rPr>
            </w:pPr>
            <w:r w:rsidRPr="00496A6C">
              <w:rPr>
                <w:sz w:val="20"/>
                <w:szCs w:val="20"/>
                <w:lang w:val="fr-CA"/>
              </w:rPr>
              <w:t>DATE</w:t>
            </w:r>
            <w:r w:rsidR="008E77D2" w:rsidRPr="00496A6C">
              <w:rPr>
                <w:sz w:val="20"/>
                <w:szCs w:val="20"/>
                <w:lang w:val="fr-CA"/>
              </w:rPr>
              <w:t xml:space="preserve"> DE PRODUCTION</w:t>
            </w:r>
            <w:r w:rsidRPr="00496A6C">
              <w:rPr>
                <w:sz w:val="20"/>
                <w:szCs w:val="20"/>
                <w:lang w:val="fr-CA"/>
              </w:rPr>
              <w:t xml:space="preserve">: </w:t>
            </w:r>
            <w:r w:rsidR="008E77D2" w:rsidRPr="00496A6C">
              <w:rPr>
                <w:sz w:val="20"/>
                <w:szCs w:val="20"/>
                <w:lang w:val="fr-CA"/>
              </w:rPr>
              <w:t>le 9 juin</w:t>
            </w:r>
            <w:r w:rsidRPr="00496A6C">
              <w:rPr>
                <w:sz w:val="20"/>
                <w:szCs w:val="20"/>
                <w:lang w:val="fr-CA"/>
              </w:rPr>
              <w:t xml:space="preserve"> 2021</w:t>
            </w:r>
          </w:p>
          <w:p w:rsidR="006E0A01" w:rsidRPr="00496A6C" w:rsidRDefault="006E0A01" w:rsidP="006E0A01">
            <w:pPr>
              <w:rPr>
                <w:sz w:val="20"/>
                <w:szCs w:val="20"/>
                <w:lang w:val="fr-CA"/>
              </w:rPr>
            </w:pPr>
          </w:p>
          <w:p w:rsidR="006E0A01" w:rsidRPr="00496A6C" w:rsidRDefault="00496A6C" w:rsidP="006E0A01">
            <w:pPr>
              <w:rPr>
                <w:b/>
                <w:sz w:val="20"/>
                <w:szCs w:val="20"/>
                <w:lang w:val="en-US"/>
              </w:rPr>
            </w:pPr>
            <w:r w:rsidRPr="00496A6C">
              <w:rPr>
                <w:sz w:val="20"/>
                <w:szCs w:val="20"/>
                <w:lang w:val="fr-CA"/>
              </w:rPr>
              <w:pict>
                <v:rect id="_x0000_i1055" style="width:108pt;height:1pt" o:hrpct="0" o:hrstd="t" o:hrnoshade="t" o:hr="t" fillcolor="black [3213]" stroked="f"/>
              </w:pict>
            </w:r>
          </w:p>
        </w:tc>
        <w:tc>
          <w:tcPr>
            <w:tcW w:w="1141" w:type="dxa"/>
            <w:shd w:val="clear" w:color="auto" w:fill="auto"/>
          </w:tcPr>
          <w:p w:rsidR="006E0A01" w:rsidRPr="00496A6C" w:rsidRDefault="006E0A01" w:rsidP="00F138C1">
            <w:pPr>
              <w:jc w:val="center"/>
              <w:rPr>
                <w:sz w:val="20"/>
                <w:szCs w:val="20"/>
                <w:lang w:val="en-US"/>
              </w:rPr>
            </w:pPr>
          </w:p>
          <w:p w:rsidR="006E0A01" w:rsidRPr="00496A6C" w:rsidRDefault="006E0A01" w:rsidP="00F138C1">
            <w:pPr>
              <w:jc w:val="center"/>
              <w:rPr>
                <w:sz w:val="20"/>
                <w:szCs w:val="20"/>
                <w:lang w:val="en-US"/>
              </w:rPr>
            </w:pPr>
          </w:p>
          <w:p w:rsidR="006E0A01" w:rsidRPr="00496A6C" w:rsidRDefault="006E0A01" w:rsidP="00F138C1">
            <w:pPr>
              <w:jc w:val="center"/>
              <w:rPr>
                <w:sz w:val="20"/>
                <w:szCs w:val="20"/>
                <w:lang w:val="en-US"/>
              </w:rPr>
            </w:pPr>
          </w:p>
          <w:p w:rsidR="006E0A01" w:rsidRPr="00496A6C" w:rsidRDefault="006E0A01" w:rsidP="00F138C1">
            <w:pPr>
              <w:jc w:val="center"/>
              <w:rPr>
                <w:sz w:val="20"/>
                <w:szCs w:val="20"/>
                <w:lang w:val="en-US"/>
              </w:rPr>
            </w:pPr>
          </w:p>
          <w:p w:rsidR="006E0A01" w:rsidRPr="00496A6C" w:rsidRDefault="006E0A01" w:rsidP="00F138C1">
            <w:pPr>
              <w:jc w:val="center"/>
              <w:rPr>
                <w:sz w:val="20"/>
                <w:szCs w:val="20"/>
                <w:lang w:val="en-US"/>
              </w:rPr>
            </w:pPr>
          </w:p>
          <w:p w:rsidR="006E0A01" w:rsidRPr="00496A6C" w:rsidRDefault="006E0A01" w:rsidP="00F138C1">
            <w:pPr>
              <w:jc w:val="center"/>
              <w:rPr>
                <w:sz w:val="20"/>
                <w:szCs w:val="20"/>
                <w:lang w:val="en-US"/>
              </w:rPr>
            </w:pPr>
          </w:p>
          <w:p w:rsidR="006E0A01" w:rsidRPr="00496A6C" w:rsidRDefault="006E0A01" w:rsidP="00F138C1">
            <w:pPr>
              <w:jc w:val="center"/>
              <w:rPr>
                <w:sz w:val="20"/>
                <w:szCs w:val="20"/>
                <w:lang w:val="en-US"/>
              </w:rPr>
            </w:pPr>
          </w:p>
          <w:p w:rsidR="006E0A01" w:rsidRPr="00496A6C" w:rsidRDefault="006E0A01" w:rsidP="00F138C1">
            <w:pPr>
              <w:jc w:val="center"/>
              <w:rPr>
                <w:sz w:val="20"/>
                <w:szCs w:val="20"/>
                <w:lang w:val="en-US"/>
              </w:rPr>
            </w:pPr>
          </w:p>
          <w:p w:rsidR="006E0A01" w:rsidRPr="00496A6C" w:rsidRDefault="006E0A01" w:rsidP="00F138C1">
            <w:pPr>
              <w:jc w:val="center"/>
              <w:rPr>
                <w:sz w:val="20"/>
                <w:szCs w:val="20"/>
                <w:lang w:val="en-US"/>
              </w:rPr>
            </w:pPr>
          </w:p>
          <w:p w:rsidR="006E0A01" w:rsidRPr="00496A6C" w:rsidRDefault="006E0A01" w:rsidP="00F138C1">
            <w:pPr>
              <w:jc w:val="center"/>
              <w:rPr>
                <w:sz w:val="20"/>
                <w:szCs w:val="20"/>
                <w:lang w:val="en-US"/>
              </w:rPr>
            </w:pPr>
          </w:p>
          <w:p w:rsidR="008E77D2" w:rsidRPr="00496A6C" w:rsidRDefault="008E77D2" w:rsidP="00F138C1">
            <w:pPr>
              <w:jc w:val="center"/>
              <w:rPr>
                <w:sz w:val="20"/>
                <w:szCs w:val="20"/>
                <w:lang w:val="en-US"/>
              </w:rPr>
            </w:pPr>
          </w:p>
          <w:p w:rsidR="006E0A01" w:rsidRPr="00496A6C" w:rsidRDefault="006E0A01" w:rsidP="00F138C1">
            <w:pPr>
              <w:jc w:val="center"/>
              <w:rPr>
                <w:sz w:val="20"/>
                <w:szCs w:val="20"/>
                <w:lang w:val="en-US"/>
              </w:rPr>
            </w:pPr>
          </w:p>
          <w:p w:rsidR="006E0A01" w:rsidRPr="00496A6C" w:rsidRDefault="006E0A01" w:rsidP="00F138C1">
            <w:pPr>
              <w:jc w:val="center"/>
              <w:rPr>
                <w:sz w:val="20"/>
                <w:szCs w:val="20"/>
                <w:lang w:val="en-US"/>
              </w:rPr>
            </w:pPr>
          </w:p>
          <w:p w:rsidR="006E0A01" w:rsidRPr="00496A6C" w:rsidRDefault="006E0A01" w:rsidP="00F138C1">
            <w:pPr>
              <w:jc w:val="center"/>
              <w:rPr>
                <w:sz w:val="20"/>
                <w:szCs w:val="20"/>
                <w:lang w:val="en-US"/>
              </w:rPr>
            </w:pPr>
          </w:p>
          <w:p w:rsidR="006E0A01" w:rsidRPr="00496A6C" w:rsidRDefault="006E0A01" w:rsidP="00F138C1">
            <w:pPr>
              <w:jc w:val="center"/>
              <w:rPr>
                <w:sz w:val="20"/>
                <w:szCs w:val="20"/>
                <w:lang w:val="en-US"/>
              </w:rPr>
            </w:pPr>
          </w:p>
        </w:tc>
        <w:tc>
          <w:tcPr>
            <w:tcW w:w="4239" w:type="dxa"/>
            <w:shd w:val="clear" w:color="auto" w:fill="auto"/>
          </w:tcPr>
          <w:p w:rsidR="006E0A01" w:rsidRPr="00496A6C" w:rsidRDefault="008E77D2" w:rsidP="006E0A01">
            <w:pPr>
              <w:rPr>
                <w:sz w:val="20"/>
                <w:szCs w:val="20"/>
                <w:lang w:val="fr-CA"/>
              </w:rPr>
            </w:pPr>
            <w:r w:rsidRPr="00496A6C">
              <w:rPr>
                <w:b/>
                <w:sz w:val="20"/>
                <w:szCs w:val="20"/>
                <w:lang w:val="fr-CA"/>
              </w:rPr>
              <w:t>Diane Vachon, et al.</w:t>
            </w:r>
          </w:p>
          <w:p w:rsidR="006E0A01" w:rsidRPr="00496A6C" w:rsidRDefault="006E0A01" w:rsidP="006E0A01">
            <w:pPr>
              <w:tabs>
                <w:tab w:val="left" w:pos="-1440"/>
                <w:tab w:val="left" w:pos="-720"/>
              </w:tabs>
              <w:rPr>
                <w:sz w:val="20"/>
                <w:szCs w:val="20"/>
                <w:lang w:val="fr-CA"/>
              </w:rPr>
            </w:pPr>
            <w:r w:rsidRPr="00496A6C">
              <w:rPr>
                <w:sz w:val="20"/>
                <w:szCs w:val="20"/>
                <w:lang w:val="fr-CA"/>
              </w:rPr>
              <w:tab/>
            </w:r>
            <w:r w:rsidR="008E77D2" w:rsidRPr="00496A6C">
              <w:rPr>
                <w:sz w:val="20"/>
                <w:szCs w:val="20"/>
                <w:lang w:val="fr-CA"/>
              </w:rPr>
              <w:t>Bellemare, Ad. E., Marc</w:t>
            </w:r>
          </w:p>
          <w:p w:rsidR="006E0A01" w:rsidRPr="00496A6C" w:rsidRDefault="006E0A01" w:rsidP="006E0A01">
            <w:pPr>
              <w:tabs>
                <w:tab w:val="left" w:pos="-1440"/>
                <w:tab w:val="left" w:pos="-720"/>
              </w:tabs>
              <w:rPr>
                <w:sz w:val="20"/>
                <w:szCs w:val="20"/>
                <w:lang w:val="fr-CA"/>
              </w:rPr>
            </w:pPr>
            <w:r w:rsidRPr="00496A6C">
              <w:rPr>
                <w:sz w:val="20"/>
                <w:szCs w:val="20"/>
                <w:lang w:val="fr-CA"/>
              </w:rPr>
              <w:tab/>
            </w:r>
            <w:r w:rsidR="008E77D2" w:rsidRPr="00496A6C">
              <w:rPr>
                <w:sz w:val="20"/>
                <w:szCs w:val="20"/>
                <w:lang w:val="fr-CA"/>
              </w:rPr>
              <w:t>Bellemare Avocats</w:t>
            </w:r>
          </w:p>
          <w:p w:rsidR="006E0A01" w:rsidRPr="00496A6C" w:rsidRDefault="006E0A01" w:rsidP="006E0A01">
            <w:pPr>
              <w:tabs>
                <w:tab w:val="left" w:pos="-1440"/>
                <w:tab w:val="left" w:pos="-720"/>
              </w:tabs>
              <w:rPr>
                <w:sz w:val="20"/>
                <w:szCs w:val="20"/>
                <w:lang w:val="fr-CA"/>
              </w:rPr>
            </w:pPr>
          </w:p>
          <w:p w:rsidR="006E0A01" w:rsidRPr="00496A6C" w:rsidRDefault="006E0A01" w:rsidP="006E0A01">
            <w:pPr>
              <w:tabs>
                <w:tab w:val="left" w:pos="-1440"/>
                <w:tab w:val="left" w:pos="-720"/>
              </w:tabs>
              <w:rPr>
                <w:sz w:val="20"/>
                <w:szCs w:val="20"/>
                <w:lang w:val="fr-CA"/>
              </w:rPr>
            </w:pPr>
            <w:r w:rsidRPr="00496A6C">
              <w:rPr>
                <w:sz w:val="20"/>
                <w:szCs w:val="20"/>
                <w:lang w:val="fr-CA"/>
              </w:rPr>
              <w:tab/>
            </w:r>
            <w:r w:rsidR="008E77D2" w:rsidRPr="00496A6C">
              <w:rPr>
                <w:sz w:val="20"/>
                <w:szCs w:val="20"/>
                <w:lang w:val="fr-CA"/>
              </w:rPr>
              <w:t>c</w:t>
            </w:r>
            <w:r w:rsidRPr="00496A6C">
              <w:rPr>
                <w:sz w:val="20"/>
                <w:szCs w:val="20"/>
                <w:lang w:val="fr-CA"/>
              </w:rPr>
              <w:t>. (39</w:t>
            </w:r>
            <w:r w:rsidR="008E77D2" w:rsidRPr="00496A6C">
              <w:rPr>
                <w:sz w:val="20"/>
                <w:szCs w:val="20"/>
                <w:lang w:val="fr-CA"/>
              </w:rPr>
              <w:t>707</w:t>
            </w:r>
            <w:r w:rsidRPr="00496A6C">
              <w:rPr>
                <w:sz w:val="20"/>
                <w:szCs w:val="20"/>
                <w:lang w:val="fr-CA"/>
              </w:rPr>
              <w:t>)</w:t>
            </w:r>
          </w:p>
          <w:p w:rsidR="006E0A01" w:rsidRPr="00496A6C" w:rsidRDefault="006E0A01" w:rsidP="006E0A01">
            <w:pPr>
              <w:tabs>
                <w:tab w:val="left" w:pos="-1440"/>
                <w:tab w:val="left" w:pos="-720"/>
              </w:tabs>
              <w:rPr>
                <w:sz w:val="20"/>
                <w:szCs w:val="20"/>
                <w:lang w:val="fr-CA"/>
              </w:rPr>
            </w:pPr>
          </w:p>
          <w:p w:rsidR="006E0A01" w:rsidRPr="00496A6C" w:rsidRDefault="008E77D2" w:rsidP="006E0A01">
            <w:pPr>
              <w:tabs>
                <w:tab w:val="left" w:pos="-1440"/>
                <w:tab w:val="left" w:pos="-720"/>
              </w:tabs>
              <w:rPr>
                <w:b/>
                <w:sz w:val="20"/>
                <w:szCs w:val="20"/>
                <w:lang w:val="fr-CA"/>
              </w:rPr>
            </w:pPr>
            <w:r w:rsidRPr="00496A6C">
              <w:rPr>
                <w:b/>
                <w:sz w:val="20"/>
                <w:szCs w:val="20"/>
                <w:lang w:val="fr-CA"/>
              </w:rPr>
              <w:t xml:space="preserve">La Société de l'assurance automobile du Québec, et al. </w:t>
            </w:r>
            <w:r w:rsidR="006E0A01" w:rsidRPr="00496A6C">
              <w:rPr>
                <w:b/>
                <w:sz w:val="20"/>
                <w:szCs w:val="20"/>
                <w:lang w:val="fr-CA"/>
              </w:rPr>
              <w:t>(</w:t>
            </w:r>
            <w:r w:rsidRPr="00496A6C">
              <w:rPr>
                <w:b/>
                <w:sz w:val="20"/>
                <w:szCs w:val="20"/>
                <w:lang w:val="fr-CA"/>
              </w:rPr>
              <w:t>Qc</w:t>
            </w:r>
            <w:r w:rsidR="006E0A01" w:rsidRPr="00496A6C">
              <w:rPr>
                <w:b/>
                <w:sz w:val="20"/>
                <w:szCs w:val="20"/>
                <w:lang w:val="fr-CA"/>
              </w:rPr>
              <w:t>)</w:t>
            </w:r>
          </w:p>
          <w:p w:rsidR="006E0A01" w:rsidRPr="00496A6C" w:rsidRDefault="006E0A01" w:rsidP="006E0A01">
            <w:pPr>
              <w:tabs>
                <w:tab w:val="left" w:pos="-1440"/>
                <w:tab w:val="left" w:pos="-720"/>
              </w:tabs>
              <w:rPr>
                <w:sz w:val="20"/>
                <w:szCs w:val="20"/>
                <w:lang w:val="fr-CA"/>
              </w:rPr>
            </w:pPr>
            <w:r w:rsidRPr="00496A6C">
              <w:rPr>
                <w:sz w:val="20"/>
                <w:szCs w:val="20"/>
                <w:lang w:val="fr-CA"/>
              </w:rPr>
              <w:tab/>
            </w:r>
            <w:r w:rsidR="008E77D2" w:rsidRPr="00496A6C">
              <w:rPr>
                <w:sz w:val="20"/>
                <w:szCs w:val="20"/>
                <w:lang w:val="fr-CA"/>
              </w:rPr>
              <w:t>Marseille, Danielle</w:t>
            </w:r>
          </w:p>
          <w:p w:rsidR="006E0A01" w:rsidRPr="00496A6C" w:rsidRDefault="006E0A01" w:rsidP="006E0A01">
            <w:pPr>
              <w:tabs>
                <w:tab w:val="left" w:pos="-1440"/>
                <w:tab w:val="left" w:pos="-720"/>
              </w:tabs>
              <w:rPr>
                <w:sz w:val="20"/>
                <w:szCs w:val="20"/>
                <w:lang w:val="fr-CA"/>
              </w:rPr>
            </w:pPr>
            <w:r w:rsidRPr="00496A6C">
              <w:rPr>
                <w:sz w:val="20"/>
                <w:szCs w:val="20"/>
                <w:lang w:val="fr-CA"/>
              </w:rPr>
              <w:tab/>
            </w:r>
            <w:r w:rsidR="008E77D2" w:rsidRPr="00496A6C">
              <w:rPr>
                <w:sz w:val="20"/>
                <w:szCs w:val="20"/>
                <w:lang w:val="fr-CA"/>
              </w:rPr>
              <w:t>Boisvert Gauthier</w:t>
            </w:r>
          </w:p>
          <w:p w:rsidR="006E0A01" w:rsidRPr="00496A6C" w:rsidRDefault="006E0A01" w:rsidP="006E0A01">
            <w:pPr>
              <w:tabs>
                <w:tab w:val="left" w:pos="-1440"/>
                <w:tab w:val="left" w:pos="-720"/>
              </w:tabs>
              <w:rPr>
                <w:sz w:val="20"/>
                <w:szCs w:val="20"/>
                <w:lang w:val="fr-CA"/>
              </w:rPr>
            </w:pPr>
          </w:p>
          <w:p w:rsidR="008E77D2" w:rsidRPr="00496A6C" w:rsidRDefault="008E77D2" w:rsidP="008E77D2">
            <w:pPr>
              <w:rPr>
                <w:sz w:val="20"/>
                <w:szCs w:val="20"/>
                <w:lang w:val="fr-CA"/>
              </w:rPr>
            </w:pPr>
            <w:r w:rsidRPr="00496A6C">
              <w:rPr>
                <w:sz w:val="20"/>
                <w:szCs w:val="20"/>
                <w:lang w:val="fr-CA"/>
              </w:rPr>
              <w:t>DATE DE PRODUCTION: le 23 juin 2021</w:t>
            </w:r>
          </w:p>
          <w:p w:rsidR="006E0A01" w:rsidRPr="00496A6C" w:rsidRDefault="006E0A01" w:rsidP="006E0A01">
            <w:pPr>
              <w:rPr>
                <w:sz w:val="20"/>
                <w:szCs w:val="20"/>
                <w:lang w:val="fr-CA"/>
              </w:rPr>
            </w:pPr>
          </w:p>
          <w:p w:rsidR="006E0A01" w:rsidRPr="00496A6C" w:rsidRDefault="00496A6C" w:rsidP="006E0A01">
            <w:pPr>
              <w:rPr>
                <w:b/>
                <w:sz w:val="20"/>
                <w:szCs w:val="20"/>
                <w:lang w:val="en-US"/>
              </w:rPr>
            </w:pPr>
            <w:r w:rsidRPr="00496A6C">
              <w:rPr>
                <w:sz w:val="20"/>
                <w:szCs w:val="20"/>
                <w:lang w:val="fr-CA"/>
              </w:rPr>
              <w:pict>
                <v:rect id="_x0000_i1056" style="width:108pt;height:1pt" o:hrpct="0" o:hrstd="t" o:hrnoshade="t" o:hr="t" fillcolor="black [3213]" stroked="f"/>
              </w:pict>
            </w:r>
          </w:p>
        </w:tc>
      </w:tr>
      <w:tr w:rsidR="006E0A01" w:rsidRPr="00496A6C" w:rsidTr="00F138C1">
        <w:tc>
          <w:tcPr>
            <w:tcW w:w="4239" w:type="dxa"/>
            <w:shd w:val="clear" w:color="auto" w:fill="auto"/>
          </w:tcPr>
          <w:p w:rsidR="006E0A01" w:rsidRPr="00496A6C" w:rsidRDefault="008E77D2" w:rsidP="006E0A01">
            <w:pPr>
              <w:rPr>
                <w:sz w:val="20"/>
                <w:szCs w:val="20"/>
                <w:lang w:val="en-US"/>
              </w:rPr>
            </w:pPr>
            <w:r w:rsidRPr="00496A6C">
              <w:rPr>
                <w:b/>
                <w:sz w:val="20"/>
                <w:szCs w:val="20"/>
                <w:lang w:val="en-US"/>
              </w:rPr>
              <w:t>Corporal C.R. McGregor</w:t>
            </w:r>
          </w:p>
          <w:p w:rsidR="006E0A01" w:rsidRPr="00496A6C" w:rsidRDefault="006E0A01" w:rsidP="006E0A01">
            <w:pPr>
              <w:tabs>
                <w:tab w:val="left" w:pos="-1440"/>
                <w:tab w:val="left" w:pos="-720"/>
              </w:tabs>
              <w:rPr>
                <w:sz w:val="20"/>
                <w:szCs w:val="20"/>
                <w:lang w:val="en-US"/>
              </w:rPr>
            </w:pPr>
            <w:r w:rsidRPr="00496A6C">
              <w:rPr>
                <w:sz w:val="20"/>
                <w:szCs w:val="20"/>
                <w:lang w:val="en-US"/>
              </w:rPr>
              <w:tab/>
            </w:r>
            <w:r w:rsidR="008E77D2" w:rsidRPr="00496A6C">
              <w:rPr>
                <w:sz w:val="20"/>
                <w:szCs w:val="20"/>
                <w:lang w:val="en-US"/>
              </w:rPr>
              <w:t>Mansour, Diana</w:t>
            </w:r>
          </w:p>
          <w:p w:rsidR="006E0A01" w:rsidRPr="00496A6C" w:rsidRDefault="006E0A01" w:rsidP="006E0A01">
            <w:pPr>
              <w:tabs>
                <w:tab w:val="left" w:pos="-1440"/>
                <w:tab w:val="left" w:pos="-720"/>
              </w:tabs>
              <w:rPr>
                <w:sz w:val="20"/>
                <w:szCs w:val="20"/>
                <w:lang w:val="en-US"/>
              </w:rPr>
            </w:pPr>
            <w:r w:rsidRPr="00496A6C">
              <w:rPr>
                <w:sz w:val="20"/>
                <w:szCs w:val="20"/>
                <w:lang w:val="en-US"/>
              </w:rPr>
              <w:tab/>
            </w:r>
            <w:r w:rsidR="008E77D2" w:rsidRPr="00496A6C">
              <w:rPr>
                <w:sz w:val="20"/>
                <w:szCs w:val="20"/>
                <w:lang w:val="en-US"/>
              </w:rPr>
              <w:t>Defence Counsel Services</w:t>
            </w:r>
          </w:p>
          <w:p w:rsidR="006E0A01" w:rsidRPr="00496A6C" w:rsidRDefault="006E0A01" w:rsidP="006E0A01">
            <w:pPr>
              <w:tabs>
                <w:tab w:val="left" w:pos="-1440"/>
                <w:tab w:val="left" w:pos="-720"/>
              </w:tabs>
              <w:rPr>
                <w:sz w:val="20"/>
                <w:szCs w:val="20"/>
                <w:lang w:val="en-US"/>
              </w:rPr>
            </w:pPr>
          </w:p>
          <w:p w:rsidR="006E0A01" w:rsidRPr="00496A6C" w:rsidRDefault="006E0A01" w:rsidP="006E0A01">
            <w:pPr>
              <w:tabs>
                <w:tab w:val="left" w:pos="-1440"/>
                <w:tab w:val="left" w:pos="-720"/>
              </w:tabs>
              <w:rPr>
                <w:sz w:val="20"/>
                <w:szCs w:val="20"/>
                <w:lang w:val="en-US"/>
              </w:rPr>
            </w:pPr>
            <w:r w:rsidRPr="00496A6C">
              <w:rPr>
                <w:sz w:val="20"/>
                <w:szCs w:val="20"/>
                <w:lang w:val="en-US"/>
              </w:rPr>
              <w:tab/>
              <w:t>v. (39</w:t>
            </w:r>
            <w:r w:rsidR="008E77D2" w:rsidRPr="00496A6C">
              <w:rPr>
                <w:sz w:val="20"/>
                <w:szCs w:val="20"/>
                <w:lang w:val="en-US"/>
              </w:rPr>
              <w:t>543</w:t>
            </w:r>
            <w:r w:rsidRPr="00496A6C">
              <w:rPr>
                <w:sz w:val="20"/>
                <w:szCs w:val="20"/>
                <w:lang w:val="en-US"/>
              </w:rPr>
              <w:t>)</w:t>
            </w:r>
          </w:p>
          <w:p w:rsidR="006E0A01" w:rsidRPr="00496A6C" w:rsidRDefault="006E0A01" w:rsidP="006E0A01">
            <w:pPr>
              <w:tabs>
                <w:tab w:val="left" w:pos="-1440"/>
                <w:tab w:val="left" w:pos="-720"/>
              </w:tabs>
              <w:rPr>
                <w:sz w:val="20"/>
                <w:szCs w:val="20"/>
                <w:lang w:val="en-US"/>
              </w:rPr>
            </w:pPr>
          </w:p>
          <w:p w:rsidR="006E0A01" w:rsidRPr="00496A6C" w:rsidRDefault="008E77D2" w:rsidP="006E0A01">
            <w:pPr>
              <w:tabs>
                <w:tab w:val="left" w:pos="-1440"/>
                <w:tab w:val="left" w:pos="-720"/>
              </w:tabs>
              <w:rPr>
                <w:b/>
                <w:sz w:val="20"/>
                <w:szCs w:val="20"/>
                <w:lang w:val="en-US"/>
              </w:rPr>
            </w:pPr>
            <w:r w:rsidRPr="00496A6C">
              <w:rPr>
                <w:b/>
                <w:sz w:val="20"/>
                <w:szCs w:val="20"/>
                <w:lang w:val="en-US"/>
              </w:rPr>
              <w:t>Her Majesty the Queen</w:t>
            </w:r>
            <w:r w:rsidR="006E0A01" w:rsidRPr="00496A6C">
              <w:rPr>
                <w:b/>
                <w:sz w:val="20"/>
                <w:szCs w:val="20"/>
                <w:lang w:val="en-US"/>
              </w:rPr>
              <w:t xml:space="preserve"> (</w:t>
            </w:r>
            <w:r w:rsidRPr="00496A6C">
              <w:rPr>
                <w:b/>
                <w:sz w:val="20"/>
                <w:szCs w:val="20"/>
                <w:lang w:val="en-US"/>
              </w:rPr>
              <w:t>F</w:t>
            </w:r>
            <w:r w:rsidR="006E0A01" w:rsidRPr="00496A6C">
              <w:rPr>
                <w:b/>
                <w:sz w:val="20"/>
                <w:szCs w:val="20"/>
                <w:lang w:val="en-US"/>
              </w:rPr>
              <w:t>.</w:t>
            </w:r>
            <w:r w:rsidRPr="00496A6C">
              <w:rPr>
                <w:b/>
                <w:sz w:val="20"/>
                <w:szCs w:val="20"/>
                <w:lang w:val="en-US"/>
              </w:rPr>
              <w:t>C.</w:t>
            </w:r>
            <w:r w:rsidR="006E0A01" w:rsidRPr="00496A6C">
              <w:rPr>
                <w:b/>
                <w:sz w:val="20"/>
                <w:szCs w:val="20"/>
                <w:lang w:val="en-US"/>
              </w:rPr>
              <w:t>)</w:t>
            </w:r>
          </w:p>
          <w:p w:rsidR="006E0A01" w:rsidRPr="00496A6C" w:rsidRDefault="006E0A01" w:rsidP="006E0A01">
            <w:pPr>
              <w:tabs>
                <w:tab w:val="left" w:pos="-1440"/>
                <w:tab w:val="left" w:pos="-720"/>
              </w:tabs>
              <w:rPr>
                <w:sz w:val="20"/>
                <w:szCs w:val="20"/>
                <w:lang w:val="en-US"/>
              </w:rPr>
            </w:pPr>
            <w:r w:rsidRPr="00496A6C">
              <w:rPr>
                <w:sz w:val="20"/>
                <w:szCs w:val="20"/>
                <w:lang w:val="en-US"/>
              </w:rPr>
              <w:tab/>
            </w:r>
            <w:r w:rsidR="008E77D2" w:rsidRPr="00496A6C">
              <w:rPr>
                <w:sz w:val="20"/>
                <w:szCs w:val="20"/>
                <w:lang w:val="en-US"/>
              </w:rPr>
              <w:t>Poitras, Stephan</w:t>
            </w:r>
          </w:p>
          <w:p w:rsidR="006E0A01" w:rsidRPr="00496A6C" w:rsidRDefault="006E0A01" w:rsidP="006E0A01">
            <w:pPr>
              <w:tabs>
                <w:tab w:val="left" w:pos="-1440"/>
                <w:tab w:val="left" w:pos="-720"/>
              </w:tabs>
              <w:rPr>
                <w:sz w:val="20"/>
                <w:szCs w:val="20"/>
              </w:rPr>
            </w:pPr>
            <w:r w:rsidRPr="00496A6C">
              <w:rPr>
                <w:sz w:val="20"/>
                <w:szCs w:val="20"/>
                <w:lang w:val="en-US"/>
              </w:rPr>
              <w:tab/>
            </w:r>
            <w:r w:rsidR="008E77D2" w:rsidRPr="00496A6C">
              <w:rPr>
                <w:sz w:val="20"/>
                <w:szCs w:val="20"/>
              </w:rPr>
              <w:t>Director of Military Prosecutions</w:t>
            </w:r>
          </w:p>
          <w:p w:rsidR="006E0A01" w:rsidRPr="00496A6C" w:rsidRDefault="006E0A01" w:rsidP="006E0A01">
            <w:pPr>
              <w:tabs>
                <w:tab w:val="left" w:pos="-1440"/>
                <w:tab w:val="left" w:pos="-720"/>
              </w:tabs>
              <w:rPr>
                <w:sz w:val="20"/>
                <w:szCs w:val="20"/>
              </w:rPr>
            </w:pPr>
          </w:p>
          <w:p w:rsidR="006E0A01" w:rsidRPr="00496A6C" w:rsidRDefault="008E77D2" w:rsidP="006E0A01">
            <w:pPr>
              <w:rPr>
                <w:sz w:val="20"/>
                <w:szCs w:val="20"/>
              </w:rPr>
            </w:pPr>
            <w:r w:rsidRPr="00496A6C">
              <w:rPr>
                <w:sz w:val="20"/>
                <w:szCs w:val="20"/>
              </w:rPr>
              <w:t>FILING DATE: February</w:t>
            </w:r>
            <w:r w:rsidR="006E0A01" w:rsidRPr="00496A6C">
              <w:rPr>
                <w:sz w:val="20"/>
                <w:szCs w:val="20"/>
              </w:rPr>
              <w:t xml:space="preserve"> </w:t>
            </w:r>
            <w:r w:rsidRPr="00496A6C">
              <w:rPr>
                <w:sz w:val="20"/>
                <w:szCs w:val="20"/>
              </w:rPr>
              <w:t>11</w:t>
            </w:r>
            <w:r w:rsidR="006E0A01" w:rsidRPr="00496A6C">
              <w:rPr>
                <w:sz w:val="20"/>
                <w:szCs w:val="20"/>
              </w:rPr>
              <w:t>, 2021</w:t>
            </w:r>
          </w:p>
          <w:p w:rsidR="006E0A01" w:rsidRPr="00496A6C" w:rsidRDefault="006E0A01" w:rsidP="006E0A01">
            <w:pPr>
              <w:rPr>
                <w:sz w:val="20"/>
                <w:szCs w:val="20"/>
              </w:rPr>
            </w:pPr>
          </w:p>
          <w:p w:rsidR="006E0A01" w:rsidRPr="00496A6C" w:rsidRDefault="00496A6C" w:rsidP="006E0A01">
            <w:pPr>
              <w:rPr>
                <w:b/>
                <w:sz w:val="20"/>
                <w:szCs w:val="20"/>
                <w:lang w:val="en-US"/>
              </w:rPr>
            </w:pPr>
            <w:r w:rsidRPr="00496A6C">
              <w:rPr>
                <w:sz w:val="20"/>
                <w:szCs w:val="20"/>
                <w:lang w:val="fr-CA"/>
              </w:rPr>
              <w:pict>
                <v:rect id="_x0000_i1057" style="width:108pt;height:1pt" o:hrpct="0" o:hrstd="t" o:hrnoshade="t" o:hr="t" fillcolor="black [3213]" stroked="f"/>
              </w:pict>
            </w:r>
          </w:p>
        </w:tc>
        <w:tc>
          <w:tcPr>
            <w:tcW w:w="1141" w:type="dxa"/>
            <w:shd w:val="clear" w:color="auto" w:fill="auto"/>
          </w:tcPr>
          <w:p w:rsidR="006E0A01" w:rsidRPr="00496A6C" w:rsidRDefault="006E0A01" w:rsidP="00F138C1">
            <w:pPr>
              <w:jc w:val="center"/>
              <w:rPr>
                <w:sz w:val="20"/>
                <w:szCs w:val="20"/>
                <w:lang w:val="en-US"/>
              </w:rPr>
            </w:pPr>
          </w:p>
          <w:p w:rsidR="008E77D2" w:rsidRPr="00496A6C" w:rsidRDefault="008E77D2" w:rsidP="00F138C1">
            <w:pPr>
              <w:jc w:val="center"/>
              <w:rPr>
                <w:sz w:val="20"/>
                <w:szCs w:val="20"/>
                <w:lang w:val="en-US"/>
              </w:rPr>
            </w:pPr>
          </w:p>
          <w:p w:rsidR="008E77D2" w:rsidRPr="00496A6C" w:rsidRDefault="008E77D2" w:rsidP="00F138C1">
            <w:pPr>
              <w:jc w:val="center"/>
              <w:rPr>
                <w:sz w:val="20"/>
                <w:szCs w:val="20"/>
                <w:lang w:val="en-US"/>
              </w:rPr>
            </w:pPr>
          </w:p>
          <w:p w:rsidR="008E77D2" w:rsidRPr="00496A6C" w:rsidRDefault="008E77D2" w:rsidP="00F138C1">
            <w:pPr>
              <w:jc w:val="center"/>
              <w:rPr>
                <w:sz w:val="20"/>
                <w:szCs w:val="20"/>
                <w:lang w:val="en-US"/>
              </w:rPr>
            </w:pPr>
          </w:p>
          <w:p w:rsidR="008E77D2" w:rsidRPr="00496A6C" w:rsidRDefault="008E77D2" w:rsidP="00F138C1">
            <w:pPr>
              <w:jc w:val="center"/>
              <w:rPr>
                <w:sz w:val="20"/>
                <w:szCs w:val="20"/>
                <w:lang w:val="en-US"/>
              </w:rPr>
            </w:pPr>
          </w:p>
          <w:p w:rsidR="008E77D2" w:rsidRPr="00496A6C" w:rsidRDefault="008E77D2" w:rsidP="00F138C1">
            <w:pPr>
              <w:jc w:val="center"/>
              <w:rPr>
                <w:sz w:val="20"/>
                <w:szCs w:val="20"/>
                <w:lang w:val="en-US"/>
              </w:rPr>
            </w:pPr>
          </w:p>
          <w:p w:rsidR="008E77D2" w:rsidRPr="00496A6C" w:rsidRDefault="008E77D2" w:rsidP="00F138C1">
            <w:pPr>
              <w:jc w:val="center"/>
              <w:rPr>
                <w:sz w:val="20"/>
                <w:szCs w:val="20"/>
                <w:lang w:val="en-US"/>
              </w:rPr>
            </w:pPr>
          </w:p>
          <w:p w:rsidR="008E77D2" w:rsidRPr="00496A6C" w:rsidRDefault="008E77D2" w:rsidP="00F138C1">
            <w:pPr>
              <w:jc w:val="center"/>
              <w:rPr>
                <w:sz w:val="20"/>
                <w:szCs w:val="20"/>
                <w:lang w:val="en-US"/>
              </w:rPr>
            </w:pPr>
          </w:p>
          <w:p w:rsidR="008E77D2" w:rsidRPr="00496A6C" w:rsidRDefault="008E77D2" w:rsidP="00F138C1">
            <w:pPr>
              <w:jc w:val="center"/>
              <w:rPr>
                <w:sz w:val="20"/>
                <w:szCs w:val="20"/>
                <w:lang w:val="en-US"/>
              </w:rPr>
            </w:pPr>
          </w:p>
          <w:p w:rsidR="008E77D2" w:rsidRPr="00496A6C" w:rsidRDefault="008E77D2" w:rsidP="00F138C1">
            <w:pPr>
              <w:jc w:val="center"/>
              <w:rPr>
                <w:sz w:val="20"/>
                <w:szCs w:val="20"/>
                <w:lang w:val="en-US"/>
              </w:rPr>
            </w:pPr>
          </w:p>
          <w:p w:rsidR="008E77D2" w:rsidRPr="00496A6C" w:rsidRDefault="008E77D2" w:rsidP="00F138C1">
            <w:pPr>
              <w:jc w:val="center"/>
              <w:rPr>
                <w:sz w:val="20"/>
                <w:szCs w:val="20"/>
                <w:lang w:val="en-US"/>
              </w:rPr>
            </w:pPr>
          </w:p>
          <w:p w:rsidR="008E77D2" w:rsidRPr="00496A6C" w:rsidRDefault="008E77D2" w:rsidP="00F138C1">
            <w:pPr>
              <w:jc w:val="center"/>
              <w:rPr>
                <w:sz w:val="20"/>
                <w:szCs w:val="20"/>
                <w:lang w:val="en-US"/>
              </w:rPr>
            </w:pPr>
          </w:p>
          <w:p w:rsidR="008E77D2" w:rsidRPr="00496A6C" w:rsidRDefault="008E77D2" w:rsidP="00F138C1">
            <w:pPr>
              <w:jc w:val="center"/>
              <w:rPr>
                <w:sz w:val="20"/>
                <w:szCs w:val="20"/>
                <w:lang w:val="en-US"/>
              </w:rPr>
            </w:pPr>
          </w:p>
          <w:p w:rsidR="008E77D2" w:rsidRPr="00496A6C" w:rsidRDefault="008E77D2" w:rsidP="00F138C1">
            <w:pPr>
              <w:jc w:val="center"/>
              <w:rPr>
                <w:sz w:val="20"/>
                <w:szCs w:val="20"/>
                <w:lang w:val="en-US"/>
              </w:rPr>
            </w:pPr>
          </w:p>
        </w:tc>
        <w:tc>
          <w:tcPr>
            <w:tcW w:w="4239" w:type="dxa"/>
            <w:shd w:val="clear" w:color="auto" w:fill="auto"/>
          </w:tcPr>
          <w:p w:rsidR="006E0A01" w:rsidRPr="00496A6C" w:rsidRDefault="006E0A01" w:rsidP="006E0A01">
            <w:pPr>
              <w:rPr>
                <w:b/>
                <w:sz w:val="20"/>
                <w:szCs w:val="20"/>
                <w:lang w:val="en-US"/>
              </w:rPr>
            </w:pPr>
          </w:p>
        </w:tc>
      </w:tr>
    </w:tbl>
    <w:p w:rsidR="00F138C1" w:rsidRPr="00496A6C" w:rsidRDefault="00F138C1" w:rsidP="00F138C1">
      <w:pPr>
        <w:tabs>
          <w:tab w:val="right" w:pos="9360"/>
        </w:tabs>
        <w:rPr>
          <w:sz w:val="20"/>
          <w:szCs w:val="20"/>
          <w:lang w:val="fr-CA"/>
        </w:rPr>
      </w:pPr>
    </w:p>
    <w:p w:rsidR="00CF41F1" w:rsidRPr="00496A6C" w:rsidRDefault="00CF41F1" w:rsidP="00F138C1">
      <w:pPr>
        <w:tabs>
          <w:tab w:val="right" w:pos="9360"/>
        </w:tabs>
        <w:rPr>
          <w:sz w:val="20"/>
          <w:szCs w:val="20"/>
          <w:lang w:val="fr-CA"/>
        </w:rPr>
      </w:pPr>
    </w:p>
    <w:p w:rsidR="00F138C1" w:rsidRPr="00496A6C" w:rsidRDefault="00F138C1" w:rsidP="00F138C1">
      <w:pPr>
        <w:tabs>
          <w:tab w:val="right" w:pos="9360"/>
        </w:tabs>
        <w:rPr>
          <w:sz w:val="20"/>
          <w:szCs w:val="20"/>
          <w:lang w:val="fr-CA"/>
        </w:rPr>
      </w:pPr>
    </w:p>
    <w:p w:rsidR="00C01FCB" w:rsidRPr="00496A6C" w:rsidRDefault="00C01FCB" w:rsidP="0095096B">
      <w:pPr>
        <w:tabs>
          <w:tab w:val="right" w:pos="9360"/>
        </w:tabs>
        <w:rPr>
          <w:sz w:val="20"/>
          <w:szCs w:val="20"/>
          <w:lang w:val="fr-CA"/>
        </w:rPr>
      </w:pPr>
    </w:p>
    <w:p w:rsidR="00242AEE" w:rsidRPr="00496A6C" w:rsidRDefault="00242AEE" w:rsidP="0095096B">
      <w:pPr>
        <w:tabs>
          <w:tab w:val="right" w:pos="9360"/>
        </w:tabs>
        <w:rPr>
          <w:sz w:val="20"/>
          <w:szCs w:val="20"/>
          <w:lang w:val="fr-CA"/>
        </w:rPr>
        <w:sectPr w:rsidR="00242AEE" w:rsidRPr="00496A6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496A6C" w:rsidRDefault="00DD0BDC" w:rsidP="00567602">
      <w:pPr>
        <w:pStyle w:val="Header1StyleE"/>
        <w:pBdr>
          <w:bottom w:val="single" w:sz="12" w:space="1" w:color="auto"/>
        </w:pBdr>
        <w:rPr>
          <w:lang w:val="fr-CA"/>
        </w:rPr>
      </w:pPr>
      <w:bookmarkStart w:id="2" w:name="QuickMark_1"/>
      <w:bookmarkStart w:id="3" w:name="_Toc76062915"/>
      <w:bookmarkEnd w:id="2"/>
      <w:r w:rsidRPr="00496A6C">
        <w:rPr>
          <w:lang w:val="fr-CA"/>
        </w:rPr>
        <w:t>Motions</w:t>
      </w:r>
      <w:r w:rsidR="00271E1E" w:rsidRPr="00496A6C">
        <w:rPr>
          <w:lang w:val="fr-CA"/>
        </w:rPr>
        <w:t xml:space="preserve"> / </w:t>
      </w:r>
      <w:r w:rsidR="00693C38" w:rsidRPr="00496A6C">
        <w:rPr>
          <w:lang w:val="fr-CA"/>
        </w:rPr>
        <w:br/>
      </w:r>
      <w:r w:rsidRPr="00496A6C">
        <w:rPr>
          <w:lang w:val="fr-CA"/>
        </w:rPr>
        <w:t>Requêtes</w:t>
      </w:r>
      <w:bookmarkEnd w:id="3"/>
    </w:p>
    <w:p w:rsidR="00890FEB" w:rsidRPr="00496A6C" w:rsidRDefault="00890FEB" w:rsidP="00890FEB">
      <w:pPr>
        <w:rPr>
          <w:sz w:val="20"/>
          <w:szCs w:val="20"/>
          <w:lang w:val="fr-CA"/>
        </w:rPr>
      </w:pPr>
    </w:p>
    <w:p w:rsidR="008859F1" w:rsidRPr="00496A6C" w:rsidRDefault="009B36BA" w:rsidP="008859F1">
      <w:pPr>
        <w:rPr>
          <w:b/>
          <w:sz w:val="20"/>
          <w:szCs w:val="20"/>
          <w:lang w:val="fr-CA"/>
        </w:rPr>
      </w:pPr>
      <w:r w:rsidRPr="00496A6C">
        <w:rPr>
          <w:b/>
          <w:sz w:val="20"/>
          <w:szCs w:val="20"/>
          <w:lang w:val="fr-CA"/>
        </w:rPr>
        <w:t>J</w:t>
      </w:r>
      <w:r w:rsidR="00244411" w:rsidRPr="00496A6C">
        <w:rPr>
          <w:b/>
          <w:sz w:val="20"/>
          <w:szCs w:val="20"/>
          <w:lang w:val="fr-CA"/>
        </w:rPr>
        <w:t>UNE</w:t>
      </w:r>
      <w:r w:rsidR="008859F1" w:rsidRPr="00496A6C">
        <w:rPr>
          <w:b/>
          <w:sz w:val="20"/>
          <w:szCs w:val="20"/>
          <w:lang w:val="fr-CA"/>
        </w:rPr>
        <w:t xml:space="preserve"> </w:t>
      </w:r>
      <w:r w:rsidR="00244411" w:rsidRPr="00496A6C">
        <w:rPr>
          <w:b/>
          <w:sz w:val="20"/>
          <w:szCs w:val="20"/>
          <w:lang w:val="fr-CA"/>
        </w:rPr>
        <w:t>22</w:t>
      </w:r>
      <w:r w:rsidR="008859F1" w:rsidRPr="00496A6C">
        <w:rPr>
          <w:b/>
          <w:sz w:val="20"/>
          <w:szCs w:val="20"/>
          <w:lang w:val="fr-CA"/>
        </w:rPr>
        <w:t>, 20</w:t>
      </w:r>
      <w:r w:rsidR="005967EF" w:rsidRPr="00496A6C">
        <w:rPr>
          <w:b/>
          <w:sz w:val="20"/>
          <w:szCs w:val="20"/>
          <w:lang w:val="fr-CA"/>
        </w:rPr>
        <w:t>2</w:t>
      </w:r>
      <w:r w:rsidRPr="00496A6C">
        <w:rPr>
          <w:b/>
          <w:sz w:val="20"/>
          <w:szCs w:val="20"/>
          <w:lang w:val="fr-CA"/>
        </w:rPr>
        <w:t>1</w:t>
      </w:r>
      <w:r w:rsidR="008859F1" w:rsidRPr="00496A6C">
        <w:rPr>
          <w:b/>
          <w:sz w:val="20"/>
          <w:szCs w:val="20"/>
          <w:lang w:val="fr-CA"/>
        </w:rPr>
        <w:t xml:space="preserve"> / LE </w:t>
      </w:r>
      <w:r w:rsidR="00244411" w:rsidRPr="00496A6C">
        <w:rPr>
          <w:b/>
          <w:sz w:val="20"/>
          <w:szCs w:val="20"/>
          <w:lang w:val="fr-CA"/>
        </w:rPr>
        <w:t>22</w:t>
      </w:r>
      <w:r w:rsidR="008859F1" w:rsidRPr="00496A6C">
        <w:rPr>
          <w:b/>
          <w:sz w:val="20"/>
          <w:szCs w:val="20"/>
          <w:lang w:val="fr-CA"/>
        </w:rPr>
        <w:t xml:space="preserve"> </w:t>
      </w:r>
      <w:r w:rsidRPr="00496A6C">
        <w:rPr>
          <w:b/>
          <w:sz w:val="20"/>
          <w:szCs w:val="20"/>
          <w:lang w:val="fr-CA"/>
        </w:rPr>
        <w:t>J</w:t>
      </w:r>
      <w:r w:rsidR="00244411" w:rsidRPr="00496A6C">
        <w:rPr>
          <w:b/>
          <w:sz w:val="20"/>
          <w:szCs w:val="20"/>
          <w:lang w:val="fr-CA"/>
        </w:rPr>
        <w:t>UIN</w:t>
      </w:r>
      <w:r w:rsidR="008859F1" w:rsidRPr="00496A6C">
        <w:rPr>
          <w:b/>
          <w:sz w:val="20"/>
          <w:szCs w:val="20"/>
          <w:lang w:val="fr-CA"/>
        </w:rPr>
        <w:t xml:space="preserve"> 20</w:t>
      </w:r>
      <w:r w:rsidR="005967EF" w:rsidRPr="00496A6C">
        <w:rPr>
          <w:b/>
          <w:sz w:val="20"/>
          <w:szCs w:val="20"/>
          <w:lang w:val="fr-CA"/>
        </w:rPr>
        <w:t>2</w:t>
      </w:r>
      <w:r w:rsidRPr="00496A6C">
        <w:rPr>
          <w:b/>
          <w:sz w:val="20"/>
          <w:szCs w:val="20"/>
          <w:lang w:val="fr-CA"/>
        </w:rPr>
        <w:t>1</w:t>
      </w:r>
    </w:p>
    <w:p w:rsidR="00102792" w:rsidRPr="00496A6C"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496A6C" w:rsidTr="00691D1D">
        <w:tc>
          <w:tcPr>
            <w:tcW w:w="4410" w:type="dxa"/>
            <w:tcBorders>
              <w:top w:val="nil"/>
              <w:left w:val="nil"/>
              <w:bottom w:val="nil"/>
              <w:right w:val="nil"/>
            </w:tcBorders>
          </w:tcPr>
          <w:p w:rsidR="00D93A6C" w:rsidRPr="00496A6C" w:rsidRDefault="00244411" w:rsidP="00691D1D">
            <w:pPr>
              <w:jc w:val="both"/>
              <w:rPr>
                <w:rFonts w:cs="Times New Roman"/>
                <w:b/>
                <w:bCs/>
                <w:sz w:val="20"/>
                <w:szCs w:val="20"/>
                <w:lang w:val="en-US"/>
              </w:rPr>
            </w:pPr>
            <w:r w:rsidRPr="00496A6C">
              <w:rPr>
                <w:rFonts w:eastAsia="Times New Roman" w:cs="Times New Roman"/>
                <w:b/>
                <w:sz w:val="20"/>
                <w:szCs w:val="20"/>
                <w:lang w:val="en-US" w:eastAsia="en-CA"/>
              </w:rPr>
              <w:t>Motion to file a reply factum on appeal</w:t>
            </w:r>
          </w:p>
        </w:tc>
        <w:tc>
          <w:tcPr>
            <w:tcW w:w="810" w:type="dxa"/>
            <w:tcBorders>
              <w:top w:val="nil"/>
              <w:left w:val="nil"/>
              <w:bottom w:val="nil"/>
              <w:right w:val="nil"/>
            </w:tcBorders>
          </w:tcPr>
          <w:p w:rsidR="00D93A6C" w:rsidRPr="00496A6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496A6C" w:rsidRDefault="00244411" w:rsidP="00691D1D">
            <w:pPr>
              <w:jc w:val="both"/>
              <w:rPr>
                <w:rFonts w:cs="Times New Roman"/>
                <w:b/>
                <w:bCs/>
                <w:sz w:val="20"/>
                <w:szCs w:val="20"/>
                <w:lang w:val="fr-CA"/>
              </w:rPr>
            </w:pPr>
            <w:r w:rsidRPr="00496A6C">
              <w:rPr>
                <w:rFonts w:eastAsia="Times New Roman" w:cs="Times New Roman"/>
                <w:b/>
                <w:sz w:val="20"/>
                <w:szCs w:val="20"/>
                <w:lang w:val="fr-CA" w:eastAsia="en-CA"/>
              </w:rPr>
              <w:t>Requête pour déposer un mémoire en réplique sur appel</w:t>
            </w:r>
          </w:p>
        </w:tc>
      </w:tr>
    </w:tbl>
    <w:p w:rsidR="00D93A6C" w:rsidRPr="00496A6C" w:rsidRDefault="00D93A6C" w:rsidP="00102792">
      <w:pPr>
        <w:tabs>
          <w:tab w:val="left" w:pos="-1440"/>
          <w:tab w:val="left" w:pos="-720"/>
        </w:tabs>
        <w:jc w:val="both"/>
        <w:rPr>
          <w:rFonts w:eastAsia="Times New Roman" w:cs="Times New Roman"/>
          <w:sz w:val="20"/>
          <w:szCs w:val="20"/>
          <w:lang w:val="fr-CA" w:eastAsia="en-CA"/>
        </w:rPr>
      </w:pPr>
    </w:p>
    <w:p w:rsidR="00D93A6C" w:rsidRPr="00496A6C" w:rsidRDefault="00D93A6C" w:rsidP="00102792">
      <w:pPr>
        <w:tabs>
          <w:tab w:val="left" w:pos="-1440"/>
          <w:tab w:val="left" w:pos="-720"/>
        </w:tabs>
        <w:jc w:val="both"/>
        <w:rPr>
          <w:rFonts w:eastAsia="Times New Roman" w:cs="Times New Roman"/>
          <w:sz w:val="20"/>
          <w:szCs w:val="20"/>
          <w:lang w:val="fr-CA" w:eastAsia="en-CA"/>
        </w:rPr>
      </w:pPr>
    </w:p>
    <w:p w:rsidR="00244411" w:rsidRPr="00496A6C" w:rsidRDefault="00244411" w:rsidP="00244411">
      <w:pPr>
        <w:rPr>
          <w:rFonts w:cs="Times New Roman"/>
          <w:b/>
          <w:bCs/>
          <w:sz w:val="20"/>
          <w:szCs w:val="20"/>
        </w:rPr>
      </w:pPr>
      <w:r w:rsidRPr="00496A6C">
        <w:rPr>
          <w:rFonts w:cs="Times New Roman"/>
          <w:b/>
          <w:bCs/>
          <w:sz w:val="20"/>
          <w:szCs w:val="20"/>
        </w:rPr>
        <w:t>HER MAJESTY THE QUEEN v. LIAM REILLY</w:t>
      </w:r>
    </w:p>
    <w:p w:rsidR="00244411" w:rsidRPr="00496A6C" w:rsidRDefault="00244411" w:rsidP="00244411">
      <w:pPr>
        <w:rPr>
          <w:rFonts w:cs="Times New Roman"/>
          <w:b/>
          <w:bCs/>
          <w:sz w:val="20"/>
          <w:szCs w:val="20"/>
        </w:rPr>
      </w:pPr>
      <w:r w:rsidRPr="00496A6C">
        <w:rPr>
          <w:rFonts w:cs="Times New Roman"/>
          <w:sz w:val="20"/>
          <w:szCs w:val="20"/>
        </w:rPr>
        <w:t>(B.C.) (39531)</w:t>
      </w:r>
    </w:p>
    <w:p w:rsidR="00244411" w:rsidRPr="00496A6C" w:rsidRDefault="00244411" w:rsidP="00244411">
      <w:pPr>
        <w:rPr>
          <w:rFonts w:cs="Times New Roman"/>
          <w:sz w:val="20"/>
          <w:szCs w:val="20"/>
        </w:rPr>
      </w:pPr>
    </w:p>
    <w:p w:rsidR="00244411" w:rsidRPr="00496A6C" w:rsidRDefault="00244411" w:rsidP="00244411">
      <w:pPr>
        <w:spacing w:line="232" w:lineRule="auto"/>
        <w:rPr>
          <w:rFonts w:cs="Times New Roman"/>
          <w:sz w:val="20"/>
          <w:szCs w:val="20"/>
        </w:rPr>
      </w:pPr>
      <w:r w:rsidRPr="00496A6C">
        <w:rPr>
          <w:rFonts w:cs="Times New Roman"/>
          <w:b/>
          <w:bCs/>
          <w:sz w:val="20"/>
          <w:szCs w:val="20"/>
          <w:u w:val="single"/>
        </w:rPr>
        <w:t>KASIRER J.</w:t>
      </w:r>
      <w:r w:rsidRPr="00496A6C">
        <w:rPr>
          <w:rFonts w:cs="Times New Roman"/>
          <w:b/>
          <w:bCs/>
          <w:sz w:val="20"/>
          <w:szCs w:val="20"/>
        </w:rPr>
        <w:t>:</w:t>
      </w:r>
    </w:p>
    <w:p w:rsidR="00244411" w:rsidRPr="00496A6C" w:rsidRDefault="00244411" w:rsidP="00244411">
      <w:pPr>
        <w:rPr>
          <w:rFonts w:cs="Times New Roman"/>
          <w:sz w:val="20"/>
          <w:szCs w:val="20"/>
        </w:rPr>
      </w:pPr>
    </w:p>
    <w:p w:rsidR="00244411" w:rsidRPr="00496A6C" w:rsidRDefault="00244411" w:rsidP="00244411">
      <w:pPr>
        <w:pStyle w:val="scclsocparty1"/>
        <w:jc w:val="both"/>
        <w:rPr>
          <w:b/>
          <w:sz w:val="20"/>
          <w:szCs w:val="20"/>
          <w:lang w:val="en-CA"/>
        </w:rPr>
      </w:pPr>
      <w:r w:rsidRPr="00496A6C">
        <w:rPr>
          <w:b/>
          <w:sz w:val="20"/>
          <w:szCs w:val="20"/>
        </w:rPr>
        <w:t xml:space="preserve">UPON APPLICATION </w:t>
      </w:r>
      <w:r w:rsidRPr="00496A6C">
        <w:rPr>
          <w:sz w:val="20"/>
          <w:szCs w:val="20"/>
        </w:rPr>
        <w:t xml:space="preserve">by </w:t>
      </w:r>
      <w:r w:rsidRPr="00496A6C">
        <w:rPr>
          <w:sz w:val="20"/>
          <w:szCs w:val="20"/>
          <w:lang w:val="en-CA"/>
        </w:rPr>
        <w:t xml:space="preserve">the appellant for an order granting it permission to file a reply factum not exceeding five (5) pages on or before June 28, 2021; </w:t>
      </w:r>
    </w:p>
    <w:p w:rsidR="00244411" w:rsidRPr="00496A6C" w:rsidRDefault="00244411" w:rsidP="00244411">
      <w:pPr>
        <w:spacing w:line="233" w:lineRule="auto"/>
        <w:rPr>
          <w:rFonts w:cs="Times New Roman"/>
          <w:sz w:val="20"/>
          <w:szCs w:val="20"/>
        </w:rPr>
      </w:pPr>
    </w:p>
    <w:p w:rsidR="00244411" w:rsidRPr="00496A6C" w:rsidRDefault="00244411" w:rsidP="00244411">
      <w:pPr>
        <w:spacing w:line="233" w:lineRule="auto"/>
        <w:rPr>
          <w:rFonts w:cs="Times New Roman"/>
          <w:sz w:val="20"/>
          <w:szCs w:val="20"/>
        </w:rPr>
      </w:pPr>
      <w:r w:rsidRPr="00496A6C">
        <w:rPr>
          <w:rFonts w:cs="Times New Roman"/>
          <w:b/>
          <w:bCs/>
          <w:sz w:val="20"/>
          <w:szCs w:val="20"/>
        </w:rPr>
        <w:t>AND THE MATERIAL FILED</w:t>
      </w:r>
      <w:r w:rsidRPr="00496A6C">
        <w:rPr>
          <w:rFonts w:cs="Times New Roman"/>
          <w:sz w:val="20"/>
          <w:szCs w:val="20"/>
        </w:rPr>
        <w:t xml:space="preserve"> having been read;</w:t>
      </w:r>
    </w:p>
    <w:p w:rsidR="00244411" w:rsidRPr="00496A6C" w:rsidRDefault="00244411" w:rsidP="00244411">
      <w:pPr>
        <w:spacing w:line="233" w:lineRule="auto"/>
        <w:rPr>
          <w:rFonts w:cs="Times New Roman"/>
          <w:sz w:val="20"/>
          <w:szCs w:val="20"/>
        </w:rPr>
      </w:pPr>
    </w:p>
    <w:p w:rsidR="00244411" w:rsidRPr="00496A6C" w:rsidRDefault="00244411" w:rsidP="00244411">
      <w:pPr>
        <w:spacing w:line="233" w:lineRule="auto"/>
        <w:rPr>
          <w:rFonts w:cs="Times New Roman"/>
          <w:sz w:val="20"/>
          <w:szCs w:val="20"/>
        </w:rPr>
      </w:pPr>
      <w:r w:rsidRPr="00496A6C">
        <w:rPr>
          <w:rFonts w:cs="Times New Roman"/>
          <w:b/>
          <w:bCs/>
          <w:sz w:val="20"/>
          <w:szCs w:val="20"/>
        </w:rPr>
        <w:t>IT IS HEREBY ORDERED THAT:</w:t>
      </w:r>
    </w:p>
    <w:p w:rsidR="00244411" w:rsidRPr="00496A6C" w:rsidRDefault="00244411" w:rsidP="00244411">
      <w:pPr>
        <w:spacing w:line="233" w:lineRule="auto"/>
        <w:rPr>
          <w:rFonts w:cs="Times New Roman"/>
          <w:sz w:val="20"/>
          <w:szCs w:val="20"/>
        </w:rPr>
      </w:pPr>
    </w:p>
    <w:p w:rsidR="00244411" w:rsidRPr="00496A6C" w:rsidRDefault="00244411" w:rsidP="00244411">
      <w:pPr>
        <w:rPr>
          <w:rFonts w:cs="Times New Roman"/>
          <w:sz w:val="20"/>
          <w:szCs w:val="20"/>
        </w:rPr>
      </w:pPr>
      <w:r w:rsidRPr="00496A6C">
        <w:rPr>
          <w:rFonts w:cs="Times New Roman"/>
          <w:sz w:val="20"/>
          <w:szCs w:val="20"/>
        </w:rPr>
        <w:t>The motion is granted in part.</w:t>
      </w:r>
    </w:p>
    <w:p w:rsidR="00244411" w:rsidRPr="00496A6C" w:rsidRDefault="00244411" w:rsidP="00244411">
      <w:pPr>
        <w:rPr>
          <w:rFonts w:cs="Times New Roman"/>
          <w:sz w:val="20"/>
          <w:szCs w:val="20"/>
        </w:rPr>
      </w:pPr>
    </w:p>
    <w:p w:rsidR="00244411" w:rsidRPr="00496A6C" w:rsidRDefault="00244411" w:rsidP="00244411">
      <w:pPr>
        <w:rPr>
          <w:rFonts w:cs="Times New Roman"/>
          <w:sz w:val="20"/>
          <w:szCs w:val="20"/>
        </w:rPr>
      </w:pPr>
      <w:r w:rsidRPr="00496A6C">
        <w:rPr>
          <w:rFonts w:cs="Times New Roman"/>
          <w:sz w:val="20"/>
          <w:szCs w:val="20"/>
        </w:rPr>
        <w:t>The appellant is permitted to serve and file a supplementary factum, not exceeding five (5) pages, as to this Court’s jurisdiction in this as-of-right appeal, on or before June 28, 2021.</w:t>
      </w:r>
    </w:p>
    <w:p w:rsidR="00244411" w:rsidRPr="00496A6C" w:rsidRDefault="00244411" w:rsidP="00244411">
      <w:pPr>
        <w:rPr>
          <w:rFonts w:cs="Times New Roman"/>
          <w:sz w:val="20"/>
          <w:szCs w:val="20"/>
        </w:rPr>
      </w:pPr>
    </w:p>
    <w:p w:rsidR="00244411" w:rsidRPr="00496A6C" w:rsidRDefault="00244411" w:rsidP="00244411">
      <w:pPr>
        <w:rPr>
          <w:rFonts w:cs="Times New Roman"/>
          <w:sz w:val="20"/>
          <w:szCs w:val="20"/>
        </w:rPr>
      </w:pPr>
      <w:r w:rsidRPr="00496A6C">
        <w:rPr>
          <w:rFonts w:cs="Times New Roman"/>
          <w:sz w:val="20"/>
          <w:szCs w:val="20"/>
        </w:rPr>
        <w:t>The respondent may serve and file a response, not exceeding five (5) pages, to the appellant’s supplementary factum as to this Court’s jurisdiction in this as-of-right appeal, on or before July 5, 2021.</w:t>
      </w:r>
    </w:p>
    <w:p w:rsidR="00102792" w:rsidRPr="00496A6C" w:rsidRDefault="00102792" w:rsidP="00102792">
      <w:pPr>
        <w:spacing w:line="228" w:lineRule="auto"/>
        <w:rPr>
          <w:sz w:val="20"/>
          <w:szCs w:val="20"/>
        </w:rPr>
      </w:pPr>
    </w:p>
    <w:p w:rsidR="005967EF" w:rsidRPr="00496A6C" w:rsidRDefault="005967EF" w:rsidP="00102792">
      <w:pPr>
        <w:spacing w:line="228" w:lineRule="auto"/>
        <w:rPr>
          <w:sz w:val="20"/>
          <w:szCs w:val="20"/>
        </w:rPr>
      </w:pPr>
    </w:p>
    <w:p w:rsidR="00244411" w:rsidRPr="00496A6C" w:rsidRDefault="00244411" w:rsidP="00244411">
      <w:pPr>
        <w:pStyle w:val="scclsocparty1"/>
        <w:jc w:val="both"/>
        <w:rPr>
          <w:b/>
          <w:sz w:val="20"/>
          <w:szCs w:val="20"/>
          <w:lang w:val="fr-CA"/>
        </w:rPr>
      </w:pPr>
      <w:r w:rsidRPr="00496A6C">
        <w:rPr>
          <w:b/>
          <w:sz w:val="20"/>
          <w:szCs w:val="20"/>
          <w:lang w:val="fr-CA"/>
        </w:rPr>
        <w:t xml:space="preserve">À LA SUITE DE LA DEMANDE </w:t>
      </w:r>
      <w:r w:rsidRPr="00496A6C">
        <w:rPr>
          <w:sz w:val="20"/>
          <w:szCs w:val="20"/>
          <w:lang w:val="fr-CA"/>
        </w:rPr>
        <w:t xml:space="preserve">présentée par l’appelante en autorisation de déposer un mémoire en réplique d’au plus cinq (5) pages au plus tard le 28 juin 2021; </w:t>
      </w:r>
    </w:p>
    <w:p w:rsidR="00244411" w:rsidRPr="00496A6C" w:rsidRDefault="00244411" w:rsidP="00244411">
      <w:pPr>
        <w:spacing w:line="233" w:lineRule="auto"/>
        <w:rPr>
          <w:rFonts w:cs="Times New Roman"/>
          <w:sz w:val="20"/>
          <w:szCs w:val="20"/>
          <w:lang w:val="fr-CA"/>
        </w:rPr>
      </w:pPr>
    </w:p>
    <w:p w:rsidR="00244411" w:rsidRPr="00496A6C" w:rsidRDefault="00244411" w:rsidP="00244411">
      <w:pPr>
        <w:spacing w:line="233" w:lineRule="auto"/>
        <w:rPr>
          <w:rFonts w:cs="Times New Roman"/>
          <w:b/>
          <w:bCs/>
          <w:sz w:val="20"/>
          <w:szCs w:val="20"/>
          <w:lang w:val="fr-CA"/>
        </w:rPr>
      </w:pPr>
      <w:r w:rsidRPr="00496A6C">
        <w:rPr>
          <w:rFonts w:cs="Times New Roman"/>
          <w:b/>
          <w:bCs/>
          <w:sz w:val="20"/>
          <w:szCs w:val="20"/>
          <w:lang w:val="fr-CA"/>
        </w:rPr>
        <w:t xml:space="preserve">ET APRÈS EXAMEN </w:t>
      </w:r>
      <w:r w:rsidRPr="00496A6C">
        <w:rPr>
          <w:rFonts w:cs="Times New Roman"/>
          <w:bCs/>
          <w:sz w:val="20"/>
          <w:szCs w:val="20"/>
          <w:lang w:val="fr-CA"/>
        </w:rPr>
        <w:t>des documents déposés;</w:t>
      </w:r>
    </w:p>
    <w:p w:rsidR="00244411" w:rsidRPr="00496A6C" w:rsidRDefault="00244411" w:rsidP="00244411">
      <w:pPr>
        <w:spacing w:line="233" w:lineRule="auto"/>
        <w:rPr>
          <w:rFonts w:cs="Times New Roman"/>
          <w:b/>
          <w:bCs/>
          <w:sz w:val="20"/>
          <w:szCs w:val="20"/>
          <w:lang w:val="fr-CA"/>
        </w:rPr>
      </w:pPr>
    </w:p>
    <w:p w:rsidR="00244411" w:rsidRPr="00496A6C" w:rsidRDefault="00244411" w:rsidP="00244411">
      <w:pPr>
        <w:spacing w:line="233" w:lineRule="auto"/>
        <w:rPr>
          <w:rFonts w:cs="Times New Roman"/>
          <w:b/>
          <w:bCs/>
          <w:sz w:val="20"/>
          <w:szCs w:val="20"/>
          <w:lang w:val="fr-CA"/>
        </w:rPr>
      </w:pPr>
      <w:r w:rsidRPr="00496A6C">
        <w:rPr>
          <w:rFonts w:cs="Times New Roman"/>
          <w:b/>
          <w:bCs/>
          <w:sz w:val="20"/>
          <w:szCs w:val="20"/>
          <w:lang w:val="fr-CA"/>
        </w:rPr>
        <w:t>IL EST PAR LA PRÉSENTE ORDONNÉ CE QUI SUIT :</w:t>
      </w:r>
    </w:p>
    <w:p w:rsidR="00244411" w:rsidRPr="00496A6C" w:rsidRDefault="00244411" w:rsidP="00244411">
      <w:pPr>
        <w:spacing w:line="233" w:lineRule="auto"/>
        <w:rPr>
          <w:rFonts w:cs="Times New Roman"/>
          <w:sz w:val="20"/>
          <w:szCs w:val="20"/>
          <w:lang w:val="fr-CA"/>
        </w:rPr>
      </w:pPr>
    </w:p>
    <w:p w:rsidR="00244411" w:rsidRPr="00496A6C" w:rsidRDefault="00244411" w:rsidP="00244411">
      <w:pPr>
        <w:rPr>
          <w:rFonts w:cs="Times New Roman"/>
          <w:sz w:val="20"/>
          <w:szCs w:val="20"/>
          <w:lang w:val="fr-CA"/>
        </w:rPr>
      </w:pPr>
      <w:r w:rsidRPr="00496A6C">
        <w:rPr>
          <w:rFonts w:cs="Times New Roman"/>
          <w:sz w:val="20"/>
          <w:szCs w:val="20"/>
          <w:lang w:val="fr-CA"/>
        </w:rPr>
        <w:t>La requête est accueillie en partie.</w:t>
      </w:r>
    </w:p>
    <w:p w:rsidR="00244411" w:rsidRPr="00496A6C" w:rsidRDefault="00244411" w:rsidP="00244411">
      <w:pPr>
        <w:rPr>
          <w:rFonts w:cs="Times New Roman"/>
          <w:sz w:val="20"/>
          <w:szCs w:val="20"/>
          <w:lang w:val="fr-CA"/>
        </w:rPr>
      </w:pPr>
    </w:p>
    <w:p w:rsidR="00244411" w:rsidRPr="00496A6C" w:rsidRDefault="00244411" w:rsidP="00244411">
      <w:pPr>
        <w:rPr>
          <w:rFonts w:cs="Times New Roman"/>
          <w:sz w:val="20"/>
          <w:szCs w:val="20"/>
          <w:lang w:val="fr-CA"/>
        </w:rPr>
      </w:pPr>
      <w:r w:rsidRPr="00496A6C">
        <w:rPr>
          <w:rFonts w:cs="Times New Roman"/>
          <w:sz w:val="20"/>
          <w:szCs w:val="20"/>
          <w:lang w:val="fr-CA"/>
        </w:rPr>
        <w:t>L’appelante est autorisée à signifier et déposer un mémoire supplémentaire,</w:t>
      </w:r>
      <w:r w:rsidRPr="00496A6C">
        <w:rPr>
          <w:sz w:val="20"/>
          <w:szCs w:val="20"/>
          <w:lang w:val="fr-CA"/>
        </w:rPr>
        <w:t xml:space="preserve"> </w:t>
      </w:r>
      <w:r w:rsidRPr="00496A6C">
        <w:rPr>
          <w:rFonts w:cs="Times New Roman"/>
          <w:sz w:val="20"/>
          <w:szCs w:val="20"/>
          <w:lang w:val="fr-CA"/>
        </w:rPr>
        <w:t>d’au plus cinq (5) pages, relativement à la compétence de la Cour dans le présent appel de plein droit, au plus tard le 28 juin 2021.</w:t>
      </w:r>
    </w:p>
    <w:p w:rsidR="00244411" w:rsidRPr="00496A6C" w:rsidRDefault="00244411" w:rsidP="00244411">
      <w:pPr>
        <w:rPr>
          <w:rFonts w:cs="Times New Roman"/>
          <w:sz w:val="20"/>
          <w:szCs w:val="20"/>
          <w:lang w:val="fr-CA"/>
        </w:rPr>
      </w:pPr>
    </w:p>
    <w:p w:rsidR="00244411" w:rsidRPr="00496A6C" w:rsidRDefault="00244411" w:rsidP="00244411">
      <w:pPr>
        <w:rPr>
          <w:rFonts w:cs="Times New Roman"/>
          <w:sz w:val="20"/>
          <w:szCs w:val="20"/>
          <w:lang w:val="fr-CA"/>
        </w:rPr>
      </w:pPr>
      <w:r w:rsidRPr="00496A6C">
        <w:rPr>
          <w:rFonts w:cs="Times New Roman"/>
          <w:sz w:val="20"/>
          <w:szCs w:val="20"/>
          <w:lang w:val="fr-CA"/>
        </w:rPr>
        <w:t>L’intimé pourra signifier et déposer une réponse, d’au plus cinq (5) pages, au mémoire supplémentaire de l’appelante relativement à la compétence de la Cour dans le présent appel de plein droit, au plus tard le 5 juillet 2021.</w:t>
      </w:r>
    </w:p>
    <w:p w:rsidR="00102792" w:rsidRPr="00496A6C" w:rsidRDefault="00102792" w:rsidP="00102792">
      <w:pPr>
        <w:spacing w:line="232" w:lineRule="auto"/>
        <w:rPr>
          <w:rFonts w:cs="Times New Roman"/>
          <w:sz w:val="20"/>
          <w:lang w:val="fr-CA"/>
        </w:rPr>
      </w:pPr>
    </w:p>
    <w:p w:rsidR="00102792" w:rsidRPr="00496A6C" w:rsidRDefault="00496A6C" w:rsidP="00102792">
      <w:pPr>
        <w:widowControl w:val="0"/>
        <w:rPr>
          <w:rFonts w:eastAsia="Times New Roman" w:cs="Times New Roman"/>
          <w:sz w:val="20"/>
          <w:szCs w:val="20"/>
          <w:lang w:val="fr-CA" w:eastAsia="en-CA"/>
        </w:rPr>
      </w:pPr>
      <w:r w:rsidRPr="00496A6C">
        <w:rPr>
          <w:rFonts w:eastAsia="Times New Roman" w:cs="Times New Roman"/>
          <w:sz w:val="20"/>
          <w:szCs w:val="20"/>
          <w:lang w:val="fr-CA" w:eastAsia="en-CA"/>
        </w:rPr>
        <w:pict>
          <v:rect id="_x0000_i1060" style="width:2in;height:1pt" o:hrpct="0" o:hralign="center" o:hrstd="t" o:hrnoshade="t" o:hr="t" fillcolor="black [3213]" stroked="f"/>
        </w:pict>
      </w:r>
    </w:p>
    <w:p w:rsidR="005967EF" w:rsidRPr="00496A6C" w:rsidRDefault="005967EF" w:rsidP="00102792">
      <w:pPr>
        <w:rPr>
          <w:rFonts w:eastAsia="Times New Roman" w:cs="Times New Roman"/>
          <w:sz w:val="20"/>
          <w:szCs w:val="20"/>
          <w:lang w:val="fr-CA" w:eastAsia="en-CA"/>
        </w:rPr>
      </w:pPr>
    </w:p>
    <w:p w:rsidR="00244411" w:rsidRPr="00496A6C" w:rsidRDefault="00244411">
      <w:pPr>
        <w:rPr>
          <w:rFonts w:eastAsia="Times New Roman" w:cs="Times New Roman"/>
          <w:sz w:val="20"/>
          <w:szCs w:val="20"/>
          <w:lang w:val="fr-CA" w:eastAsia="en-CA"/>
        </w:rPr>
      </w:pPr>
      <w:r w:rsidRPr="00496A6C">
        <w:rPr>
          <w:rFonts w:eastAsia="Times New Roman" w:cs="Times New Roman"/>
          <w:sz w:val="20"/>
          <w:szCs w:val="20"/>
          <w:lang w:val="fr-CA" w:eastAsia="en-CA"/>
        </w:rPr>
        <w:br w:type="page"/>
      </w:r>
    </w:p>
    <w:p w:rsidR="00244411" w:rsidRPr="00496A6C" w:rsidRDefault="00244411" w:rsidP="00244411">
      <w:pPr>
        <w:rPr>
          <w:b/>
          <w:sz w:val="20"/>
          <w:szCs w:val="20"/>
          <w:lang w:val="fr-CA"/>
        </w:rPr>
      </w:pPr>
      <w:r w:rsidRPr="00496A6C">
        <w:rPr>
          <w:b/>
          <w:sz w:val="20"/>
          <w:szCs w:val="20"/>
          <w:lang w:val="fr-CA"/>
        </w:rPr>
        <w:t>JUNE 25, 2021 / LE 25 JUIN 2021</w:t>
      </w:r>
    </w:p>
    <w:p w:rsidR="00244411" w:rsidRPr="00496A6C" w:rsidRDefault="00244411" w:rsidP="00244411">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244411" w:rsidRPr="00496A6C" w:rsidTr="00244411">
        <w:tc>
          <w:tcPr>
            <w:tcW w:w="4410" w:type="dxa"/>
            <w:tcBorders>
              <w:top w:val="nil"/>
              <w:left w:val="nil"/>
              <w:bottom w:val="nil"/>
              <w:right w:val="nil"/>
            </w:tcBorders>
          </w:tcPr>
          <w:p w:rsidR="00244411" w:rsidRPr="00496A6C" w:rsidRDefault="00244411" w:rsidP="00244411">
            <w:pPr>
              <w:jc w:val="both"/>
              <w:rPr>
                <w:rFonts w:cs="Times New Roman"/>
                <w:b/>
                <w:bCs/>
                <w:sz w:val="20"/>
                <w:szCs w:val="20"/>
                <w:lang w:val="en-US"/>
              </w:rPr>
            </w:pPr>
            <w:r w:rsidRPr="00496A6C">
              <w:rPr>
                <w:rFonts w:eastAsia="Times New Roman" w:cs="Times New Roman"/>
                <w:b/>
                <w:sz w:val="20"/>
                <w:szCs w:val="20"/>
                <w:lang w:val="en-US" w:eastAsia="en-CA"/>
              </w:rPr>
              <w:t>Motion for extension of time and motion or leave to intervene</w:t>
            </w:r>
          </w:p>
        </w:tc>
        <w:tc>
          <w:tcPr>
            <w:tcW w:w="810" w:type="dxa"/>
            <w:tcBorders>
              <w:top w:val="nil"/>
              <w:left w:val="nil"/>
              <w:bottom w:val="nil"/>
              <w:right w:val="nil"/>
            </w:tcBorders>
          </w:tcPr>
          <w:p w:rsidR="00244411" w:rsidRPr="00496A6C" w:rsidRDefault="00244411" w:rsidP="00244411">
            <w:pPr>
              <w:jc w:val="both"/>
              <w:rPr>
                <w:rFonts w:cs="Times New Roman"/>
                <w:b/>
                <w:bCs/>
                <w:sz w:val="20"/>
                <w:szCs w:val="20"/>
                <w:lang w:val="en-US"/>
              </w:rPr>
            </w:pPr>
          </w:p>
        </w:tc>
        <w:tc>
          <w:tcPr>
            <w:tcW w:w="4399" w:type="dxa"/>
            <w:tcBorders>
              <w:top w:val="nil"/>
              <w:left w:val="nil"/>
              <w:bottom w:val="nil"/>
              <w:right w:val="nil"/>
            </w:tcBorders>
          </w:tcPr>
          <w:p w:rsidR="00244411" w:rsidRPr="00496A6C" w:rsidRDefault="00244411" w:rsidP="00244411">
            <w:pPr>
              <w:jc w:val="both"/>
              <w:rPr>
                <w:rFonts w:cs="Times New Roman"/>
                <w:b/>
                <w:bCs/>
                <w:sz w:val="20"/>
                <w:szCs w:val="20"/>
                <w:lang w:val="fr-CA"/>
              </w:rPr>
            </w:pPr>
            <w:r w:rsidRPr="00496A6C">
              <w:rPr>
                <w:rFonts w:eastAsia="Times New Roman" w:cs="Times New Roman"/>
                <w:b/>
                <w:sz w:val="20"/>
                <w:szCs w:val="20"/>
                <w:lang w:val="fr-CA" w:eastAsia="en-CA"/>
              </w:rPr>
              <w:t>Requête en prorogation de délai et requête en autorisation d’intervenir</w:t>
            </w:r>
          </w:p>
        </w:tc>
      </w:tr>
    </w:tbl>
    <w:p w:rsidR="00244411" w:rsidRPr="00496A6C" w:rsidRDefault="00244411" w:rsidP="00244411">
      <w:pPr>
        <w:tabs>
          <w:tab w:val="left" w:pos="-1440"/>
          <w:tab w:val="left" w:pos="-720"/>
        </w:tabs>
        <w:jc w:val="both"/>
        <w:rPr>
          <w:rFonts w:eastAsia="Times New Roman" w:cs="Times New Roman"/>
          <w:sz w:val="20"/>
          <w:szCs w:val="20"/>
          <w:lang w:val="fr-CA" w:eastAsia="en-CA"/>
        </w:rPr>
      </w:pPr>
    </w:p>
    <w:p w:rsidR="00244411" w:rsidRPr="00496A6C" w:rsidRDefault="00244411" w:rsidP="00244411">
      <w:pPr>
        <w:tabs>
          <w:tab w:val="left" w:pos="-1440"/>
          <w:tab w:val="left" w:pos="-720"/>
        </w:tabs>
        <w:jc w:val="both"/>
        <w:rPr>
          <w:rFonts w:eastAsia="Times New Roman" w:cs="Times New Roman"/>
          <w:sz w:val="20"/>
          <w:szCs w:val="20"/>
          <w:lang w:val="fr-CA" w:eastAsia="en-CA"/>
        </w:rPr>
      </w:pPr>
    </w:p>
    <w:p w:rsidR="00244411" w:rsidRPr="00496A6C" w:rsidRDefault="00244411" w:rsidP="00244411">
      <w:pPr>
        <w:rPr>
          <w:rFonts w:cs="Times New Roman"/>
          <w:b/>
          <w:bCs/>
          <w:sz w:val="20"/>
          <w:szCs w:val="20"/>
        </w:rPr>
      </w:pPr>
      <w:r w:rsidRPr="00496A6C">
        <w:rPr>
          <w:rFonts w:cs="Times New Roman"/>
          <w:b/>
          <w:bCs/>
          <w:sz w:val="20"/>
          <w:szCs w:val="20"/>
        </w:rPr>
        <w:t>HER MAJESTY THE QUEEN v. NIGEL VERNON LAFRANCE</w:t>
      </w:r>
    </w:p>
    <w:p w:rsidR="00244411" w:rsidRPr="00496A6C" w:rsidRDefault="00244411" w:rsidP="00244411">
      <w:pPr>
        <w:rPr>
          <w:rFonts w:cs="Times New Roman"/>
          <w:bCs/>
          <w:sz w:val="20"/>
          <w:szCs w:val="20"/>
        </w:rPr>
      </w:pPr>
      <w:r w:rsidRPr="00496A6C">
        <w:rPr>
          <w:rFonts w:cs="Times New Roman"/>
          <w:bCs/>
          <w:sz w:val="20"/>
          <w:szCs w:val="20"/>
        </w:rPr>
        <w:t>(Alta.) (39570)</w:t>
      </w:r>
    </w:p>
    <w:p w:rsidR="00244411" w:rsidRPr="00496A6C" w:rsidRDefault="00244411" w:rsidP="00244411">
      <w:pPr>
        <w:rPr>
          <w:rFonts w:cs="Times New Roman"/>
          <w:bCs/>
          <w:sz w:val="20"/>
          <w:szCs w:val="20"/>
        </w:rPr>
      </w:pPr>
    </w:p>
    <w:p w:rsidR="00244411" w:rsidRPr="00496A6C" w:rsidRDefault="00244411" w:rsidP="00244411">
      <w:pPr>
        <w:rPr>
          <w:rFonts w:cs="Times New Roman"/>
          <w:sz w:val="20"/>
          <w:szCs w:val="20"/>
        </w:rPr>
      </w:pPr>
      <w:r w:rsidRPr="00496A6C">
        <w:rPr>
          <w:rFonts w:cs="Times New Roman"/>
          <w:b/>
          <w:bCs/>
          <w:sz w:val="20"/>
          <w:szCs w:val="20"/>
          <w:u w:val="single"/>
        </w:rPr>
        <w:t>KASIRER J</w:t>
      </w:r>
      <w:proofErr w:type="gramStart"/>
      <w:r w:rsidRPr="00496A6C">
        <w:rPr>
          <w:rFonts w:cs="Times New Roman"/>
          <w:b/>
          <w:bCs/>
          <w:sz w:val="20"/>
          <w:szCs w:val="20"/>
          <w:u w:val="single"/>
        </w:rPr>
        <w:t xml:space="preserve">. </w:t>
      </w:r>
      <w:r w:rsidRPr="00496A6C">
        <w:rPr>
          <w:rFonts w:cs="Times New Roman"/>
          <w:b/>
          <w:bCs/>
          <w:sz w:val="20"/>
          <w:szCs w:val="20"/>
        </w:rPr>
        <w:t>:</w:t>
      </w:r>
      <w:proofErr w:type="gramEnd"/>
    </w:p>
    <w:p w:rsidR="00244411" w:rsidRPr="00496A6C" w:rsidRDefault="00244411" w:rsidP="00244411">
      <w:pPr>
        <w:rPr>
          <w:rFonts w:cs="Times New Roman"/>
          <w:sz w:val="20"/>
          <w:szCs w:val="20"/>
        </w:rPr>
      </w:pPr>
    </w:p>
    <w:p w:rsidR="00244411" w:rsidRPr="00496A6C" w:rsidRDefault="00244411" w:rsidP="00244411">
      <w:pPr>
        <w:rPr>
          <w:rFonts w:cs="Times New Roman"/>
          <w:sz w:val="20"/>
          <w:szCs w:val="20"/>
        </w:rPr>
      </w:pPr>
      <w:r w:rsidRPr="00496A6C">
        <w:rPr>
          <w:rFonts w:cs="Times New Roman"/>
          <w:b/>
          <w:sz w:val="20"/>
          <w:szCs w:val="20"/>
        </w:rPr>
        <w:t xml:space="preserve">UPON APPLICATION </w:t>
      </w:r>
      <w:r w:rsidRPr="00496A6C">
        <w:rPr>
          <w:rFonts w:cs="Times New Roman"/>
          <w:sz w:val="20"/>
          <w:szCs w:val="20"/>
        </w:rPr>
        <w:t xml:space="preserve">by the Attorney General of Ontario and the Criminal Lawyers’ Association of Ontario </w:t>
      </w:r>
      <w:r w:rsidRPr="00496A6C">
        <w:rPr>
          <w:rFonts w:cs="Times New Roman"/>
          <w:bCs/>
          <w:sz w:val="20"/>
          <w:szCs w:val="20"/>
        </w:rPr>
        <w:t xml:space="preserve">for an extension of time to serve and file the motion for leave to intervene and </w:t>
      </w:r>
      <w:r w:rsidRPr="00496A6C">
        <w:rPr>
          <w:rFonts w:cs="Times New Roman"/>
          <w:sz w:val="20"/>
          <w:szCs w:val="20"/>
        </w:rPr>
        <w:t>by the Attorney General of Ontario, the Criminal Lawyers’ Association of Ontario</w:t>
      </w:r>
      <w:r w:rsidRPr="00496A6C">
        <w:rPr>
          <w:rFonts w:cs="Times New Roman"/>
          <w:bCs/>
          <w:sz w:val="20"/>
          <w:szCs w:val="20"/>
        </w:rPr>
        <w:t xml:space="preserve"> and the Canadian Civil Liberties Association for leave to intervene in the above appeal;</w:t>
      </w:r>
    </w:p>
    <w:p w:rsidR="00244411" w:rsidRPr="00496A6C" w:rsidRDefault="00244411" w:rsidP="00244411">
      <w:pPr>
        <w:rPr>
          <w:rFonts w:cs="Times New Roman"/>
          <w:sz w:val="20"/>
          <w:szCs w:val="20"/>
        </w:rPr>
      </w:pPr>
    </w:p>
    <w:p w:rsidR="00244411" w:rsidRPr="00496A6C" w:rsidRDefault="00244411" w:rsidP="00244411">
      <w:pPr>
        <w:rPr>
          <w:rFonts w:cs="Times New Roman"/>
          <w:sz w:val="20"/>
          <w:szCs w:val="20"/>
        </w:rPr>
      </w:pPr>
      <w:r w:rsidRPr="00496A6C">
        <w:rPr>
          <w:rFonts w:cs="Times New Roman"/>
          <w:b/>
          <w:sz w:val="20"/>
          <w:szCs w:val="20"/>
        </w:rPr>
        <w:t>AND THE MATERIAL FILED</w:t>
      </w:r>
      <w:r w:rsidRPr="00496A6C">
        <w:rPr>
          <w:rFonts w:cs="Times New Roman"/>
          <w:sz w:val="20"/>
          <w:szCs w:val="20"/>
        </w:rPr>
        <w:t xml:space="preserve"> having been read;</w:t>
      </w:r>
    </w:p>
    <w:p w:rsidR="00244411" w:rsidRPr="00496A6C" w:rsidRDefault="00244411" w:rsidP="00244411">
      <w:pPr>
        <w:rPr>
          <w:rFonts w:cs="Times New Roman"/>
          <w:sz w:val="20"/>
          <w:szCs w:val="20"/>
        </w:rPr>
      </w:pPr>
    </w:p>
    <w:p w:rsidR="00244411" w:rsidRPr="00496A6C" w:rsidRDefault="00244411" w:rsidP="00244411">
      <w:pPr>
        <w:rPr>
          <w:rFonts w:cs="Times New Roman"/>
          <w:b/>
          <w:sz w:val="20"/>
          <w:szCs w:val="20"/>
        </w:rPr>
      </w:pPr>
      <w:r w:rsidRPr="00496A6C">
        <w:rPr>
          <w:rFonts w:cs="Times New Roman"/>
          <w:b/>
          <w:sz w:val="20"/>
          <w:szCs w:val="20"/>
        </w:rPr>
        <w:t>IT IS HEREBY ORDERED THAT:</w:t>
      </w:r>
    </w:p>
    <w:p w:rsidR="00244411" w:rsidRPr="00496A6C" w:rsidRDefault="00244411" w:rsidP="00244411">
      <w:pPr>
        <w:rPr>
          <w:rFonts w:cs="Times New Roman"/>
          <w:sz w:val="20"/>
          <w:szCs w:val="20"/>
        </w:rPr>
      </w:pPr>
    </w:p>
    <w:p w:rsidR="00244411" w:rsidRPr="00496A6C" w:rsidRDefault="00244411" w:rsidP="00244411">
      <w:pPr>
        <w:rPr>
          <w:rFonts w:cs="Times New Roman"/>
          <w:sz w:val="20"/>
          <w:szCs w:val="20"/>
        </w:rPr>
      </w:pPr>
      <w:r w:rsidRPr="00496A6C">
        <w:rPr>
          <w:rFonts w:cs="Times New Roman"/>
          <w:sz w:val="20"/>
          <w:szCs w:val="20"/>
        </w:rPr>
        <w:t>The motions for an extension of time are granted.</w:t>
      </w:r>
    </w:p>
    <w:p w:rsidR="00244411" w:rsidRPr="00496A6C" w:rsidRDefault="00244411" w:rsidP="00244411">
      <w:pPr>
        <w:rPr>
          <w:rFonts w:cs="Times New Roman"/>
          <w:sz w:val="20"/>
          <w:szCs w:val="20"/>
        </w:rPr>
      </w:pPr>
    </w:p>
    <w:p w:rsidR="00244411" w:rsidRPr="00496A6C" w:rsidRDefault="00244411" w:rsidP="00244411">
      <w:pPr>
        <w:rPr>
          <w:rFonts w:cs="Times New Roman"/>
          <w:sz w:val="20"/>
          <w:szCs w:val="20"/>
        </w:rPr>
      </w:pPr>
      <w:r w:rsidRPr="00496A6C">
        <w:rPr>
          <w:rFonts w:cs="Times New Roman"/>
          <w:sz w:val="20"/>
          <w:szCs w:val="20"/>
        </w:rPr>
        <w:t>The motions for leave to intervene are granted and the said three (3) interveners</w:t>
      </w:r>
      <w:r w:rsidRPr="00496A6C">
        <w:rPr>
          <w:rFonts w:cs="Times New Roman"/>
          <w:sz w:val="20"/>
          <w:szCs w:val="20"/>
          <w:lang w:eastAsia="fr-FR"/>
        </w:rPr>
        <w:t xml:space="preserve"> </w:t>
      </w:r>
      <w:r w:rsidRPr="00496A6C">
        <w:rPr>
          <w:rFonts w:cs="Times New Roman"/>
          <w:sz w:val="20"/>
          <w:szCs w:val="20"/>
        </w:rPr>
        <w:t xml:space="preserve">shall be entitled to each serve and file a factum not to exceed ten (10) pages in length on or before August 6, 2021. </w:t>
      </w:r>
    </w:p>
    <w:p w:rsidR="00244411" w:rsidRPr="00496A6C" w:rsidRDefault="00244411" w:rsidP="00244411">
      <w:pPr>
        <w:rPr>
          <w:rFonts w:cs="Times New Roman"/>
          <w:sz w:val="20"/>
          <w:szCs w:val="20"/>
        </w:rPr>
      </w:pPr>
    </w:p>
    <w:p w:rsidR="00244411" w:rsidRPr="00496A6C" w:rsidRDefault="00244411" w:rsidP="00244411">
      <w:pPr>
        <w:spacing w:line="228" w:lineRule="auto"/>
        <w:rPr>
          <w:rFonts w:cs="Times New Roman"/>
          <w:sz w:val="20"/>
          <w:szCs w:val="20"/>
        </w:rPr>
      </w:pPr>
      <w:r w:rsidRPr="00496A6C">
        <w:rPr>
          <w:rFonts w:cs="Times New Roman"/>
          <w:sz w:val="20"/>
          <w:szCs w:val="20"/>
        </w:rPr>
        <w:t>The said three (3) interveners are each granted permission to present oral argument not exceeding five (5) minutes at the hearing of the appeal.</w:t>
      </w:r>
    </w:p>
    <w:p w:rsidR="00244411" w:rsidRPr="00496A6C" w:rsidRDefault="00244411" w:rsidP="00244411">
      <w:pPr>
        <w:spacing w:line="228" w:lineRule="auto"/>
        <w:rPr>
          <w:rFonts w:cs="Times New Roman"/>
          <w:sz w:val="20"/>
          <w:szCs w:val="20"/>
        </w:rPr>
      </w:pPr>
    </w:p>
    <w:p w:rsidR="00244411" w:rsidRPr="00496A6C" w:rsidRDefault="00244411" w:rsidP="00244411">
      <w:pPr>
        <w:rPr>
          <w:rFonts w:cs="Times New Roman"/>
          <w:b/>
          <w:sz w:val="20"/>
          <w:szCs w:val="20"/>
        </w:rPr>
      </w:pPr>
      <w:r w:rsidRPr="00496A6C">
        <w:rPr>
          <w:rFonts w:cs="Times New Roman"/>
          <w:b/>
          <w:sz w:val="20"/>
          <w:szCs w:val="20"/>
          <w:lang w:val="fr-CA"/>
        </w:rPr>
        <w:fldChar w:fldCharType="begin"/>
      </w:r>
      <w:r w:rsidRPr="00496A6C">
        <w:rPr>
          <w:rFonts w:cs="Times New Roman"/>
          <w:b/>
          <w:sz w:val="20"/>
          <w:szCs w:val="20"/>
        </w:rPr>
        <w:instrText xml:space="preserve"> SEQ CHAPTER \h \r 1</w:instrText>
      </w:r>
      <w:r w:rsidRPr="00496A6C">
        <w:rPr>
          <w:rFonts w:cs="Times New Roman"/>
          <w:b/>
          <w:sz w:val="20"/>
          <w:szCs w:val="20"/>
          <w:lang w:val="fr-CA"/>
        </w:rPr>
        <w:fldChar w:fldCharType="end"/>
      </w:r>
      <w:r w:rsidRPr="00496A6C">
        <w:rPr>
          <w:rFonts w:cs="Times New Roman"/>
          <w:b/>
          <w:sz w:val="20"/>
          <w:szCs w:val="20"/>
        </w:rPr>
        <w:t xml:space="preserve">The interveners are not entitled to raise new issues or to adduce further evidence or otherwise to supplement the record of the parties. </w:t>
      </w:r>
    </w:p>
    <w:p w:rsidR="00244411" w:rsidRPr="00496A6C" w:rsidRDefault="00244411" w:rsidP="00244411">
      <w:pPr>
        <w:rPr>
          <w:rFonts w:cs="Times New Roman"/>
          <w:sz w:val="20"/>
          <w:szCs w:val="20"/>
        </w:rPr>
      </w:pPr>
    </w:p>
    <w:p w:rsidR="00244411" w:rsidRPr="00496A6C" w:rsidRDefault="00244411" w:rsidP="00244411">
      <w:pPr>
        <w:rPr>
          <w:rFonts w:cs="Times New Roman"/>
          <w:iCs/>
          <w:sz w:val="20"/>
          <w:szCs w:val="20"/>
        </w:rPr>
      </w:pPr>
      <w:r w:rsidRPr="00496A6C">
        <w:rPr>
          <w:rFonts w:cs="Times New Roman"/>
          <w:iCs/>
          <w:sz w:val="20"/>
          <w:szCs w:val="20"/>
        </w:rPr>
        <w:t xml:space="preserve">The respondent is permitted to file a reply factum not to exceed five (5) pages in length on or before August 12, 2021. </w:t>
      </w:r>
    </w:p>
    <w:p w:rsidR="00244411" w:rsidRPr="00496A6C" w:rsidRDefault="00244411" w:rsidP="00244411">
      <w:pPr>
        <w:rPr>
          <w:rFonts w:cs="Times New Roman"/>
          <w:sz w:val="20"/>
          <w:szCs w:val="20"/>
        </w:rPr>
      </w:pPr>
    </w:p>
    <w:p w:rsidR="00244411" w:rsidRPr="00496A6C" w:rsidRDefault="00244411" w:rsidP="00244411">
      <w:pPr>
        <w:rPr>
          <w:rFonts w:cs="Times New Roman"/>
          <w:sz w:val="20"/>
          <w:szCs w:val="20"/>
        </w:rPr>
      </w:pPr>
      <w:r w:rsidRPr="00496A6C">
        <w:rPr>
          <w:rFonts w:cs="Times New Roman"/>
          <w:sz w:val="20"/>
          <w:szCs w:val="20"/>
        </w:rPr>
        <w:t>Pursuant to Rule 59(1</w:t>
      </w:r>
      <w:proofErr w:type="gramStart"/>
      <w:r w:rsidRPr="00496A6C">
        <w:rPr>
          <w:rFonts w:cs="Times New Roman"/>
          <w:sz w:val="20"/>
          <w:szCs w:val="20"/>
        </w:rPr>
        <w:t>)(</w:t>
      </w:r>
      <w:proofErr w:type="gramEnd"/>
      <w:r w:rsidRPr="00496A6C">
        <w:rPr>
          <w:rFonts w:cs="Times New Roman"/>
          <w:i/>
          <w:iCs/>
          <w:sz w:val="20"/>
          <w:szCs w:val="20"/>
        </w:rPr>
        <w:t>a</w:t>
      </w:r>
      <w:r w:rsidRPr="00496A6C">
        <w:rPr>
          <w:rFonts w:cs="Times New Roman"/>
          <w:sz w:val="20"/>
          <w:szCs w:val="20"/>
        </w:rPr>
        <w:t xml:space="preserve">) of the </w:t>
      </w:r>
      <w:r w:rsidRPr="00496A6C">
        <w:rPr>
          <w:rFonts w:cs="Times New Roman"/>
          <w:i/>
          <w:iCs/>
          <w:sz w:val="20"/>
          <w:szCs w:val="20"/>
        </w:rPr>
        <w:t>Rules of the Supreme Court of Canada</w:t>
      </w:r>
      <w:r w:rsidRPr="00496A6C">
        <w:rPr>
          <w:rFonts w:cs="Times New Roman"/>
          <w:sz w:val="20"/>
          <w:szCs w:val="20"/>
        </w:rPr>
        <w:t>, the interveners shall pay to the appellant and the respondent any additional disbursements resulting from their interventions.</w:t>
      </w:r>
    </w:p>
    <w:p w:rsidR="00244411" w:rsidRPr="00496A6C" w:rsidRDefault="00244411" w:rsidP="00244411">
      <w:pPr>
        <w:spacing w:line="228" w:lineRule="auto"/>
        <w:rPr>
          <w:sz w:val="20"/>
        </w:rPr>
      </w:pPr>
    </w:p>
    <w:p w:rsidR="00244411" w:rsidRPr="00496A6C" w:rsidRDefault="00244411" w:rsidP="00244411">
      <w:pPr>
        <w:spacing w:line="228" w:lineRule="auto"/>
        <w:rPr>
          <w:sz w:val="20"/>
        </w:rPr>
      </w:pPr>
    </w:p>
    <w:p w:rsidR="00496A6C" w:rsidRPr="00496A6C" w:rsidRDefault="00496A6C" w:rsidP="00496A6C">
      <w:pPr>
        <w:jc w:val="both"/>
        <w:rPr>
          <w:rFonts w:cs="Times New Roman"/>
          <w:sz w:val="20"/>
          <w:szCs w:val="20"/>
          <w:lang w:val="fr-CA"/>
        </w:rPr>
      </w:pPr>
      <w:r w:rsidRPr="00496A6C">
        <w:rPr>
          <w:rFonts w:cs="Times New Roman"/>
          <w:b/>
          <w:sz w:val="20"/>
          <w:szCs w:val="20"/>
          <w:lang w:val="fr-CA"/>
        </w:rPr>
        <w:t>À LA SUITE DE LA DEMANDE</w:t>
      </w:r>
      <w:r w:rsidRPr="00496A6C">
        <w:rPr>
          <w:rFonts w:cs="Times New Roman"/>
          <w:sz w:val="20"/>
          <w:szCs w:val="20"/>
          <w:lang w:val="fr-CA"/>
        </w:rPr>
        <w:t xml:space="preserve"> du procureur général de l’Ontario et de la Criminal Lawyers’ Association of Ontario en prorogation du délai pour signifier et déposer une requête en autorisation d’intervenir et du procureur général de l’Ontario, de la Criminal Lawyers’ Association of Ontario, et de l’Association canadienne des libertés civiles en autorisation d’intervenir dans le présent appel;</w:t>
      </w:r>
    </w:p>
    <w:p w:rsidR="00496A6C" w:rsidRPr="00496A6C" w:rsidRDefault="00496A6C" w:rsidP="00496A6C">
      <w:pPr>
        <w:jc w:val="both"/>
        <w:rPr>
          <w:rFonts w:cs="Times New Roman"/>
          <w:sz w:val="20"/>
          <w:szCs w:val="20"/>
          <w:lang w:val="fr-CA"/>
        </w:rPr>
      </w:pPr>
    </w:p>
    <w:p w:rsidR="00496A6C" w:rsidRPr="00496A6C" w:rsidRDefault="00496A6C" w:rsidP="00496A6C">
      <w:pPr>
        <w:jc w:val="both"/>
        <w:rPr>
          <w:rFonts w:cs="Times New Roman"/>
          <w:sz w:val="20"/>
          <w:szCs w:val="20"/>
          <w:lang w:val="fr-CA"/>
        </w:rPr>
      </w:pPr>
      <w:r w:rsidRPr="00496A6C">
        <w:rPr>
          <w:rFonts w:cs="Times New Roman"/>
          <w:b/>
          <w:sz w:val="20"/>
          <w:szCs w:val="20"/>
          <w:lang w:val="fr-CA"/>
        </w:rPr>
        <w:t>ET APRÈS EXAMEN</w:t>
      </w:r>
      <w:r w:rsidRPr="00496A6C">
        <w:rPr>
          <w:rFonts w:cs="Times New Roman"/>
          <w:sz w:val="20"/>
          <w:szCs w:val="20"/>
          <w:lang w:val="fr-CA"/>
        </w:rPr>
        <w:t xml:space="preserve"> des documents déposés;</w:t>
      </w:r>
    </w:p>
    <w:p w:rsidR="00496A6C" w:rsidRPr="00496A6C" w:rsidRDefault="00496A6C" w:rsidP="00496A6C">
      <w:pPr>
        <w:jc w:val="both"/>
        <w:rPr>
          <w:rFonts w:cs="Times New Roman"/>
          <w:sz w:val="20"/>
          <w:szCs w:val="20"/>
          <w:lang w:val="fr-CA"/>
        </w:rPr>
      </w:pPr>
    </w:p>
    <w:p w:rsidR="00496A6C" w:rsidRPr="00496A6C" w:rsidRDefault="00496A6C" w:rsidP="00496A6C">
      <w:pPr>
        <w:jc w:val="both"/>
        <w:rPr>
          <w:rFonts w:cs="Times New Roman"/>
          <w:b/>
          <w:sz w:val="20"/>
          <w:szCs w:val="20"/>
          <w:lang w:val="fr-CA"/>
        </w:rPr>
      </w:pPr>
      <w:r w:rsidRPr="00496A6C">
        <w:rPr>
          <w:rFonts w:cs="Times New Roman"/>
          <w:b/>
          <w:sz w:val="20"/>
          <w:szCs w:val="20"/>
          <w:lang w:val="fr-CA"/>
        </w:rPr>
        <w:t>IL EST ORDONNÉ CE QUI SUIT :</w:t>
      </w:r>
    </w:p>
    <w:p w:rsidR="00496A6C" w:rsidRPr="00496A6C" w:rsidRDefault="00496A6C" w:rsidP="00496A6C">
      <w:pPr>
        <w:jc w:val="both"/>
        <w:rPr>
          <w:rFonts w:cs="Times New Roman"/>
          <w:sz w:val="20"/>
          <w:szCs w:val="20"/>
          <w:lang w:val="fr-CA"/>
        </w:rPr>
      </w:pPr>
    </w:p>
    <w:p w:rsidR="00496A6C" w:rsidRPr="00496A6C" w:rsidRDefault="00496A6C" w:rsidP="00496A6C">
      <w:pPr>
        <w:jc w:val="both"/>
        <w:rPr>
          <w:rFonts w:cs="Times New Roman"/>
          <w:sz w:val="20"/>
          <w:szCs w:val="20"/>
          <w:lang w:val="fr-CA"/>
        </w:rPr>
      </w:pPr>
      <w:r w:rsidRPr="00496A6C">
        <w:rPr>
          <w:rFonts w:cs="Times New Roman"/>
          <w:sz w:val="20"/>
          <w:szCs w:val="20"/>
          <w:lang w:val="fr-CA"/>
        </w:rPr>
        <w:t>Les requêtes en prorogation du délai sont accueillies.</w:t>
      </w:r>
    </w:p>
    <w:p w:rsidR="00496A6C" w:rsidRPr="00496A6C" w:rsidRDefault="00496A6C" w:rsidP="00496A6C">
      <w:pPr>
        <w:jc w:val="both"/>
        <w:rPr>
          <w:rFonts w:cs="Times New Roman"/>
          <w:sz w:val="20"/>
          <w:szCs w:val="20"/>
          <w:lang w:val="fr-CA"/>
        </w:rPr>
      </w:pPr>
    </w:p>
    <w:p w:rsidR="00496A6C" w:rsidRPr="00496A6C" w:rsidRDefault="00496A6C" w:rsidP="00496A6C">
      <w:pPr>
        <w:jc w:val="both"/>
        <w:rPr>
          <w:rFonts w:cs="Times New Roman"/>
          <w:sz w:val="20"/>
          <w:szCs w:val="20"/>
          <w:lang w:val="fr-CA"/>
        </w:rPr>
      </w:pPr>
      <w:r w:rsidRPr="00496A6C">
        <w:rPr>
          <w:rFonts w:cs="Times New Roman"/>
          <w:sz w:val="20"/>
          <w:szCs w:val="20"/>
          <w:lang w:val="fr-CA"/>
        </w:rPr>
        <w:t>Les requêtes en autorisation d’intervenir sont accueillies et les trois (3) intervenants seront chacun autorisé à signifier et à déposer un mémoire d’au plus dix (10) pages au plus tard le 6 août 2021.</w:t>
      </w:r>
    </w:p>
    <w:p w:rsidR="00496A6C" w:rsidRPr="00496A6C" w:rsidRDefault="00496A6C" w:rsidP="00496A6C">
      <w:pPr>
        <w:jc w:val="both"/>
        <w:rPr>
          <w:rFonts w:cs="Times New Roman"/>
          <w:sz w:val="20"/>
          <w:szCs w:val="20"/>
          <w:lang w:val="fr-CA"/>
        </w:rPr>
      </w:pPr>
    </w:p>
    <w:p w:rsidR="00496A6C" w:rsidRPr="00496A6C" w:rsidRDefault="00496A6C" w:rsidP="00496A6C">
      <w:pPr>
        <w:jc w:val="both"/>
        <w:rPr>
          <w:rFonts w:cs="Times New Roman"/>
          <w:sz w:val="20"/>
          <w:szCs w:val="20"/>
          <w:lang w:val="fr-CA"/>
        </w:rPr>
      </w:pPr>
      <w:r w:rsidRPr="00496A6C">
        <w:rPr>
          <w:rFonts w:cs="Times New Roman"/>
          <w:sz w:val="20"/>
          <w:szCs w:val="20"/>
          <w:lang w:val="fr-CA"/>
        </w:rPr>
        <w:t>Les trois (3) intervenants sont chacun autorisés à présenter des plaidoiries orales d’au plus cinq (5) minutes lors de l’audition de l’appel.</w:t>
      </w:r>
    </w:p>
    <w:p w:rsidR="00496A6C" w:rsidRPr="00496A6C" w:rsidRDefault="00496A6C" w:rsidP="00496A6C">
      <w:pPr>
        <w:jc w:val="both"/>
        <w:rPr>
          <w:rFonts w:cs="Times New Roman"/>
          <w:sz w:val="20"/>
          <w:szCs w:val="20"/>
          <w:lang w:val="fr-CA"/>
        </w:rPr>
      </w:pPr>
    </w:p>
    <w:p w:rsidR="00496A6C" w:rsidRPr="00496A6C" w:rsidRDefault="00496A6C" w:rsidP="00496A6C">
      <w:pPr>
        <w:jc w:val="both"/>
        <w:rPr>
          <w:rFonts w:cs="Times New Roman"/>
          <w:b/>
          <w:sz w:val="20"/>
          <w:szCs w:val="20"/>
          <w:lang w:val="fr-CA"/>
        </w:rPr>
      </w:pPr>
      <w:r w:rsidRPr="00496A6C">
        <w:rPr>
          <w:rFonts w:cs="Times New Roman"/>
          <w:b/>
          <w:sz w:val="20"/>
          <w:szCs w:val="20"/>
          <w:lang w:val="fr-CA"/>
        </w:rPr>
        <w:t>Les intervenants n’ont pas le droit de soulever de nouvelles questions, de produire d’autres éléments de preuve, ni de compléter de quelque autre façon le dossier des parties.</w:t>
      </w:r>
    </w:p>
    <w:p w:rsidR="00496A6C" w:rsidRPr="00496A6C" w:rsidRDefault="00496A6C" w:rsidP="00496A6C">
      <w:pPr>
        <w:jc w:val="both"/>
        <w:rPr>
          <w:rFonts w:cs="Times New Roman"/>
          <w:sz w:val="20"/>
          <w:szCs w:val="20"/>
          <w:lang w:val="fr-CA"/>
        </w:rPr>
      </w:pPr>
    </w:p>
    <w:p w:rsidR="00496A6C" w:rsidRPr="00496A6C" w:rsidRDefault="00496A6C" w:rsidP="00496A6C">
      <w:pPr>
        <w:jc w:val="both"/>
        <w:rPr>
          <w:rFonts w:cs="Times New Roman"/>
          <w:sz w:val="20"/>
          <w:szCs w:val="20"/>
          <w:lang w:val="fr-CA"/>
        </w:rPr>
      </w:pPr>
      <w:r w:rsidRPr="00496A6C">
        <w:rPr>
          <w:rFonts w:cs="Times New Roman"/>
          <w:sz w:val="20"/>
          <w:szCs w:val="20"/>
          <w:lang w:val="fr-CA"/>
        </w:rPr>
        <w:t>L’intimé est autorisé à déposer un mémoire en réponse d’au plus cinq (5) pages au plus tard le 12 août 2021.</w:t>
      </w:r>
    </w:p>
    <w:p w:rsidR="00496A6C" w:rsidRPr="00496A6C" w:rsidRDefault="00496A6C" w:rsidP="00496A6C">
      <w:pPr>
        <w:jc w:val="both"/>
        <w:rPr>
          <w:rFonts w:cs="Times New Roman"/>
          <w:sz w:val="20"/>
          <w:szCs w:val="20"/>
          <w:lang w:val="fr-CA"/>
        </w:rPr>
      </w:pPr>
    </w:p>
    <w:p w:rsidR="00496A6C" w:rsidRPr="00496A6C" w:rsidRDefault="00496A6C" w:rsidP="00496A6C">
      <w:pPr>
        <w:jc w:val="both"/>
        <w:rPr>
          <w:rFonts w:cs="Times New Roman"/>
          <w:sz w:val="20"/>
          <w:szCs w:val="20"/>
          <w:lang w:val="fr-CA"/>
        </w:rPr>
      </w:pPr>
      <w:r w:rsidRPr="00496A6C">
        <w:rPr>
          <w:rFonts w:cs="Times New Roman"/>
          <w:sz w:val="20"/>
          <w:szCs w:val="20"/>
          <w:lang w:val="fr-CA"/>
        </w:rPr>
        <w:t>Conformément à l’al. 59(1)</w:t>
      </w:r>
      <w:r w:rsidRPr="00496A6C">
        <w:rPr>
          <w:rFonts w:cs="Times New Roman"/>
          <w:i/>
          <w:sz w:val="20"/>
          <w:szCs w:val="20"/>
          <w:lang w:val="fr-CA"/>
        </w:rPr>
        <w:t>a</w:t>
      </w:r>
      <w:r w:rsidRPr="00496A6C">
        <w:rPr>
          <w:rFonts w:cs="Times New Roman"/>
          <w:sz w:val="20"/>
          <w:szCs w:val="20"/>
          <w:lang w:val="fr-CA"/>
        </w:rPr>
        <w:t xml:space="preserve">) des </w:t>
      </w:r>
      <w:r w:rsidRPr="00496A6C">
        <w:rPr>
          <w:rFonts w:cs="Times New Roman"/>
          <w:i/>
          <w:sz w:val="20"/>
          <w:szCs w:val="20"/>
          <w:lang w:val="fr-CA"/>
        </w:rPr>
        <w:t>Règles de la Cour suprême du Canada</w:t>
      </w:r>
      <w:r w:rsidRPr="00496A6C">
        <w:rPr>
          <w:rFonts w:cs="Times New Roman"/>
          <w:sz w:val="20"/>
          <w:szCs w:val="20"/>
          <w:lang w:val="fr-CA"/>
        </w:rPr>
        <w:t>, les intervenants paieront à l’appelante et à l’intimé tous dépens supplémentaires résultant de leur intervention.</w:t>
      </w:r>
    </w:p>
    <w:p w:rsidR="00244411" w:rsidRPr="00496A6C" w:rsidRDefault="00244411" w:rsidP="00244411">
      <w:pPr>
        <w:spacing w:line="232" w:lineRule="auto"/>
        <w:rPr>
          <w:rFonts w:cs="Times New Roman"/>
          <w:sz w:val="20"/>
          <w:lang w:val="fr-CA"/>
        </w:rPr>
      </w:pPr>
    </w:p>
    <w:p w:rsidR="00244411" w:rsidRPr="00496A6C" w:rsidRDefault="00496A6C" w:rsidP="00244411">
      <w:pPr>
        <w:rPr>
          <w:rFonts w:eastAsia="Times New Roman" w:cs="Times New Roman"/>
          <w:sz w:val="20"/>
          <w:szCs w:val="20"/>
          <w:lang w:val="fr-CA" w:eastAsia="en-CA"/>
        </w:rPr>
      </w:pPr>
      <w:r w:rsidRPr="00496A6C">
        <w:rPr>
          <w:rFonts w:eastAsia="Times New Roman" w:cs="Times New Roman"/>
          <w:sz w:val="20"/>
          <w:szCs w:val="20"/>
          <w:lang w:val="fr-CA" w:eastAsia="en-CA"/>
        </w:rPr>
        <w:pict>
          <v:rect id="_x0000_i1061" style="width:2in;height:1pt" o:hrpct="0" o:hralign="center" o:hrstd="t" o:hrnoshade="t" o:hr="t" fillcolor="black [3213]" stroked="f"/>
        </w:pict>
      </w:r>
    </w:p>
    <w:p w:rsidR="00244411" w:rsidRPr="00496A6C" w:rsidRDefault="00244411" w:rsidP="00102792">
      <w:pPr>
        <w:rPr>
          <w:rFonts w:eastAsia="Times New Roman" w:cs="Times New Roman"/>
          <w:sz w:val="20"/>
          <w:szCs w:val="20"/>
          <w:lang w:val="fr-CA" w:eastAsia="en-CA"/>
        </w:rPr>
      </w:pPr>
    </w:p>
    <w:p w:rsidR="00244411" w:rsidRPr="00496A6C" w:rsidRDefault="00244411">
      <w:pPr>
        <w:rPr>
          <w:rFonts w:eastAsia="Times New Roman" w:cs="Times New Roman"/>
          <w:sz w:val="20"/>
          <w:szCs w:val="20"/>
          <w:lang w:val="fr-CA" w:eastAsia="en-CA"/>
        </w:rPr>
      </w:pPr>
      <w:r w:rsidRPr="00496A6C">
        <w:rPr>
          <w:rFonts w:eastAsia="Times New Roman" w:cs="Times New Roman"/>
          <w:sz w:val="20"/>
          <w:szCs w:val="20"/>
          <w:lang w:val="fr-CA" w:eastAsia="en-CA"/>
        </w:rPr>
        <w:br w:type="page"/>
      </w:r>
    </w:p>
    <w:p w:rsidR="00244411" w:rsidRPr="00496A6C" w:rsidRDefault="00244411" w:rsidP="00244411">
      <w:pPr>
        <w:rPr>
          <w:b/>
          <w:sz w:val="20"/>
          <w:szCs w:val="20"/>
          <w:lang w:val="fr-CA"/>
        </w:rPr>
      </w:pPr>
      <w:r w:rsidRPr="00496A6C">
        <w:rPr>
          <w:b/>
          <w:sz w:val="20"/>
          <w:szCs w:val="20"/>
          <w:lang w:val="fr-CA"/>
        </w:rPr>
        <w:t>JUNE 25, 2021 / LE 25 JUIN 2021</w:t>
      </w:r>
    </w:p>
    <w:p w:rsidR="00244411" w:rsidRPr="00496A6C" w:rsidRDefault="00244411" w:rsidP="00244411">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244411" w:rsidRPr="00496A6C" w:rsidTr="00244411">
        <w:tc>
          <w:tcPr>
            <w:tcW w:w="4410" w:type="dxa"/>
            <w:tcBorders>
              <w:top w:val="nil"/>
              <w:left w:val="nil"/>
              <w:bottom w:val="nil"/>
              <w:right w:val="nil"/>
            </w:tcBorders>
          </w:tcPr>
          <w:p w:rsidR="00244411" w:rsidRPr="00496A6C" w:rsidRDefault="00244411" w:rsidP="00244411">
            <w:pPr>
              <w:jc w:val="both"/>
              <w:rPr>
                <w:rFonts w:cs="Times New Roman"/>
                <w:b/>
                <w:bCs/>
                <w:sz w:val="20"/>
                <w:szCs w:val="20"/>
                <w:lang w:val="en-US"/>
              </w:rPr>
            </w:pPr>
            <w:r w:rsidRPr="00496A6C">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244411" w:rsidRPr="00496A6C" w:rsidRDefault="00244411" w:rsidP="00244411">
            <w:pPr>
              <w:jc w:val="both"/>
              <w:rPr>
                <w:rFonts w:cs="Times New Roman"/>
                <w:b/>
                <w:bCs/>
                <w:sz w:val="20"/>
                <w:szCs w:val="20"/>
                <w:lang w:val="en-US"/>
              </w:rPr>
            </w:pPr>
          </w:p>
        </w:tc>
        <w:tc>
          <w:tcPr>
            <w:tcW w:w="4399" w:type="dxa"/>
            <w:tcBorders>
              <w:top w:val="nil"/>
              <w:left w:val="nil"/>
              <w:bottom w:val="nil"/>
              <w:right w:val="nil"/>
            </w:tcBorders>
          </w:tcPr>
          <w:p w:rsidR="00244411" w:rsidRPr="00496A6C" w:rsidRDefault="00244411" w:rsidP="00244411">
            <w:pPr>
              <w:jc w:val="both"/>
              <w:rPr>
                <w:rFonts w:cs="Times New Roman"/>
                <w:b/>
                <w:bCs/>
                <w:sz w:val="20"/>
                <w:szCs w:val="20"/>
                <w:lang w:val="fr-CA"/>
              </w:rPr>
            </w:pPr>
            <w:r w:rsidRPr="00496A6C">
              <w:rPr>
                <w:rFonts w:eastAsia="Times New Roman" w:cs="Times New Roman"/>
                <w:b/>
                <w:sz w:val="20"/>
                <w:szCs w:val="20"/>
                <w:lang w:val="fr-CA" w:eastAsia="en-CA"/>
              </w:rPr>
              <w:t>Requête en prorogation de délai</w:t>
            </w:r>
          </w:p>
        </w:tc>
      </w:tr>
    </w:tbl>
    <w:p w:rsidR="00244411" w:rsidRPr="00496A6C" w:rsidRDefault="00244411" w:rsidP="00244411">
      <w:pPr>
        <w:tabs>
          <w:tab w:val="left" w:pos="-1440"/>
          <w:tab w:val="left" w:pos="-720"/>
        </w:tabs>
        <w:jc w:val="both"/>
        <w:rPr>
          <w:rFonts w:eastAsia="Times New Roman" w:cs="Times New Roman"/>
          <w:sz w:val="20"/>
          <w:szCs w:val="20"/>
          <w:lang w:val="fr-CA" w:eastAsia="en-CA"/>
        </w:rPr>
      </w:pPr>
    </w:p>
    <w:p w:rsidR="00244411" w:rsidRPr="00496A6C" w:rsidRDefault="00244411" w:rsidP="00244411">
      <w:pPr>
        <w:tabs>
          <w:tab w:val="left" w:pos="-1440"/>
          <w:tab w:val="left" w:pos="-720"/>
        </w:tabs>
        <w:jc w:val="both"/>
        <w:rPr>
          <w:rFonts w:eastAsia="Times New Roman" w:cs="Times New Roman"/>
          <w:sz w:val="20"/>
          <w:szCs w:val="20"/>
          <w:lang w:val="fr-CA" w:eastAsia="en-CA"/>
        </w:rPr>
      </w:pPr>
    </w:p>
    <w:p w:rsidR="00A13D04" w:rsidRPr="00496A6C" w:rsidRDefault="00A13D04" w:rsidP="00A13D04">
      <w:pPr>
        <w:pStyle w:val="SCCSsocParty"/>
        <w:rPr>
          <w:rFonts w:eastAsiaTheme="minorEastAsia"/>
          <w:b/>
          <w:bCs/>
          <w:i w:val="0"/>
          <w:sz w:val="20"/>
          <w:szCs w:val="20"/>
          <w:lang w:val="en-US"/>
        </w:rPr>
      </w:pPr>
      <w:r w:rsidRPr="00496A6C">
        <w:rPr>
          <w:rFonts w:eastAsiaTheme="minorEastAsia"/>
          <w:b/>
          <w:bCs/>
          <w:i w:val="0"/>
          <w:caps/>
          <w:sz w:val="20"/>
          <w:szCs w:val="20"/>
          <w:lang w:val="en-US"/>
        </w:rPr>
        <w:t>HER MAJESTY THE QUEEN</w:t>
      </w:r>
      <w:r w:rsidRPr="00496A6C">
        <w:rPr>
          <w:rFonts w:eastAsiaTheme="minorEastAsia"/>
          <w:b/>
          <w:bCs/>
          <w:i w:val="0"/>
          <w:sz w:val="20"/>
          <w:szCs w:val="20"/>
          <w:lang w:val="en-US"/>
        </w:rPr>
        <w:t xml:space="preserve"> v. </w:t>
      </w:r>
      <w:r w:rsidRPr="00496A6C">
        <w:rPr>
          <w:rFonts w:eastAsiaTheme="minorEastAsia"/>
          <w:b/>
          <w:bCs/>
          <w:i w:val="0"/>
          <w:caps/>
          <w:sz w:val="20"/>
          <w:szCs w:val="20"/>
          <w:lang w:val="en-US"/>
        </w:rPr>
        <w:t>J.J.</w:t>
      </w:r>
    </w:p>
    <w:p w:rsidR="00A13D04" w:rsidRPr="00496A6C" w:rsidRDefault="00A13D04" w:rsidP="00A13D04">
      <w:pPr>
        <w:jc w:val="both"/>
        <w:rPr>
          <w:sz w:val="20"/>
          <w:szCs w:val="20"/>
        </w:rPr>
      </w:pPr>
      <w:r w:rsidRPr="00496A6C">
        <w:rPr>
          <w:sz w:val="20"/>
          <w:szCs w:val="20"/>
        </w:rPr>
        <w:t xml:space="preserve">(B.C.) (39133) </w:t>
      </w:r>
    </w:p>
    <w:p w:rsidR="00A13D04" w:rsidRPr="00496A6C" w:rsidRDefault="00A13D04" w:rsidP="00A13D04">
      <w:pPr>
        <w:rPr>
          <w:sz w:val="20"/>
          <w:szCs w:val="20"/>
        </w:rPr>
      </w:pPr>
    </w:p>
    <w:p w:rsidR="00A13D04" w:rsidRPr="00496A6C" w:rsidRDefault="00A13D04" w:rsidP="00A13D04">
      <w:pPr>
        <w:jc w:val="both"/>
        <w:rPr>
          <w:b/>
          <w:sz w:val="20"/>
          <w:szCs w:val="20"/>
          <w:u w:val="single"/>
        </w:rPr>
      </w:pPr>
      <w:r w:rsidRPr="00496A6C">
        <w:rPr>
          <w:b/>
          <w:bCs/>
          <w:sz w:val="20"/>
          <w:szCs w:val="20"/>
          <w:u w:val="single"/>
        </w:rPr>
        <w:t xml:space="preserve">CÔTÉ J.: </w:t>
      </w:r>
    </w:p>
    <w:p w:rsidR="00A13D04" w:rsidRPr="00496A6C" w:rsidRDefault="00A13D04" w:rsidP="00A13D04">
      <w:pPr>
        <w:jc w:val="both"/>
        <w:rPr>
          <w:sz w:val="20"/>
          <w:szCs w:val="20"/>
        </w:rPr>
      </w:pPr>
    </w:p>
    <w:p w:rsidR="00A13D04" w:rsidRPr="00496A6C" w:rsidRDefault="00A13D04" w:rsidP="00A13D04">
      <w:pPr>
        <w:jc w:val="both"/>
        <w:rPr>
          <w:bCs/>
          <w:sz w:val="20"/>
          <w:szCs w:val="20"/>
        </w:rPr>
      </w:pPr>
      <w:r w:rsidRPr="00496A6C">
        <w:rPr>
          <w:b/>
          <w:bCs/>
          <w:sz w:val="20"/>
          <w:szCs w:val="20"/>
        </w:rPr>
        <w:t xml:space="preserve">UPON APPLICATION </w:t>
      </w:r>
      <w:r w:rsidRPr="00496A6C">
        <w:rPr>
          <w:bCs/>
          <w:sz w:val="20"/>
          <w:szCs w:val="20"/>
        </w:rPr>
        <w:t xml:space="preserve">by </w:t>
      </w:r>
      <w:r w:rsidRPr="00496A6C">
        <w:rPr>
          <w:sz w:val="20"/>
          <w:szCs w:val="20"/>
        </w:rPr>
        <w:t xml:space="preserve">the intervener, Independent Criminal Defence Advocacy Society, </w:t>
      </w:r>
      <w:r w:rsidRPr="00496A6C">
        <w:rPr>
          <w:bCs/>
          <w:sz w:val="20"/>
          <w:szCs w:val="20"/>
        </w:rPr>
        <w:t>for an order</w:t>
      </w:r>
      <w:r w:rsidRPr="00496A6C">
        <w:rPr>
          <w:b/>
          <w:bCs/>
          <w:sz w:val="20"/>
          <w:szCs w:val="20"/>
        </w:rPr>
        <w:t xml:space="preserve"> </w:t>
      </w:r>
      <w:r w:rsidRPr="00496A6C">
        <w:rPr>
          <w:bCs/>
          <w:sz w:val="20"/>
          <w:szCs w:val="20"/>
        </w:rPr>
        <w:t xml:space="preserve">extending the time to serve and file their factum and, if any, book of authorities </w:t>
      </w:r>
      <w:r w:rsidRPr="00496A6C">
        <w:rPr>
          <w:sz w:val="20"/>
          <w:szCs w:val="20"/>
        </w:rPr>
        <w:t>to April 19, 2021</w:t>
      </w:r>
      <w:r w:rsidRPr="00496A6C">
        <w:rPr>
          <w:bCs/>
          <w:sz w:val="20"/>
          <w:szCs w:val="20"/>
        </w:rPr>
        <w:t xml:space="preserve">, and for an order granting oral argument at the hearing of the appeal, pursuant to Rule 71(3) of the </w:t>
      </w:r>
      <w:r w:rsidRPr="00496A6C">
        <w:rPr>
          <w:bCs/>
          <w:i/>
          <w:sz w:val="20"/>
          <w:szCs w:val="20"/>
        </w:rPr>
        <w:t>Rules of the Supreme Court of Canada</w:t>
      </w:r>
      <w:r w:rsidRPr="00496A6C">
        <w:rPr>
          <w:bCs/>
          <w:sz w:val="20"/>
          <w:szCs w:val="20"/>
        </w:rPr>
        <w:t>;</w:t>
      </w:r>
    </w:p>
    <w:p w:rsidR="00A13D04" w:rsidRPr="00496A6C" w:rsidRDefault="00A13D04" w:rsidP="00A13D04">
      <w:pPr>
        <w:jc w:val="both"/>
        <w:rPr>
          <w:bCs/>
          <w:sz w:val="20"/>
          <w:szCs w:val="20"/>
        </w:rPr>
      </w:pPr>
    </w:p>
    <w:p w:rsidR="00A13D04" w:rsidRPr="00496A6C" w:rsidRDefault="00A13D04" w:rsidP="00A13D04">
      <w:pPr>
        <w:jc w:val="both"/>
        <w:rPr>
          <w:sz w:val="20"/>
          <w:szCs w:val="20"/>
        </w:rPr>
      </w:pPr>
      <w:r w:rsidRPr="00496A6C">
        <w:rPr>
          <w:b/>
          <w:bCs/>
          <w:sz w:val="20"/>
          <w:szCs w:val="20"/>
        </w:rPr>
        <w:t>AND THE MATERIAL FILED</w:t>
      </w:r>
      <w:r w:rsidRPr="00496A6C">
        <w:rPr>
          <w:sz w:val="20"/>
          <w:szCs w:val="20"/>
        </w:rPr>
        <w:t xml:space="preserve"> having been read;</w:t>
      </w:r>
    </w:p>
    <w:p w:rsidR="00A13D04" w:rsidRPr="00496A6C" w:rsidRDefault="00A13D04" w:rsidP="00A13D04">
      <w:pPr>
        <w:jc w:val="both"/>
        <w:rPr>
          <w:sz w:val="20"/>
          <w:szCs w:val="20"/>
        </w:rPr>
      </w:pPr>
    </w:p>
    <w:p w:rsidR="00A13D04" w:rsidRPr="00496A6C" w:rsidRDefault="00A13D04" w:rsidP="00A13D04">
      <w:pPr>
        <w:jc w:val="both"/>
        <w:rPr>
          <w:b/>
          <w:bCs/>
          <w:sz w:val="20"/>
          <w:szCs w:val="20"/>
        </w:rPr>
      </w:pPr>
      <w:r w:rsidRPr="00496A6C">
        <w:rPr>
          <w:b/>
          <w:bCs/>
          <w:sz w:val="20"/>
          <w:szCs w:val="20"/>
        </w:rPr>
        <w:t>IT IS HEREBY ORDERED THAT:</w:t>
      </w:r>
    </w:p>
    <w:p w:rsidR="00A13D04" w:rsidRPr="00496A6C" w:rsidRDefault="00A13D04" w:rsidP="00A13D04">
      <w:pPr>
        <w:jc w:val="both"/>
        <w:rPr>
          <w:sz w:val="20"/>
          <w:szCs w:val="20"/>
        </w:rPr>
      </w:pPr>
    </w:p>
    <w:p w:rsidR="00A13D04" w:rsidRPr="00496A6C" w:rsidRDefault="00A13D04" w:rsidP="00A13D04">
      <w:pPr>
        <w:tabs>
          <w:tab w:val="left" w:pos="6660"/>
        </w:tabs>
        <w:jc w:val="both"/>
        <w:rPr>
          <w:sz w:val="20"/>
          <w:szCs w:val="20"/>
        </w:rPr>
      </w:pPr>
      <w:r w:rsidRPr="00496A6C">
        <w:rPr>
          <w:sz w:val="20"/>
          <w:szCs w:val="20"/>
        </w:rPr>
        <w:t>The motion is granted.</w:t>
      </w:r>
    </w:p>
    <w:p w:rsidR="00A13D04" w:rsidRPr="00496A6C" w:rsidRDefault="00A13D04" w:rsidP="00A13D04">
      <w:pPr>
        <w:tabs>
          <w:tab w:val="left" w:pos="6660"/>
        </w:tabs>
        <w:jc w:val="both"/>
        <w:rPr>
          <w:sz w:val="20"/>
          <w:szCs w:val="20"/>
        </w:rPr>
      </w:pPr>
    </w:p>
    <w:p w:rsidR="00A13D04" w:rsidRPr="00496A6C" w:rsidRDefault="00A13D04" w:rsidP="00A13D04">
      <w:pPr>
        <w:tabs>
          <w:tab w:val="left" w:pos="6660"/>
        </w:tabs>
        <w:jc w:val="both"/>
        <w:rPr>
          <w:sz w:val="20"/>
          <w:szCs w:val="20"/>
        </w:rPr>
      </w:pPr>
      <w:r w:rsidRPr="00496A6C">
        <w:rPr>
          <w:rFonts w:eastAsiaTheme="minorEastAsia"/>
          <w:sz w:val="20"/>
          <w:szCs w:val="20"/>
        </w:rPr>
        <w:t>The time to serve and file the intervener’s</w:t>
      </w:r>
      <w:r w:rsidRPr="00496A6C">
        <w:rPr>
          <w:sz w:val="20"/>
          <w:szCs w:val="20"/>
        </w:rPr>
        <w:t xml:space="preserve"> factum and book of authorities, if any, for the Independent Criminal Defence Advocacy Society is extended to April 19, 2021.</w:t>
      </w:r>
    </w:p>
    <w:p w:rsidR="00A13D04" w:rsidRPr="00496A6C" w:rsidRDefault="00A13D04" w:rsidP="00A13D04">
      <w:pPr>
        <w:jc w:val="both"/>
        <w:rPr>
          <w:bCs/>
          <w:sz w:val="20"/>
          <w:szCs w:val="20"/>
        </w:rPr>
      </w:pPr>
    </w:p>
    <w:p w:rsidR="00A13D04" w:rsidRPr="00496A6C" w:rsidRDefault="00A13D04" w:rsidP="00A13D04">
      <w:pPr>
        <w:jc w:val="both"/>
        <w:rPr>
          <w:sz w:val="20"/>
          <w:szCs w:val="20"/>
        </w:rPr>
      </w:pPr>
      <w:r w:rsidRPr="00496A6C">
        <w:rPr>
          <w:bCs/>
          <w:sz w:val="20"/>
          <w:szCs w:val="20"/>
        </w:rPr>
        <w:t xml:space="preserve">The said intervener </w:t>
      </w:r>
      <w:r w:rsidRPr="00496A6C">
        <w:rPr>
          <w:sz w:val="20"/>
          <w:szCs w:val="20"/>
        </w:rPr>
        <w:t>is still permitted to present oral argument not exceeding five (5) minutes at the hearing of the appeal.</w:t>
      </w:r>
    </w:p>
    <w:p w:rsidR="00244411" w:rsidRPr="00496A6C" w:rsidRDefault="00244411" w:rsidP="00244411">
      <w:pPr>
        <w:spacing w:line="228" w:lineRule="auto"/>
        <w:rPr>
          <w:sz w:val="20"/>
        </w:rPr>
      </w:pPr>
    </w:p>
    <w:p w:rsidR="00244411" w:rsidRPr="00496A6C" w:rsidRDefault="00244411" w:rsidP="00244411">
      <w:pPr>
        <w:spacing w:line="228" w:lineRule="auto"/>
        <w:rPr>
          <w:sz w:val="20"/>
          <w:szCs w:val="20"/>
        </w:rPr>
      </w:pPr>
    </w:p>
    <w:p w:rsidR="00A13D04" w:rsidRPr="00496A6C" w:rsidRDefault="00A13D04" w:rsidP="00A13D04">
      <w:pPr>
        <w:jc w:val="both"/>
        <w:rPr>
          <w:sz w:val="20"/>
          <w:szCs w:val="20"/>
          <w:lang w:val="fr-CA"/>
        </w:rPr>
      </w:pPr>
      <w:r w:rsidRPr="00496A6C">
        <w:rPr>
          <w:b/>
          <w:bCs/>
          <w:sz w:val="20"/>
          <w:szCs w:val="20"/>
          <w:lang w:val="fr-CA"/>
        </w:rPr>
        <w:t xml:space="preserve">À LA SUITE DE LA DEMANDE </w:t>
      </w:r>
      <w:r w:rsidRPr="00496A6C">
        <w:rPr>
          <w:sz w:val="20"/>
          <w:szCs w:val="20"/>
          <w:lang w:val="fr-CA"/>
        </w:rPr>
        <w:t xml:space="preserve">présentée </w:t>
      </w:r>
      <w:r w:rsidRPr="00496A6C">
        <w:rPr>
          <w:bCs/>
          <w:sz w:val="20"/>
          <w:szCs w:val="20"/>
          <w:lang w:val="fr-CA"/>
        </w:rPr>
        <w:t xml:space="preserve">par l’intervenante, Independent Criminal Defense Advocacy Society, en vue d’obtenir la prorogation du délai de signification et de dépôt de leur mémoire et, le cas échéant, recueil de sources au 19 avril 2021, et afin de présenter une plaidoirie orale lors de l’audition de l’appel, en vertu de la règle 71(3) des </w:t>
      </w:r>
      <w:r w:rsidRPr="00496A6C">
        <w:rPr>
          <w:bCs/>
          <w:i/>
          <w:sz w:val="20"/>
          <w:szCs w:val="20"/>
          <w:lang w:val="fr-CA"/>
        </w:rPr>
        <w:t>Règles de la Cour suprême du Canada</w:t>
      </w:r>
      <w:r w:rsidRPr="00496A6C">
        <w:rPr>
          <w:bCs/>
          <w:sz w:val="20"/>
          <w:szCs w:val="20"/>
          <w:lang w:val="fr-CA"/>
        </w:rPr>
        <w:t>;</w:t>
      </w:r>
    </w:p>
    <w:p w:rsidR="00A13D04" w:rsidRPr="00496A6C" w:rsidRDefault="00A13D04" w:rsidP="00A13D04">
      <w:pPr>
        <w:ind w:left="-161" w:firstLine="161"/>
        <w:rPr>
          <w:sz w:val="20"/>
          <w:szCs w:val="20"/>
          <w:lang w:val="fr-CA"/>
        </w:rPr>
      </w:pPr>
    </w:p>
    <w:p w:rsidR="00A13D04" w:rsidRPr="00496A6C" w:rsidRDefault="00A13D04" w:rsidP="00A13D04">
      <w:pPr>
        <w:jc w:val="both"/>
        <w:rPr>
          <w:sz w:val="20"/>
          <w:szCs w:val="20"/>
          <w:lang w:val="fr-CA"/>
        </w:rPr>
      </w:pPr>
      <w:r w:rsidRPr="00496A6C">
        <w:rPr>
          <w:b/>
          <w:bCs/>
          <w:sz w:val="20"/>
          <w:szCs w:val="20"/>
          <w:lang w:val="fr-CA"/>
        </w:rPr>
        <w:t xml:space="preserve">ET APRÈS EXAMEN </w:t>
      </w:r>
      <w:r w:rsidRPr="00496A6C">
        <w:rPr>
          <w:bCs/>
          <w:sz w:val="20"/>
          <w:szCs w:val="20"/>
          <w:lang w:val="fr-CA"/>
        </w:rPr>
        <w:t>des documents déposés</w:t>
      </w:r>
      <w:r w:rsidRPr="00496A6C">
        <w:rPr>
          <w:sz w:val="20"/>
          <w:szCs w:val="20"/>
          <w:lang w:val="fr-CA"/>
        </w:rPr>
        <w:t>;</w:t>
      </w:r>
    </w:p>
    <w:p w:rsidR="00A13D04" w:rsidRPr="00496A6C" w:rsidRDefault="00A13D04" w:rsidP="00A13D04">
      <w:pPr>
        <w:ind w:left="-161" w:firstLine="161"/>
        <w:jc w:val="both"/>
        <w:rPr>
          <w:bCs/>
          <w:sz w:val="20"/>
          <w:szCs w:val="20"/>
          <w:lang w:val="fr-CA"/>
        </w:rPr>
      </w:pPr>
    </w:p>
    <w:p w:rsidR="00A13D04" w:rsidRPr="00496A6C" w:rsidRDefault="00A13D04" w:rsidP="00A13D04">
      <w:pPr>
        <w:jc w:val="both"/>
        <w:rPr>
          <w:b/>
          <w:bCs/>
          <w:sz w:val="20"/>
          <w:szCs w:val="20"/>
          <w:lang w:val="fr-CA"/>
        </w:rPr>
      </w:pPr>
      <w:r w:rsidRPr="00496A6C">
        <w:rPr>
          <w:b/>
          <w:bCs/>
          <w:sz w:val="20"/>
          <w:szCs w:val="20"/>
          <w:lang w:val="fr-CA"/>
        </w:rPr>
        <w:t>IL EST ORDONNÉ CE QUI SUIT :</w:t>
      </w:r>
    </w:p>
    <w:p w:rsidR="00A13D04" w:rsidRPr="00496A6C" w:rsidRDefault="00A13D04" w:rsidP="00A13D04">
      <w:pPr>
        <w:tabs>
          <w:tab w:val="left" w:pos="161"/>
        </w:tabs>
        <w:jc w:val="both"/>
        <w:rPr>
          <w:sz w:val="20"/>
          <w:szCs w:val="20"/>
          <w:lang w:val="fr-CA"/>
        </w:rPr>
      </w:pPr>
    </w:p>
    <w:p w:rsidR="00A13D04" w:rsidRPr="00496A6C" w:rsidRDefault="00A13D04" w:rsidP="00A13D04">
      <w:pPr>
        <w:tabs>
          <w:tab w:val="left" w:pos="-1440"/>
        </w:tabs>
        <w:jc w:val="both"/>
        <w:rPr>
          <w:sz w:val="20"/>
          <w:szCs w:val="20"/>
          <w:lang w:val="fr-CA"/>
        </w:rPr>
      </w:pPr>
      <w:r w:rsidRPr="00496A6C">
        <w:rPr>
          <w:sz w:val="20"/>
          <w:szCs w:val="20"/>
          <w:lang w:val="fr-CA"/>
        </w:rPr>
        <w:t>La requête est accueillie.</w:t>
      </w:r>
    </w:p>
    <w:p w:rsidR="00A13D04" w:rsidRPr="00496A6C" w:rsidRDefault="00A13D04" w:rsidP="00A13D04">
      <w:pPr>
        <w:tabs>
          <w:tab w:val="left" w:pos="-1440"/>
        </w:tabs>
        <w:ind w:hanging="22"/>
        <w:jc w:val="both"/>
        <w:rPr>
          <w:sz w:val="20"/>
          <w:szCs w:val="20"/>
          <w:lang w:val="fr-CA"/>
        </w:rPr>
      </w:pPr>
    </w:p>
    <w:p w:rsidR="00A13D04" w:rsidRPr="00496A6C" w:rsidRDefault="00A13D04" w:rsidP="00A13D04">
      <w:pPr>
        <w:tabs>
          <w:tab w:val="left" w:pos="-1440"/>
        </w:tabs>
        <w:jc w:val="both"/>
        <w:rPr>
          <w:sz w:val="20"/>
          <w:szCs w:val="20"/>
          <w:lang w:val="fr-CA"/>
        </w:rPr>
      </w:pPr>
      <w:r w:rsidRPr="00496A6C">
        <w:rPr>
          <w:sz w:val="20"/>
          <w:szCs w:val="20"/>
          <w:lang w:val="fr-CA"/>
        </w:rPr>
        <w:t>Le délai pour la signification et le dépôt de la mémoire et, le cas échéant, recueil de sources pour l’intervenante, Independent Criminal Defense Advocacy Society, est prolongé jusqu’au 19 avril 2021.</w:t>
      </w:r>
    </w:p>
    <w:p w:rsidR="00A13D04" w:rsidRPr="00496A6C" w:rsidRDefault="00A13D04" w:rsidP="00A13D04">
      <w:pPr>
        <w:tabs>
          <w:tab w:val="left" w:pos="-1440"/>
        </w:tabs>
        <w:jc w:val="both"/>
        <w:rPr>
          <w:sz w:val="20"/>
          <w:szCs w:val="20"/>
          <w:lang w:val="fr-CA"/>
        </w:rPr>
      </w:pPr>
    </w:p>
    <w:p w:rsidR="00A13D04" w:rsidRPr="00496A6C" w:rsidRDefault="00A13D04" w:rsidP="00A13D04">
      <w:pPr>
        <w:ind w:left="2"/>
        <w:jc w:val="both"/>
        <w:rPr>
          <w:sz w:val="20"/>
          <w:szCs w:val="20"/>
          <w:lang w:val="fr-CA"/>
        </w:rPr>
      </w:pPr>
      <w:r w:rsidRPr="00496A6C">
        <w:rPr>
          <w:bCs/>
          <w:sz w:val="20"/>
          <w:szCs w:val="20"/>
          <w:lang w:val="fr-CA"/>
        </w:rPr>
        <w:t>L’</w:t>
      </w:r>
      <w:r w:rsidRPr="00496A6C">
        <w:rPr>
          <w:sz w:val="20"/>
          <w:szCs w:val="20"/>
          <w:lang w:val="fr-CA"/>
        </w:rPr>
        <w:t>intervenante est toujours autorisée de présenter une plaidoirie orale d’au plus cinq (5) minutes lors de l’audition de l’appel.</w:t>
      </w:r>
    </w:p>
    <w:p w:rsidR="00244411" w:rsidRPr="00496A6C" w:rsidRDefault="00244411" w:rsidP="00244411">
      <w:pPr>
        <w:spacing w:line="232" w:lineRule="auto"/>
        <w:rPr>
          <w:rFonts w:cs="Times New Roman"/>
          <w:sz w:val="20"/>
          <w:lang w:val="fr-CA"/>
        </w:rPr>
      </w:pPr>
    </w:p>
    <w:p w:rsidR="00244411" w:rsidRPr="00496A6C" w:rsidRDefault="00496A6C" w:rsidP="00244411">
      <w:pPr>
        <w:rPr>
          <w:rFonts w:eastAsia="Times New Roman" w:cs="Times New Roman"/>
          <w:sz w:val="20"/>
          <w:szCs w:val="20"/>
          <w:lang w:val="fr-CA" w:eastAsia="en-CA"/>
        </w:rPr>
      </w:pPr>
      <w:r w:rsidRPr="00496A6C">
        <w:rPr>
          <w:rFonts w:eastAsia="Times New Roman" w:cs="Times New Roman"/>
          <w:sz w:val="20"/>
          <w:szCs w:val="20"/>
          <w:lang w:val="fr-CA" w:eastAsia="en-CA"/>
        </w:rPr>
        <w:pict>
          <v:rect id="_x0000_i1062" style="width:2in;height:1pt" o:hrpct="0" o:hralign="center" o:hrstd="t" o:hrnoshade="t" o:hr="t" fillcolor="black [3213]" stroked="f"/>
        </w:pict>
      </w:r>
    </w:p>
    <w:p w:rsidR="00244411" w:rsidRPr="00496A6C" w:rsidRDefault="00244411" w:rsidP="00102792">
      <w:pPr>
        <w:rPr>
          <w:rFonts w:eastAsia="Times New Roman" w:cs="Times New Roman"/>
          <w:sz w:val="20"/>
          <w:szCs w:val="20"/>
          <w:lang w:val="fr-CA" w:eastAsia="en-CA"/>
        </w:rPr>
      </w:pPr>
    </w:p>
    <w:p w:rsidR="0034693E" w:rsidRPr="00496A6C" w:rsidRDefault="0034693E">
      <w:pPr>
        <w:rPr>
          <w:rFonts w:eastAsia="Times New Roman" w:cs="Times New Roman"/>
          <w:sz w:val="20"/>
          <w:szCs w:val="20"/>
          <w:lang w:val="fr-CA" w:eastAsia="en-CA"/>
        </w:rPr>
      </w:pPr>
      <w:r w:rsidRPr="00496A6C">
        <w:rPr>
          <w:rFonts w:eastAsia="Times New Roman" w:cs="Times New Roman"/>
          <w:sz w:val="20"/>
          <w:szCs w:val="20"/>
          <w:lang w:val="fr-CA" w:eastAsia="en-CA"/>
        </w:rPr>
        <w:br w:type="page"/>
      </w:r>
    </w:p>
    <w:p w:rsidR="0034693E" w:rsidRPr="00496A6C" w:rsidRDefault="0034693E" w:rsidP="0034693E">
      <w:pPr>
        <w:rPr>
          <w:b/>
          <w:sz w:val="20"/>
          <w:szCs w:val="20"/>
          <w:lang w:val="fr-CA"/>
        </w:rPr>
      </w:pPr>
      <w:r w:rsidRPr="00496A6C">
        <w:rPr>
          <w:b/>
          <w:sz w:val="20"/>
          <w:szCs w:val="20"/>
          <w:lang w:val="fr-CA"/>
        </w:rPr>
        <w:t>JUNE 2</w:t>
      </w:r>
      <w:r w:rsidR="00496A6C" w:rsidRPr="00496A6C">
        <w:rPr>
          <w:b/>
          <w:sz w:val="20"/>
          <w:szCs w:val="20"/>
          <w:lang w:val="fr-CA"/>
        </w:rPr>
        <w:t>9</w:t>
      </w:r>
      <w:r w:rsidRPr="00496A6C">
        <w:rPr>
          <w:b/>
          <w:sz w:val="20"/>
          <w:szCs w:val="20"/>
          <w:lang w:val="fr-CA"/>
        </w:rPr>
        <w:t>, 2021 / LE 2</w:t>
      </w:r>
      <w:r w:rsidR="00496A6C" w:rsidRPr="00496A6C">
        <w:rPr>
          <w:b/>
          <w:sz w:val="20"/>
          <w:szCs w:val="20"/>
          <w:lang w:val="fr-CA"/>
        </w:rPr>
        <w:t>9</w:t>
      </w:r>
      <w:r w:rsidRPr="00496A6C">
        <w:rPr>
          <w:b/>
          <w:sz w:val="20"/>
          <w:szCs w:val="20"/>
          <w:lang w:val="fr-CA"/>
        </w:rPr>
        <w:t xml:space="preserve"> JUIN 2021</w:t>
      </w:r>
    </w:p>
    <w:p w:rsidR="0034693E" w:rsidRPr="00496A6C" w:rsidRDefault="0034693E" w:rsidP="0034693E">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34693E" w:rsidRPr="00496A6C" w:rsidTr="00B81039">
        <w:tc>
          <w:tcPr>
            <w:tcW w:w="4410" w:type="dxa"/>
            <w:tcBorders>
              <w:top w:val="nil"/>
              <w:left w:val="nil"/>
              <w:bottom w:val="nil"/>
              <w:right w:val="nil"/>
            </w:tcBorders>
          </w:tcPr>
          <w:p w:rsidR="0034693E" w:rsidRPr="00496A6C" w:rsidRDefault="0034693E" w:rsidP="00496A6C">
            <w:pPr>
              <w:jc w:val="both"/>
              <w:rPr>
                <w:rFonts w:cs="Times New Roman"/>
                <w:b/>
                <w:bCs/>
                <w:sz w:val="20"/>
                <w:szCs w:val="20"/>
                <w:lang w:val="en-US"/>
              </w:rPr>
            </w:pPr>
            <w:r w:rsidRPr="00496A6C">
              <w:rPr>
                <w:rFonts w:eastAsia="Times New Roman" w:cs="Times New Roman"/>
                <w:b/>
                <w:sz w:val="20"/>
                <w:szCs w:val="20"/>
                <w:lang w:val="en-US" w:eastAsia="en-CA"/>
              </w:rPr>
              <w:t xml:space="preserve">Motion for </w:t>
            </w:r>
            <w:r w:rsidR="00496A6C" w:rsidRPr="00496A6C">
              <w:rPr>
                <w:rFonts w:eastAsia="Times New Roman" w:cs="Times New Roman"/>
                <w:b/>
                <w:sz w:val="20"/>
                <w:szCs w:val="20"/>
                <w:lang w:val="en-US" w:eastAsia="en-CA"/>
              </w:rPr>
              <w:t>leave to intervene</w:t>
            </w:r>
          </w:p>
        </w:tc>
        <w:tc>
          <w:tcPr>
            <w:tcW w:w="810" w:type="dxa"/>
            <w:tcBorders>
              <w:top w:val="nil"/>
              <w:left w:val="nil"/>
              <w:bottom w:val="nil"/>
              <w:right w:val="nil"/>
            </w:tcBorders>
          </w:tcPr>
          <w:p w:rsidR="0034693E" w:rsidRPr="00496A6C" w:rsidRDefault="0034693E" w:rsidP="00B81039">
            <w:pPr>
              <w:jc w:val="both"/>
              <w:rPr>
                <w:rFonts w:cs="Times New Roman"/>
                <w:b/>
                <w:bCs/>
                <w:sz w:val="20"/>
                <w:szCs w:val="20"/>
                <w:lang w:val="en-US"/>
              </w:rPr>
            </w:pPr>
          </w:p>
        </w:tc>
        <w:tc>
          <w:tcPr>
            <w:tcW w:w="4399" w:type="dxa"/>
            <w:tcBorders>
              <w:top w:val="nil"/>
              <w:left w:val="nil"/>
              <w:bottom w:val="nil"/>
              <w:right w:val="nil"/>
            </w:tcBorders>
          </w:tcPr>
          <w:p w:rsidR="0034693E" w:rsidRPr="00496A6C" w:rsidRDefault="0034693E" w:rsidP="00B81039">
            <w:pPr>
              <w:jc w:val="both"/>
              <w:rPr>
                <w:rFonts w:cs="Times New Roman"/>
                <w:b/>
                <w:bCs/>
                <w:sz w:val="20"/>
                <w:szCs w:val="20"/>
                <w:lang w:val="fr-CA"/>
              </w:rPr>
            </w:pPr>
            <w:r w:rsidRPr="00496A6C">
              <w:rPr>
                <w:rFonts w:eastAsia="Times New Roman" w:cs="Times New Roman"/>
                <w:b/>
                <w:sz w:val="20"/>
                <w:szCs w:val="20"/>
                <w:lang w:val="fr-CA" w:eastAsia="en-CA"/>
              </w:rPr>
              <w:t xml:space="preserve">Requête </w:t>
            </w:r>
            <w:r w:rsidR="00496A6C" w:rsidRPr="00496A6C">
              <w:rPr>
                <w:rFonts w:eastAsia="Times New Roman" w:cs="Times New Roman"/>
                <w:b/>
                <w:sz w:val="20"/>
                <w:szCs w:val="20"/>
                <w:lang w:val="fr-CA" w:eastAsia="en-CA"/>
              </w:rPr>
              <w:t>en autorisation d'intervention</w:t>
            </w:r>
          </w:p>
        </w:tc>
      </w:tr>
    </w:tbl>
    <w:p w:rsidR="0034693E" w:rsidRPr="00496A6C" w:rsidRDefault="0034693E" w:rsidP="0034693E">
      <w:pPr>
        <w:tabs>
          <w:tab w:val="left" w:pos="-1440"/>
          <w:tab w:val="left" w:pos="-720"/>
        </w:tabs>
        <w:jc w:val="both"/>
        <w:rPr>
          <w:rFonts w:eastAsia="Times New Roman" w:cs="Times New Roman"/>
          <w:sz w:val="20"/>
          <w:szCs w:val="20"/>
          <w:lang w:val="fr-CA" w:eastAsia="en-CA"/>
        </w:rPr>
      </w:pPr>
    </w:p>
    <w:p w:rsidR="00496A6C" w:rsidRPr="00496A6C" w:rsidRDefault="00496A6C" w:rsidP="00496A6C">
      <w:pPr>
        <w:pStyle w:val="SCCSsocParty"/>
        <w:jc w:val="both"/>
        <w:rPr>
          <w:rFonts w:eastAsiaTheme="minorEastAsia"/>
          <w:b/>
          <w:bCs/>
          <w:i w:val="0"/>
          <w:sz w:val="20"/>
          <w:szCs w:val="20"/>
          <w:lang w:val="fr-CA"/>
        </w:rPr>
      </w:pPr>
      <w:r w:rsidRPr="00496A6C">
        <w:rPr>
          <w:rFonts w:eastAsiaTheme="minorEastAsia"/>
          <w:b/>
          <w:bCs/>
          <w:i w:val="0"/>
          <w:caps/>
          <w:sz w:val="20"/>
          <w:szCs w:val="20"/>
          <w:lang w:val="fr-CA"/>
        </w:rPr>
        <w:t>SA MAJESTÉ LA REINE</w:t>
      </w:r>
      <w:r w:rsidRPr="00496A6C">
        <w:rPr>
          <w:rFonts w:eastAsiaTheme="minorEastAsia"/>
          <w:b/>
          <w:bCs/>
          <w:i w:val="0"/>
          <w:sz w:val="20"/>
          <w:szCs w:val="20"/>
          <w:lang w:val="fr-CA"/>
        </w:rPr>
        <w:t xml:space="preserve"> c. J.F.</w:t>
      </w:r>
    </w:p>
    <w:p w:rsidR="00496A6C" w:rsidRPr="00496A6C" w:rsidRDefault="00496A6C" w:rsidP="00496A6C">
      <w:pPr>
        <w:jc w:val="both"/>
        <w:rPr>
          <w:sz w:val="20"/>
          <w:szCs w:val="20"/>
          <w:lang w:val="fr-CA"/>
        </w:rPr>
      </w:pPr>
      <w:r w:rsidRPr="00496A6C">
        <w:rPr>
          <w:sz w:val="20"/>
          <w:szCs w:val="20"/>
          <w:lang w:val="fr-CA"/>
        </w:rPr>
        <w:t xml:space="preserve">(Qc) (39267) </w:t>
      </w:r>
    </w:p>
    <w:p w:rsidR="00496A6C" w:rsidRPr="00496A6C" w:rsidRDefault="00496A6C" w:rsidP="00496A6C">
      <w:pPr>
        <w:rPr>
          <w:bCs/>
          <w:sz w:val="20"/>
          <w:szCs w:val="20"/>
          <w:lang w:val="fr-CA"/>
        </w:rPr>
      </w:pPr>
    </w:p>
    <w:p w:rsidR="00496A6C" w:rsidRPr="00496A6C" w:rsidRDefault="00496A6C" w:rsidP="00496A6C">
      <w:pPr>
        <w:rPr>
          <w:sz w:val="20"/>
          <w:szCs w:val="20"/>
          <w:lang w:val="fr-CA"/>
        </w:rPr>
      </w:pPr>
      <w:r w:rsidRPr="00496A6C">
        <w:rPr>
          <w:b/>
          <w:bCs/>
          <w:sz w:val="20"/>
          <w:szCs w:val="20"/>
          <w:u w:val="single"/>
          <w:lang w:val="fr-CA"/>
        </w:rPr>
        <w:t>LE JUGE KASIRER :</w:t>
      </w:r>
    </w:p>
    <w:p w:rsidR="00496A6C" w:rsidRPr="00496A6C" w:rsidRDefault="00496A6C" w:rsidP="00496A6C">
      <w:pPr>
        <w:jc w:val="both"/>
        <w:rPr>
          <w:sz w:val="20"/>
          <w:szCs w:val="20"/>
          <w:lang w:val="fr-CA"/>
        </w:rPr>
      </w:pPr>
    </w:p>
    <w:p w:rsidR="00496A6C" w:rsidRPr="00496A6C" w:rsidRDefault="00496A6C" w:rsidP="00496A6C">
      <w:pPr>
        <w:jc w:val="both"/>
        <w:rPr>
          <w:bCs/>
          <w:sz w:val="20"/>
          <w:szCs w:val="20"/>
          <w:lang w:val="fr-CA"/>
        </w:rPr>
      </w:pPr>
      <w:r w:rsidRPr="00496A6C">
        <w:rPr>
          <w:b/>
          <w:bCs/>
          <w:sz w:val="20"/>
          <w:szCs w:val="20"/>
          <w:lang w:val="fr-CA"/>
        </w:rPr>
        <w:t xml:space="preserve">À LA SUITE DES DEMANDES </w:t>
      </w:r>
      <w:r w:rsidRPr="00496A6C">
        <w:rPr>
          <w:sz w:val="20"/>
          <w:szCs w:val="20"/>
          <w:lang w:val="fr-CA"/>
        </w:rPr>
        <w:t xml:space="preserve">présentées par le procureur général de l’Ontario; le procureur général de la Colombie-Britannique; le procureur général de l’Alberta, la </w:t>
      </w:r>
      <w:r w:rsidRPr="00496A6C">
        <w:rPr>
          <w:bCs/>
          <w:sz w:val="20"/>
          <w:szCs w:val="20"/>
          <w:lang w:val="fr-CA"/>
        </w:rPr>
        <w:t>Criminal Lawyers’ Association (Ontario); l’Association québécoise des avocats et avocates de la défense; et l’Association des avocats de la défense de Montréal-Laval-Longueuil</w:t>
      </w:r>
      <w:r w:rsidRPr="00496A6C">
        <w:rPr>
          <w:sz w:val="20"/>
          <w:szCs w:val="20"/>
          <w:lang w:val="fr-CA"/>
        </w:rPr>
        <w:t xml:space="preserve"> en vue d’obtenir la permission d’intervenir dans l’appel;</w:t>
      </w:r>
    </w:p>
    <w:p w:rsidR="00496A6C" w:rsidRPr="00496A6C" w:rsidRDefault="00496A6C" w:rsidP="00496A6C">
      <w:pPr>
        <w:jc w:val="both"/>
        <w:rPr>
          <w:bCs/>
          <w:sz w:val="20"/>
          <w:szCs w:val="20"/>
          <w:lang w:val="fr-CA"/>
        </w:rPr>
      </w:pPr>
    </w:p>
    <w:p w:rsidR="00496A6C" w:rsidRPr="00496A6C" w:rsidRDefault="00496A6C" w:rsidP="00496A6C">
      <w:pPr>
        <w:jc w:val="both"/>
        <w:rPr>
          <w:sz w:val="20"/>
          <w:szCs w:val="20"/>
          <w:lang w:val="fr-CA"/>
        </w:rPr>
      </w:pPr>
      <w:r w:rsidRPr="00496A6C">
        <w:rPr>
          <w:b/>
          <w:bCs/>
          <w:sz w:val="20"/>
          <w:szCs w:val="20"/>
          <w:lang w:val="fr-CA"/>
        </w:rPr>
        <w:t xml:space="preserve">ET APRÈS EXAMEN </w:t>
      </w:r>
      <w:r w:rsidRPr="00496A6C">
        <w:rPr>
          <w:bCs/>
          <w:sz w:val="20"/>
          <w:szCs w:val="20"/>
          <w:lang w:val="fr-CA"/>
        </w:rPr>
        <w:t>des documents déposés</w:t>
      </w:r>
      <w:r w:rsidRPr="00496A6C">
        <w:rPr>
          <w:sz w:val="20"/>
          <w:szCs w:val="20"/>
          <w:lang w:val="fr-CA"/>
        </w:rPr>
        <w:t>;</w:t>
      </w:r>
    </w:p>
    <w:p w:rsidR="00496A6C" w:rsidRPr="00496A6C" w:rsidRDefault="00496A6C" w:rsidP="00496A6C">
      <w:pPr>
        <w:jc w:val="both"/>
        <w:rPr>
          <w:bCs/>
          <w:sz w:val="20"/>
          <w:szCs w:val="20"/>
          <w:lang w:val="fr-CA"/>
        </w:rPr>
      </w:pPr>
    </w:p>
    <w:p w:rsidR="00496A6C" w:rsidRPr="00496A6C" w:rsidRDefault="00496A6C" w:rsidP="00496A6C">
      <w:pPr>
        <w:jc w:val="both"/>
        <w:rPr>
          <w:b/>
          <w:sz w:val="20"/>
          <w:szCs w:val="20"/>
          <w:lang w:val="fr-CA"/>
        </w:rPr>
      </w:pPr>
      <w:r w:rsidRPr="00496A6C">
        <w:rPr>
          <w:b/>
          <w:sz w:val="20"/>
          <w:szCs w:val="20"/>
          <w:lang w:val="fr-CA"/>
        </w:rPr>
        <w:t>IL EST ORDONNÉ CE QUI SUIT :</w:t>
      </w:r>
    </w:p>
    <w:p w:rsidR="00496A6C" w:rsidRPr="00496A6C" w:rsidRDefault="00496A6C" w:rsidP="00496A6C">
      <w:pPr>
        <w:jc w:val="both"/>
        <w:rPr>
          <w:sz w:val="20"/>
          <w:szCs w:val="20"/>
          <w:lang w:val="fr-CA"/>
        </w:rPr>
      </w:pPr>
    </w:p>
    <w:p w:rsidR="00496A6C" w:rsidRPr="00496A6C" w:rsidRDefault="00496A6C" w:rsidP="00496A6C">
      <w:pPr>
        <w:tabs>
          <w:tab w:val="left" w:pos="-1440"/>
        </w:tabs>
        <w:jc w:val="both"/>
        <w:rPr>
          <w:sz w:val="20"/>
          <w:szCs w:val="20"/>
          <w:lang w:val="fr-CA"/>
        </w:rPr>
      </w:pPr>
      <w:r w:rsidRPr="00496A6C">
        <w:rPr>
          <w:sz w:val="20"/>
          <w:szCs w:val="20"/>
          <w:lang w:val="fr-CA"/>
        </w:rPr>
        <w:t>Les requêtes en autorisation d’intervenir sont accueillies et les six (6) intervenants pourront chacun signifier et déposer un mémoire d’au plus dix (10) pages au plus tard le 10 août 2021.</w:t>
      </w:r>
    </w:p>
    <w:p w:rsidR="00496A6C" w:rsidRPr="00496A6C" w:rsidRDefault="00496A6C" w:rsidP="00496A6C">
      <w:pPr>
        <w:rPr>
          <w:sz w:val="20"/>
          <w:szCs w:val="20"/>
          <w:lang w:val="fr-CA"/>
        </w:rPr>
      </w:pPr>
    </w:p>
    <w:p w:rsidR="00496A6C" w:rsidRPr="00496A6C" w:rsidRDefault="00496A6C" w:rsidP="00496A6C">
      <w:pPr>
        <w:tabs>
          <w:tab w:val="left" w:pos="-1440"/>
        </w:tabs>
        <w:ind w:left="22" w:hanging="22"/>
        <w:jc w:val="both"/>
        <w:rPr>
          <w:sz w:val="20"/>
          <w:szCs w:val="20"/>
          <w:lang w:val="fr-CA"/>
        </w:rPr>
      </w:pPr>
      <w:r w:rsidRPr="00496A6C">
        <w:rPr>
          <w:bCs/>
          <w:sz w:val="20"/>
          <w:szCs w:val="20"/>
          <w:lang w:val="fr-CA"/>
        </w:rPr>
        <w:t xml:space="preserve">Les six (6) </w:t>
      </w:r>
      <w:r w:rsidRPr="00496A6C">
        <w:rPr>
          <w:sz w:val="20"/>
          <w:szCs w:val="20"/>
          <w:lang w:val="fr-CA"/>
        </w:rPr>
        <w:t>intervenants auront chacun le droit de présenter une plaidoirie orale d’au plus cinq (5) minutes lors de l’audition de l’appel.</w:t>
      </w:r>
    </w:p>
    <w:p w:rsidR="00496A6C" w:rsidRPr="00496A6C" w:rsidRDefault="00496A6C" w:rsidP="00496A6C">
      <w:pPr>
        <w:jc w:val="both"/>
        <w:rPr>
          <w:sz w:val="20"/>
          <w:szCs w:val="20"/>
          <w:lang w:val="fr-CA"/>
        </w:rPr>
      </w:pPr>
    </w:p>
    <w:p w:rsidR="00496A6C" w:rsidRPr="00496A6C" w:rsidRDefault="00496A6C" w:rsidP="00496A6C">
      <w:pPr>
        <w:jc w:val="both"/>
        <w:rPr>
          <w:b/>
          <w:sz w:val="20"/>
          <w:szCs w:val="20"/>
          <w:lang w:val="fr-CA"/>
        </w:rPr>
      </w:pPr>
      <w:r w:rsidRPr="00496A6C">
        <w:rPr>
          <w:b/>
          <w:sz w:val="20"/>
          <w:szCs w:val="20"/>
          <w:lang w:val="fr-CA"/>
        </w:rPr>
        <w:t xml:space="preserve">Les intervenants n’ont pas le droit de soulever de nouvelles questions, de produire d’autres éléments de preuve ni de compléter de quelque autre façon le dossier des </w:t>
      </w:r>
      <w:r w:rsidRPr="00496A6C">
        <w:rPr>
          <w:b/>
          <w:sz w:val="20"/>
          <w:szCs w:val="20"/>
        </w:rPr>
        <w:fldChar w:fldCharType="begin"/>
      </w:r>
      <w:r w:rsidRPr="00496A6C">
        <w:rPr>
          <w:b/>
          <w:sz w:val="20"/>
          <w:szCs w:val="20"/>
          <w:lang w:val="fr-CA"/>
        </w:rPr>
        <w:instrText xml:space="preserve"> SEQ CHAPTER \h \r 1</w:instrText>
      </w:r>
      <w:r w:rsidRPr="00496A6C">
        <w:rPr>
          <w:b/>
          <w:sz w:val="20"/>
          <w:szCs w:val="20"/>
        </w:rPr>
        <w:fldChar w:fldCharType="end"/>
      </w:r>
      <w:r w:rsidRPr="00496A6C">
        <w:rPr>
          <w:b/>
          <w:sz w:val="20"/>
          <w:szCs w:val="20"/>
          <w:lang w:val="fr-CA"/>
        </w:rPr>
        <w:t>parties, mais peuvent présenter des arguments sur la question du cadre d’analyse applicable aux délais d’un procès subséquent ordonné par une cour d’appel.</w:t>
      </w:r>
    </w:p>
    <w:p w:rsidR="00496A6C" w:rsidRPr="00496A6C" w:rsidRDefault="00496A6C" w:rsidP="00496A6C">
      <w:pPr>
        <w:jc w:val="both"/>
        <w:rPr>
          <w:sz w:val="20"/>
          <w:szCs w:val="20"/>
          <w:lang w:val="fr-CA"/>
        </w:rPr>
      </w:pPr>
    </w:p>
    <w:p w:rsidR="00496A6C" w:rsidRPr="00496A6C" w:rsidRDefault="00496A6C" w:rsidP="00496A6C">
      <w:pPr>
        <w:jc w:val="both"/>
        <w:rPr>
          <w:sz w:val="20"/>
          <w:szCs w:val="20"/>
          <w:lang w:val="fr-FR"/>
        </w:rPr>
      </w:pPr>
      <w:r w:rsidRPr="00496A6C">
        <w:rPr>
          <w:sz w:val="20"/>
          <w:szCs w:val="20"/>
          <w:lang w:val="fr-FR"/>
        </w:rPr>
        <w:t>Conformément à l’alinéa 59(1)</w:t>
      </w:r>
      <w:r w:rsidRPr="00496A6C">
        <w:rPr>
          <w:i/>
          <w:sz w:val="20"/>
          <w:szCs w:val="20"/>
          <w:lang w:val="fr-FR"/>
        </w:rPr>
        <w:t>a</w:t>
      </w:r>
      <w:r w:rsidRPr="00496A6C">
        <w:rPr>
          <w:sz w:val="20"/>
          <w:szCs w:val="20"/>
          <w:lang w:val="fr-FR"/>
        </w:rPr>
        <w:t xml:space="preserve">) des </w:t>
      </w:r>
      <w:r w:rsidRPr="00496A6C">
        <w:rPr>
          <w:i/>
          <w:sz w:val="20"/>
          <w:szCs w:val="20"/>
          <w:lang w:val="fr-FR"/>
        </w:rPr>
        <w:t>Règles de la Cour suprême du Canada</w:t>
      </w:r>
      <w:r w:rsidRPr="00496A6C">
        <w:rPr>
          <w:sz w:val="20"/>
          <w:szCs w:val="20"/>
          <w:lang w:val="fr-FR"/>
        </w:rPr>
        <w:t>, les intervenants paieront à l’appelante et à l’intimé tous débours supplémentaires résultant de leurs interventions.</w:t>
      </w:r>
    </w:p>
    <w:p w:rsidR="0034693E" w:rsidRPr="00496A6C" w:rsidRDefault="0034693E" w:rsidP="0034693E">
      <w:pPr>
        <w:spacing w:line="228" w:lineRule="auto"/>
        <w:rPr>
          <w:sz w:val="20"/>
          <w:lang w:val="fr-FR"/>
        </w:rPr>
      </w:pPr>
    </w:p>
    <w:p w:rsidR="0034693E" w:rsidRPr="00496A6C" w:rsidRDefault="0034693E" w:rsidP="0034693E">
      <w:pPr>
        <w:spacing w:line="228" w:lineRule="auto"/>
        <w:rPr>
          <w:sz w:val="20"/>
          <w:szCs w:val="20"/>
          <w:lang w:val="fr-CA"/>
        </w:rPr>
      </w:pPr>
    </w:p>
    <w:p w:rsidR="00496A6C" w:rsidRPr="00496A6C" w:rsidRDefault="00496A6C" w:rsidP="00496A6C">
      <w:pPr>
        <w:jc w:val="both"/>
        <w:rPr>
          <w:bCs/>
          <w:sz w:val="20"/>
          <w:szCs w:val="20"/>
        </w:rPr>
      </w:pPr>
      <w:r w:rsidRPr="00496A6C">
        <w:rPr>
          <w:b/>
          <w:bCs/>
          <w:sz w:val="20"/>
          <w:szCs w:val="20"/>
        </w:rPr>
        <w:t xml:space="preserve">UPON APPLICATIONS </w:t>
      </w:r>
      <w:r w:rsidRPr="00496A6C">
        <w:rPr>
          <w:bCs/>
          <w:sz w:val="20"/>
          <w:szCs w:val="20"/>
        </w:rPr>
        <w:t>by the Attorney General of Ontario; the Attorney General of British Columbia; the Attorney General of Alberta; the Criminal Lawyers’ Association (Ontario); the Association québécoise des avocats et avocates de la défense; and the Association des avocats de la défense de Montréal-Laval-Longueuil f</w:t>
      </w:r>
      <w:r w:rsidRPr="00496A6C">
        <w:rPr>
          <w:sz w:val="20"/>
          <w:szCs w:val="20"/>
        </w:rPr>
        <w:t>or leave to intervene in the above appeal;</w:t>
      </w:r>
    </w:p>
    <w:p w:rsidR="00496A6C" w:rsidRPr="00496A6C" w:rsidRDefault="00496A6C" w:rsidP="00496A6C">
      <w:pPr>
        <w:rPr>
          <w:color w:val="000000" w:themeColor="text1"/>
          <w:sz w:val="20"/>
          <w:szCs w:val="20"/>
        </w:rPr>
      </w:pPr>
    </w:p>
    <w:p w:rsidR="00496A6C" w:rsidRPr="00496A6C" w:rsidRDefault="00496A6C" w:rsidP="00496A6C">
      <w:pPr>
        <w:jc w:val="both"/>
        <w:rPr>
          <w:sz w:val="20"/>
          <w:szCs w:val="20"/>
        </w:rPr>
      </w:pPr>
      <w:r w:rsidRPr="00496A6C">
        <w:rPr>
          <w:b/>
          <w:bCs/>
          <w:sz w:val="20"/>
          <w:szCs w:val="20"/>
        </w:rPr>
        <w:t>AND THE MATERIAL FILED</w:t>
      </w:r>
      <w:r w:rsidRPr="00496A6C">
        <w:rPr>
          <w:sz w:val="20"/>
          <w:szCs w:val="20"/>
        </w:rPr>
        <w:t xml:space="preserve"> having been read;</w:t>
      </w:r>
    </w:p>
    <w:p w:rsidR="00496A6C" w:rsidRPr="00496A6C" w:rsidRDefault="00496A6C" w:rsidP="00496A6C">
      <w:pPr>
        <w:tabs>
          <w:tab w:val="left" w:pos="-1440"/>
        </w:tabs>
        <w:jc w:val="both"/>
        <w:rPr>
          <w:sz w:val="20"/>
          <w:szCs w:val="20"/>
        </w:rPr>
      </w:pPr>
    </w:p>
    <w:p w:rsidR="00496A6C" w:rsidRPr="00496A6C" w:rsidRDefault="00496A6C" w:rsidP="00496A6C">
      <w:pPr>
        <w:jc w:val="both"/>
        <w:rPr>
          <w:b/>
          <w:bCs/>
          <w:sz w:val="20"/>
          <w:szCs w:val="20"/>
        </w:rPr>
      </w:pPr>
      <w:r w:rsidRPr="00496A6C">
        <w:rPr>
          <w:b/>
          <w:bCs/>
          <w:sz w:val="20"/>
          <w:szCs w:val="20"/>
        </w:rPr>
        <w:t>IT IS HEREBY ORDERED THAT:</w:t>
      </w:r>
    </w:p>
    <w:p w:rsidR="00496A6C" w:rsidRPr="00496A6C" w:rsidRDefault="00496A6C" w:rsidP="00496A6C">
      <w:pPr>
        <w:tabs>
          <w:tab w:val="left" w:pos="-1440"/>
        </w:tabs>
        <w:ind w:left="720" w:hanging="720"/>
        <w:jc w:val="both"/>
        <w:rPr>
          <w:sz w:val="20"/>
          <w:szCs w:val="20"/>
        </w:rPr>
      </w:pPr>
    </w:p>
    <w:p w:rsidR="00496A6C" w:rsidRPr="00496A6C" w:rsidRDefault="00496A6C" w:rsidP="00496A6C">
      <w:pPr>
        <w:tabs>
          <w:tab w:val="left" w:pos="-1440"/>
        </w:tabs>
        <w:jc w:val="both"/>
        <w:rPr>
          <w:sz w:val="20"/>
          <w:szCs w:val="20"/>
        </w:rPr>
      </w:pPr>
      <w:r w:rsidRPr="00496A6C">
        <w:rPr>
          <w:sz w:val="20"/>
          <w:szCs w:val="20"/>
        </w:rPr>
        <w:t>The motions for leave to intervene are granted and the said six (6) interveners</w:t>
      </w:r>
      <w:r w:rsidRPr="00496A6C">
        <w:rPr>
          <w:sz w:val="20"/>
          <w:szCs w:val="20"/>
          <w:lang w:eastAsia="fr-FR"/>
        </w:rPr>
        <w:t xml:space="preserve"> </w:t>
      </w:r>
      <w:r w:rsidRPr="00496A6C">
        <w:rPr>
          <w:sz w:val="20"/>
          <w:szCs w:val="20"/>
        </w:rPr>
        <w:t>shall each be entitled to serve and file a factum not to exceed ten (10) pages in length on or before August 10, 2021.</w:t>
      </w:r>
    </w:p>
    <w:p w:rsidR="00496A6C" w:rsidRPr="00496A6C" w:rsidRDefault="00496A6C" w:rsidP="00496A6C">
      <w:pPr>
        <w:tabs>
          <w:tab w:val="left" w:pos="-1440"/>
        </w:tabs>
        <w:jc w:val="both"/>
        <w:rPr>
          <w:bCs/>
          <w:sz w:val="20"/>
          <w:szCs w:val="20"/>
        </w:rPr>
      </w:pPr>
    </w:p>
    <w:p w:rsidR="00496A6C" w:rsidRPr="00496A6C" w:rsidRDefault="00496A6C" w:rsidP="00496A6C">
      <w:pPr>
        <w:jc w:val="both"/>
        <w:rPr>
          <w:sz w:val="20"/>
          <w:szCs w:val="20"/>
        </w:rPr>
      </w:pPr>
      <w:r w:rsidRPr="00496A6C">
        <w:rPr>
          <w:bCs/>
          <w:sz w:val="20"/>
          <w:szCs w:val="20"/>
        </w:rPr>
        <w:t xml:space="preserve">The said six (6) interveners </w:t>
      </w:r>
      <w:r w:rsidRPr="00496A6C">
        <w:rPr>
          <w:sz w:val="20"/>
          <w:szCs w:val="20"/>
        </w:rPr>
        <w:t>are each granted permission to present oral argument not exceeding five (5) minutes at the hearing of the appeal.</w:t>
      </w:r>
    </w:p>
    <w:p w:rsidR="00496A6C" w:rsidRPr="00496A6C" w:rsidRDefault="00496A6C" w:rsidP="00496A6C">
      <w:pPr>
        <w:tabs>
          <w:tab w:val="left" w:pos="-1440"/>
        </w:tabs>
        <w:ind w:left="22" w:hanging="22"/>
        <w:jc w:val="both"/>
        <w:rPr>
          <w:bCs/>
          <w:sz w:val="20"/>
          <w:szCs w:val="20"/>
        </w:rPr>
      </w:pPr>
    </w:p>
    <w:p w:rsidR="00496A6C" w:rsidRPr="00496A6C" w:rsidRDefault="00496A6C" w:rsidP="00496A6C">
      <w:pPr>
        <w:jc w:val="both"/>
        <w:rPr>
          <w:b/>
          <w:sz w:val="20"/>
          <w:szCs w:val="20"/>
        </w:rPr>
      </w:pPr>
      <w:r w:rsidRPr="00496A6C">
        <w:rPr>
          <w:b/>
          <w:sz w:val="20"/>
          <w:szCs w:val="20"/>
          <w:lang w:val="fr-CA"/>
        </w:rPr>
        <w:fldChar w:fldCharType="begin"/>
      </w:r>
      <w:r w:rsidRPr="00496A6C">
        <w:rPr>
          <w:b/>
          <w:sz w:val="20"/>
          <w:szCs w:val="20"/>
        </w:rPr>
        <w:instrText xml:space="preserve"> SEQ CHAPTER \h \r 1</w:instrText>
      </w:r>
      <w:r w:rsidRPr="00496A6C">
        <w:rPr>
          <w:b/>
          <w:sz w:val="20"/>
          <w:szCs w:val="20"/>
          <w:lang w:val="fr-CA"/>
        </w:rPr>
        <w:fldChar w:fldCharType="end"/>
      </w:r>
      <w:r w:rsidRPr="00496A6C">
        <w:rPr>
          <w:b/>
          <w:sz w:val="20"/>
          <w:szCs w:val="20"/>
        </w:rPr>
        <w:t xml:space="preserve">The said interveners are not entitled to raise new issues or to adduce further evidence or otherwise to supplement the record of the parties, but </w:t>
      </w:r>
      <w:proofErr w:type="gramStart"/>
      <w:r w:rsidRPr="00496A6C">
        <w:rPr>
          <w:b/>
          <w:sz w:val="20"/>
          <w:szCs w:val="20"/>
        </w:rPr>
        <w:t>may</w:t>
      </w:r>
      <w:proofErr w:type="gramEnd"/>
      <w:r w:rsidRPr="00496A6C">
        <w:rPr>
          <w:b/>
          <w:sz w:val="20"/>
          <w:szCs w:val="20"/>
        </w:rPr>
        <w:t xml:space="preserve"> present arguments on the issue of the analytical framework applicable to delays in a subsequent trial ordered by a court of appeal.</w:t>
      </w:r>
    </w:p>
    <w:p w:rsidR="00496A6C" w:rsidRPr="00496A6C" w:rsidRDefault="00496A6C" w:rsidP="00496A6C">
      <w:pPr>
        <w:jc w:val="both"/>
        <w:rPr>
          <w:sz w:val="20"/>
          <w:szCs w:val="20"/>
        </w:rPr>
      </w:pPr>
    </w:p>
    <w:p w:rsidR="00496A6C" w:rsidRPr="00496A6C" w:rsidRDefault="00496A6C" w:rsidP="00496A6C">
      <w:pPr>
        <w:jc w:val="both"/>
        <w:rPr>
          <w:sz w:val="20"/>
          <w:szCs w:val="20"/>
        </w:rPr>
      </w:pPr>
      <w:r w:rsidRPr="00496A6C">
        <w:rPr>
          <w:sz w:val="20"/>
          <w:szCs w:val="20"/>
        </w:rPr>
        <w:t>Pursuant to Rule 59(1</w:t>
      </w:r>
      <w:proofErr w:type="gramStart"/>
      <w:r w:rsidRPr="00496A6C">
        <w:rPr>
          <w:sz w:val="20"/>
          <w:szCs w:val="20"/>
        </w:rPr>
        <w:t>)(</w:t>
      </w:r>
      <w:proofErr w:type="gramEnd"/>
      <w:r w:rsidRPr="00496A6C">
        <w:rPr>
          <w:i/>
          <w:iCs/>
          <w:sz w:val="20"/>
          <w:szCs w:val="20"/>
        </w:rPr>
        <w:t>a</w:t>
      </w:r>
      <w:r w:rsidRPr="00496A6C">
        <w:rPr>
          <w:sz w:val="20"/>
          <w:szCs w:val="20"/>
        </w:rPr>
        <w:t xml:space="preserve">) of the </w:t>
      </w:r>
      <w:r w:rsidRPr="00496A6C">
        <w:rPr>
          <w:i/>
          <w:iCs/>
          <w:sz w:val="20"/>
          <w:szCs w:val="20"/>
        </w:rPr>
        <w:t>Rules of the Supreme Court of Canada</w:t>
      </w:r>
      <w:r w:rsidRPr="00496A6C">
        <w:rPr>
          <w:sz w:val="20"/>
          <w:szCs w:val="20"/>
        </w:rPr>
        <w:t>, the interveners shall pay to the appellant and the respondent any additional disbursements resulting from their interventions.</w:t>
      </w:r>
    </w:p>
    <w:p w:rsidR="0034693E" w:rsidRPr="00496A6C" w:rsidRDefault="0034693E" w:rsidP="0034693E">
      <w:pPr>
        <w:spacing w:line="232" w:lineRule="auto"/>
        <w:rPr>
          <w:rFonts w:cs="Times New Roman"/>
          <w:sz w:val="20"/>
          <w:szCs w:val="20"/>
        </w:rPr>
      </w:pPr>
    </w:p>
    <w:p w:rsidR="00890FEB" w:rsidRPr="00496A6C" w:rsidRDefault="0034693E" w:rsidP="00496A6C">
      <w:pPr>
        <w:rPr>
          <w:rFonts w:eastAsia="Times New Roman" w:cs="Times New Roman"/>
          <w:sz w:val="20"/>
          <w:szCs w:val="20"/>
          <w:lang w:val="fr-CA" w:eastAsia="en-CA"/>
        </w:rPr>
      </w:pPr>
      <w:r w:rsidRPr="00496A6C">
        <w:rPr>
          <w:rFonts w:eastAsia="Times New Roman" w:cs="Times New Roman"/>
          <w:sz w:val="20"/>
          <w:szCs w:val="20"/>
          <w:lang w:val="fr-CA" w:eastAsia="en-CA"/>
        </w:rPr>
        <w:pict>
          <v:rect id="_x0000_i1079" style="width:2in;height:1pt" o:hrpct="0" o:hralign="center" o:hrstd="t" o:hrnoshade="t" o:hr="t" fillcolor="black [3213]" stroked="f"/>
        </w:pict>
      </w:r>
    </w:p>
    <w:p w:rsidR="00831CA9" w:rsidRPr="00496A6C" w:rsidRDefault="00831CA9" w:rsidP="00831CA9">
      <w:pPr>
        <w:jc w:val="both"/>
        <w:rPr>
          <w:sz w:val="20"/>
          <w:szCs w:val="20"/>
          <w:lang w:val="fr-CA"/>
        </w:rPr>
        <w:sectPr w:rsidR="00831CA9" w:rsidRPr="00496A6C" w:rsidSect="00831CA9">
          <w:headerReference w:type="even" r:id="rId15"/>
          <w:headerReference w:type="default" r:id="rId16"/>
          <w:footerReference w:type="even" r:id="rId17"/>
          <w:footerReference w:type="default" r:id="rId18"/>
          <w:headerReference w:type="first" r:id="rId19"/>
          <w:footerReference w:type="first" r:id="rId20"/>
          <w:pgSz w:w="12240" w:h="15840"/>
          <w:pgMar w:top="720" w:right="965" w:bottom="1080" w:left="1656" w:header="720" w:footer="965" w:gutter="0"/>
          <w:cols w:space="720"/>
          <w:titlePg/>
          <w:docGrid w:linePitch="326"/>
        </w:sectPr>
      </w:pPr>
    </w:p>
    <w:p w:rsidR="00567602" w:rsidRPr="00496A6C" w:rsidRDefault="001434B9" w:rsidP="00567602">
      <w:pPr>
        <w:pStyle w:val="Header1StyleE"/>
        <w:pBdr>
          <w:bottom w:val="single" w:sz="12" w:space="1" w:color="auto"/>
        </w:pBdr>
        <w:rPr>
          <w:sz w:val="20"/>
          <w:lang w:val="en-US"/>
        </w:rPr>
      </w:pPr>
      <w:bookmarkStart w:id="4" w:name="_Toc76062916"/>
      <w:r w:rsidRPr="00496A6C">
        <w:t>Notices of appeal filed since the last issue</w:t>
      </w:r>
      <w:r w:rsidR="00271E1E" w:rsidRPr="00496A6C">
        <w:t xml:space="preserve"> / </w:t>
      </w:r>
      <w:r w:rsidR="00567602" w:rsidRPr="00496A6C">
        <w:br/>
      </w:r>
      <w:r w:rsidRPr="00496A6C">
        <w:rPr>
          <w:lang w:val="fr-CA"/>
        </w:rPr>
        <w:t>Avis d’appel déposés depuis la dernière parution</w:t>
      </w:r>
      <w:bookmarkEnd w:id="4"/>
    </w:p>
    <w:p w:rsidR="00FB1DB6" w:rsidRPr="00496A6C"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496A6C" w:rsidTr="005F1ED8">
        <w:trPr>
          <w:cantSplit/>
        </w:trPr>
        <w:tc>
          <w:tcPr>
            <w:tcW w:w="2206" w:type="pct"/>
            <w:tcMar>
              <w:left w:w="0" w:type="dxa"/>
              <w:right w:w="0" w:type="dxa"/>
            </w:tcMar>
          </w:tcPr>
          <w:p w:rsidR="0086340B" w:rsidRPr="00496A6C" w:rsidRDefault="00B43D50" w:rsidP="005F1ED8">
            <w:pPr>
              <w:rPr>
                <w:sz w:val="20"/>
                <w:szCs w:val="20"/>
                <w:lang w:val="fr-CA"/>
              </w:rPr>
            </w:pPr>
            <w:r w:rsidRPr="00496A6C">
              <w:rPr>
                <w:sz w:val="20"/>
                <w:szCs w:val="20"/>
                <w:lang w:val="fr-CA"/>
              </w:rPr>
              <w:t>Le 17 mai</w:t>
            </w:r>
            <w:r w:rsidR="008859F1" w:rsidRPr="00496A6C">
              <w:rPr>
                <w:sz w:val="20"/>
                <w:szCs w:val="20"/>
                <w:lang w:val="fr-CA"/>
              </w:rPr>
              <w:t xml:space="preserve"> 20</w:t>
            </w:r>
            <w:r w:rsidR="005967EF" w:rsidRPr="00496A6C">
              <w:rPr>
                <w:sz w:val="20"/>
                <w:szCs w:val="20"/>
                <w:lang w:val="fr-CA"/>
              </w:rPr>
              <w:t>2</w:t>
            </w:r>
            <w:r w:rsidR="009B36BA" w:rsidRPr="00496A6C">
              <w:rPr>
                <w:sz w:val="20"/>
                <w:szCs w:val="20"/>
                <w:lang w:val="fr-CA"/>
              </w:rPr>
              <w:t>1</w:t>
            </w:r>
          </w:p>
          <w:p w:rsidR="0034657E" w:rsidRPr="00496A6C" w:rsidRDefault="0034657E" w:rsidP="005F1ED8">
            <w:pPr>
              <w:rPr>
                <w:sz w:val="20"/>
                <w:szCs w:val="20"/>
                <w:lang w:val="fr-CA"/>
              </w:rPr>
            </w:pPr>
          </w:p>
          <w:p w:rsidR="0086340B" w:rsidRPr="00496A6C" w:rsidRDefault="00B43D50" w:rsidP="005F1ED8">
            <w:pPr>
              <w:rPr>
                <w:b/>
                <w:sz w:val="20"/>
                <w:szCs w:val="20"/>
                <w:lang w:val="fr-CA"/>
              </w:rPr>
            </w:pPr>
            <w:r w:rsidRPr="00496A6C">
              <w:rPr>
                <w:b/>
                <w:sz w:val="20"/>
                <w:szCs w:val="20"/>
                <w:lang w:val="fr-CA"/>
              </w:rPr>
              <w:t>Sa Majesté la Reine</w:t>
            </w:r>
          </w:p>
          <w:p w:rsidR="0086340B" w:rsidRPr="00496A6C" w:rsidRDefault="0086340B" w:rsidP="005F1ED8">
            <w:pPr>
              <w:rPr>
                <w:sz w:val="20"/>
                <w:szCs w:val="20"/>
                <w:lang w:val="fr-CA"/>
              </w:rPr>
            </w:pPr>
          </w:p>
          <w:p w:rsidR="0086340B" w:rsidRPr="00496A6C" w:rsidRDefault="0086340B" w:rsidP="005F1ED8">
            <w:pPr>
              <w:rPr>
                <w:b/>
                <w:sz w:val="20"/>
                <w:szCs w:val="20"/>
                <w:lang w:val="fr-CA"/>
              </w:rPr>
            </w:pPr>
            <w:r w:rsidRPr="00496A6C">
              <w:rPr>
                <w:b/>
                <w:sz w:val="20"/>
                <w:szCs w:val="20"/>
                <w:lang w:val="fr-CA"/>
              </w:rPr>
              <w:tab/>
            </w:r>
            <w:r w:rsidR="00B43D50" w:rsidRPr="00496A6C">
              <w:rPr>
                <w:b/>
                <w:sz w:val="20"/>
                <w:szCs w:val="20"/>
                <w:lang w:val="fr-CA"/>
              </w:rPr>
              <w:t>c</w:t>
            </w:r>
            <w:r w:rsidRPr="00496A6C">
              <w:rPr>
                <w:b/>
                <w:sz w:val="20"/>
                <w:szCs w:val="20"/>
                <w:lang w:val="fr-CA"/>
              </w:rPr>
              <w:t>. (39</w:t>
            </w:r>
            <w:r w:rsidR="00B43D50" w:rsidRPr="00496A6C">
              <w:rPr>
                <w:b/>
                <w:sz w:val="20"/>
                <w:szCs w:val="20"/>
                <w:lang w:val="fr-CA"/>
              </w:rPr>
              <w:t>370</w:t>
            </w:r>
            <w:r w:rsidRPr="00496A6C">
              <w:rPr>
                <w:b/>
                <w:sz w:val="20"/>
                <w:szCs w:val="20"/>
                <w:lang w:val="fr-CA"/>
              </w:rPr>
              <w:t>)</w:t>
            </w:r>
          </w:p>
          <w:p w:rsidR="0086340B" w:rsidRPr="00496A6C" w:rsidRDefault="0086340B" w:rsidP="005F1ED8">
            <w:pPr>
              <w:rPr>
                <w:sz w:val="20"/>
                <w:szCs w:val="20"/>
                <w:lang w:val="fr-CA"/>
              </w:rPr>
            </w:pPr>
          </w:p>
          <w:p w:rsidR="0086340B" w:rsidRPr="00496A6C" w:rsidRDefault="00B43D50" w:rsidP="005F1ED8">
            <w:pPr>
              <w:rPr>
                <w:b/>
                <w:sz w:val="20"/>
                <w:szCs w:val="20"/>
                <w:lang w:val="fr-CA"/>
              </w:rPr>
            </w:pPr>
            <w:r w:rsidRPr="00496A6C">
              <w:rPr>
                <w:b/>
                <w:sz w:val="20"/>
                <w:szCs w:val="20"/>
                <w:lang w:val="fr-CA"/>
              </w:rPr>
              <w:t>J.D.</w:t>
            </w:r>
            <w:r w:rsidR="0086340B" w:rsidRPr="00496A6C">
              <w:rPr>
                <w:b/>
                <w:sz w:val="20"/>
                <w:szCs w:val="20"/>
                <w:lang w:val="fr-CA"/>
              </w:rPr>
              <w:t xml:space="preserve"> (</w:t>
            </w:r>
            <w:r w:rsidRPr="00496A6C">
              <w:rPr>
                <w:b/>
                <w:sz w:val="20"/>
                <w:szCs w:val="20"/>
                <w:lang w:val="fr-CA"/>
              </w:rPr>
              <w:t>Qc</w:t>
            </w:r>
            <w:r w:rsidR="0086340B" w:rsidRPr="00496A6C">
              <w:rPr>
                <w:b/>
                <w:sz w:val="20"/>
                <w:szCs w:val="20"/>
                <w:lang w:val="fr-CA"/>
              </w:rPr>
              <w:t>)</w:t>
            </w:r>
          </w:p>
          <w:p w:rsidR="0086340B" w:rsidRPr="00496A6C" w:rsidRDefault="0086340B" w:rsidP="005F1ED8">
            <w:pPr>
              <w:rPr>
                <w:sz w:val="20"/>
                <w:szCs w:val="20"/>
                <w:lang w:val="fr-CA"/>
              </w:rPr>
            </w:pPr>
          </w:p>
          <w:p w:rsidR="0086340B" w:rsidRPr="00496A6C" w:rsidRDefault="0086340B" w:rsidP="005F1ED8">
            <w:pPr>
              <w:rPr>
                <w:sz w:val="20"/>
                <w:szCs w:val="20"/>
                <w:lang w:val="fr-CA"/>
              </w:rPr>
            </w:pPr>
            <w:r w:rsidRPr="00496A6C">
              <w:rPr>
                <w:sz w:val="20"/>
                <w:szCs w:val="20"/>
                <w:lang w:val="fr-CA"/>
              </w:rPr>
              <w:t>(</w:t>
            </w:r>
            <w:r w:rsidR="00B43D50" w:rsidRPr="00496A6C">
              <w:rPr>
                <w:sz w:val="20"/>
                <w:szCs w:val="20"/>
                <w:lang w:val="fr-CA"/>
              </w:rPr>
              <w:t>Autorisation</w:t>
            </w:r>
            <w:r w:rsidRPr="00496A6C">
              <w:rPr>
                <w:sz w:val="20"/>
                <w:szCs w:val="20"/>
                <w:lang w:val="fr-CA"/>
              </w:rPr>
              <w:t>)</w:t>
            </w:r>
          </w:p>
          <w:p w:rsidR="0086340B" w:rsidRPr="00496A6C" w:rsidRDefault="0086340B" w:rsidP="005F1ED8">
            <w:pPr>
              <w:rPr>
                <w:sz w:val="20"/>
                <w:szCs w:val="20"/>
                <w:lang w:val="fr-CA"/>
              </w:rPr>
            </w:pPr>
          </w:p>
          <w:p w:rsidR="0086340B" w:rsidRPr="00496A6C" w:rsidRDefault="00496A6C" w:rsidP="005F1ED8">
            <w:pPr>
              <w:rPr>
                <w:sz w:val="20"/>
                <w:szCs w:val="20"/>
                <w:lang w:val="fr-CA"/>
              </w:rPr>
            </w:pPr>
            <w:r w:rsidRPr="00496A6C">
              <w:rPr>
                <w:sz w:val="20"/>
                <w:szCs w:val="20"/>
                <w:lang w:val="fr-CA"/>
              </w:rPr>
              <w:pict>
                <v:rect id="_x0000_i1181" style="width:106.1pt;height:1pt" o:hrpct="500" o:hrstd="t" o:hrnoshade="t" o:hr="t" fillcolor="black [3213]" stroked="f"/>
              </w:pict>
            </w:r>
          </w:p>
        </w:tc>
        <w:tc>
          <w:tcPr>
            <w:tcW w:w="588" w:type="pct"/>
          </w:tcPr>
          <w:p w:rsidR="0086340B" w:rsidRPr="00496A6C" w:rsidRDefault="0086340B" w:rsidP="005F1ED8">
            <w:pPr>
              <w:jc w:val="center"/>
              <w:rPr>
                <w:sz w:val="20"/>
                <w:szCs w:val="20"/>
                <w:lang w:val="fr-CA"/>
              </w:rPr>
            </w:pPr>
          </w:p>
          <w:p w:rsidR="0086340B" w:rsidRPr="00496A6C" w:rsidRDefault="0086340B" w:rsidP="005F1ED8">
            <w:pPr>
              <w:jc w:val="center"/>
              <w:rPr>
                <w:sz w:val="20"/>
                <w:szCs w:val="20"/>
                <w:lang w:val="fr-CA"/>
              </w:rPr>
            </w:pPr>
          </w:p>
          <w:p w:rsidR="0086340B" w:rsidRPr="00496A6C" w:rsidRDefault="0086340B" w:rsidP="005F1ED8">
            <w:pPr>
              <w:jc w:val="center"/>
              <w:rPr>
                <w:sz w:val="20"/>
                <w:szCs w:val="20"/>
                <w:lang w:val="fr-CA"/>
              </w:rPr>
            </w:pPr>
          </w:p>
          <w:p w:rsidR="0086340B" w:rsidRPr="00496A6C" w:rsidRDefault="0086340B" w:rsidP="005F1ED8">
            <w:pPr>
              <w:jc w:val="center"/>
              <w:rPr>
                <w:sz w:val="20"/>
                <w:szCs w:val="20"/>
                <w:lang w:val="fr-CA"/>
              </w:rPr>
            </w:pPr>
          </w:p>
          <w:p w:rsidR="0086340B" w:rsidRPr="00496A6C" w:rsidRDefault="0086340B" w:rsidP="005F1ED8">
            <w:pPr>
              <w:jc w:val="center"/>
              <w:rPr>
                <w:sz w:val="20"/>
                <w:szCs w:val="20"/>
                <w:lang w:val="fr-CA"/>
              </w:rPr>
            </w:pPr>
          </w:p>
          <w:p w:rsidR="0086340B" w:rsidRPr="00496A6C" w:rsidRDefault="0086340B" w:rsidP="005F1ED8">
            <w:pPr>
              <w:jc w:val="center"/>
              <w:rPr>
                <w:sz w:val="20"/>
                <w:szCs w:val="20"/>
                <w:lang w:val="fr-CA"/>
              </w:rPr>
            </w:pPr>
          </w:p>
          <w:p w:rsidR="0086340B" w:rsidRPr="00496A6C" w:rsidRDefault="0086340B" w:rsidP="005F1ED8">
            <w:pPr>
              <w:jc w:val="center"/>
              <w:rPr>
                <w:sz w:val="20"/>
                <w:szCs w:val="20"/>
                <w:lang w:val="fr-CA"/>
              </w:rPr>
            </w:pPr>
          </w:p>
          <w:p w:rsidR="0086340B" w:rsidRPr="00496A6C" w:rsidRDefault="0086340B" w:rsidP="005F1ED8">
            <w:pPr>
              <w:jc w:val="center"/>
              <w:rPr>
                <w:sz w:val="20"/>
                <w:szCs w:val="20"/>
                <w:lang w:val="fr-CA"/>
              </w:rPr>
            </w:pPr>
          </w:p>
          <w:p w:rsidR="0086340B" w:rsidRPr="00496A6C" w:rsidRDefault="0086340B" w:rsidP="005F1ED8">
            <w:pPr>
              <w:jc w:val="center"/>
              <w:rPr>
                <w:sz w:val="20"/>
                <w:szCs w:val="20"/>
                <w:lang w:val="fr-CA"/>
              </w:rPr>
            </w:pPr>
          </w:p>
          <w:p w:rsidR="0086340B" w:rsidRPr="00496A6C" w:rsidRDefault="0086340B" w:rsidP="005F1ED8">
            <w:pPr>
              <w:jc w:val="center"/>
              <w:rPr>
                <w:sz w:val="20"/>
                <w:szCs w:val="20"/>
                <w:lang w:val="fr-CA"/>
              </w:rPr>
            </w:pPr>
          </w:p>
          <w:p w:rsidR="00E06F20" w:rsidRPr="00496A6C" w:rsidRDefault="00E06F20" w:rsidP="005F1ED8">
            <w:pPr>
              <w:jc w:val="center"/>
              <w:rPr>
                <w:sz w:val="20"/>
                <w:szCs w:val="20"/>
                <w:lang w:val="fr-CA"/>
              </w:rPr>
            </w:pPr>
          </w:p>
          <w:p w:rsidR="0086340B" w:rsidRPr="00496A6C" w:rsidRDefault="0086340B" w:rsidP="005F1ED8">
            <w:pPr>
              <w:jc w:val="center"/>
              <w:rPr>
                <w:sz w:val="20"/>
                <w:szCs w:val="20"/>
                <w:lang w:val="fr-CA"/>
              </w:rPr>
            </w:pPr>
          </w:p>
        </w:tc>
        <w:tc>
          <w:tcPr>
            <w:tcW w:w="2206" w:type="pct"/>
          </w:tcPr>
          <w:p w:rsidR="0034693E" w:rsidRPr="00496A6C" w:rsidRDefault="0034693E" w:rsidP="0034693E">
            <w:pPr>
              <w:rPr>
                <w:sz w:val="20"/>
                <w:szCs w:val="20"/>
                <w:lang w:val="fr-CA"/>
              </w:rPr>
            </w:pPr>
            <w:r w:rsidRPr="00496A6C">
              <w:rPr>
                <w:sz w:val="20"/>
                <w:szCs w:val="20"/>
                <w:lang w:val="fr-CA"/>
              </w:rPr>
              <w:t xml:space="preserve">Le 17 </w:t>
            </w:r>
            <w:r w:rsidR="00496A6C" w:rsidRPr="00496A6C">
              <w:rPr>
                <w:sz w:val="20"/>
                <w:szCs w:val="20"/>
                <w:lang w:val="fr-CA"/>
              </w:rPr>
              <w:t>juin</w:t>
            </w:r>
            <w:r w:rsidRPr="00496A6C">
              <w:rPr>
                <w:sz w:val="20"/>
                <w:szCs w:val="20"/>
                <w:lang w:val="fr-CA"/>
              </w:rPr>
              <w:t xml:space="preserve"> 2021</w:t>
            </w:r>
          </w:p>
          <w:p w:rsidR="0034693E" w:rsidRPr="00496A6C" w:rsidRDefault="0034693E" w:rsidP="0034693E">
            <w:pPr>
              <w:rPr>
                <w:sz w:val="20"/>
                <w:szCs w:val="20"/>
                <w:lang w:val="fr-CA"/>
              </w:rPr>
            </w:pPr>
          </w:p>
          <w:p w:rsidR="0034693E" w:rsidRPr="00496A6C" w:rsidRDefault="0034693E" w:rsidP="0034693E">
            <w:pPr>
              <w:rPr>
                <w:b/>
                <w:sz w:val="20"/>
                <w:szCs w:val="20"/>
                <w:lang w:val="fr-CA"/>
              </w:rPr>
            </w:pPr>
            <w:r w:rsidRPr="00496A6C">
              <w:rPr>
                <w:b/>
                <w:sz w:val="20"/>
                <w:szCs w:val="20"/>
                <w:lang w:val="fr-CA"/>
              </w:rPr>
              <w:t>Sa Majesté la Reine</w:t>
            </w:r>
          </w:p>
          <w:p w:rsidR="0034693E" w:rsidRPr="00496A6C" w:rsidRDefault="0034693E" w:rsidP="0034693E">
            <w:pPr>
              <w:rPr>
                <w:sz w:val="20"/>
                <w:szCs w:val="20"/>
                <w:lang w:val="fr-CA"/>
              </w:rPr>
            </w:pPr>
          </w:p>
          <w:p w:rsidR="0034693E" w:rsidRPr="00496A6C" w:rsidRDefault="0034693E" w:rsidP="0034693E">
            <w:pPr>
              <w:rPr>
                <w:b/>
                <w:sz w:val="20"/>
                <w:szCs w:val="20"/>
                <w:lang w:val="fr-CA"/>
              </w:rPr>
            </w:pPr>
            <w:r w:rsidRPr="00496A6C">
              <w:rPr>
                <w:b/>
                <w:sz w:val="20"/>
                <w:szCs w:val="20"/>
                <w:lang w:val="fr-CA"/>
              </w:rPr>
              <w:tab/>
              <w:t>c. (397</w:t>
            </w:r>
            <w:r w:rsidR="00496A6C" w:rsidRPr="00496A6C">
              <w:rPr>
                <w:b/>
                <w:sz w:val="20"/>
                <w:szCs w:val="20"/>
                <w:lang w:val="fr-CA"/>
              </w:rPr>
              <w:t>1</w:t>
            </w:r>
            <w:r w:rsidRPr="00496A6C">
              <w:rPr>
                <w:b/>
                <w:sz w:val="20"/>
                <w:szCs w:val="20"/>
                <w:lang w:val="fr-CA"/>
              </w:rPr>
              <w:t>0)</w:t>
            </w:r>
          </w:p>
          <w:p w:rsidR="0034693E" w:rsidRPr="00496A6C" w:rsidRDefault="0034693E" w:rsidP="0034693E">
            <w:pPr>
              <w:rPr>
                <w:sz w:val="20"/>
                <w:szCs w:val="20"/>
                <w:lang w:val="fr-CA"/>
              </w:rPr>
            </w:pPr>
          </w:p>
          <w:p w:rsidR="0034693E" w:rsidRPr="00496A6C" w:rsidRDefault="00496A6C" w:rsidP="0034693E">
            <w:pPr>
              <w:rPr>
                <w:b/>
                <w:sz w:val="20"/>
                <w:szCs w:val="20"/>
                <w:lang w:val="fr-CA"/>
              </w:rPr>
            </w:pPr>
            <w:r w:rsidRPr="00496A6C">
              <w:rPr>
                <w:b/>
                <w:sz w:val="20"/>
                <w:szCs w:val="20"/>
                <w:lang w:val="fr-CA"/>
              </w:rPr>
              <w:t>Marc-André Boulanger</w:t>
            </w:r>
            <w:r w:rsidR="0034693E" w:rsidRPr="00496A6C">
              <w:rPr>
                <w:b/>
                <w:sz w:val="20"/>
                <w:szCs w:val="20"/>
                <w:lang w:val="fr-CA"/>
              </w:rPr>
              <w:t xml:space="preserve"> (Qc)</w:t>
            </w:r>
          </w:p>
          <w:p w:rsidR="0034693E" w:rsidRPr="00496A6C" w:rsidRDefault="0034693E" w:rsidP="0034693E">
            <w:pPr>
              <w:rPr>
                <w:sz w:val="20"/>
                <w:szCs w:val="20"/>
                <w:lang w:val="fr-CA"/>
              </w:rPr>
            </w:pPr>
          </w:p>
          <w:p w:rsidR="0034693E" w:rsidRPr="00496A6C" w:rsidRDefault="0034693E" w:rsidP="0034693E">
            <w:pPr>
              <w:rPr>
                <w:sz w:val="20"/>
                <w:szCs w:val="20"/>
                <w:lang w:val="fr-CA"/>
              </w:rPr>
            </w:pPr>
            <w:r w:rsidRPr="00496A6C">
              <w:rPr>
                <w:sz w:val="20"/>
                <w:szCs w:val="20"/>
                <w:lang w:val="fr-CA"/>
              </w:rPr>
              <w:t>(</w:t>
            </w:r>
            <w:r w:rsidR="00496A6C" w:rsidRPr="00496A6C">
              <w:rPr>
                <w:sz w:val="20"/>
                <w:szCs w:val="20"/>
                <w:lang w:val="fr-CA"/>
              </w:rPr>
              <w:t>De plein droit</w:t>
            </w:r>
            <w:r w:rsidRPr="00496A6C">
              <w:rPr>
                <w:sz w:val="20"/>
                <w:szCs w:val="20"/>
                <w:lang w:val="fr-CA"/>
              </w:rPr>
              <w:t>)</w:t>
            </w:r>
          </w:p>
          <w:p w:rsidR="0034693E" w:rsidRPr="00496A6C" w:rsidRDefault="0034693E" w:rsidP="0034693E">
            <w:pPr>
              <w:rPr>
                <w:sz w:val="20"/>
                <w:szCs w:val="20"/>
                <w:lang w:val="fr-CA"/>
              </w:rPr>
            </w:pPr>
          </w:p>
          <w:p w:rsidR="0086340B" w:rsidRPr="00496A6C" w:rsidRDefault="0034693E" w:rsidP="0034693E">
            <w:pPr>
              <w:rPr>
                <w:sz w:val="20"/>
                <w:szCs w:val="20"/>
                <w:lang w:val="fr-CA"/>
              </w:rPr>
            </w:pPr>
            <w:r w:rsidRPr="00496A6C">
              <w:rPr>
                <w:sz w:val="20"/>
                <w:szCs w:val="20"/>
                <w:lang w:val="fr-CA"/>
              </w:rPr>
              <w:pict>
                <v:rect id="_x0000_i1182" style="width:106.1pt;height:1pt" o:hrpct="500" o:hrstd="t" o:hrnoshade="t" o:hr="t" fillcolor="black [3213]" stroked="f"/>
              </w:pict>
            </w:r>
          </w:p>
        </w:tc>
      </w:tr>
    </w:tbl>
    <w:p w:rsidR="008277C4" w:rsidRPr="00496A6C" w:rsidRDefault="008277C4" w:rsidP="00F40249">
      <w:pPr>
        <w:rPr>
          <w:sz w:val="20"/>
          <w:szCs w:val="20"/>
          <w:lang w:val="fr-CA"/>
        </w:rPr>
      </w:pPr>
    </w:p>
    <w:p w:rsidR="008277C4" w:rsidRPr="00496A6C" w:rsidRDefault="008277C4" w:rsidP="00F40249">
      <w:pPr>
        <w:rPr>
          <w:sz w:val="20"/>
          <w:szCs w:val="20"/>
          <w:lang w:val="fr-CA"/>
        </w:rPr>
      </w:pPr>
    </w:p>
    <w:p w:rsidR="0010587F" w:rsidRPr="00496A6C" w:rsidRDefault="0010587F" w:rsidP="00F40249">
      <w:pPr>
        <w:rPr>
          <w:sz w:val="20"/>
          <w:szCs w:val="20"/>
          <w:lang w:val="fr-CA"/>
        </w:rPr>
      </w:pPr>
    </w:p>
    <w:p w:rsidR="00EB2B90" w:rsidRPr="00496A6C" w:rsidRDefault="00EB2B90" w:rsidP="00F40249">
      <w:pPr>
        <w:rPr>
          <w:sz w:val="20"/>
          <w:szCs w:val="20"/>
          <w:lang w:val="fr-CA"/>
        </w:rPr>
        <w:sectPr w:rsidR="00EB2B90" w:rsidRPr="00496A6C" w:rsidSect="00F40249">
          <w:headerReference w:type="even" r:id="rId21"/>
          <w:headerReference w:type="default" r:id="rId22"/>
          <w:footerReference w:type="even" r:id="rId23"/>
          <w:footerReference w:type="default" r:id="rId24"/>
          <w:headerReference w:type="first" r:id="rId25"/>
          <w:footerReference w:type="first" r:id="rId26"/>
          <w:pgSz w:w="12240" w:h="15840"/>
          <w:pgMar w:top="720" w:right="965" w:bottom="1080" w:left="1656" w:header="720" w:footer="965" w:gutter="0"/>
          <w:cols w:space="720"/>
          <w:titlePg/>
          <w:docGrid w:linePitch="326"/>
        </w:sectPr>
      </w:pPr>
    </w:p>
    <w:p w:rsidR="00567602" w:rsidRPr="00496A6C" w:rsidRDefault="001434B9" w:rsidP="00567602">
      <w:pPr>
        <w:pStyle w:val="Header1StyleE"/>
        <w:pBdr>
          <w:bottom w:val="single" w:sz="12" w:space="1" w:color="auto"/>
        </w:pBdr>
        <w:rPr>
          <w:lang w:val="fr-CA"/>
        </w:rPr>
      </w:pPr>
      <w:bookmarkStart w:id="5" w:name="_Toc76062917"/>
      <w:r w:rsidRPr="00496A6C">
        <w:rPr>
          <w:lang w:val="fr-CA"/>
        </w:rPr>
        <w:t>Pronouncements of reserved</w:t>
      </w:r>
      <w:r w:rsidR="00271E1E" w:rsidRPr="00496A6C">
        <w:rPr>
          <w:lang w:val="fr-CA"/>
        </w:rPr>
        <w:t xml:space="preserve"> appeals / </w:t>
      </w:r>
      <w:r w:rsidR="00567602" w:rsidRPr="00496A6C">
        <w:rPr>
          <w:lang w:val="fr-CA"/>
        </w:rPr>
        <w:br/>
      </w:r>
      <w:r w:rsidRPr="00496A6C">
        <w:rPr>
          <w:lang w:val="fr-CA"/>
        </w:rPr>
        <w:t>Jugements rendus sur les appels en délibéré</w:t>
      </w:r>
      <w:bookmarkEnd w:id="5"/>
    </w:p>
    <w:p w:rsidR="00FF6EEC" w:rsidRPr="00496A6C" w:rsidRDefault="00FF6EEC" w:rsidP="00FF6EEC">
      <w:pPr>
        <w:rPr>
          <w:sz w:val="20"/>
          <w:szCs w:val="20"/>
          <w:lang w:val="fr-CA"/>
        </w:rPr>
      </w:pPr>
    </w:p>
    <w:p w:rsidR="00102792" w:rsidRPr="00496A6C" w:rsidRDefault="009B36BA" w:rsidP="00102792">
      <w:pPr>
        <w:rPr>
          <w:b/>
          <w:sz w:val="20"/>
          <w:szCs w:val="20"/>
          <w:lang w:val="fr-CA"/>
        </w:rPr>
      </w:pPr>
      <w:r w:rsidRPr="00496A6C">
        <w:rPr>
          <w:b/>
          <w:sz w:val="20"/>
          <w:szCs w:val="20"/>
          <w:lang w:val="fr-CA"/>
        </w:rPr>
        <w:t>J</w:t>
      </w:r>
      <w:r w:rsidR="000360E4" w:rsidRPr="00496A6C">
        <w:rPr>
          <w:b/>
          <w:sz w:val="20"/>
          <w:szCs w:val="20"/>
          <w:lang w:val="fr-CA"/>
        </w:rPr>
        <w:t>UNE</w:t>
      </w:r>
      <w:r w:rsidR="00102792" w:rsidRPr="00496A6C">
        <w:rPr>
          <w:b/>
          <w:sz w:val="20"/>
          <w:szCs w:val="20"/>
          <w:lang w:val="fr-CA"/>
        </w:rPr>
        <w:t xml:space="preserve"> </w:t>
      </w:r>
      <w:r w:rsidR="000360E4" w:rsidRPr="00496A6C">
        <w:rPr>
          <w:b/>
          <w:sz w:val="20"/>
          <w:szCs w:val="20"/>
          <w:lang w:val="fr-CA"/>
        </w:rPr>
        <w:t>30</w:t>
      </w:r>
      <w:r w:rsidR="00102792" w:rsidRPr="00496A6C">
        <w:rPr>
          <w:b/>
          <w:sz w:val="20"/>
          <w:szCs w:val="20"/>
          <w:lang w:val="fr-CA"/>
        </w:rPr>
        <w:t xml:space="preserve">, </w:t>
      </w:r>
      <w:r w:rsidR="0034657E" w:rsidRPr="00496A6C">
        <w:rPr>
          <w:b/>
          <w:sz w:val="20"/>
          <w:szCs w:val="20"/>
          <w:lang w:val="fr-CA"/>
        </w:rPr>
        <w:t>20</w:t>
      </w:r>
      <w:r w:rsidR="00172473" w:rsidRPr="00496A6C">
        <w:rPr>
          <w:b/>
          <w:sz w:val="20"/>
          <w:szCs w:val="20"/>
          <w:lang w:val="fr-CA"/>
        </w:rPr>
        <w:t>2</w:t>
      </w:r>
      <w:r w:rsidRPr="00496A6C">
        <w:rPr>
          <w:b/>
          <w:sz w:val="20"/>
          <w:szCs w:val="20"/>
          <w:lang w:val="fr-CA"/>
        </w:rPr>
        <w:t>1</w:t>
      </w:r>
      <w:r w:rsidR="00102792" w:rsidRPr="00496A6C">
        <w:rPr>
          <w:b/>
          <w:sz w:val="20"/>
          <w:szCs w:val="20"/>
          <w:lang w:val="fr-CA"/>
        </w:rPr>
        <w:t xml:space="preserve"> / LE </w:t>
      </w:r>
      <w:r w:rsidR="000360E4" w:rsidRPr="00496A6C">
        <w:rPr>
          <w:b/>
          <w:sz w:val="20"/>
          <w:szCs w:val="20"/>
          <w:lang w:val="fr-CA"/>
        </w:rPr>
        <w:t>30</w:t>
      </w:r>
      <w:r w:rsidR="00102792" w:rsidRPr="00496A6C">
        <w:rPr>
          <w:b/>
          <w:sz w:val="20"/>
          <w:szCs w:val="20"/>
          <w:lang w:val="fr-CA"/>
        </w:rPr>
        <w:t xml:space="preserve"> </w:t>
      </w:r>
      <w:r w:rsidRPr="00496A6C">
        <w:rPr>
          <w:b/>
          <w:sz w:val="20"/>
          <w:szCs w:val="20"/>
          <w:lang w:val="fr-CA"/>
        </w:rPr>
        <w:t>J</w:t>
      </w:r>
      <w:r w:rsidR="000360E4" w:rsidRPr="00496A6C">
        <w:rPr>
          <w:b/>
          <w:sz w:val="20"/>
          <w:szCs w:val="20"/>
          <w:lang w:val="fr-CA"/>
        </w:rPr>
        <w:t>UIN</w:t>
      </w:r>
      <w:r w:rsidR="00102792" w:rsidRPr="00496A6C">
        <w:rPr>
          <w:b/>
          <w:sz w:val="20"/>
          <w:szCs w:val="20"/>
          <w:lang w:val="fr-CA"/>
        </w:rPr>
        <w:t xml:space="preserve"> </w:t>
      </w:r>
      <w:r w:rsidR="0034657E" w:rsidRPr="00496A6C">
        <w:rPr>
          <w:b/>
          <w:sz w:val="20"/>
          <w:szCs w:val="20"/>
          <w:lang w:val="fr-CA"/>
        </w:rPr>
        <w:t>20</w:t>
      </w:r>
      <w:r w:rsidR="00172473" w:rsidRPr="00496A6C">
        <w:rPr>
          <w:b/>
          <w:sz w:val="20"/>
          <w:szCs w:val="20"/>
          <w:lang w:val="fr-CA"/>
        </w:rPr>
        <w:t>2</w:t>
      </w:r>
      <w:r w:rsidRPr="00496A6C">
        <w:rPr>
          <w:b/>
          <w:sz w:val="20"/>
          <w:szCs w:val="20"/>
          <w:lang w:val="fr-CA"/>
        </w:rPr>
        <w:t>1</w:t>
      </w:r>
    </w:p>
    <w:p w:rsidR="00102792" w:rsidRPr="00496A6C" w:rsidRDefault="00102792" w:rsidP="00102792">
      <w:pPr>
        <w:rPr>
          <w:sz w:val="20"/>
          <w:szCs w:val="20"/>
          <w:lang w:val="fr-CA"/>
        </w:rPr>
      </w:pPr>
    </w:p>
    <w:p w:rsidR="000360E4" w:rsidRPr="00496A6C" w:rsidRDefault="00102792" w:rsidP="000360E4">
      <w:pPr>
        <w:ind w:left="1440" w:hanging="1440"/>
        <w:jc w:val="both"/>
        <w:rPr>
          <w:sz w:val="20"/>
          <w:lang w:val="fr-CA"/>
        </w:rPr>
      </w:pPr>
      <w:r w:rsidRPr="00496A6C">
        <w:rPr>
          <w:rFonts w:eastAsia="Times New Roman" w:cs="Times New Roman"/>
          <w:b/>
          <w:bCs/>
          <w:color w:val="000000"/>
          <w:sz w:val="20"/>
          <w:szCs w:val="20"/>
          <w:lang w:val="fr-CA"/>
        </w:rPr>
        <w:t>3</w:t>
      </w:r>
      <w:r w:rsidR="000360E4" w:rsidRPr="00496A6C">
        <w:rPr>
          <w:rFonts w:eastAsia="Times New Roman" w:cs="Times New Roman"/>
          <w:b/>
          <w:bCs/>
          <w:color w:val="000000"/>
          <w:sz w:val="20"/>
          <w:szCs w:val="20"/>
          <w:lang w:val="fr-CA"/>
        </w:rPr>
        <w:t>883</w:t>
      </w:r>
      <w:r w:rsidRPr="00496A6C">
        <w:rPr>
          <w:rFonts w:eastAsia="Times New Roman" w:cs="Times New Roman"/>
          <w:b/>
          <w:bCs/>
          <w:color w:val="000000"/>
          <w:sz w:val="20"/>
          <w:szCs w:val="20"/>
          <w:lang w:val="fr-CA"/>
        </w:rPr>
        <w:t>7</w:t>
      </w:r>
      <w:r w:rsidR="00172473" w:rsidRPr="00496A6C">
        <w:rPr>
          <w:rFonts w:eastAsia="Times New Roman" w:cs="Times New Roman"/>
          <w:b/>
          <w:bCs/>
          <w:color w:val="000000"/>
          <w:sz w:val="20"/>
          <w:szCs w:val="20"/>
          <w:lang w:val="fr-CA"/>
        </w:rPr>
        <w:tab/>
      </w:r>
      <w:r w:rsidR="00E1534E" w:rsidRPr="00496A6C">
        <w:rPr>
          <w:b/>
          <w:bCs/>
          <w:color w:val="000000"/>
          <w:sz w:val="20"/>
          <w:lang w:val="fr-CA"/>
        </w:rPr>
        <w:t>Conférence des juges de la Cour du Québec c. Juge en chef, juge en chef associée et juge en chef adjointe de la Cour supérieure du Québec - et - Procureur général du Canada, procureur général de l’Ontario, procureur général du Québec, procureur général de la Colombie-Britannique, procureur général de l’Alberta, Conseil de la magistrature du Québec, Association canadienne des juges des cours provinciales, Organisme d’autoréglementation du courtage immobilier du Québec, Canadian Council of Chief Judges, Trial Lawyers Association of British Columbia et Association canadienne des juges des cours supérieures - ET ENTRE - Procureur général du Québec c. Juge en chef, juge en chef associée et juge en chef adjointe de la Cour supérieure du Québec - et - Procureur général du Canada, procureur général de l’Ontario, procureur général de la Colombie-Britannique, procureur général de l’Alberta, Conseil de la magistrature du Québec, Association canadienne des juges des cours provinciales, Organisme d’autoréglementation du courtage immobilier du Québec, Conférence des juges de la Cour du Québec, Canadian Council of Chief Judges, Trial Lawyers Association of British Columbia et Association canadienne des juges des cours supérieures - ET ENTRE - Conseil de la magistrature du Québec c. Juge en chef, juge en chef associée et juge en chef adjointe de la Cour supérieure du Québec - et - Procureur général du Canada, procureur général de l’Ontario, procureur général du Québec, procureur général de la Colombie-Britannique, procureur général de l’Alberta, Association canadienne des juges des cours provinciales, Organisme d’autoréglementation du courtage immobilier du Québec, Conférence des juges de la Cour du Québec, Canadian Council of Chief Judges, Trial Lawyers Association of British Columbia et Association canadienne des juges des cours supérieures - ET ENTRE - Association canadienne des juges des cours provinciales c. Juge en chef, juge en chef associée et juge en chef adjointe de la Cour supérieure du Québec</w:t>
      </w:r>
      <w:r w:rsidR="00E1534E" w:rsidRPr="00496A6C">
        <w:rPr>
          <w:b/>
          <w:sz w:val="20"/>
          <w:lang w:val="fr-CA"/>
        </w:rPr>
        <w:t xml:space="preserve"> - et - Procureur général du Canada, procureur général de l’Ontario, procureur général du Québec, procureur général de la Colombie-Britannique, procureur général de l’Alberta, Conseil de la magistrature du Québec, Organisme d’autoréglementation du courtage immobilier du Québec, Conférence des juges de la Cour du Québec, Canadian Council of Chief Judges, Trial Lawyers Association of British Columbia et Association canadienne des juges des cours supérieures</w:t>
      </w:r>
      <w:r w:rsidR="00E1534E" w:rsidRPr="00496A6C">
        <w:rPr>
          <w:b/>
          <w:bCs/>
          <w:color w:val="000000"/>
          <w:sz w:val="20"/>
          <w:lang w:val="fr-CA"/>
        </w:rPr>
        <w:t xml:space="preserve"> - ET ENTRE - Juge en chef, juge en chef associée et juge en chef adjointe de la Cour supérieure du Québec</w:t>
      </w:r>
      <w:r w:rsidR="00E1534E" w:rsidRPr="00496A6C">
        <w:rPr>
          <w:b/>
          <w:sz w:val="20"/>
          <w:lang w:val="fr-CA"/>
        </w:rPr>
        <w:t xml:space="preserve"> c. Procureur général du Québec - et - Procureur général du Canada, procureur général de l’Ontario, procureur général de la Colombie-Britannique, procureur général de l’Alberta, Conseil de la magistrature du Québec, Association canadienne des juges des cours provinciales, Organisme d’autoréglementation du courtage immobilier du Québec et Conférence des juges de la Cour du Québec </w:t>
      </w:r>
      <w:r w:rsidR="00E1534E" w:rsidRPr="00496A6C">
        <w:rPr>
          <w:iCs/>
          <w:sz w:val="20"/>
          <w:lang w:val="fr-CA"/>
        </w:rPr>
        <w:t>(Qc)</w:t>
      </w:r>
    </w:p>
    <w:p w:rsidR="00102792" w:rsidRPr="00496A6C" w:rsidRDefault="000360E4" w:rsidP="00E1534E">
      <w:pPr>
        <w:ind w:left="1440" w:hanging="1440"/>
        <w:jc w:val="both"/>
        <w:rPr>
          <w:rFonts w:eastAsia="Times New Roman" w:cs="Times New Roman"/>
          <w:color w:val="000000"/>
          <w:sz w:val="20"/>
          <w:szCs w:val="20"/>
          <w:lang w:val="fr-CA"/>
        </w:rPr>
      </w:pPr>
      <w:r w:rsidRPr="00496A6C">
        <w:rPr>
          <w:rFonts w:eastAsia="Times New Roman" w:cs="Times New Roman"/>
          <w:color w:val="000000"/>
          <w:sz w:val="20"/>
          <w:szCs w:val="20"/>
          <w:lang w:val="fr-CA"/>
        </w:rPr>
        <w:tab/>
      </w:r>
      <w:r w:rsidR="00102792" w:rsidRPr="00496A6C">
        <w:rPr>
          <w:rFonts w:eastAsia="Times New Roman" w:cs="Times New Roman"/>
          <w:b/>
          <w:bCs/>
          <w:color w:val="000000"/>
          <w:sz w:val="20"/>
          <w:szCs w:val="20"/>
          <w:lang w:val="fr-CA"/>
        </w:rPr>
        <w:t>20</w:t>
      </w:r>
      <w:r w:rsidR="00172473" w:rsidRPr="00496A6C">
        <w:rPr>
          <w:rFonts w:eastAsia="Times New Roman" w:cs="Times New Roman"/>
          <w:b/>
          <w:bCs/>
          <w:color w:val="000000"/>
          <w:sz w:val="20"/>
          <w:szCs w:val="20"/>
          <w:lang w:val="fr-CA"/>
        </w:rPr>
        <w:t>2</w:t>
      </w:r>
      <w:r w:rsidR="009B36BA" w:rsidRPr="00496A6C">
        <w:rPr>
          <w:rFonts w:eastAsia="Times New Roman" w:cs="Times New Roman"/>
          <w:b/>
          <w:bCs/>
          <w:color w:val="000000"/>
          <w:sz w:val="20"/>
          <w:szCs w:val="20"/>
          <w:lang w:val="fr-CA"/>
        </w:rPr>
        <w:t>1</w:t>
      </w:r>
      <w:r w:rsidR="00102792" w:rsidRPr="00496A6C">
        <w:rPr>
          <w:rFonts w:eastAsia="Times New Roman" w:cs="Times New Roman"/>
          <w:b/>
          <w:bCs/>
          <w:color w:val="000000"/>
          <w:sz w:val="20"/>
          <w:szCs w:val="20"/>
          <w:lang w:val="fr-CA"/>
        </w:rPr>
        <w:t xml:space="preserve"> SCC </w:t>
      </w:r>
      <w:r w:rsidRPr="00496A6C">
        <w:rPr>
          <w:rFonts w:eastAsia="Times New Roman" w:cs="Times New Roman"/>
          <w:b/>
          <w:bCs/>
          <w:color w:val="000000"/>
          <w:sz w:val="20"/>
          <w:szCs w:val="20"/>
          <w:lang w:val="fr-CA"/>
        </w:rPr>
        <w:t>27</w:t>
      </w:r>
      <w:r w:rsidR="00102792" w:rsidRPr="00496A6C">
        <w:rPr>
          <w:rFonts w:eastAsia="Times New Roman" w:cs="Times New Roman"/>
          <w:b/>
          <w:bCs/>
          <w:color w:val="000000"/>
          <w:sz w:val="20"/>
          <w:szCs w:val="20"/>
          <w:lang w:val="fr-CA"/>
        </w:rPr>
        <w:t xml:space="preserve"> / 20</w:t>
      </w:r>
      <w:r w:rsidR="00172473" w:rsidRPr="00496A6C">
        <w:rPr>
          <w:rFonts w:eastAsia="Times New Roman" w:cs="Times New Roman"/>
          <w:b/>
          <w:bCs/>
          <w:color w:val="000000"/>
          <w:sz w:val="20"/>
          <w:szCs w:val="20"/>
          <w:lang w:val="fr-CA"/>
        </w:rPr>
        <w:t>2</w:t>
      </w:r>
      <w:r w:rsidR="009B36BA" w:rsidRPr="00496A6C">
        <w:rPr>
          <w:rFonts w:eastAsia="Times New Roman" w:cs="Times New Roman"/>
          <w:b/>
          <w:bCs/>
          <w:color w:val="000000"/>
          <w:sz w:val="20"/>
          <w:szCs w:val="20"/>
          <w:lang w:val="fr-CA"/>
        </w:rPr>
        <w:t>1</w:t>
      </w:r>
      <w:r w:rsidR="00102792" w:rsidRPr="00496A6C">
        <w:rPr>
          <w:rFonts w:eastAsia="Times New Roman" w:cs="Times New Roman"/>
          <w:b/>
          <w:bCs/>
          <w:color w:val="000000"/>
          <w:sz w:val="20"/>
          <w:szCs w:val="20"/>
          <w:lang w:val="fr-CA"/>
        </w:rPr>
        <w:t xml:space="preserve"> CSC </w:t>
      </w:r>
      <w:r w:rsidRPr="00496A6C">
        <w:rPr>
          <w:rFonts w:eastAsia="Times New Roman" w:cs="Times New Roman"/>
          <w:b/>
          <w:bCs/>
          <w:color w:val="000000"/>
          <w:sz w:val="20"/>
          <w:szCs w:val="20"/>
          <w:lang w:val="fr-CA"/>
        </w:rPr>
        <w:t>27</w:t>
      </w:r>
    </w:p>
    <w:p w:rsidR="00102792" w:rsidRPr="00496A6C" w:rsidRDefault="00102792" w:rsidP="00102792">
      <w:pPr>
        <w:jc w:val="both"/>
        <w:rPr>
          <w:rFonts w:eastAsia="Times New Roman" w:cs="Times New Roman"/>
          <w:color w:val="000000"/>
          <w:sz w:val="20"/>
          <w:szCs w:val="20"/>
          <w:lang w:val="fr-CA"/>
        </w:rPr>
      </w:pPr>
    </w:p>
    <w:p w:rsidR="00102792" w:rsidRPr="00496A6C" w:rsidRDefault="00172473" w:rsidP="00102792">
      <w:pPr>
        <w:ind w:left="1440" w:hanging="1440"/>
        <w:rPr>
          <w:rFonts w:eastAsia="Times New Roman" w:cs="Times New Roman"/>
          <w:color w:val="000000"/>
          <w:sz w:val="20"/>
          <w:szCs w:val="20"/>
          <w:lang w:val="fr-CA"/>
        </w:rPr>
      </w:pPr>
      <w:r w:rsidRPr="00496A6C">
        <w:rPr>
          <w:rFonts w:eastAsia="Times New Roman" w:cs="Times New Roman"/>
          <w:color w:val="000000"/>
          <w:sz w:val="20"/>
          <w:szCs w:val="20"/>
          <w:lang w:val="fr-CA"/>
        </w:rPr>
        <w:t>Coram:</w:t>
      </w:r>
      <w:r w:rsidRPr="00496A6C">
        <w:rPr>
          <w:rFonts w:eastAsia="Times New Roman" w:cs="Times New Roman"/>
          <w:color w:val="000000"/>
          <w:sz w:val="20"/>
          <w:szCs w:val="20"/>
          <w:lang w:val="fr-CA"/>
        </w:rPr>
        <w:tab/>
      </w:r>
      <w:r w:rsidR="000360E4" w:rsidRPr="00496A6C">
        <w:rPr>
          <w:rFonts w:eastAsia="Times New Roman" w:cs="Times New Roman"/>
          <w:color w:val="000000"/>
          <w:sz w:val="20"/>
          <w:szCs w:val="20"/>
          <w:lang w:val="fr-CA"/>
        </w:rPr>
        <w:t>Le juge en chef Wagner et les juges Abella, Moldaver, Karakatsanis, Côté, Rowe et Martin</w:t>
      </w:r>
    </w:p>
    <w:p w:rsidR="00102792" w:rsidRPr="00496A6C" w:rsidRDefault="00102792" w:rsidP="00102792">
      <w:pPr>
        <w:ind w:left="1440" w:hanging="1440"/>
        <w:rPr>
          <w:rFonts w:eastAsia="Times New Roman" w:cs="Times New Roman"/>
          <w:color w:val="000000"/>
          <w:sz w:val="20"/>
          <w:szCs w:val="20"/>
          <w:lang w:val="fr-CA"/>
        </w:rPr>
      </w:pPr>
    </w:p>
    <w:p w:rsidR="00E1534E" w:rsidRPr="00496A6C" w:rsidRDefault="00E1534E" w:rsidP="00E1534E">
      <w:pPr>
        <w:jc w:val="both"/>
        <w:rPr>
          <w:sz w:val="20"/>
          <w:szCs w:val="20"/>
          <w:lang w:val="fr-CA"/>
        </w:rPr>
      </w:pPr>
      <w:r w:rsidRPr="00496A6C">
        <w:rPr>
          <w:sz w:val="20"/>
          <w:szCs w:val="20"/>
          <w:lang w:val="fr-CA"/>
        </w:rPr>
        <w:t>Les appels interjetés contre l’arrêt de la Cour d’appel du Québec (Montréal), numéro 500-09-027083-179, 2019 QCCA 1492, daté du 12 septembre 2019, entendus le 24 septembre 2020, sont rejetés sans dépens. Le juge en chef Wagner et le juge Rowe sont dissidents en partie et la juge Abella est dissidente.</w:t>
      </w:r>
    </w:p>
    <w:p w:rsidR="00E1534E" w:rsidRPr="00496A6C" w:rsidRDefault="00E1534E" w:rsidP="00E1534E">
      <w:pPr>
        <w:jc w:val="both"/>
        <w:rPr>
          <w:sz w:val="20"/>
          <w:szCs w:val="20"/>
          <w:lang w:val="fr-CA"/>
        </w:rPr>
      </w:pPr>
    </w:p>
    <w:p w:rsidR="00102792" w:rsidRPr="00496A6C" w:rsidRDefault="00E1534E" w:rsidP="00E1534E">
      <w:pPr>
        <w:jc w:val="both"/>
        <w:rPr>
          <w:rFonts w:eastAsia="Times New Roman" w:cs="Times New Roman"/>
          <w:color w:val="000000"/>
          <w:sz w:val="20"/>
          <w:szCs w:val="20"/>
          <w:lang w:val="en-US"/>
        </w:rPr>
      </w:pPr>
      <w:r w:rsidRPr="00496A6C">
        <w:rPr>
          <w:sz w:val="20"/>
          <w:szCs w:val="20"/>
          <w:lang w:val="en-US"/>
        </w:rPr>
        <w:t>The appeals from the judgment of the Court of Appeal of Quebec (Montréal), Number 500-09-027083-179, 2019 QCCA 1492, dated September 12, 2019, heard on September 24, 2020, are dismissed without costs. Wagner C.J. and Rowe J. dissent in part and Abella J. dissents.</w:t>
      </w:r>
    </w:p>
    <w:p w:rsidR="00102792" w:rsidRPr="00496A6C" w:rsidRDefault="00102792" w:rsidP="00102792">
      <w:pPr>
        <w:tabs>
          <w:tab w:val="left" w:pos="1440"/>
        </w:tabs>
        <w:jc w:val="both"/>
        <w:rPr>
          <w:rFonts w:eastAsia="Times New Roman" w:cs="Times New Roman"/>
          <w:color w:val="000000"/>
          <w:sz w:val="20"/>
          <w:szCs w:val="20"/>
          <w:lang w:val="en-US"/>
        </w:rPr>
      </w:pPr>
    </w:p>
    <w:p w:rsidR="00102792" w:rsidRPr="00496A6C" w:rsidRDefault="00496A6C" w:rsidP="00102792">
      <w:pPr>
        <w:rPr>
          <w:sz w:val="20"/>
          <w:szCs w:val="20"/>
          <w:lang w:val="fr-CA"/>
        </w:rPr>
      </w:pPr>
      <w:hyperlink r:id="rId27" w:history="1">
        <w:r w:rsidR="00506BE1" w:rsidRPr="00496A6C">
          <w:rPr>
            <w:rStyle w:val="Hyperlink"/>
            <w:sz w:val="20"/>
            <w:szCs w:val="20"/>
            <w:lang w:val="fr-CA"/>
          </w:rPr>
          <w:t xml:space="preserve">LINK TO </w:t>
        </w:r>
        <w:r w:rsidR="00D82BFF" w:rsidRPr="00496A6C">
          <w:rPr>
            <w:rStyle w:val="Hyperlink"/>
            <w:sz w:val="20"/>
            <w:szCs w:val="20"/>
            <w:lang w:val="fr-CA"/>
          </w:rPr>
          <w:t>REASONS</w:t>
        </w:r>
      </w:hyperlink>
      <w:r w:rsidR="00102792" w:rsidRPr="00496A6C">
        <w:rPr>
          <w:sz w:val="20"/>
          <w:szCs w:val="20"/>
          <w:lang w:val="fr-CA"/>
        </w:rPr>
        <w:t xml:space="preserve"> / </w:t>
      </w:r>
      <w:hyperlink r:id="rId28" w:history="1">
        <w:r w:rsidR="00D82BFF" w:rsidRPr="00496A6C">
          <w:rPr>
            <w:rStyle w:val="Hyperlink"/>
            <w:sz w:val="20"/>
            <w:szCs w:val="20"/>
            <w:lang w:val="fr-CA"/>
          </w:rPr>
          <w:t>LIEN VERS LES MOTIFS</w:t>
        </w:r>
      </w:hyperlink>
    </w:p>
    <w:p w:rsidR="00102792" w:rsidRPr="00496A6C" w:rsidRDefault="00102792" w:rsidP="00102792">
      <w:pPr>
        <w:rPr>
          <w:sz w:val="20"/>
          <w:szCs w:val="20"/>
          <w:lang w:val="fr-CA"/>
        </w:rPr>
      </w:pPr>
    </w:p>
    <w:p w:rsidR="00D004FC" w:rsidRPr="00496A6C" w:rsidRDefault="00496A6C" w:rsidP="00102792">
      <w:pPr>
        <w:jc w:val="both"/>
        <w:rPr>
          <w:rFonts w:cs="Times New Roman"/>
          <w:b/>
          <w:sz w:val="20"/>
          <w:szCs w:val="20"/>
        </w:rPr>
      </w:pPr>
      <w:r w:rsidRPr="00496A6C">
        <w:rPr>
          <w:b/>
          <w:sz w:val="20"/>
          <w:szCs w:val="20"/>
        </w:rPr>
        <w:pict>
          <v:rect id="_x0000_i1068" style="width:144.3pt;height:1pt" o:hrpct="300" o:hralign="center" o:hrstd="t" o:hrnoshade="t" o:hr="t" fillcolor="black [3213]" stroked="f"/>
        </w:pict>
      </w:r>
    </w:p>
    <w:p w:rsidR="00281DA2" w:rsidRPr="00496A6C" w:rsidRDefault="00281DA2" w:rsidP="00D004FC">
      <w:pPr>
        <w:jc w:val="both"/>
        <w:rPr>
          <w:rFonts w:cs="Times New Roman"/>
          <w:sz w:val="20"/>
          <w:szCs w:val="20"/>
        </w:rPr>
      </w:pPr>
    </w:p>
    <w:p w:rsidR="0056248C" w:rsidRPr="00496A6C" w:rsidRDefault="0056248C" w:rsidP="00091BA6">
      <w:pPr>
        <w:rPr>
          <w:sz w:val="20"/>
          <w:szCs w:val="20"/>
          <w:lang w:val="fr-CA"/>
        </w:rPr>
      </w:pPr>
    </w:p>
    <w:p w:rsidR="00102926" w:rsidRPr="00496A6C" w:rsidRDefault="00102926" w:rsidP="00782AE4">
      <w:pPr>
        <w:jc w:val="both"/>
        <w:rPr>
          <w:sz w:val="20"/>
          <w:szCs w:val="20"/>
        </w:rPr>
        <w:sectPr w:rsidR="00102926" w:rsidRPr="00496A6C" w:rsidSect="00782AE4">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576" w:footer="960" w:gutter="0"/>
          <w:cols w:space="720"/>
          <w:titlePg/>
          <w:docGrid w:linePitch="272"/>
        </w:sectPr>
      </w:pPr>
    </w:p>
    <w:p w:rsidR="00113336" w:rsidRPr="00496A6C" w:rsidRDefault="00113336" w:rsidP="00113336">
      <w:pPr>
        <w:tabs>
          <w:tab w:val="center" w:pos="5220"/>
          <w:tab w:val="right" w:pos="10800"/>
        </w:tabs>
        <w:jc w:val="center"/>
        <w:rPr>
          <w:rFonts w:ascii="Arial" w:hAnsi="Arial" w:cs="Arial"/>
          <w:sz w:val="22"/>
          <w:lang w:val="fr-CA"/>
        </w:rPr>
      </w:pPr>
      <w:bookmarkStart w:id="6" w:name="1"/>
      <w:bookmarkStart w:id="7" w:name="QuickMark"/>
      <w:bookmarkEnd w:id="6"/>
      <w:bookmarkEnd w:id="7"/>
      <w:r w:rsidRPr="00496A6C">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496A6C"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DECEMBER – DÉCEMBRE</w:t>
            </w:r>
          </w:p>
        </w:tc>
      </w:tr>
      <w:tr w:rsidR="00113336" w:rsidRPr="00496A6C"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4"/>
                <w:szCs w:val="14"/>
                <w:lang w:val="fr-FR"/>
              </w:rPr>
            </w:pPr>
            <w:r w:rsidRPr="00496A6C">
              <w:rPr>
                <w:rFonts w:ascii="Arial" w:hAnsi="Arial" w:cs="Arial"/>
                <w:b/>
                <w:sz w:val="14"/>
                <w:szCs w:val="14"/>
                <w:lang w:val="fr-FR"/>
              </w:rPr>
              <w:t>S</w:t>
            </w:r>
          </w:p>
          <w:p w:rsidR="00113336" w:rsidRPr="00496A6C" w:rsidRDefault="00113336" w:rsidP="009B36BA">
            <w:pPr>
              <w:tabs>
                <w:tab w:val="center" w:pos="5220"/>
                <w:tab w:val="right" w:pos="10440"/>
              </w:tabs>
              <w:jc w:val="center"/>
              <w:rPr>
                <w:rFonts w:ascii="Arial" w:hAnsi="Arial" w:cs="Arial"/>
                <w:b/>
                <w:sz w:val="14"/>
                <w:szCs w:val="14"/>
                <w:lang w:val="fr-FR"/>
              </w:rPr>
            </w:pPr>
            <w:r w:rsidRPr="00496A6C">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M</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T</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W</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T</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F</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S</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S</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M</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T</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W</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T</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F</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S</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S</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M</w:t>
            </w:r>
          </w:p>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lang w:val="fr-FR"/>
              </w:rPr>
            </w:pPr>
            <w:r w:rsidRPr="00496A6C">
              <w:rPr>
                <w:rFonts w:ascii="Arial" w:hAnsi="Arial" w:cs="Arial"/>
                <w:b/>
                <w:sz w:val="13"/>
                <w:szCs w:val="13"/>
                <w:lang w:val="fr-FR"/>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W</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F</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tc>
      </w:tr>
      <w:tr w:rsidR="00113336" w:rsidRPr="00496A6C"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96A6C" w:rsidRDefault="00113336" w:rsidP="00113336">
            <w:pPr>
              <w:jc w:val="center"/>
              <w:rPr>
                <w:rFonts w:ascii="Arial" w:hAnsi="Arial" w:cs="Arial"/>
                <w:sz w:val="13"/>
                <w:szCs w:val="13"/>
              </w:rPr>
            </w:pPr>
            <w:r w:rsidRPr="00496A6C">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496A6C" w:rsidRDefault="00113336" w:rsidP="00113336">
            <w:pPr>
              <w:jc w:val="center"/>
              <w:rPr>
                <w:rFonts w:ascii="Arial" w:hAnsi="Arial" w:cs="Arial"/>
                <w:sz w:val="13"/>
                <w:szCs w:val="13"/>
              </w:rPr>
            </w:pPr>
            <w:r w:rsidRPr="00496A6C">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b/>
                <w:sz w:val="13"/>
                <w:szCs w:val="13"/>
              </w:rPr>
              <w:t>CC</w:t>
            </w:r>
            <w:r w:rsidRPr="00496A6C">
              <w:rPr>
                <w:rFonts w:ascii="Arial" w:hAnsi="Arial" w:cs="Arial"/>
                <w:sz w:val="13"/>
                <w:szCs w:val="13"/>
              </w:rPr>
              <w:t xml:space="preserve"> </w:t>
            </w:r>
          </w:p>
          <w:p w:rsidR="00113336" w:rsidRPr="00496A6C" w:rsidRDefault="00113336" w:rsidP="009B36BA">
            <w:pPr>
              <w:jc w:val="center"/>
              <w:rPr>
                <w:rFonts w:ascii="Arial" w:hAnsi="Arial" w:cs="Arial"/>
                <w:sz w:val="13"/>
                <w:szCs w:val="13"/>
              </w:rPr>
            </w:pPr>
            <w:r w:rsidRPr="00496A6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5</w:t>
            </w:r>
          </w:p>
        </w:tc>
      </w:tr>
      <w:tr w:rsidR="00113336" w:rsidRPr="00496A6C"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496A6C" w:rsidRDefault="00113336" w:rsidP="00113336">
            <w:pPr>
              <w:jc w:val="center"/>
              <w:rPr>
                <w:rFonts w:ascii="Arial" w:hAnsi="Arial" w:cs="Arial"/>
                <w:sz w:val="13"/>
                <w:szCs w:val="13"/>
              </w:rPr>
            </w:pPr>
            <w:r w:rsidRPr="00496A6C">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496A6C" w:rsidRDefault="00113336" w:rsidP="009B36BA">
            <w:pPr>
              <w:jc w:val="center"/>
              <w:rPr>
                <w:rFonts w:ascii="Arial" w:hAnsi="Arial" w:cs="Arial"/>
                <w:b/>
                <w:sz w:val="13"/>
                <w:szCs w:val="13"/>
              </w:rPr>
            </w:pPr>
            <w:r w:rsidRPr="00496A6C">
              <w:rPr>
                <w:rFonts w:ascii="Arial" w:hAnsi="Arial" w:cs="Arial"/>
                <w:b/>
                <w:sz w:val="13"/>
                <w:szCs w:val="13"/>
              </w:rPr>
              <w:t>CC</w:t>
            </w:r>
          </w:p>
          <w:p w:rsidR="00113336" w:rsidRPr="00496A6C" w:rsidRDefault="00113336" w:rsidP="00113336">
            <w:pPr>
              <w:jc w:val="center"/>
              <w:rPr>
                <w:rFonts w:ascii="Arial" w:hAnsi="Arial" w:cs="Arial"/>
                <w:sz w:val="13"/>
                <w:szCs w:val="13"/>
              </w:rPr>
            </w:pPr>
            <w:r w:rsidRPr="00496A6C">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496A6C" w:rsidRDefault="00113336" w:rsidP="00113336">
            <w:pPr>
              <w:jc w:val="center"/>
              <w:rPr>
                <w:rFonts w:ascii="Arial" w:hAnsi="Arial" w:cs="Arial"/>
                <w:sz w:val="13"/>
                <w:szCs w:val="13"/>
              </w:rPr>
            </w:pPr>
            <w:r w:rsidRPr="00496A6C">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496A6C" w:rsidRDefault="00113336" w:rsidP="00113336">
            <w:pPr>
              <w:jc w:val="center"/>
              <w:rPr>
                <w:rFonts w:ascii="Arial" w:hAnsi="Arial" w:cs="Arial"/>
                <w:sz w:val="13"/>
                <w:szCs w:val="13"/>
              </w:rPr>
            </w:pPr>
            <w:r w:rsidRPr="00496A6C">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496A6C" w:rsidRDefault="005B2EA9" w:rsidP="009B36BA">
            <w:pPr>
              <w:jc w:val="center"/>
              <w:rPr>
                <w:rFonts w:ascii="Arial" w:hAnsi="Arial" w:cs="Arial"/>
                <w:b/>
                <w:sz w:val="13"/>
                <w:szCs w:val="13"/>
              </w:rPr>
            </w:pPr>
            <w:r w:rsidRPr="00496A6C">
              <w:rPr>
                <w:rFonts w:ascii="Arial" w:hAnsi="Arial" w:cs="Arial"/>
                <w:b/>
                <w:sz w:val="13"/>
                <w:szCs w:val="13"/>
              </w:rPr>
              <w:t>H</w:t>
            </w:r>
          </w:p>
          <w:p w:rsidR="00113336" w:rsidRPr="00496A6C" w:rsidRDefault="00113336" w:rsidP="009B36BA">
            <w:pPr>
              <w:jc w:val="center"/>
              <w:rPr>
                <w:rFonts w:ascii="Arial" w:hAnsi="Arial" w:cs="Arial"/>
                <w:sz w:val="13"/>
                <w:szCs w:val="13"/>
              </w:rPr>
            </w:pPr>
            <w:r w:rsidRPr="00496A6C">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113336">
            <w:pPr>
              <w:jc w:val="center"/>
              <w:rPr>
                <w:rFonts w:ascii="Arial" w:hAnsi="Arial" w:cs="Arial"/>
                <w:sz w:val="13"/>
                <w:szCs w:val="13"/>
              </w:rPr>
            </w:pPr>
            <w:r w:rsidRPr="00496A6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12</w:t>
            </w:r>
          </w:p>
        </w:tc>
      </w:tr>
      <w:tr w:rsidR="00B4618C" w:rsidRPr="00496A6C"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496A6C" w:rsidRDefault="00113336" w:rsidP="00113336">
            <w:pPr>
              <w:jc w:val="center"/>
              <w:rPr>
                <w:rFonts w:ascii="Arial" w:hAnsi="Arial" w:cs="Arial"/>
                <w:sz w:val="13"/>
                <w:szCs w:val="13"/>
              </w:rPr>
            </w:pPr>
            <w:r w:rsidRPr="00496A6C">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496A6C" w:rsidRDefault="00113336" w:rsidP="009B36BA">
            <w:pPr>
              <w:jc w:val="center"/>
              <w:rPr>
                <w:rFonts w:ascii="Arial" w:hAnsi="Arial" w:cs="Arial"/>
                <w:b/>
                <w:sz w:val="13"/>
                <w:szCs w:val="13"/>
              </w:rPr>
            </w:pPr>
            <w:r w:rsidRPr="00496A6C">
              <w:rPr>
                <w:rFonts w:ascii="Arial" w:hAnsi="Arial" w:cs="Arial"/>
                <w:b/>
                <w:sz w:val="13"/>
                <w:szCs w:val="13"/>
              </w:rPr>
              <w:t>H</w:t>
            </w:r>
          </w:p>
          <w:p w:rsidR="00113336" w:rsidRPr="00496A6C" w:rsidRDefault="00113336" w:rsidP="00113336">
            <w:pPr>
              <w:jc w:val="center"/>
              <w:rPr>
                <w:rFonts w:ascii="Arial" w:hAnsi="Arial" w:cs="Arial"/>
                <w:sz w:val="13"/>
                <w:szCs w:val="13"/>
              </w:rPr>
            </w:pPr>
            <w:r w:rsidRPr="00496A6C">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496A6C" w:rsidRDefault="00113336" w:rsidP="00113336">
            <w:pPr>
              <w:jc w:val="center"/>
              <w:rPr>
                <w:rFonts w:ascii="Arial" w:hAnsi="Arial" w:cs="Arial"/>
                <w:sz w:val="13"/>
                <w:szCs w:val="13"/>
              </w:rPr>
            </w:pPr>
            <w:r w:rsidRPr="00496A6C">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496A6C" w:rsidRDefault="00113336" w:rsidP="00113336">
            <w:pPr>
              <w:jc w:val="center"/>
              <w:rPr>
                <w:rFonts w:ascii="Arial" w:hAnsi="Arial" w:cs="Arial"/>
                <w:sz w:val="13"/>
                <w:szCs w:val="13"/>
              </w:rPr>
            </w:pPr>
            <w:r w:rsidRPr="00496A6C">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19</w:t>
            </w:r>
          </w:p>
        </w:tc>
      </w:tr>
      <w:tr w:rsidR="00113336" w:rsidRPr="00496A6C"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96A6C" w:rsidRDefault="00113336" w:rsidP="00113336">
            <w:pPr>
              <w:jc w:val="center"/>
              <w:rPr>
                <w:rFonts w:ascii="Arial" w:hAnsi="Arial" w:cs="Arial"/>
                <w:sz w:val="13"/>
                <w:szCs w:val="13"/>
              </w:rPr>
            </w:pPr>
            <w:r w:rsidRPr="00496A6C">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96A6C" w:rsidRDefault="00113336" w:rsidP="009B36BA">
            <w:pPr>
              <w:jc w:val="center"/>
              <w:rPr>
                <w:rFonts w:ascii="Arial" w:hAnsi="Arial" w:cs="Arial"/>
                <w:sz w:val="13"/>
                <w:szCs w:val="13"/>
              </w:rPr>
            </w:pPr>
            <w:r w:rsidRPr="00496A6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96A6C" w:rsidRDefault="00113336" w:rsidP="00113336">
            <w:pPr>
              <w:jc w:val="center"/>
              <w:rPr>
                <w:rFonts w:ascii="Arial" w:hAnsi="Arial" w:cs="Arial"/>
                <w:sz w:val="13"/>
                <w:szCs w:val="13"/>
              </w:rPr>
            </w:pPr>
            <w:r w:rsidRPr="00496A6C">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496A6C" w:rsidRDefault="00113336" w:rsidP="00113336">
            <w:pPr>
              <w:jc w:val="center"/>
              <w:rPr>
                <w:rFonts w:ascii="Arial" w:hAnsi="Arial" w:cs="Arial"/>
                <w:sz w:val="13"/>
                <w:szCs w:val="13"/>
              </w:rPr>
            </w:pPr>
            <w:r w:rsidRPr="00496A6C">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496A6C" w:rsidRDefault="005B2EA9" w:rsidP="009B36BA">
            <w:pPr>
              <w:jc w:val="center"/>
              <w:rPr>
                <w:rFonts w:ascii="Arial" w:hAnsi="Arial" w:cs="Arial"/>
                <w:b/>
                <w:sz w:val="13"/>
                <w:szCs w:val="13"/>
              </w:rPr>
            </w:pPr>
            <w:r w:rsidRPr="00496A6C">
              <w:rPr>
                <w:rFonts w:ascii="Arial" w:hAnsi="Arial" w:cs="Arial"/>
                <w:b/>
                <w:sz w:val="13"/>
                <w:szCs w:val="13"/>
              </w:rPr>
              <w:t>H</w:t>
            </w:r>
          </w:p>
          <w:p w:rsidR="00113336" w:rsidRPr="00496A6C" w:rsidRDefault="005B2EA9" w:rsidP="009B36BA">
            <w:pPr>
              <w:jc w:val="center"/>
              <w:rPr>
                <w:rFonts w:ascii="Arial" w:hAnsi="Arial" w:cs="Arial"/>
                <w:sz w:val="13"/>
                <w:szCs w:val="13"/>
              </w:rPr>
            </w:pPr>
            <w:r w:rsidRPr="00496A6C">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26</w:t>
            </w:r>
          </w:p>
        </w:tc>
      </w:tr>
      <w:tr w:rsidR="00113336" w:rsidRPr="00496A6C"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496A6C" w:rsidRDefault="00113336" w:rsidP="00113336">
            <w:pPr>
              <w:jc w:val="center"/>
              <w:rPr>
                <w:rFonts w:ascii="Arial" w:hAnsi="Arial" w:cs="Arial"/>
                <w:sz w:val="13"/>
                <w:szCs w:val="13"/>
              </w:rPr>
            </w:pPr>
            <w:r w:rsidRPr="00496A6C">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96A6C" w:rsidRDefault="00113336" w:rsidP="00113336">
            <w:pPr>
              <w:jc w:val="center"/>
              <w:rPr>
                <w:rFonts w:ascii="Arial" w:hAnsi="Arial" w:cs="Arial"/>
                <w:sz w:val="13"/>
                <w:szCs w:val="13"/>
              </w:rPr>
            </w:pPr>
            <w:r w:rsidRPr="00496A6C">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r w:rsidRPr="00496A6C">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496A6C" w:rsidRDefault="005B2EA9" w:rsidP="009B36BA">
            <w:pPr>
              <w:jc w:val="center"/>
              <w:rPr>
                <w:rFonts w:ascii="Arial" w:hAnsi="Arial" w:cs="Arial"/>
                <w:sz w:val="13"/>
                <w:szCs w:val="13"/>
              </w:rPr>
            </w:pPr>
            <w:r w:rsidRPr="00496A6C">
              <w:rPr>
                <w:rFonts w:ascii="Arial" w:hAnsi="Arial" w:cs="Arial"/>
                <w:b/>
                <w:sz w:val="13"/>
                <w:szCs w:val="13"/>
              </w:rPr>
              <w:t>CC</w:t>
            </w:r>
          </w:p>
          <w:p w:rsidR="00113336" w:rsidRPr="00496A6C" w:rsidRDefault="00113336" w:rsidP="009B36BA">
            <w:pPr>
              <w:jc w:val="center"/>
              <w:rPr>
                <w:rFonts w:ascii="Arial" w:hAnsi="Arial" w:cs="Arial"/>
                <w:sz w:val="13"/>
                <w:szCs w:val="13"/>
              </w:rPr>
            </w:pPr>
            <w:r w:rsidRPr="00496A6C">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496A6C" w:rsidRDefault="005B2EA9" w:rsidP="009B36BA">
            <w:pPr>
              <w:jc w:val="center"/>
              <w:rPr>
                <w:rFonts w:ascii="Arial" w:hAnsi="Arial" w:cs="Arial"/>
                <w:b/>
                <w:sz w:val="13"/>
                <w:szCs w:val="13"/>
              </w:rPr>
            </w:pPr>
            <w:r w:rsidRPr="00496A6C">
              <w:rPr>
                <w:rFonts w:ascii="Arial" w:hAnsi="Arial" w:cs="Arial"/>
                <w:b/>
                <w:sz w:val="13"/>
                <w:szCs w:val="13"/>
              </w:rPr>
              <w:t>H</w:t>
            </w:r>
          </w:p>
          <w:p w:rsidR="00113336" w:rsidRPr="00496A6C" w:rsidRDefault="005B2EA9" w:rsidP="009B36BA">
            <w:pPr>
              <w:jc w:val="center"/>
              <w:rPr>
                <w:rFonts w:ascii="Arial" w:hAnsi="Arial" w:cs="Arial"/>
                <w:sz w:val="13"/>
                <w:szCs w:val="13"/>
              </w:rPr>
            </w:pPr>
            <w:r w:rsidRPr="00496A6C">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r>
    </w:tbl>
    <w:p w:rsidR="00113336" w:rsidRPr="00496A6C" w:rsidRDefault="00113336" w:rsidP="00113336">
      <w:pPr>
        <w:tabs>
          <w:tab w:val="center" w:pos="5220"/>
          <w:tab w:val="right" w:pos="10440"/>
        </w:tabs>
        <w:jc w:val="center"/>
        <w:rPr>
          <w:rFonts w:ascii="Arial" w:hAnsi="Arial" w:cs="Arial"/>
          <w:sz w:val="22"/>
        </w:rPr>
      </w:pPr>
      <w:r w:rsidRPr="00496A6C">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496A6C"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MARCH – MARS</w:t>
            </w:r>
          </w:p>
        </w:tc>
      </w:tr>
      <w:tr w:rsidR="00113336" w:rsidRPr="00496A6C"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W</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F</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W</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F</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W</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F</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tc>
      </w:tr>
      <w:tr w:rsidR="00113336" w:rsidRPr="00496A6C"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496A6C" w:rsidRDefault="005B2EA9" w:rsidP="009B36BA">
            <w:pPr>
              <w:jc w:val="center"/>
              <w:rPr>
                <w:rFonts w:ascii="Arial" w:hAnsi="Arial" w:cs="Arial"/>
                <w:b/>
                <w:sz w:val="13"/>
                <w:szCs w:val="13"/>
              </w:rPr>
            </w:pPr>
            <w:r w:rsidRPr="00496A6C">
              <w:rPr>
                <w:rFonts w:ascii="Arial" w:hAnsi="Arial" w:cs="Arial"/>
                <w:b/>
                <w:sz w:val="13"/>
                <w:szCs w:val="13"/>
              </w:rPr>
              <w:t>H</w:t>
            </w:r>
          </w:p>
          <w:p w:rsidR="00113336" w:rsidRPr="00496A6C" w:rsidRDefault="005B2EA9" w:rsidP="009B36BA">
            <w:pPr>
              <w:jc w:val="center"/>
              <w:rPr>
                <w:rFonts w:ascii="Arial" w:hAnsi="Arial" w:cs="Arial"/>
                <w:sz w:val="13"/>
                <w:szCs w:val="13"/>
              </w:rPr>
            </w:pPr>
            <w:r w:rsidRPr="00496A6C">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6</w:t>
            </w:r>
          </w:p>
        </w:tc>
      </w:tr>
      <w:tr w:rsidR="00113336" w:rsidRPr="00496A6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496A6C" w:rsidRDefault="005B2EA9" w:rsidP="009B36BA">
            <w:pPr>
              <w:jc w:val="center"/>
              <w:rPr>
                <w:rFonts w:ascii="Arial" w:hAnsi="Arial" w:cs="Arial"/>
                <w:b/>
                <w:sz w:val="13"/>
                <w:szCs w:val="13"/>
              </w:rPr>
            </w:pPr>
            <w:r w:rsidRPr="00496A6C">
              <w:rPr>
                <w:rFonts w:ascii="Arial" w:hAnsi="Arial" w:cs="Arial"/>
                <w:b/>
                <w:sz w:val="13"/>
                <w:szCs w:val="13"/>
              </w:rPr>
              <w:t>CC</w:t>
            </w:r>
          </w:p>
          <w:p w:rsidR="00113336" w:rsidRPr="00496A6C" w:rsidRDefault="005B2EA9" w:rsidP="009B36BA">
            <w:pPr>
              <w:jc w:val="center"/>
              <w:rPr>
                <w:rFonts w:ascii="Arial" w:hAnsi="Arial" w:cs="Arial"/>
                <w:sz w:val="13"/>
                <w:szCs w:val="13"/>
              </w:rPr>
            </w:pPr>
            <w:r w:rsidRPr="00496A6C">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13</w:t>
            </w:r>
          </w:p>
        </w:tc>
      </w:tr>
      <w:tr w:rsidR="00113336" w:rsidRPr="00496A6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496A6C" w:rsidRDefault="005B2EA9" w:rsidP="009B36BA">
            <w:pPr>
              <w:jc w:val="center"/>
              <w:rPr>
                <w:rFonts w:ascii="Arial" w:hAnsi="Arial" w:cs="Arial"/>
                <w:b/>
                <w:sz w:val="13"/>
                <w:szCs w:val="13"/>
              </w:rPr>
            </w:pPr>
            <w:r w:rsidRPr="00496A6C">
              <w:rPr>
                <w:rFonts w:ascii="Arial" w:hAnsi="Arial" w:cs="Arial"/>
                <w:b/>
                <w:sz w:val="13"/>
                <w:szCs w:val="13"/>
              </w:rPr>
              <w:t>CC</w:t>
            </w:r>
          </w:p>
          <w:p w:rsidR="00113336" w:rsidRPr="00496A6C" w:rsidRDefault="005B2EA9" w:rsidP="009B36BA">
            <w:pPr>
              <w:jc w:val="center"/>
              <w:rPr>
                <w:rFonts w:ascii="Arial" w:hAnsi="Arial" w:cs="Arial"/>
                <w:sz w:val="13"/>
                <w:szCs w:val="13"/>
              </w:rPr>
            </w:pPr>
            <w:r w:rsidRPr="00496A6C">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496A6C" w:rsidRDefault="00D04577" w:rsidP="009B36BA">
            <w:pPr>
              <w:jc w:val="center"/>
              <w:rPr>
                <w:rFonts w:ascii="Arial" w:hAnsi="Arial" w:cs="Arial"/>
                <w:b/>
                <w:sz w:val="13"/>
                <w:szCs w:val="13"/>
              </w:rPr>
            </w:pPr>
            <w:r w:rsidRPr="00496A6C">
              <w:rPr>
                <w:rFonts w:ascii="Arial" w:hAnsi="Arial" w:cs="Arial"/>
                <w:b/>
                <w:sz w:val="13"/>
                <w:szCs w:val="13"/>
              </w:rPr>
              <w:t>CC</w:t>
            </w:r>
          </w:p>
          <w:p w:rsidR="00113336" w:rsidRPr="00496A6C" w:rsidRDefault="00D04577" w:rsidP="009B36BA">
            <w:pPr>
              <w:jc w:val="center"/>
              <w:rPr>
                <w:rFonts w:ascii="Arial" w:hAnsi="Arial" w:cs="Arial"/>
                <w:sz w:val="13"/>
                <w:szCs w:val="13"/>
              </w:rPr>
            </w:pPr>
            <w:r w:rsidRPr="00496A6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20</w:t>
            </w:r>
          </w:p>
        </w:tc>
      </w:tr>
      <w:tr w:rsidR="00113336" w:rsidRPr="00496A6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27</w:t>
            </w:r>
          </w:p>
        </w:tc>
      </w:tr>
      <w:tr w:rsidR="00113336" w:rsidRPr="00496A6C"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496A6C" w:rsidRDefault="005B2EA9" w:rsidP="005B2EA9">
            <w:pPr>
              <w:rPr>
                <w:rFonts w:ascii="Arial" w:hAnsi="Arial" w:cs="Arial"/>
                <w:sz w:val="13"/>
                <w:szCs w:val="13"/>
              </w:rPr>
            </w:pPr>
            <w:r w:rsidRPr="00496A6C">
              <w:rPr>
                <w:rFonts w:ascii="Arial" w:hAnsi="Arial" w:cs="Arial"/>
                <w:sz w:val="13"/>
                <w:szCs w:val="13"/>
              </w:rPr>
              <w:t xml:space="preserve">24 </w:t>
            </w:r>
            <w:r w:rsidRPr="00496A6C">
              <w:rPr>
                <w:rFonts w:ascii="Arial" w:hAnsi="Arial" w:cs="Arial"/>
                <w:sz w:val="13"/>
                <w:szCs w:val="13"/>
                <w:lang w:val="en-US"/>
              </w:rPr>
              <w:t>/</w:t>
            </w:r>
          </w:p>
          <w:p w:rsidR="00113336" w:rsidRPr="00496A6C" w:rsidRDefault="005B2EA9" w:rsidP="005B2EA9">
            <w:pPr>
              <w:jc w:val="center"/>
              <w:rPr>
                <w:rFonts w:ascii="Arial" w:hAnsi="Arial" w:cs="Arial"/>
                <w:sz w:val="13"/>
                <w:szCs w:val="13"/>
              </w:rPr>
            </w:pPr>
            <w:r w:rsidRPr="00496A6C">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96A6C" w:rsidRDefault="005B2EA9" w:rsidP="009B36BA">
            <w:pPr>
              <w:jc w:val="center"/>
              <w:rPr>
                <w:rFonts w:ascii="Arial" w:hAnsi="Arial" w:cs="Arial"/>
                <w:sz w:val="13"/>
                <w:szCs w:val="13"/>
              </w:rPr>
            </w:pPr>
            <w:r w:rsidRPr="00496A6C">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r>
      <w:tr w:rsidR="00113336" w:rsidRPr="00496A6C"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JUNE – JUIN</w:t>
            </w:r>
          </w:p>
        </w:tc>
      </w:tr>
      <w:tr w:rsidR="00113336" w:rsidRPr="00496A6C"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W</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F</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W</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F</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W</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F</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tc>
      </w:tr>
      <w:tr w:rsidR="00113336" w:rsidRPr="00496A6C"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496A6C" w:rsidRDefault="00D04577" w:rsidP="009B36BA">
            <w:pPr>
              <w:jc w:val="center"/>
              <w:rPr>
                <w:rFonts w:ascii="Arial" w:hAnsi="Arial" w:cs="Arial"/>
                <w:b/>
                <w:sz w:val="13"/>
                <w:szCs w:val="13"/>
              </w:rPr>
            </w:pPr>
            <w:r w:rsidRPr="00496A6C">
              <w:rPr>
                <w:rFonts w:ascii="Arial" w:hAnsi="Arial" w:cs="Arial"/>
                <w:b/>
                <w:sz w:val="13"/>
                <w:szCs w:val="13"/>
              </w:rPr>
              <w:t>H</w:t>
            </w:r>
          </w:p>
          <w:p w:rsidR="00113336" w:rsidRPr="00496A6C" w:rsidRDefault="00D04577" w:rsidP="009B36BA">
            <w:pPr>
              <w:jc w:val="center"/>
              <w:rPr>
                <w:rFonts w:ascii="Arial" w:hAnsi="Arial" w:cs="Arial"/>
                <w:sz w:val="13"/>
                <w:szCs w:val="13"/>
              </w:rPr>
            </w:pPr>
            <w:r w:rsidRPr="00496A6C">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5</w:t>
            </w:r>
          </w:p>
        </w:tc>
      </w:tr>
      <w:tr w:rsidR="00113336" w:rsidRPr="00496A6C"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496A6C" w:rsidRDefault="00D04577" w:rsidP="009B36BA">
            <w:pPr>
              <w:jc w:val="center"/>
              <w:rPr>
                <w:rFonts w:ascii="Arial" w:hAnsi="Arial" w:cs="Arial"/>
                <w:b/>
                <w:sz w:val="13"/>
                <w:szCs w:val="13"/>
              </w:rPr>
            </w:pPr>
            <w:r w:rsidRPr="00496A6C">
              <w:rPr>
                <w:rFonts w:ascii="Arial" w:hAnsi="Arial" w:cs="Arial"/>
                <w:b/>
                <w:sz w:val="13"/>
                <w:szCs w:val="13"/>
              </w:rPr>
              <w:t>H</w:t>
            </w:r>
          </w:p>
          <w:p w:rsidR="00113336" w:rsidRPr="00496A6C" w:rsidRDefault="00D04577" w:rsidP="009B36BA">
            <w:pPr>
              <w:jc w:val="center"/>
              <w:rPr>
                <w:rFonts w:ascii="Arial" w:hAnsi="Arial" w:cs="Arial"/>
                <w:sz w:val="13"/>
                <w:szCs w:val="13"/>
              </w:rPr>
            </w:pPr>
            <w:r w:rsidRPr="00496A6C">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496A6C" w:rsidRDefault="00D04577" w:rsidP="009B36BA">
            <w:pPr>
              <w:jc w:val="center"/>
              <w:rPr>
                <w:rFonts w:ascii="Arial" w:hAnsi="Arial" w:cs="Arial"/>
                <w:b/>
                <w:sz w:val="13"/>
                <w:szCs w:val="13"/>
              </w:rPr>
            </w:pPr>
            <w:r w:rsidRPr="00496A6C">
              <w:rPr>
                <w:rFonts w:ascii="Arial" w:hAnsi="Arial" w:cs="Arial"/>
                <w:b/>
                <w:sz w:val="13"/>
                <w:szCs w:val="13"/>
              </w:rPr>
              <w:t>CC</w:t>
            </w:r>
          </w:p>
          <w:p w:rsidR="00113336" w:rsidRPr="00496A6C" w:rsidRDefault="00D04577" w:rsidP="009B36BA">
            <w:pPr>
              <w:jc w:val="center"/>
              <w:rPr>
                <w:rFonts w:ascii="Arial" w:hAnsi="Arial" w:cs="Arial"/>
                <w:sz w:val="13"/>
                <w:szCs w:val="13"/>
              </w:rPr>
            </w:pPr>
            <w:r w:rsidRPr="00496A6C">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12</w:t>
            </w:r>
          </w:p>
        </w:tc>
      </w:tr>
      <w:tr w:rsidR="00113336" w:rsidRPr="00496A6C"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496A6C" w:rsidRDefault="00D04577" w:rsidP="009B36BA">
            <w:pPr>
              <w:jc w:val="center"/>
              <w:rPr>
                <w:rFonts w:ascii="Arial" w:hAnsi="Arial" w:cs="Arial"/>
                <w:b/>
                <w:sz w:val="13"/>
                <w:szCs w:val="13"/>
              </w:rPr>
            </w:pPr>
            <w:r w:rsidRPr="00496A6C">
              <w:rPr>
                <w:rFonts w:ascii="Arial" w:hAnsi="Arial" w:cs="Arial"/>
                <w:b/>
                <w:sz w:val="13"/>
                <w:szCs w:val="13"/>
              </w:rPr>
              <w:t>CC</w:t>
            </w:r>
          </w:p>
          <w:p w:rsidR="00113336" w:rsidRPr="00496A6C" w:rsidRDefault="00D04577" w:rsidP="009B36BA">
            <w:pPr>
              <w:jc w:val="center"/>
              <w:rPr>
                <w:rFonts w:ascii="Arial" w:hAnsi="Arial" w:cs="Arial"/>
                <w:sz w:val="13"/>
                <w:szCs w:val="13"/>
              </w:rPr>
            </w:pPr>
            <w:r w:rsidRPr="00496A6C">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496A6C" w:rsidRDefault="00D04577" w:rsidP="009B36BA">
            <w:pPr>
              <w:jc w:val="center"/>
              <w:rPr>
                <w:rFonts w:ascii="Arial" w:hAnsi="Arial" w:cs="Arial"/>
                <w:b/>
                <w:sz w:val="13"/>
                <w:szCs w:val="13"/>
              </w:rPr>
            </w:pPr>
            <w:r w:rsidRPr="00496A6C">
              <w:rPr>
                <w:rFonts w:ascii="Arial" w:hAnsi="Arial" w:cs="Arial"/>
                <w:b/>
                <w:sz w:val="13"/>
                <w:szCs w:val="13"/>
              </w:rPr>
              <w:t>CC</w:t>
            </w:r>
          </w:p>
          <w:p w:rsidR="00113336" w:rsidRPr="00496A6C" w:rsidRDefault="00D04577" w:rsidP="009B36BA">
            <w:pPr>
              <w:jc w:val="center"/>
              <w:rPr>
                <w:rFonts w:ascii="Arial" w:hAnsi="Arial" w:cs="Arial"/>
                <w:sz w:val="13"/>
                <w:szCs w:val="13"/>
              </w:rPr>
            </w:pPr>
            <w:r w:rsidRPr="00496A6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19</w:t>
            </w:r>
          </w:p>
        </w:tc>
      </w:tr>
      <w:tr w:rsidR="00113336" w:rsidRPr="00496A6C"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26</w:t>
            </w:r>
          </w:p>
        </w:tc>
      </w:tr>
      <w:tr w:rsidR="00113336" w:rsidRPr="00496A6C"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496A6C" w:rsidRDefault="00D04577" w:rsidP="00D04577">
            <w:pPr>
              <w:jc w:val="center"/>
              <w:rPr>
                <w:rFonts w:ascii="Arial" w:hAnsi="Arial" w:cs="Arial"/>
                <w:b/>
                <w:sz w:val="13"/>
                <w:szCs w:val="13"/>
              </w:rPr>
            </w:pPr>
            <w:r w:rsidRPr="00496A6C">
              <w:rPr>
                <w:rFonts w:ascii="Arial" w:hAnsi="Arial" w:cs="Arial"/>
                <w:b/>
                <w:sz w:val="13"/>
                <w:szCs w:val="13"/>
              </w:rPr>
              <w:t>H</w:t>
            </w:r>
          </w:p>
          <w:p w:rsidR="00113336" w:rsidRPr="00496A6C" w:rsidRDefault="00D04577" w:rsidP="00D04577">
            <w:pPr>
              <w:jc w:val="center"/>
              <w:rPr>
                <w:rFonts w:ascii="Arial" w:hAnsi="Arial" w:cs="Arial"/>
                <w:sz w:val="13"/>
                <w:szCs w:val="13"/>
              </w:rPr>
            </w:pPr>
            <w:r w:rsidRPr="00496A6C">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496A6C" w:rsidRDefault="00D04577" w:rsidP="00D04577">
            <w:pPr>
              <w:jc w:val="center"/>
              <w:rPr>
                <w:rFonts w:ascii="Arial" w:hAnsi="Arial" w:cs="Arial"/>
                <w:sz w:val="13"/>
                <w:szCs w:val="13"/>
              </w:rPr>
            </w:pPr>
            <w:r w:rsidRPr="00496A6C">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D04577" w:rsidP="009B36BA">
            <w:pPr>
              <w:jc w:val="center"/>
              <w:rPr>
                <w:rFonts w:ascii="Arial" w:hAnsi="Arial" w:cs="Arial"/>
                <w:sz w:val="13"/>
                <w:szCs w:val="13"/>
              </w:rPr>
            </w:pPr>
            <w:r w:rsidRPr="00496A6C">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r>
      <w:tr w:rsidR="00D04577" w:rsidRPr="00496A6C"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496A6C"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496A6C"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496A6C"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496A6C" w:rsidRDefault="00D04577" w:rsidP="00D04577">
            <w:pPr>
              <w:jc w:val="center"/>
              <w:rPr>
                <w:rFonts w:ascii="Arial" w:hAnsi="Arial" w:cs="Arial"/>
                <w:sz w:val="13"/>
                <w:szCs w:val="13"/>
              </w:rPr>
            </w:pPr>
            <w:r w:rsidRPr="00496A6C">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496A6C" w:rsidRDefault="00D04577" w:rsidP="00D04577">
            <w:pPr>
              <w:jc w:val="center"/>
              <w:rPr>
                <w:rFonts w:ascii="Arial" w:hAnsi="Arial" w:cs="Arial"/>
                <w:sz w:val="13"/>
                <w:szCs w:val="13"/>
              </w:rPr>
            </w:pPr>
            <w:r w:rsidRPr="00496A6C">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496A6C"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496A6C"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496A6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96A6C"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496A6C" w:rsidRDefault="00D04577" w:rsidP="009B36BA">
            <w:pPr>
              <w:jc w:val="center"/>
              <w:rPr>
                <w:rFonts w:ascii="Arial" w:hAnsi="Arial" w:cs="Arial"/>
                <w:sz w:val="13"/>
                <w:szCs w:val="13"/>
              </w:rPr>
            </w:pPr>
          </w:p>
        </w:tc>
      </w:tr>
      <w:tr w:rsidR="00113336" w:rsidRPr="00496A6C"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SEPTEMBER – SEPTEMBRE</w:t>
            </w:r>
          </w:p>
        </w:tc>
      </w:tr>
      <w:tr w:rsidR="00113336" w:rsidRPr="00496A6C"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6"/>
                <w:szCs w:val="16"/>
              </w:rPr>
            </w:pPr>
            <w:r w:rsidRPr="00496A6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W</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F</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W</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F</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96A6C"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W</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T</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F</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p w:rsidR="00113336" w:rsidRPr="00496A6C" w:rsidRDefault="00113336" w:rsidP="009B36BA">
            <w:pPr>
              <w:tabs>
                <w:tab w:val="center" w:pos="5220"/>
                <w:tab w:val="right" w:pos="10440"/>
              </w:tabs>
              <w:jc w:val="center"/>
              <w:rPr>
                <w:rFonts w:ascii="Arial" w:hAnsi="Arial" w:cs="Arial"/>
                <w:b/>
                <w:sz w:val="13"/>
                <w:szCs w:val="13"/>
              </w:rPr>
            </w:pPr>
            <w:r w:rsidRPr="00496A6C">
              <w:rPr>
                <w:rFonts w:ascii="Arial" w:hAnsi="Arial" w:cs="Arial"/>
                <w:b/>
                <w:sz w:val="13"/>
                <w:szCs w:val="13"/>
              </w:rPr>
              <w:t>S</w:t>
            </w:r>
          </w:p>
        </w:tc>
      </w:tr>
      <w:tr w:rsidR="00113336" w:rsidRPr="00496A6C"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96A6C" w:rsidRDefault="00A067B5" w:rsidP="009B36BA">
            <w:pPr>
              <w:jc w:val="center"/>
              <w:rPr>
                <w:rFonts w:ascii="Arial" w:hAnsi="Arial" w:cs="Arial"/>
                <w:b/>
                <w:sz w:val="13"/>
                <w:szCs w:val="13"/>
              </w:rPr>
            </w:pPr>
            <w:r w:rsidRPr="00496A6C">
              <w:rPr>
                <w:rFonts w:ascii="Arial" w:hAnsi="Arial" w:cs="Arial"/>
                <w:b/>
                <w:sz w:val="13"/>
                <w:szCs w:val="13"/>
              </w:rPr>
              <w:t>H</w:t>
            </w:r>
          </w:p>
          <w:p w:rsidR="00113336" w:rsidRPr="00496A6C" w:rsidRDefault="00A067B5" w:rsidP="009B36BA">
            <w:pPr>
              <w:jc w:val="center"/>
              <w:rPr>
                <w:rFonts w:ascii="Arial" w:hAnsi="Arial" w:cs="Arial"/>
                <w:sz w:val="13"/>
                <w:szCs w:val="13"/>
              </w:rPr>
            </w:pPr>
            <w:r w:rsidRPr="00496A6C">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96A6C" w:rsidRDefault="00A067B5" w:rsidP="009B36BA">
            <w:pPr>
              <w:jc w:val="center"/>
              <w:rPr>
                <w:rFonts w:ascii="Arial" w:hAnsi="Arial" w:cs="Arial"/>
                <w:b/>
                <w:sz w:val="13"/>
                <w:szCs w:val="13"/>
              </w:rPr>
            </w:pPr>
            <w:r w:rsidRPr="00496A6C">
              <w:rPr>
                <w:rFonts w:ascii="Arial" w:hAnsi="Arial" w:cs="Arial"/>
                <w:b/>
                <w:sz w:val="13"/>
                <w:szCs w:val="13"/>
              </w:rPr>
              <w:t>H</w:t>
            </w:r>
          </w:p>
          <w:p w:rsidR="00113336" w:rsidRPr="00496A6C" w:rsidRDefault="00A067B5" w:rsidP="009B36BA">
            <w:pPr>
              <w:jc w:val="center"/>
              <w:rPr>
                <w:rFonts w:ascii="Arial" w:hAnsi="Arial" w:cs="Arial"/>
                <w:sz w:val="13"/>
                <w:szCs w:val="13"/>
              </w:rPr>
            </w:pPr>
            <w:r w:rsidRPr="00496A6C">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4</w:t>
            </w:r>
          </w:p>
        </w:tc>
      </w:tr>
      <w:tr w:rsidR="00113336" w:rsidRPr="00496A6C"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496A6C" w:rsidRDefault="00A067B5" w:rsidP="009B36BA">
            <w:pPr>
              <w:jc w:val="center"/>
              <w:rPr>
                <w:rFonts w:ascii="Arial" w:hAnsi="Arial" w:cs="Arial"/>
                <w:b/>
                <w:sz w:val="13"/>
                <w:szCs w:val="13"/>
              </w:rPr>
            </w:pPr>
            <w:r w:rsidRPr="00496A6C">
              <w:rPr>
                <w:rFonts w:ascii="Arial" w:hAnsi="Arial" w:cs="Arial"/>
                <w:b/>
                <w:sz w:val="13"/>
                <w:szCs w:val="13"/>
              </w:rPr>
              <w:t>H</w:t>
            </w:r>
          </w:p>
          <w:p w:rsidR="00113336" w:rsidRPr="00496A6C" w:rsidRDefault="00A067B5" w:rsidP="009B36BA">
            <w:pPr>
              <w:jc w:val="center"/>
              <w:rPr>
                <w:rFonts w:ascii="Arial" w:hAnsi="Arial" w:cs="Arial"/>
                <w:sz w:val="13"/>
                <w:szCs w:val="13"/>
              </w:rPr>
            </w:pPr>
            <w:r w:rsidRPr="00496A6C">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96A6C" w:rsidRDefault="00A067B5" w:rsidP="009B36BA">
            <w:pPr>
              <w:jc w:val="center"/>
              <w:rPr>
                <w:rFonts w:ascii="Arial" w:hAnsi="Arial" w:cs="Arial"/>
                <w:b/>
                <w:sz w:val="13"/>
                <w:szCs w:val="13"/>
              </w:rPr>
            </w:pPr>
            <w:r w:rsidRPr="00496A6C">
              <w:rPr>
                <w:rFonts w:ascii="Arial" w:hAnsi="Arial" w:cs="Arial"/>
                <w:b/>
                <w:sz w:val="13"/>
                <w:szCs w:val="13"/>
              </w:rPr>
              <w:t>RH</w:t>
            </w:r>
          </w:p>
          <w:p w:rsidR="00113336" w:rsidRPr="00496A6C" w:rsidRDefault="00A067B5" w:rsidP="009B36BA">
            <w:pPr>
              <w:jc w:val="center"/>
              <w:rPr>
                <w:rFonts w:ascii="Arial" w:hAnsi="Arial" w:cs="Arial"/>
                <w:sz w:val="13"/>
                <w:szCs w:val="13"/>
              </w:rPr>
            </w:pPr>
            <w:r w:rsidRPr="00496A6C">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96A6C" w:rsidRDefault="00A067B5" w:rsidP="009B36BA">
            <w:pPr>
              <w:jc w:val="center"/>
              <w:rPr>
                <w:rFonts w:ascii="Arial" w:hAnsi="Arial" w:cs="Arial"/>
                <w:b/>
                <w:sz w:val="13"/>
                <w:szCs w:val="13"/>
              </w:rPr>
            </w:pPr>
            <w:r w:rsidRPr="00496A6C">
              <w:rPr>
                <w:rFonts w:ascii="Arial" w:hAnsi="Arial" w:cs="Arial"/>
                <w:b/>
                <w:sz w:val="13"/>
                <w:szCs w:val="13"/>
              </w:rPr>
              <w:t>RH</w:t>
            </w:r>
          </w:p>
          <w:p w:rsidR="00113336" w:rsidRPr="00496A6C" w:rsidRDefault="00A067B5" w:rsidP="009B36BA">
            <w:pPr>
              <w:jc w:val="center"/>
              <w:rPr>
                <w:rFonts w:ascii="Arial" w:hAnsi="Arial" w:cs="Arial"/>
                <w:sz w:val="13"/>
                <w:szCs w:val="13"/>
              </w:rPr>
            </w:pPr>
            <w:r w:rsidRPr="00496A6C">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11</w:t>
            </w:r>
          </w:p>
        </w:tc>
      </w:tr>
      <w:tr w:rsidR="00113336" w:rsidRPr="00496A6C"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96A6C" w:rsidRDefault="00A067B5" w:rsidP="009B36BA">
            <w:pPr>
              <w:jc w:val="center"/>
              <w:rPr>
                <w:rFonts w:ascii="Arial" w:hAnsi="Arial" w:cs="Arial"/>
                <w:b/>
                <w:sz w:val="13"/>
                <w:szCs w:val="13"/>
              </w:rPr>
            </w:pPr>
            <w:r w:rsidRPr="00496A6C">
              <w:rPr>
                <w:rFonts w:ascii="Arial" w:hAnsi="Arial" w:cs="Arial"/>
                <w:b/>
                <w:sz w:val="13"/>
                <w:szCs w:val="13"/>
              </w:rPr>
              <w:t>YK</w:t>
            </w:r>
          </w:p>
          <w:p w:rsidR="00113336" w:rsidRPr="00496A6C" w:rsidRDefault="00A067B5" w:rsidP="009B36BA">
            <w:pPr>
              <w:jc w:val="center"/>
              <w:rPr>
                <w:rFonts w:ascii="Arial" w:hAnsi="Arial" w:cs="Arial"/>
                <w:sz w:val="13"/>
                <w:szCs w:val="13"/>
              </w:rPr>
            </w:pPr>
            <w:r w:rsidRPr="00496A6C">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18</w:t>
            </w:r>
          </w:p>
        </w:tc>
      </w:tr>
      <w:tr w:rsidR="00113336" w:rsidRPr="00496A6C"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25</w:t>
            </w:r>
          </w:p>
        </w:tc>
      </w:tr>
      <w:tr w:rsidR="00113336" w:rsidRPr="00496A6C"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96A6C" w:rsidRDefault="00A067B5" w:rsidP="00A067B5">
            <w:pPr>
              <w:jc w:val="center"/>
              <w:rPr>
                <w:rFonts w:ascii="Arial" w:hAnsi="Arial" w:cs="Arial"/>
                <w:sz w:val="13"/>
                <w:szCs w:val="13"/>
              </w:rPr>
            </w:pPr>
            <w:r w:rsidRPr="00496A6C">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A067B5">
            <w:pPr>
              <w:jc w:val="center"/>
              <w:rPr>
                <w:rFonts w:ascii="Arial" w:hAnsi="Arial" w:cs="Arial"/>
                <w:sz w:val="13"/>
                <w:szCs w:val="13"/>
              </w:rPr>
            </w:pPr>
            <w:r w:rsidRPr="00496A6C">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A067B5">
            <w:pPr>
              <w:jc w:val="center"/>
              <w:rPr>
                <w:rFonts w:ascii="Arial" w:hAnsi="Arial" w:cs="Arial"/>
                <w:sz w:val="13"/>
                <w:szCs w:val="13"/>
              </w:rPr>
            </w:pPr>
            <w:r w:rsidRPr="00496A6C">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96A6C"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96A6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A067B5" w:rsidP="009B36BA">
            <w:pPr>
              <w:jc w:val="center"/>
              <w:rPr>
                <w:rFonts w:ascii="Arial" w:hAnsi="Arial" w:cs="Arial"/>
                <w:sz w:val="13"/>
                <w:szCs w:val="13"/>
              </w:rPr>
            </w:pPr>
            <w:r w:rsidRPr="00496A6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96A6C" w:rsidRDefault="00113336" w:rsidP="009B36BA">
            <w:pPr>
              <w:jc w:val="center"/>
              <w:rPr>
                <w:rFonts w:ascii="Arial" w:hAnsi="Arial" w:cs="Arial"/>
                <w:sz w:val="13"/>
                <w:szCs w:val="13"/>
              </w:rPr>
            </w:pPr>
          </w:p>
        </w:tc>
      </w:tr>
    </w:tbl>
    <w:p w:rsidR="00113336" w:rsidRPr="00496A6C"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496A6C" w:rsidTr="00B4618C">
        <w:trPr>
          <w:trHeight w:val="445"/>
        </w:trPr>
        <w:tc>
          <w:tcPr>
            <w:tcW w:w="1890" w:type="dxa"/>
            <w:tcBorders>
              <w:top w:val="nil"/>
              <w:left w:val="nil"/>
              <w:bottom w:val="nil"/>
              <w:right w:val="single" w:sz="4" w:space="0" w:color="000000" w:themeColor="text1"/>
            </w:tcBorders>
            <w:vAlign w:val="center"/>
            <w:hideMark/>
          </w:tcPr>
          <w:p w:rsidR="00113336" w:rsidRPr="00496A6C" w:rsidRDefault="00113336" w:rsidP="009B36BA">
            <w:pPr>
              <w:rPr>
                <w:rFonts w:ascii="Arial" w:hAnsi="Arial" w:cs="Arial"/>
                <w:b/>
                <w:sz w:val="13"/>
                <w:szCs w:val="13"/>
              </w:rPr>
            </w:pPr>
            <w:r w:rsidRPr="00496A6C">
              <w:rPr>
                <w:rFonts w:ascii="Arial" w:hAnsi="Arial" w:cs="Arial"/>
                <w:b/>
                <w:sz w:val="13"/>
                <w:szCs w:val="13"/>
              </w:rPr>
              <w:t>Sitting of the Court /</w:t>
            </w:r>
          </w:p>
          <w:p w:rsidR="00113336" w:rsidRPr="00496A6C" w:rsidRDefault="00113336" w:rsidP="009B36BA">
            <w:pPr>
              <w:rPr>
                <w:rFonts w:ascii="Arial" w:hAnsi="Arial" w:cs="Arial"/>
                <w:b/>
                <w:sz w:val="13"/>
                <w:szCs w:val="13"/>
              </w:rPr>
            </w:pPr>
            <w:r w:rsidRPr="00496A6C">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496A6C"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496A6C" w:rsidRDefault="00113336" w:rsidP="009B36BA">
            <w:pPr>
              <w:tabs>
                <w:tab w:val="left" w:pos="203"/>
              </w:tabs>
              <w:spacing w:after="120"/>
              <w:rPr>
                <w:rFonts w:ascii="Arial" w:hAnsi="Arial" w:cs="Arial"/>
                <w:b/>
                <w:sz w:val="13"/>
                <w:szCs w:val="13"/>
                <w:lang w:val="fr-CA"/>
              </w:rPr>
            </w:pPr>
            <w:r w:rsidRPr="00496A6C">
              <w:rPr>
                <w:rFonts w:ascii="Arial" w:hAnsi="Arial" w:cs="Arial"/>
                <w:b/>
                <w:sz w:val="13"/>
                <w:szCs w:val="13"/>
                <w:lang w:val="fr-CA"/>
              </w:rPr>
              <w:t>18</w:t>
            </w:r>
            <w:r w:rsidRPr="00496A6C">
              <w:rPr>
                <w:rFonts w:ascii="Arial" w:hAnsi="Arial" w:cs="Arial"/>
                <w:b/>
                <w:sz w:val="13"/>
                <w:szCs w:val="13"/>
                <w:lang w:val="fr-CA"/>
              </w:rPr>
              <w:tab/>
              <w:t xml:space="preserve"> sitting weeks / semaines séances de la Cour</w:t>
            </w:r>
          </w:p>
          <w:p w:rsidR="00113336" w:rsidRPr="00496A6C" w:rsidRDefault="00113336" w:rsidP="00B4618C">
            <w:pPr>
              <w:tabs>
                <w:tab w:val="left" w:pos="203"/>
              </w:tabs>
              <w:rPr>
                <w:rFonts w:ascii="Arial" w:hAnsi="Arial" w:cs="Arial"/>
                <w:b/>
                <w:sz w:val="13"/>
                <w:szCs w:val="13"/>
                <w:lang w:val="fr-CA"/>
              </w:rPr>
            </w:pPr>
            <w:r w:rsidRPr="00496A6C">
              <w:rPr>
                <w:rFonts w:ascii="Arial" w:hAnsi="Arial" w:cs="Arial"/>
                <w:b/>
                <w:sz w:val="13"/>
                <w:szCs w:val="13"/>
                <w:lang w:val="fr-CA"/>
              </w:rPr>
              <w:t>8</w:t>
            </w:r>
            <w:r w:rsidR="00B4618C" w:rsidRPr="00496A6C">
              <w:rPr>
                <w:rFonts w:ascii="Arial" w:hAnsi="Arial" w:cs="Arial"/>
                <w:b/>
                <w:sz w:val="13"/>
                <w:szCs w:val="13"/>
                <w:lang w:val="fr-CA"/>
              </w:rPr>
              <w:t>8</w:t>
            </w:r>
            <w:r w:rsidRPr="00496A6C">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496A6C" w:rsidRDefault="00113336" w:rsidP="009B36BA">
            <w:pPr>
              <w:spacing w:after="120"/>
              <w:rPr>
                <w:rFonts w:ascii="Arial" w:hAnsi="Arial" w:cs="Arial"/>
                <w:b/>
                <w:sz w:val="13"/>
                <w:szCs w:val="13"/>
                <w:lang w:val="fr-FR"/>
              </w:rPr>
            </w:pPr>
            <w:r w:rsidRPr="00496A6C">
              <w:rPr>
                <w:rFonts w:ascii="Arial" w:hAnsi="Arial" w:cs="Arial"/>
                <w:b/>
                <w:sz w:val="13"/>
                <w:szCs w:val="13"/>
                <w:lang w:val="fr-FR"/>
              </w:rPr>
              <w:t>Rosh Hashanah / Nouvel An juif</w:t>
            </w:r>
          </w:p>
          <w:p w:rsidR="00113336" w:rsidRPr="00496A6C" w:rsidRDefault="00113336" w:rsidP="00B4618C">
            <w:pPr>
              <w:rPr>
                <w:rFonts w:ascii="Arial" w:hAnsi="Arial" w:cs="Arial"/>
                <w:b/>
                <w:sz w:val="13"/>
                <w:szCs w:val="13"/>
                <w:lang w:val="fr-CA"/>
              </w:rPr>
            </w:pPr>
            <w:r w:rsidRPr="00496A6C">
              <w:rPr>
                <w:rFonts w:ascii="Arial" w:hAnsi="Arial" w:cs="Arial"/>
                <w:b/>
                <w:sz w:val="13"/>
                <w:szCs w:val="13"/>
                <w:lang w:val="fr-FR"/>
              </w:rPr>
              <w:t>Yom Kippur / Yom Kippour</w:t>
            </w:r>
          </w:p>
        </w:tc>
        <w:tc>
          <w:tcPr>
            <w:tcW w:w="567" w:type="dxa"/>
            <w:hideMark/>
          </w:tcPr>
          <w:p w:rsidR="00113336" w:rsidRPr="00496A6C" w:rsidRDefault="00113336" w:rsidP="009B36BA">
            <w:pPr>
              <w:spacing w:after="120"/>
              <w:jc w:val="center"/>
              <w:rPr>
                <w:rFonts w:ascii="Arial" w:hAnsi="Arial" w:cs="Arial"/>
                <w:b/>
                <w:sz w:val="13"/>
                <w:szCs w:val="13"/>
                <w:lang w:val="fr-CA"/>
              </w:rPr>
            </w:pPr>
            <w:r w:rsidRPr="00496A6C">
              <w:rPr>
                <w:rFonts w:ascii="Arial" w:hAnsi="Arial" w:cs="Arial"/>
                <w:b/>
                <w:sz w:val="13"/>
                <w:szCs w:val="13"/>
                <w:lang w:val="fr-CA"/>
              </w:rPr>
              <w:t>RH</w:t>
            </w:r>
          </w:p>
          <w:p w:rsidR="00113336" w:rsidRPr="00496A6C" w:rsidRDefault="00113336" w:rsidP="009B36BA">
            <w:pPr>
              <w:jc w:val="center"/>
              <w:rPr>
                <w:rFonts w:ascii="Arial" w:hAnsi="Arial" w:cs="Arial"/>
                <w:b/>
                <w:sz w:val="13"/>
                <w:szCs w:val="13"/>
                <w:lang w:val="fr-CA"/>
              </w:rPr>
            </w:pPr>
            <w:r w:rsidRPr="00496A6C">
              <w:rPr>
                <w:rFonts w:ascii="Arial" w:hAnsi="Arial" w:cs="Arial"/>
                <w:b/>
                <w:sz w:val="13"/>
                <w:szCs w:val="13"/>
                <w:lang w:val="fr-CA"/>
              </w:rPr>
              <w:t>YK</w:t>
            </w:r>
          </w:p>
        </w:tc>
      </w:tr>
      <w:tr w:rsidR="00113336" w:rsidRPr="00496A6C" w:rsidTr="00B4618C">
        <w:trPr>
          <w:trHeight w:val="390"/>
        </w:trPr>
        <w:tc>
          <w:tcPr>
            <w:tcW w:w="1890" w:type="dxa"/>
            <w:tcBorders>
              <w:top w:val="nil"/>
              <w:left w:val="nil"/>
              <w:bottom w:val="nil"/>
              <w:right w:val="double" w:sz="4" w:space="0" w:color="auto"/>
            </w:tcBorders>
            <w:vAlign w:val="center"/>
            <w:hideMark/>
          </w:tcPr>
          <w:p w:rsidR="00113336" w:rsidRPr="00496A6C" w:rsidRDefault="00113336" w:rsidP="009B36BA">
            <w:pPr>
              <w:spacing w:before="60"/>
              <w:rPr>
                <w:rFonts w:ascii="Arial" w:hAnsi="Arial" w:cs="Arial"/>
                <w:b/>
                <w:sz w:val="13"/>
                <w:szCs w:val="13"/>
                <w:lang w:val="fr-CA"/>
              </w:rPr>
            </w:pPr>
            <w:r w:rsidRPr="00496A6C">
              <w:rPr>
                <w:rFonts w:ascii="Arial" w:hAnsi="Arial" w:cs="Arial"/>
                <w:b/>
                <w:sz w:val="13"/>
                <w:szCs w:val="13"/>
                <w:lang w:val="fr-CA"/>
              </w:rPr>
              <w:t>Court conference /</w:t>
            </w:r>
          </w:p>
          <w:p w:rsidR="00113336" w:rsidRPr="00496A6C" w:rsidRDefault="00113336" w:rsidP="009B36BA">
            <w:pPr>
              <w:rPr>
                <w:rFonts w:ascii="Arial" w:hAnsi="Arial" w:cs="Arial"/>
                <w:b/>
                <w:sz w:val="13"/>
                <w:szCs w:val="13"/>
                <w:lang w:val="fr-CA"/>
              </w:rPr>
            </w:pPr>
            <w:r w:rsidRPr="00496A6C">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496A6C" w:rsidRDefault="00113336" w:rsidP="009B36BA">
            <w:pPr>
              <w:jc w:val="center"/>
              <w:rPr>
                <w:rFonts w:ascii="Arial" w:hAnsi="Arial" w:cs="Arial"/>
                <w:b/>
                <w:sz w:val="13"/>
                <w:szCs w:val="13"/>
                <w:lang w:val="fr-FR"/>
              </w:rPr>
            </w:pPr>
            <w:r w:rsidRPr="00496A6C">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496A6C" w:rsidRDefault="00113336" w:rsidP="009B36BA">
            <w:pPr>
              <w:tabs>
                <w:tab w:val="left" w:pos="203"/>
              </w:tabs>
              <w:spacing w:before="120"/>
              <w:rPr>
                <w:rFonts w:ascii="Arial" w:hAnsi="Arial" w:cs="Arial"/>
                <w:b/>
                <w:sz w:val="13"/>
                <w:szCs w:val="13"/>
                <w:lang w:val="fr-CA"/>
              </w:rPr>
            </w:pPr>
            <w:r w:rsidRPr="00496A6C">
              <w:rPr>
                <w:rFonts w:ascii="Arial" w:hAnsi="Arial" w:cs="Arial"/>
                <w:b/>
                <w:sz w:val="13"/>
                <w:szCs w:val="13"/>
                <w:lang w:val="fr-CA"/>
              </w:rPr>
              <w:t>9</w:t>
            </w:r>
            <w:r w:rsidRPr="00496A6C">
              <w:rPr>
                <w:rFonts w:ascii="Arial" w:hAnsi="Arial" w:cs="Arial"/>
                <w:b/>
                <w:sz w:val="13"/>
                <w:szCs w:val="13"/>
                <w:lang w:val="fr-CA"/>
              </w:rPr>
              <w:tab/>
              <w:t>Court conference days /</w:t>
            </w:r>
          </w:p>
          <w:p w:rsidR="00113336" w:rsidRPr="00496A6C" w:rsidRDefault="00113336" w:rsidP="00B4618C">
            <w:pPr>
              <w:tabs>
                <w:tab w:val="left" w:pos="203"/>
              </w:tabs>
              <w:rPr>
                <w:rFonts w:ascii="Arial" w:hAnsi="Arial" w:cs="Arial"/>
                <w:b/>
                <w:sz w:val="13"/>
                <w:szCs w:val="13"/>
                <w:lang w:val="fr-CA"/>
              </w:rPr>
            </w:pPr>
            <w:r w:rsidRPr="00496A6C">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496A6C" w:rsidRDefault="00113336" w:rsidP="009B36BA">
            <w:pPr>
              <w:rPr>
                <w:rFonts w:ascii="Arial" w:hAnsi="Arial" w:cs="Arial"/>
                <w:b/>
                <w:sz w:val="13"/>
                <w:szCs w:val="13"/>
                <w:lang w:val="fr-CA"/>
              </w:rPr>
            </w:pPr>
          </w:p>
        </w:tc>
        <w:tc>
          <w:tcPr>
            <w:tcW w:w="567" w:type="dxa"/>
          </w:tcPr>
          <w:p w:rsidR="00113336" w:rsidRPr="00496A6C"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496A6C" w:rsidRDefault="00113336" w:rsidP="009B36BA">
            <w:pPr>
              <w:rPr>
                <w:rFonts w:ascii="Arial" w:hAnsi="Arial" w:cs="Arial"/>
                <w:b/>
                <w:sz w:val="13"/>
                <w:szCs w:val="13"/>
              </w:rPr>
            </w:pPr>
            <w:r w:rsidRPr="00496A6C">
              <w:rPr>
                <w:rFonts w:ascii="Arial" w:hAnsi="Arial" w:cs="Arial"/>
                <w:b/>
                <w:sz w:val="13"/>
                <w:szCs w:val="13"/>
              </w:rPr>
              <w:t xml:space="preserve">Holiday / </w:t>
            </w:r>
            <w:r w:rsidRPr="00496A6C">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496A6C" w:rsidRDefault="00113336" w:rsidP="009B36BA">
            <w:pPr>
              <w:jc w:val="center"/>
              <w:rPr>
                <w:rFonts w:ascii="Arial" w:hAnsi="Arial" w:cs="Arial"/>
                <w:b/>
                <w:sz w:val="13"/>
                <w:szCs w:val="13"/>
              </w:rPr>
            </w:pPr>
            <w:r w:rsidRPr="00496A6C">
              <w:rPr>
                <w:rFonts w:ascii="Arial" w:hAnsi="Arial" w:cs="Arial"/>
                <w:b/>
                <w:sz w:val="13"/>
                <w:szCs w:val="13"/>
              </w:rPr>
              <w:t>H</w:t>
            </w:r>
          </w:p>
        </w:tc>
        <w:tc>
          <w:tcPr>
            <w:tcW w:w="3524" w:type="dxa"/>
            <w:tcBorders>
              <w:top w:val="nil"/>
              <w:left w:val="double" w:sz="4" w:space="0" w:color="auto"/>
              <w:bottom w:val="nil"/>
              <w:right w:val="nil"/>
            </w:tcBorders>
            <w:hideMark/>
          </w:tcPr>
          <w:p w:rsidR="00113336" w:rsidRPr="00496A6C" w:rsidRDefault="00B4618C" w:rsidP="009B36BA">
            <w:pPr>
              <w:tabs>
                <w:tab w:val="left" w:pos="203"/>
              </w:tabs>
              <w:spacing w:before="120"/>
              <w:rPr>
                <w:rFonts w:ascii="Arial" w:hAnsi="Arial" w:cs="Arial"/>
                <w:b/>
                <w:sz w:val="13"/>
                <w:szCs w:val="13"/>
              </w:rPr>
            </w:pPr>
            <w:r w:rsidRPr="00496A6C">
              <w:rPr>
                <w:rFonts w:ascii="Arial" w:hAnsi="Arial" w:cs="Arial"/>
                <w:b/>
                <w:sz w:val="13"/>
                <w:szCs w:val="13"/>
              </w:rPr>
              <w:t>2</w:t>
            </w:r>
            <w:r w:rsidR="00113336" w:rsidRPr="00496A6C">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496A6C">
              <w:rPr>
                <w:rFonts w:ascii="Arial" w:hAnsi="Arial" w:cs="Arial"/>
                <w:b/>
                <w:sz w:val="13"/>
                <w:szCs w:val="13"/>
              </w:rPr>
              <w:tab/>
            </w:r>
            <w:r w:rsidRPr="00496A6C">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35"/>
      <w:footerReference w:type="default" r:id="rId3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A9B" w:rsidRDefault="005C4A9B" w:rsidP="00A87207">
      <w:r>
        <w:separator/>
      </w:r>
    </w:p>
  </w:endnote>
  <w:endnote w:type="continuationSeparator" w:id="0">
    <w:p w:rsidR="005C4A9B" w:rsidRDefault="005C4A9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496A6C" w:rsidP="00A87207">
    <w:pPr>
      <w:pStyle w:val="Footer"/>
    </w:pPr>
    <w:r>
      <w:pict>
        <v:rect id="_x0000_i1058" style="width:480.95pt;height:1pt" o:hralign="center" o:hrstd="t" o:hrnoshade="t" o:hr="t" fillcolor="black [3213]" stroked="f"/>
      </w:pict>
    </w:r>
  </w:p>
  <w:p w:rsidR="005C4A9B" w:rsidRPr="00B7374B" w:rsidRDefault="005C4A9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96A6C">
      <w:rPr>
        <w:noProof/>
        <w:szCs w:val="24"/>
      </w:rPr>
      <w:t>6</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5C4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4A9B" w:rsidRDefault="00496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5C4A9B" w:rsidRDefault="005C4A9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496A6C" w:rsidP="00782AE4">
    <w:pPr>
      <w:tabs>
        <w:tab w:val="center" w:pos="4680"/>
      </w:tabs>
    </w:pPr>
    <w:r>
      <w:pict>
        <v:rect id="_x0000_i1070" style="width:480.95pt;height:1pt" o:hralign="center" o:hrstd="t" o:hrnoshade="t" o:hr="t" fillcolor="black [3213]" stroked="f"/>
      </w:pict>
    </w:r>
  </w:p>
  <w:p w:rsidR="005C4A9B" w:rsidRDefault="005C4A9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96A6C">
      <w:rPr>
        <w:noProof/>
        <w:szCs w:val="24"/>
      </w:rPr>
      <w:t>13</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Pr="00924065" w:rsidRDefault="005C4A9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496A6C" w:rsidP="00755F22">
    <w:pPr>
      <w:tabs>
        <w:tab w:val="left" w:pos="-1440"/>
        <w:tab w:val="left" w:pos="-720"/>
      </w:tabs>
    </w:pPr>
    <w:r>
      <w:pict>
        <v:rect id="_x0000_i1059" style="width:480.95pt;height:1pt" o:hralign="center" o:hrstd="t" o:hrnoshade="t" o:hr="t" fillcolor="black [3213]" stroked="f"/>
      </w:pict>
    </w:r>
  </w:p>
  <w:p w:rsidR="005C4A9B" w:rsidRPr="00954D22" w:rsidRDefault="005C4A9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96A6C">
      <w:rPr>
        <w:noProof/>
        <w:szCs w:val="24"/>
      </w:rPr>
      <w:t>1</w:t>
    </w:r>
    <w:r>
      <w:rPr>
        <w:szCs w:val="24"/>
      </w:rPr>
      <w:fldChar w:fldCharType="end"/>
    </w:r>
    <w:r w:rsidRPr="00954D22">
      <w:rPr>
        <w:szCs w:val="24"/>
      </w:rPr>
      <w:t xml:space="preserve"> -</w:t>
    </w:r>
  </w:p>
  <w:p w:rsidR="005C4A9B" w:rsidRDefault="005C4A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5C4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4A9B" w:rsidRDefault="005C4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4A9B" w:rsidRDefault="005C4A9B">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496A6C" w:rsidP="00755F22">
    <w:pPr>
      <w:tabs>
        <w:tab w:val="left" w:pos="-1440"/>
        <w:tab w:val="left" w:pos="-720"/>
      </w:tabs>
    </w:pPr>
    <w:r>
      <w:pict>
        <v:rect id="_x0000_i1063" style="width:480.95pt;height:1pt" o:hralign="center" o:hrstd="t" o:hrnoshade="t" o:hr="t" fillcolor="black [3213]" stroked="f"/>
      </w:pict>
    </w:r>
  </w:p>
  <w:p w:rsidR="005C4A9B" w:rsidRDefault="005C4A9B" w:rsidP="00EB2B90">
    <w:pPr>
      <w:tabs>
        <w:tab w:val="center" w:pos="4680"/>
      </w:tabs>
    </w:pPr>
    <w:r>
      <w:tab/>
      <w:t xml:space="preserve">- </w:t>
    </w:r>
    <w:r>
      <w:fldChar w:fldCharType="begin"/>
    </w:r>
    <w:r>
      <w:instrText xml:space="preserve"> PAGE   \* MERGEFORMAT </w:instrText>
    </w:r>
    <w:r>
      <w:fldChar w:fldCharType="separate"/>
    </w:r>
    <w:r w:rsidR="00496A6C">
      <w:rPr>
        <w:noProof/>
      </w:rPr>
      <w:t>11</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496A6C" w:rsidP="00EB2B90">
    <w:pPr>
      <w:tabs>
        <w:tab w:val="center" w:pos="4680"/>
      </w:tabs>
    </w:pPr>
    <w:r>
      <w:pict>
        <v:rect id="_x0000_i1064" style="width:480.95pt;height:1pt" o:hralign="center" o:hrstd="t" o:hrnoshade="t" o:hr="t" fillcolor="black [3213]" stroked="f"/>
      </w:pict>
    </w:r>
  </w:p>
  <w:p w:rsidR="005C4A9B" w:rsidRPr="0031432F" w:rsidRDefault="005C4A9B" w:rsidP="00EB2B90">
    <w:pPr>
      <w:tabs>
        <w:tab w:val="center" w:pos="4680"/>
      </w:tabs>
    </w:pPr>
    <w:r>
      <w:tab/>
      <w:t xml:space="preserve">- </w:t>
    </w:r>
    <w:r>
      <w:fldChar w:fldCharType="begin"/>
    </w:r>
    <w:r>
      <w:instrText xml:space="preserve"> PAGE   \* MERGEFORMAT </w:instrText>
    </w:r>
    <w:r>
      <w:fldChar w:fldCharType="separate"/>
    </w:r>
    <w:r w:rsidR="00496A6C">
      <w:rPr>
        <w:noProof/>
      </w:rPr>
      <w:t>7</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5C4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4A9B" w:rsidRDefault="005C4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4A9B" w:rsidRDefault="005C4A9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496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6" style="width:480.95pt;height:1pt" o:hralign="center" o:hrstd="t" o:hrnoshade="t" o:hr="t" fillcolor="black [3213]" stroked="f"/>
      </w:pict>
    </w:r>
  </w:p>
  <w:p w:rsidR="005C4A9B" w:rsidRDefault="005C4A9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496A6C">
    <w:pPr>
      <w:pStyle w:val="Footer"/>
      <w:rPr>
        <w:lang w:val="fr-CA"/>
      </w:rPr>
    </w:pPr>
    <w:r>
      <w:rPr>
        <w:lang w:val="fr-CA"/>
      </w:rPr>
      <w:pict>
        <v:rect id="_x0000_i1067" style="width:480.95pt;height:1pt" o:hralign="center" o:hrstd="t" o:hrnoshade="t" o:hr="t" fillcolor="black [3213]" stroked="f"/>
      </w:pict>
    </w:r>
  </w:p>
  <w:p w:rsidR="005C4A9B" w:rsidRDefault="005C4A9B" w:rsidP="00EB2B90">
    <w:pPr>
      <w:tabs>
        <w:tab w:val="center" w:pos="4680"/>
      </w:tabs>
    </w:pPr>
    <w:r>
      <w:tab/>
      <w:t xml:space="preserve">- </w:t>
    </w:r>
    <w:r>
      <w:fldChar w:fldCharType="begin"/>
    </w:r>
    <w:r>
      <w:instrText xml:space="preserve"> PAGE   \* MERGEFORMAT </w:instrText>
    </w:r>
    <w:r>
      <w:fldChar w:fldCharType="separate"/>
    </w:r>
    <w:r w:rsidR="00496A6C">
      <w:rPr>
        <w:noProof/>
      </w:rPr>
      <w:t>12</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5C4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4A9B" w:rsidRDefault="005C4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4A9B" w:rsidRDefault="005C4A9B">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A9B" w:rsidRDefault="005C4A9B" w:rsidP="00A87207">
      <w:r>
        <w:separator/>
      </w:r>
    </w:p>
  </w:footnote>
  <w:footnote w:type="continuationSeparator" w:id="0">
    <w:p w:rsidR="005C4A9B" w:rsidRDefault="005C4A9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C4A9B" w:rsidRPr="0044776A" w:rsidTr="00245129">
      <w:tc>
        <w:tcPr>
          <w:tcW w:w="4290" w:type="dxa"/>
          <w:tcMar>
            <w:left w:w="0" w:type="dxa"/>
            <w:right w:w="0" w:type="dxa"/>
          </w:tcMar>
        </w:tcPr>
        <w:p w:rsidR="005C4A9B" w:rsidRPr="00D31809" w:rsidRDefault="005C4A9B" w:rsidP="00D31809">
          <w:pPr>
            <w:keepNext/>
            <w:keepLines/>
            <w:rPr>
              <w:sz w:val="20"/>
              <w:szCs w:val="20"/>
              <w:lang w:val="en-US"/>
            </w:rPr>
          </w:pPr>
          <w:r w:rsidRPr="00D31809">
            <w:rPr>
              <w:sz w:val="20"/>
              <w:szCs w:val="20"/>
              <w:lang w:val="en-US"/>
            </w:rPr>
            <w:t>Applications for leave to appeal filed</w:t>
          </w:r>
        </w:p>
        <w:p w:rsidR="005C4A9B" w:rsidRPr="00D31809" w:rsidRDefault="005C4A9B" w:rsidP="00D31809">
          <w:pPr>
            <w:keepNext/>
            <w:keepLines/>
            <w:rPr>
              <w:sz w:val="20"/>
              <w:szCs w:val="20"/>
            </w:rPr>
          </w:pPr>
        </w:p>
      </w:tc>
      <w:tc>
        <w:tcPr>
          <w:tcW w:w="1200" w:type="dxa"/>
          <w:tcMar>
            <w:left w:w="0" w:type="dxa"/>
            <w:right w:w="0" w:type="dxa"/>
          </w:tcMar>
        </w:tcPr>
        <w:p w:rsidR="005C4A9B" w:rsidRPr="00D31809" w:rsidRDefault="005C4A9B" w:rsidP="002E2327">
          <w:pPr>
            <w:keepNext/>
            <w:keepLines/>
            <w:tabs>
              <w:tab w:val="left" w:pos="-1440"/>
              <w:tab w:val="left" w:pos="-720"/>
            </w:tabs>
            <w:jc w:val="center"/>
            <w:rPr>
              <w:sz w:val="20"/>
              <w:szCs w:val="20"/>
            </w:rPr>
          </w:pPr>
        </w:p>
      </w:tc>
      <w:tc>
        <w:tcPr>
          <w:tcW w:w="4320" w:type="dxa"/>
          <w:tcMar>
            <w:left w:w="0" w:type="dxa"/>
            <w:right w:w="0" w:type="dxa"/>
          </w:tcMar>
        </w:tcPr>
        <w:p w:rsidR="005C4A9B" w:rsidRPr="00D31809" w:rsidRDefault="005C4A9B" w:rsidP="002E2327">
          <w:pPr>
            <w:keepLines/>
            <w:rPr>
              <w:sz w:val="20"/>
              <w:szCs w:val="20"/>
              <w:lang w:val="fr-CA"/>
            </w:rPr>
          </w:pPr>
          <w:r w:rsidRPr="00D31809">
            <w:rPr>
              <w:sz w:val="20"/>
              <w:szCs w:val="20"/>
              <w:lang w:val="fr-CA"/>
            </w:rPr>
            <w:t>Demandes d’autorisation d’appel déposées</w:t>
          </w:r>
        </w:p>
      </w:tc>
    </w:tr>
  </w:tbl>
  <w:p w:rsidR="005C4A9B" w:rsidRDefault="005C4A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C4A9B" w:rsidRPr="00782AE4" w:rsidTr="00245129">
      <w:tc>
        <w:tcPr>
          <w:tcW w:w="4230" w:type="dxa"/>
          <w:tcMar>
            <w:left w:w="0" w:type="dxa"/>
            <w:right w:w="0" w:type="dxa"/>
          </w:tcMar>
        </w:tcPr>
        <w:p w:rsidR="005C4A9B" w:rsidRPr="00782AE4" w:rsidRDefault="005C4A9B" w:rsidP="00102926">
          <w:pPr>
            <w:keepNext/>
            <w:keepLines/>
            <w:tabs>
              <w:tab w:val="left" w:pos="-1440"/>
              <w:tab w:val="left" w:pos="-720"/>
            </w:tabs>
            <w:rPr>
              <w:sz w:val="20"/>
              <w:szCs w:val="20"/>
            </w:rPr>
          </w:pPr>
          <w:r w:rsidRPr="00782AE4">
            <w:rPr>
              <w:sz w:val="20"/>
              <w:szCs w:val="20"/>
            </w:rPr>
            <w:t xml:space="preserve">HEADNOTES OF RECENT </w:t>
          </w:r>
        </w:p>
        <w:p w:rsidR="005C4A9B" w:rsidRPr="00782AE4" w:rsidRDefault="005C4A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C4A9B" w:rsidRDefault="005C4A9B" w:rsidP="00102926">
          <w:pPr>
            <w:keepNext/>
            <w:keepLines/>
            <w:tabs>
              <w:tab w:val="left" w:pos="-1440"/>
              <w:tab w:val="left" w:pos="-720"/>
            </w:tabs>
            <w:jc w:val="center"/>
            <w:rPr>
              <w:sz w:val="20"/>
              <w:szCs w:val="20"/>
            </w:rPr>
          </w:pPr>
        </w:p>
        <w:p w:rsidR="005C4A9B" w:rsidRDefault="005C4A9B" w:rsidP="00102926">
          <w:pPr>
            <w:keepNext/>
            <w:keepLines/>
            <w:tabs>
              <w:tab w:val="left" w:pos="-1440"/>
              <w:tab w:val="left" w:pos="-720"/>
            </w:tabs>
            <w:jc w:val="center"/>
            <w:rPr>
              <w:sz w:val="20"/>
              <w:szCs w:val="20"/>
            </w:rPr>
          </w:pPr>
        </w:p>
        <w:p w:rsidR="005C4A9B" w:rsidRPr="00782AE4" w:rsidRDefault="005C4A9B" w:rsidP="00102926">
          <w:pPr>
            <w:keepNext/>
            <w:keepLines/>
            <w:tabs>
              <w:tab w:val="left" w:pos="-1440"/>
              <w:tab w:val="left" w:pos="-720"/>
            </w:tabs>
            <w:jc w:val="center"/>
            <w:rPr>
              <w:sz w:val="20"/>
              <w:szCs w:val="20"/>
            </w:rPr>
          </w:pPr>
        </w:p>
      </w:tc>
      <w:tc>
        <w:tcPr>
          <w:tcW w:w="4080" w:type="dxa"/>
          <w:tcMar>
            <w:left w:w="0" w:type="dxa"/>
            <w:right w:w="0" w:type="dxa"/>
          </w:tcMar>
        </w:tcPr>
        <w:p w:rsidR="005C4A9B" w:rsidRPr="00102926" w:rsidRDefault="005C4A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C4A9B" w:rsidRPr="00782AE4" w:rsidRDefault="005C4A9B" w:rsidP="00102926">
          <w:pPr>
            <w:keepLines/>
            <w:tabs>
              <w:tab w:val="left" w:pos="-1440"/>
              <w:tab w:val="left" w:pos="-720"/>
            </w:tabs>
            <w:rPr>
              <w:sz w:val="20"/>
              <w:szCs w:val="20"/>
            </w:rPr>
          </w:pPr>
          <w:r w:rsidRPr="00102926">
            <w:rPr>
              <w:sz w:val="20"/>
              <w:szCs w:val="20"/>
              <w:lang w:val="fr-CA"/>
            </w:rPr>
            <w:t>RÉCENTS</w:t>
          </w:r>
        </w:p>
      </w:tc>
    </w:tr>
  </w:tbl>
  <w:p w:rsidR="005C4A9B" w:rsidRDefault="005C4A9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5C4A9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5C4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5C4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C4A9B">
      <w:tc>
        <w:tcPr>
          <w:tcW w:w="4230" w:type="dxa"/>
          <w:tcMar>
            <w:left w:w="0" w:type="dxa"/>
            <w:right w:w="0" w:type="dxa"/>
          </w:tcMar>
        </w:tcPr>
        <w:p w:rsidR="005C4A9B" w:rsidRDefault="005C4A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C4A9B" w:rsidRDefault="005C4A9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4A9B" w:rsidRDefault="005C4A9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C4A9B">
      <w:trPr>
        <w:gridAfter w:val="2"/>
        <w:wAfter w:w="5250" w:type="dxa"/>
      </w:trPr>
      <w:tc>
        <w:tcPr>
          <w:tcW w:w="4230" w:type="dxa"/>
          <w:tcMar>
            <w:left w:w="0" w:type="dxa"/>
            <w:right w:w="0" w:type="dxa"/>
          </w:tcMar>
        </w:tcPr>
        <w:p w:rsidR="005C4A9B" w:rsidRDefault="005C4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C4A9B" w:rsidRDefault="005C4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C4A9B" w:rsidRPr="00755F22" w:rsidTr="00245129">
      <w:tc>
        <w:tcPr>
          <w:tcW w:w="4230" w:type="dxa"/>
          <w:tcMar>
            <w:left w:w="0" w:type="dxa"/>
            <w:right w:w="0" w:type="dxa"/>
          </w:tcMar>
        </w:tcPr>
        <w:p w:rsidR="005C4A9B" w:rsidRPr="00755F22" w:rsidRDefault="005C4A9B" w:rsidP="00831CA9">
          <w:pPr>
            <w:keepNext/>
            <w:keepLines/>
            <w:rPr>
              <w:sz w:val="20"/>
              <w:szCs w:val="20"/>
            </w:rPr>
          </w:pPr>
          <w:r w:rsidRPr="00755F22">
            <w:rPr>
              <w:sz w:val="20"/>
              <w:szCs w:val="20"/>
            </w:rPr>
            <w:t>Motions</w:t>
          </w:r>
        </w:p>
      </w:tc>
      <w:tc>
        <w:tcPr>
          <w:tcW w:w="1170" w:type="dxa"/>
          <w:tcMar>
            <w:left w:w="0" w:type="dxa"/>
            <w:right w:w="0" w:type="dxa"/>
          </w:tcMar>
        </w:tcPr>
        <w:p w:rsidR="005C4A9B" w:rsidRPr="00755F22" w:rsidRDefault="005C4A9B" w:rsidP="00831CA9">
          <w:pPr>
            <w:keepLines/>
            <w:jc w:val="center"/>
            <w:rPr>
              <w:sz w:val="20"/>
              <w:szCs w:val="20"/>
            </w:rPr>
          </w:pPr>
        </w:p>
        <w:p w:rsidR="005C4A9B" w:rsidRPr="00755F22" w:rsidRDefault="005C4A9B" w:rsidP="00831CA9">
          <w:pPr>
            <w:keepLines/>
            <w:tabs>
              <w:tab w:val="left" w:pos="-1440"/>
              <w:tab w:val="left" w:pos="-720"/>
            </w:tabs>
            <w:jc w:val="center"/>
            <w:rPr>
              <w:sz w:val="20"/>
              <w:szCs w:val="20"/>
            </w:rPr>
          </w:pPr>
        </w:p>
      </w:tc>
      <w:tc>
        <w:tcPr>
          <w:tcW w:w="4080" w:type="dxa"/>
          <w:tcMar>
            <w:left w:w="0" w:type="dxa"/>
            <w:right w:w="0" w:type="dxa"/>
          </w:tcMar>
        </w:tcPr>
        <w:p w:rsidR="005C4A9B" w:rsidRPr="00BA6468" w:rsidRDefault="005C4A9B" w:rsidP="00BA6468">
          <w:pPr>
            <w:keepLines/>
            <w:rPr>
              <w:sz w:val="20"/>
              <w:szCs w:val="20"/>
              <w:lang w:val="fr-CA"/>
            </w:rPr>
          </w:pPr>
          <w:r w:rsidRPr="00BA6468">
            <w:rPr>
              <w:sz w:val="20"/>
              <w:szCs w:val="20"/>
              <w:lang w:val="fr-CA"/>
            </w:rPr>
            <w:t>Requêtes</w:t>
          </w:r>
        </w:p>
      </w:tc>
    </w:tr>
  </w:tbl>
  <w:p w:rsidR="005C4A9B" w:rsidRDefault="005C4A9B" w:rsidP="00831CA9">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5C4A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4A9B" w:rsidRPr="0034693E">
      <w:tc>
        <w:tcPr>
          <w:tcW w:w="4200" w:type="dxa"/>
          <w:tcMar>
            <w:left w:w="0" w:type="dxa"/>
            <w:right w:w="0" w:type="dxa"/>
          </w:tcMar>
        </w:tcPr>
        <w:p w:rsidR="005C4A9B" w:rsidRDefault="005C4A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C4A9B" w:rsidRDefault="005C4A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4A9B" w:rsidRPr="00B01A03" w:rsidRDefault="005C4A9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C4A9B" w:rsidRPr="00B01A03" w:rsidRDefault="005C4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C4A9B" w:rsidRPr="00B01A03" w:rsidRDefault="005C4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C4A9B" w:rsidRPr="0034693E" w:rsidTr="00245129">
      <w:tc>
        <w:tcPr>
          <w:tcW w:w="4200" w:type="dxa"/>
          <w:tcMar>
            <w:left w:w="0" w:type="dxa"/>
            <w:right w:w="0" w:type="dxa"/>
          </w:tcMar>
        </w:tcPr>
        <w:p w:rsidR="005C4A9B" w:rsidRPr="00F40249" w:rsidRDefault="005C4A9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C4A9B" w:rsidRDefault="005C4A9B" w:rsidP="00102926">
          <w:pPr>
            <w:keepNext/>
            <w:keepLines/>
            <w:tabs>
              <w:tab w:val="left" w:pos="-1440"/>
              <w:tab w:val="left" w:pos="-720"/>
            </w:tabs>
            <w:jc w:val="center"/>
            <w:rPr>
              <w:sz w:val="20"/>
              <w:szCs w:val="20"/>
            </w:rPr>
          </w:pPr>
        </w:p>
        <w:p w:rsidR="005C4A9B" w:rsidRDefault="005C4A9B" w:rsidP="00102926">
          <w:pPr>
            <w:keepNext/>
            <w:keepLines/>
            <w:tabs>
              <w:tab w:val="left" w:pos="-1440"/>
              <w:tab w:val="left" w:pos="-720"/>
            </w:tabs>
            <w:jc w:val="center"/>
            <w:rPr>
              <w:sz w:val="20"/>
              <w:szCs w:val="20"/>
            </w:rPr>
          </w:pPr>
        </w:p>
        <w:p w:rsidR="005C4A9B" w:rsidRPr="00F40249" w:rsidRDefault="005C4A9B" w:rsidP="00102926">
          <w:pPr>
            <w:keepNext/>
            <w:keepLines/>
            <w:tabs>
              <w:tab w:val="left" w:pos="-1440"/>
              <w:tab w:val="left" w:pos="-720"/>
            </w:tabs>
            <w:jc w:val="center"/>
            <w:rPr>
              <w:sz w:val="20"/>
              <w:szCs w:val="20"/>
            </w:rPr>
          </w:pPr>
        </w:p>
      </w:tc>
      <w:tc>
        <w:tcPr>
          <w:tcW w:w="4230" w:type="dxa"/>
          <w:tcMar>
            <w:left w:w="0" w:type="dxa"/>
            <w:right w:w="0" w:type="dxa"/>
          </w:tcMar>
        </w:tcPr>
        <w:p w:rsidR="005C4A9B" w:rsidRPr="00F40249" w:rsidRDefault="005C4A9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C4A9B" w:rsidRPr="00B01A03" w:rsidRDefault="005C4A9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9B" w:rsidRDefault="005C4A9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C4A9B">
      <w:tc>
        <w:tcPr>
          <w:tcW w:w="4230" w:type="dxa"/>
          <w:tcMar>
            <w:left w:w="0" w:type="dxa"/>
            <w:right w:w="0" w:type="dxa"/>
          </w:tcMar>
        </w:tcPr>
        <w:p w:rsidR="005C4A9B" w:rsidRDefault="005C4A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C4A9B" w:rsidRDefault="005C4A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C4A9B" w:rsidRDefault="005C4A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C4A9B" w:rsidRDefault="005C4A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4A9B" w:rsidRDefault="005C4A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C4A9B" w:rsidRDefault="005C4A9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C4A9B" w:rsidRDefault="005C4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C4A9B" w:rsidRDefault="005C4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6A"/>
    <w:rsid w:val="00002704"/>
    <w:rsid w:val="00020DC3"/>
    <w:rsid w:val="0003223B"/>
    <w:rsid w:val="000327B2"/>
    <w:rsid w:val="00033A57"/>
    <w:rsid w:val="000360E4"/>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4411"/>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4693E"/>
    <w:rsid w:val="00351475"/>
    <w:rsid w:val="00355967"/>
    <w:rsid w:val="00382C47"/>
    <w:rsid w:val="00384384"/>
    <w:rsid w:val="003866AE"/>
    <w:rsid w:val="00393AB2"/>
    <w:rsid w:val="003B3977"/>
    <w:rsid w:val="003C221A"/>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96A6C"/>
    <w:rsid w:val="004B195E"/>
    <w:rsid w:val="004B2E86"/>
    <w:rsid w:val="004B66B4"/>
    <w:rsid w:val="004B7F60"/>
    <w:rsid w:val="004C1AAC"/>
    <w:rsid w:val="004C1C35"/>
    <w:rsid w:val="004E1E0A"/>
    <w:rsid w:val="004E44A7"/>
    <w:rsid w:val="004E5524"/>
    <w:rsid w:val="004F090E"/>
    <w:rsid w:val="00501F3C"/>
    <w:rsid w:val="00506BE1"/>
    <w:rsid w:val="00513161"/>
    <w:rsid w:val="00520F9E"/>
    <w:rsid w:val="0052229C"/>
    <w:rsid w:val="00527CC7"/>
    <w:rsid w:val="00536672"/>
    <w:rsid w:val="00560DF1"/>
    <w:rsid w:val="0056248C"/>
    <w:rsid w:val="00564B09"/>
    <w:rsid w:val="00567602"/>
    <w:rsid w:val="00567680"/>
    <w:rsid w:val="00571CA4"/>
    <w:rsid w:val="00573AF2"/>
    <w:rsid w:val="00582136"/>
    <w:rsid w:val="005967EF"/>
    <w:rsid w:val="005B2EA9"/>
    <w:rsid w:val="005B6826"/>
    <w:rsid w:val="005B6D8D"/>
    <w:rsid w:val="005C4A9B"/>
    <w:rsid w:val="005C6840"/>
    <w:rsid w:val="005F1ED8"/>
    <w:rsid w:val="005F263E"/>
    <w:rsid w:val="00600252"/>
    <w:rsid w:val="00612A40"/>
    <w:rsid w:val="0062714A"/>
    <w:rsid w:val="0063345C"/>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0A01"/>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77D2"/>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13D04"/>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C6885"/>
    <w:rsid w:val="00AD1D34"/>
    <w:rsid w:val="00AD3259"/>
    <w:rsid w:val="00AE043C"/>
    <w:rsid w:val="00AF1715"/>
    <w:rsid w:val="00AF3904"/>
    <w:rsid w:val="00B00A0B"/>
    <w:rsid w:val="00B010C0"/>
    <w:rsid w:val="00B15CBE"/>
    <w:rsid w:val="00B40FD9"/>
    <w:rsid w:val="00B43D50"/>
    <w:rsid w:val="00B4618C"/>
    <w:rsid w:val="00B4740D"/>
    <w:rsid w:val="00B61629"/>
    <w:rsid w:val="00B635E0"/>
    <w:rsid w:val="00B67395"/>
    <w:rsid w:val="00B70D31"/>
    <w:rsid w:val="00B7374B"/>
    <w:rsid w:val="00B90DC0"/>
    <w:rsid w:val="00BA116A"/>
    <w:rsid w:val="00BA5582"/>
    <w:rsid w:val="00BA6468"/>
    <w:rsid w:val="00BB15A8"/>
    <w:rsid w:val="00BB1D44"/>
    <w:rsid w:val="00BC680C"/>
    <w:rsid w:val="00BC7C76"/>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CF41F1"/>
    <w:rsid w:val="00D004FC"/>
    <w:rsid w:val="00D04577"/>
    <w:rsid w:val="00D21D6A"/>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1534E"/>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lsocparty1">
    <w:name w:val="scclsocparty1"/>
    <w:basedOn w:val="Normal"/>
    <w:rsid w:val="00244411"/>
    <w:pPr>
      <w:jc w:val="center"/>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decisions.scc-csc.ca/scc-csc/scc-csc/fr/item/18933/index.do" TargetMode="External"/><Relationship Id="rId36" Type="http://schemas.openxmlformats.org/officeDocument/2006/relationships/footer" Target="footer12.xml"/><Relationship Id="rId10" Type="http://schemas.openxmlformats.org/officeDocument/2006/relationships/hyperlink" Target="https://www.scc-csc.ca" TargetMode="Externa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decisions.scc-csc.ca/scc-csc/scc-csc/en/item/18933/index.do" TargetMode="Externa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99E5-C45E-4097-A16F-7849BDCA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16</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2021-06-18T14:14:00Z</dcterms:created>
  <dcterms:modified xsi:type="dcterms:W3CDTF">2021-07-02T11:44:00Z</dcterms:modified>
</cp:coreProperties>
</file>