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3D6188" w:rsidTr="00F138C1">
        <w:tc>
          <w:tcPr>
            <w:tcW w:w="9648" w:type="dxa"/>
            <w:gridSpan w:val="3"/>
          </w:tcPr>
          <w:p w:rsidR="008C2D9E" w:rsidRPr="003D6188" w:rsidRDefault="008C2D9E" w:rsidP="00F138C1">
            <w:pPr>
              <w:tabs>
                <w:tab w:val="left" w:pos="6075"/>
              </w:tabs>
              <w:jc w:val="center"/>
              <w:rPr>
                <w:b/>
                <w:sz w:val="32"/>
                <w:szCs w:val="32"/>
                <w:lang w:val="fr-CA"/>
              </w:rPr>
            </w:pPr>
            <w:r w:rsidRPr="003D6188">
              <w:rPr>
                <w:noProof/>
                <w:lang w:eastAsia="en-CA"/>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3D6188" w:rsidRDefault="008C2D9E" w:rsidP="00F138C1">
            <w:pPr>
              <w:tabs>
                <w:tab w:val="left" w:pos="6075"/>
              </w:tabs>
              <w:jc w:val="center"/>
              <w:rPr>
                <w:b/>
                <w:sz w:val="32"/>
                <w:szCs w:val="32"/>
                <w:lang w:val="fr-CA"/>
              </w:rPr>
            </w:pPr>
          </w:p>
        </w:tc>
      </w:tr>
      <w:tr w:rsidR="00F138C1" w:rsidRPr="003D6188" w:rsidTr="00F138C1">
        <w:tc>
          <w:tcPr>
            <w:tcW w:w="4599" w:type="dxa"/>
            <w:tcMar>
              <w:top w:w="284" w:type="dxa"/>
            </w:tcMar>
          </w:tcPr>
          <w:p w:rsidR="00F138C1" w:rsidRPr="003D6188" w:rsidRDefault="00F138C1" w:rsidP="00F138C1">
            <w:pPr>
              <w:tabs>
                <w:tab w:val="left" w:pos="6075"/>
              </w:tabs>
              <w:jc w:val="center"/>
              <w:rPr>
                <w:b/>
                <w:sz w:val="32"/>
                <w:szCs w:val="32"/>
              </w:rPr>
            </w:pPr>
            <w:r w:rsidRPr="003D6188">
              <w:rPr>
                <w:b/>
                <w:sz w:val="32"/>
                <w:szCs w:val="32"/>
              </w:rPr>
              <w:t>SUPREME COURT OF CANADA</w:t>
            </w:r>
          </w:p>
        </w:tc>
        <w:tc>
          <w:tcPr>
            <w:tcW w:w="483" w:type="dxa"/>
          </w:tcPr>
          <w:p w:rsidR="00F138C1" w:rsidRPr="003D6188" w:rsidRDefault="00F138C1" w:rsidP="00F138C1">
            <w:pPr>
              <w:tabs>
                <w:tab w:val="left" w:pos="6075"/>
              </w:tabs>
              <w:jc w:val="center"/>
              <w:rPr>
                <w:sz w:val="32"/>
                <w:szCs w:val="32"/>
              </w:rPr>
            </w:pPr>
          </w:p>
        </w:tc>
        <w:tc>
          <w:tcPr>
            <w:tcW w:w="4566" w:type="dxa"/>
            <w:tcMar>
              <w:top w:w="284" w:type="dxa"/>
            </w:tcMar>
          </w:tcPr>
          <w:p w:rsidR="00F138C1" w:rsidRPr="003D6188" w:rsidRDefault="00F138C1" w:rsidP="00F138C1">
            <w:pPr>
              <w:tabs>
                <w:tab w:val="left" w:pos="6075"/>
              </w:tabs>
              <w:jc w:val="center"/>
              <w:rPr>
                <w:b/>
                <w:sz w:val="32"/>
                <w:szCs w:val="32"/>
                <w:lang w:val="fr-CA"/>
              </w:rPr>
            </w:pPr>
            <w:r w:rsidRPr="003D6188">
              <w:rPr>
                <w:b/>
                <w:sz w:val="32"/>
                <w:szCs w:val="32"/>
                <w:lang w:val="fr-CA"/>
              </w:rPr>
              <w:t>COUR SUPRÊME DU CANADA</w:t>
            </w:r>
          </w:p>
        </w:tc>
      </w:tr>
      <w:tr w:rsidR="00F138C1" w:rsidRPr="003D6188" w:rsidTr="00F138C1">
        <w:tc>
          <w:tcPr>
            <w:tcW w:w="4599" w:type="dxa"/>
            <w:tcMar>
              <w:top w:w="567" w:type="dxa"/>
            </w:tcMar>
          </w:tcPr>
          <w:p w:rsidR="00F138C1" w:rsidRPr="003D6188" w:rsidRDefault="00F138C1" w:rsidP="00F138C1">
            <w:pPr>
              <w:tabs>
                <w:tab w:val="left" w:pos="6075"/>
              </w:tabs>
              <w:jc w:val="center"/>
              <w:rPr>
                <w:sz w:val="28"/>
                <w:szCs w:val="28"/>
              </w:rPr>
            </w:pPr>
            <w:r w:rsidRPr="003D6188">
              <w:rPr>
                <w:sz w:val="28"/>
                <w:szCs w:val="28"/>
              </w:rPr>
              <w:t>BULLETIN OF</w:t>
            </w:r>
            <w:r w:rsidRPr="003D6188">
              <w:rPr>
                <w:sz w:val="28"/>
                <w:szCs w:val="28"/>
              </w:rPr>
              <w:br/>
              <w:t xml:space="preserve"> PROCEEDINGS</w:t>
            </w:r>
          </w:p>
        </w:tc>
        <w:tc>
          <w:tcPr>
            <w:tcW w:w="483" w:type="dxa"/>
          </w:tcPr>
          <w:p w:rsidR="00F138C1" w:rsidRPr="003D6188" w:rsidRDefault="00F138C1" w:rsidP="00F138C1">
            <w:pPr>
              <w:tabs>
                <w:tab w:val="left" w:pos="6075"/>
              </w:tabs>
            </w:pPr>
          </w:p>
        </w:tc>
        <w:tc>
          <w:tcPr>
            <w:tcW w:w="4566" w:type="dxa"/>
            <w:tcMar>
              <w:top w:w="567" w:type="dxa"/>
            </w:tcMar>
          </w:tcPr>
          <w:p w:rsidR="00F138C1" w:rsidRPr="003D6188" w:rsidRDefault="00F138C1" w:rsidP="00F138C1">
            <w:pPr>
              <w:tabs>
                <w:tab w:val="left" w:pos="6075"/>
              </w:tabs>
              <w:jc w:val="center"/>
              <w:rPr>
                <w:sz w:val="28"/>
                <w:szCs w:val="28"/>
                <w:lang w:val="fr-CA"/>
              </w:rPr>
            </w:pPr>
            <w:r w:rsidRPr="003D6188">
              <w:rPr>
                <w:sz w:val="28"/>
                <w:szCs w:val="28"/>
                <w:lang w:val="fr-CA"/>
              </w:rPr>
              <w:t>BULLETIN DES</w:t>
            </w:r>
            <w:r w:rsidRPr="003D6188">
              <w:rPr>
                <w:sz w:val="28"/>
                <w:szCs w:val="28"/>
                <w:lang w:val="fr-CA"/>
              </w:rPr>
              <w:br/>
              <w:t xml:space="preserve"> PROCÉDURES</w:t>
            </w:r>
          </w:p>
        </w:tc>
      </w:tr>
      <w:tr w:rsidR="00F138C1" w:rsidRPr="003D6188" w:rsidTr="00F138C1">
        <w:tc>
          <w:tcPr>
            <w:tcW w:w="4599" w:type="dxa"/>
            <w:tcMar>
              <w:top w:w="567" w:type="dxa"/>
            </w:tcMar>
          </w:tcPr>
          <w:p w:rsidR="00F138C1" w:rsidRPr="003D6188" w:rsidRDefault="00F138C1" w:rsidP="00F138C1">
            <w:pPr>
              <w:tabs>
                <w:tab w:val="left" w:pos="6075"/>
              </w:tabs>
              <w:jc w:val="both"/>
              <w:rPr>
                <w:rFonts w:ascii="Arial" w:hAnsi="Arial" w:cs="Arial"/>
                <w:i/>
                <w:sz w:val="20"/>
                <w:szCs w:val="20"/>
              </w:rPr>
            </w:pPr>
            <w:r w:rsidRPr="003D6188">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3D6188"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D6188" w:rsidRDefault="00F138C1" w:rsidP="00F138C1">
            <w:pPr>
              <w:tabs>
                <w:tab w:val="left" w:pos="6075"/>
              </w:tabs>
              <w:jc w:val="both"/>
              <w:rPr>
                <w:rFonts w:ascii="Arial" w:hAnsi="Arial" w:cs="Arial"/>
                <w:i/>
                <w:sz w:val="20"/>
                <w:szCs w:val="20"/>
                <w:lang w:val="fr-CA"/>
              </w:rPr>
            </w:pPr>
            <w:r w:rsidRPr="003D6188">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3D6188" w:rsidTr="00F138C1">
        <w:tc>
          <w:tcPr>
            <w:tcW w:w="4599" w:type="dxa"/>
            <w:tcMar>
              <w:top w:w="567" w:type="dxa"/>
            </w:tcMar>
          </w:tcPr>
          <w:p w:rsidR="00F138C1" w:rsidRPr="003D6188" w:rsidRDefault="00F138C1" w:rsidP="00F138C1">
            <w:pPr>
              <w:tabs>
                <w:tab w:val="left" w:pos="6075"/>
              </w:tabs>
              <w:jc w:val="both"/>
              <w:rPr>
                <w:rFonts w:ascii="Arial" w:hAnsi="Arial" w:cs="Arial"/>
                <w:i/>
                <w:sz w:val="20"/>
                <w:szCs w:val="20"/>
              </w:rPr>
            </w:pPr>
            <w:r w:rsidRPr="003D6188">
              <w:rPr>
                <w:rFonts w:ascii="Arial" w:hAnsi="Arial" w:cs="Arial"/>
                <w:i/>
                <w:sz w:val="20"/>
                <w:szCs w:val="20"/>
              </w:rPr>
              <w:t>During Court sessions, the Bulletin is usually issued weekly.</w:t>
            </w:r>
          </w:p>
        </w:tc>
        <w:tc>
          <w:tcPr>
            <w:tcW w:w="483" w:type="dxa"/>
          </w:tcPr>
          <w:p w:rsidR="00F138C1" w:rsidRPr="003D6188"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D6188" w:rsidRDefault="00F138C1" w:rsidP="00F138C1">
            <w:pPr>
              <w:tabs>
                <w:tab w:val="left" w:pos="6075"/>
              </w:tabs>
              <w:jc w:val="both"/>
              <w:rPr>
                <w:rFonts w:ascii="Arial" w:hAnsi="Arial" w:cs="Arial"/>
                <w:i/>
                <w:sz w:val="20"/>
                <w:szCs w:val="20"/>
                <w:lang w:val="fr-CA"/>
              </w:rPr>
            </w:pPr>
            <w:r w:rsidRPr="003D6188">
              <w:rPr>
                <w:rFonts w:ascii="Arial" w:hAnsi="Arial" w:cs="Arial"/>
                <w:i/>
                <w:sz w:val="20"/>
                <w:szCs w:val="20"/>
                <w:lang w:val="fr-CA"/>
              </w:rPr>
              <w:t>Le Bulletin paraît en principe toutes les semaines pendant les sessions de la Cour.</w:t>
            </w:r>
          </w:p>
        </w:tc>
      </w:tr>
      <w:tr w:rsidR="00F138C1" w:rsidRPr="003D6188" w:rsidTr="00F138C1">
        <w:tc>
          <w:tcPr>
            <w:tcW w:w="4599" w:type="dxa"/>
            <w:tcMar>
              <w:top w:w="567" w:type="dxa"/>
            </w:tcMar>
          </w:tcPr>
          <w:p w:rsidR="00F138C1" w:rsidRPr="003D6188" w:rsidRDefault="00F138C1" w:rsidP="00F138C1">
            <w:pPr>
              <w:tabs>
                <w:tab w:val="left" w:pos="6075"/>
              </w:tabs>
              <w:jc w:val="both"/>
              <w:rPr>
                <w:rFonts w:ascii="Arial" w:hAnsi="Arial" w:cs="Arial"/>
                <w:i/>
                <w:sz w:val="20"/>
                <w:szCs w:val="20"/>
              </w:rPr>
            </w:pPr>
            <w:r w:rsidRPr="003D6188">
              <w:rPr>
                <w:rFonts w:ascii="Arial" w:hAnsi="Arial" w:cs="Arial"/>
                <w:i/>
                <w:sz w:val="20"/>
                <w:szCs w:val="20"/>
              </w:rPr>
              <w:fldChar w:fldCharType="begin"/>
            </w:r>
            <w:r w:rsidRPr="003D6188">
              <w:rPr>
                <w:rFonts w:ascii="Arial" w:hAnsi="Arial" w:cs="Arial"/>
                <w:i/>
                <w:sz w:val="20"/>
                <w:szCs w:val="20"/>
              </w:rPr>
              <w:instrText xml:space="preserve"> SEQ CHAPTER \h \r 1</w:instrText>
            </w:r>
            <w:r w:rsidRPr="003D6188">
              <w:rPr>
                <w:rFonts w:ascii="Arial" w:hAnsi="Arial" w:cs="Arial"/>
                <w:i/>
                <w:sz w:val="20"/>
                <w:szCs w:val="20"/>
              </w:rPr>
              <w:fldChar w:fldCharType="end"/>
            </w:r>
            <w:r w:rsidR="00AB2F8C" w:rsidRPr="003D6188">
              <w:rPr>
                <w:rFonts w:ascii="Arial" w:hAnsi="Arial" w:cs="Arial"/>
                <w:i/>
                <w:sz w:val="20"/>
                <w:szCs w:val="20"/>
              </w:rPr>
              <w:t xml:space="preserve">To get copies of any document referred to in the Bulletin please click on this link: </w:t>
            </w:r>
            <w:hyperlink r:id="rId9" w:history="1">
              <w:r w:rsidR="00AB2F8C" w:rsidRPr="003D6188">
                <w:rPr>
                  <w:rStyle w:val="Hyperlink"/>
                  <w:rFonts w:ascii="Arial" w:hAnsi="Arial" w:cs="Arial"/>
                  <w:i/>
                  <w:sz w:val="20"/>
                  <w:szCs w:val="20"/>
                </w:rPr>
                <w:t>https://www.scc-csc.ca/case-dossier/rec-doc/request-demande-eng.aspx</w:t>
              </w:r>
            </w:hyperlink>
            <w:r w:rsidR="00AB2F8C" w:rsidRPr="003D6188">
              <w:rPr>
                <w:rFonts w:ascii="Arial" w:hAnsi="Arial" w:cs="Arial"/>
                <w:i/>
                <w:sz w:val="20"/>
                <w:szCs w:val="20"/>
              </w:rPr>
              <w:t>.</w:t>
            </w:r>
          </w:p>
        </w:tc>
        <w:tc>
          <w:tcPr>
            <w:tcW w:w="483" w:type="dxa"/>
          </w:tcPr>
          <w:p w:rsidR="00F138C1" w:rsidRPr="003D6188"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D6188" w:rsidRDefault="00F138C1" w:rsidP="00F138C1">
            <w:pPr>
              <w:tabs>
                <w:tab w:val="left" w:pos="6075"/>
              </w:tabs>
              <w:jc w:val="both"/>
              <w:rPr>
                <w:rFonts w:ascii="Arial" w:hAnsi="Arial" w:cs="Arial"/>
                <w:i/>
                <w:sz w:val="20"/>
                <w:szCs w:val="20"/>
                <w:lang w:val="fr-CA"/>
              </w:rPr>
            </w:pPr>
            <w:r w:rsidRPr="003D6188">
              <w:rPr>
                <w:rFonts w:ascii="Arial" w:hAnsi="Arial" w:cs="Arial"/>
                <w:i/>
                <w:sz w:val="20"/>
                <w:szCs w:val="20"/>
                <w:lang w:val="fr-CA"/>
              </w:rPr>
              <w:fldChar w:fldCharType="begin"/>
            </w:r>
            <w:r w:rsidRPr="003D6188">
              <w:rPr>
                <w:rFonts w:ascii="Arial" w:hAnsi="Arial" w:cs="Arial"/>
                <w:i/>
                <w:sz w:val="20"/>
                <w:szCs w:val="20"/>
                <w:lang w:val="fr-CA"/>
              </w:rPr>
              <w:instrText xml:space="preserve"> SEQ CHAPTER \h \r 1</w:instrText>
            </w:r>
            <w:r w:rsidRPr="003D6188">
              <w:rPr>
                <w:rFonts w:ascii="Arial" w:hAnsi="Arial" w:cs="Arial"/>
                <w:i/>
                <w:sz w:val="20"/>
                <w:szCs w:val="20"/>
                <w:lang w:val="fr-CA"/>
              </w:rPr>
              <w:fldChar w:fldCharType="end"/>
            </w:r>
            <w:r w:rsidR="00AB2F8C" w:rsidRPr="003D6188">
              <w:rPr>
                <w:rFonts w:ascii="Arial" w:hAnsi="Arial" w:cs="Arial"/>
                <w:i/>
                <w:sz w:val="20"/>
                <w:szCs w:val="20"/>
                <w:lang w:val="fr-CA"/>
              </w:rPr>
              <w:t>Pour obtenir des copies de tout document mentionné dans le bulletin, veuillez cliquer sur ce lien : </w:t>
            </w:r>
            <w:hyperlink r:id="rId10" w:history="1">
              <w:r w:rsidR="00AB2F8C" w:rsidRPr="003D6188">
                <w:rPr>
                  <w:rStyle w:val="Hyperlink"/>
                  <w:rFonts w:ascii="Arial" w:hAnsi="Arial" w:cs="Arial"/>
                  <w:i/>
                  <w:sz w:val="20"/>
                  <w:szCs w:val="20"/>
                  <w:lang w:val="fr-CA"/>
                </w:rPr>
                <w:t>https://www.scc-csc.ca/case-dossier/rec-doc/request-demande-fra.aspx</w:t>
              </w:r>
            </w:hyperlink>
            <w:r w:rsidR="00AB2F8C" w:rsidRPr="003D6188">
              <w:rPr>
                <w:rFonts w:ascii="Arial" w:hAnsi="Arial" w:cs="Arial"/>
                <w:i/>
                <w:sz w:val="20"/>
                <w:szCs w:val="20"/>
                <w:lang w:val="fr-CA"/>
              </w:rPr>
              <w:t>.</w:t>
            </w:r>
          </w:p>
        </w:tc>
      </w:tr>
      <w:tr w:rsidR="00F138C1" w:rsidRPr="003D6188" w:rsidTr="00F138C1">
        <w:tc>
          <w:tcPr>
            <w:tcW w:w="4599" w:type="dxa"/>
            <w:tcMar>
              <w:top w:w="567" w:type="dxa"/>
            </w:tcMar>
          </w:tcPr>
          <w:p w:rsidR="00F138C1" w:rsidRPr="003D6188" w:rsidRDefault="00F138C1" w:rsidP="00F138C1">
            <w:pPr>
              <w:tabs>
                <w:tab w:val="left" w:pos="6075"/>
              </w:tabs>
              <w:jc w:val="both"/>
              <w:rPr>
                <w:rFonts w:ascii="Arial" w:hAnsi="Arial" w:cs="Arial"/>
                <w:i/>
                <w:sz w:val="20"/>
                <w:szCs w:val="20"/>
              </w:rPr>
            </w:pPr>
            <w:r w:rsidRPr="003D6188">
              <w:rPr>
                <w:rFonts w:ascii="Arial" w:hAnsi="Arial" w:cs="Arial"/>
                <w:i/>
                <w:sz w:val="20"/>
                <w:szCs w:val="20"/>
                <w:lang w:val="en-US"/>
              </w:rPr>
              <w:t>Please c</w:t>
            </w:r>
            <w:r w:rsidRPr="003D6188">
              <w:rPr>
                <w:rFonts w:ascii="Arial" w:hAnsi="Arial" w:cs="Arial"/>
                <w:i/>
                <w:sz w:val="20"/>
                <w:szCs w:val="20"/>
              </w:rPr>
              <w:t xml:space="preserve">onsult the Supreme Court of Canada website at </w:t>
            </w:r>
            <w:hyperlink r:id="rId11" w:history="1">
              <w:r w:rsidRPr="003D6188">
                <w:rPr>
                  <w:rStyle w:val="Hyperlink"/>
                  <w:rFonts w:ascii="Arial" w:hAnsi="Arial" w:cs="Arial"/>
                  <w:i/>
                  <w:sz w:val="20"/>
                  <w:szCs w:val="20"/>
                </w:rPr>
                <w:t>www.scc-csc.ca</w:t>
              </w:r>
            </w:hyperlink>
            <w:r w:rsidRPr="003D6188">
              <w:rPr>
                <w:rFonts w:ascii="Arial" w:hAnsi="Arial" w:cs="Arial"/>
                <w:i/>
                <w:sz w:val="20"/>
                <w:szCs w:val="20"/>
              </w:rPr>
              <w:t xml:space="preserve"> for more information.</w:t>
            </w:r>
          </w:p>
        </w:tc>
        <w:tc>
          <w:tcPr>
            <w:tcW w:w="483" w:type="dxa"/>
          </w:tcPr>
          <w:p w:rsidR="00F138C1" w:rsidRPr="003D6188"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D6188" w:rsidRDefault="00F138C1" w:rsidP="00F138C1">
            <w:pPr>
              <w:tabs>
                <w:tab w:val="left" w:pos="6075"/>
              </w:tabs>
              <w:jc w:val="both"/>
              <w:rPr>
                <w:rFonts w:ascii="Arial" w:hAnsi="Arial" w:cs="Arial"/>
                <w:i/>
                <w:sz w:val="20"/>
                <w:szCs w:val="20"/>
                <w:lang w:val="fr-CA"/>
              </w:rPr>
            </w:pPr>
            <w:r w:rsidRPr="003D6188">
              <w:rPr>
                <w:rFonts w:ascii="Arial" w:hAnsi="Arial" w:cs="Arial"/>
                <w:i/>
                <w:sz w:val="20"/>
                <w:szCs w:val="20"/>
                <w:lang w:val="fr-CA"/>
              </w:rPr>
              <w:t xml:space="preserve">Pour de plus amples informations, veuillez consulter le site Web de la Cour suprême du Canada à l’adresse suivante : </w:t>
            </w:r>
            <w:hyperlink r:id="rId12" w:history="1">
              <w:r w:rsidRPr="003D6188">
                <w:rPr>
                  <w:rStyle w:val="Hyperlink"/>
                  <w:rFonts w:ascii="Arial" w:hAnsi="Arial" w:cs="Arial"/>
                  <w:i/>
                  <w:sz w:val="20"/>
                  <w:szCs w:val="20"/>
                  <w:lang w:val="fr-CA"/>
                </w:rPr>
                <w:t>www.scc-csc.ca</w:t>
              </w:r>
            </w:hyperlink>
            <w:r w:rsidRPr="003D6188">
              <w:rPr>
                <w:rFonts w:ascii="Arial" w:hAnsi="Arial" w:cs="Arial"/>
                <w:i/>
                <w:sz w:val="20"/>
                <w:szCs w:val="20"/>
                <w:lang w:val="fr-CA"/>
              </w:rPr>
              <w:t xml:space="preserve"> </w:t>
            </w:r>
          </w:p>
        </w:tc>
      </w:tr>
    </w:tbl>
    <w:p w:rsidR="00F138C1" w:rsidRPr="003D6188"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3D6188" w:rsidTr="00F138C1">
        <w:tc>
          <w:tcPr>
            <w:tcW w:w="2250" w:type="pct"/>
            <w:tcBorders>
              <w:top w:val="single" w:sz="4" w:space="0" w:color="auto"/>
            </w:tcBorders>
            <w:tcMar>
              <w:top w:w="284" w:type="dxa"/>
              <w:bottom w:w="284" w:type="dxa"/>
            </w:tcMar>
          </w:tcPr>
          <w:p w:rsidR="00F138C1" w:rsidRPr="003D6188" w:rsidRDefault="00C64051" w:rsidP="00C64051">
            <w:pPr>
              <w:tabs>
                <w:tab w:val="left" w:pos="6075"/>
              </w:tabs>
              <w:rPr>
                <w:rFonts w:ascii="Arial" w:hAnsi="Arial" w:cs="Arial"/>
                <w:i/>
                <w:sz w:val="20"/>
                <w:szCs w:val="20"/>
              </w:rPr>
            </w:pPr>
            <w:r w:rsidRPr="003D6188">
              <w:rPr>
                <w:lang w:val="fr-CA"/>
              </w:rPr>
              <w:t>May</w:t>
            </w:r>
            <w:r w:rsidR="00F138C1" w:rsidRPr="003D6188">
              <w:rPr>
                <w:lang w:val="fr-CA"/>
              </w:rPr>
              <w:t xml:space="preserve"> </w:t>
            </w:r>
            <w:r w:rsidR="007B2929" w:rsidRPr="003D6188">
              <w:rPr>
                <w:lang w:val="fr-CA"/>
              </w:rPr>
              <w:t>2</w:t>
            </w:r>
            <w:r w:rsidRPr="003D6188">
              <w:rPr>
                <w:lang w:val="fr-CA"/>
              </w:rPr>
              <w:t>4</w:t>
            </w:r>
            <w:r w:rsidR="00F138C1" w:rsidRPr="003D6188">
              <w:rPr>
                <w:lang w:val="fr-CA"/>
              </w:rPr>
              <w:t>, 20</w:t>
            </w:r>
            <w:r w:rsidR="009B36BA" w:rsidRPr="003D6188">
              <w:rPr>
                <w:lang w:val="fr-CA"/>
              </w:rPr>
              <w:t>2</w:t>
            </w:r>
            <w:r w:rsidR="00345645" w:rsidRPr="003D6188">
              <w:rPr>
                <w:lang w:val="fr-CA"/>
              </w:rPr>
              <w:t>4</w:t>
            </w:r>
          </w:p>
        </w:tc>
        <w:tc>
          <w:tcPr>
            <w:tcW w:w="500" w:type="pct"/>
            <w:tcBorders>
              <w:top w:val="single" w:sz="4" w:space="0" w:color="auto"/>
            </w:tcBorders>
            <w:tcMar>
              <w:top w:w="284" w:type="dxa"/>
              <w:bottom w:w="284" w:type="dxa"/>
            </w:tcMar>
          </w:tcPr>
          <w:p w:rsidR="00F138C1" w:rsidRPr="003D6188" w:rsidRDefault="00F138C1" w:rsidP="00B763C3">
            <w:pPr>
              <w:tabs>
                <w:tab w:val="left" w:pos="6075"/>
              </w:tabs>
              <w:jc w:val="center"/>
              <w:rPr>
                <w:rFonts w:ascii="Arial" w:hAnsi="Arial" w:cs="Arial"/>
                <w:i/>
                <w:sz w:val="20"/>
                <w:szCs w:val="20"/>
              </w:rPr>
            </w:pPr>
            <w:r w:rsidRPr="003D6188">
              <w:rPr>
                <w:lang w:val="fr-CA"/>
              </w:rPr>
              <w:t>1 -</w:t>
            </w:r>
            <w:r w:rsidR="00B763C3" w:rsidRPr="003D6188">
              <w:rPr>
                <w:lang w:val="fr-CA"/>
              </w:rPr>
              <w:t>10</w:t>
            </w:r>
          </w:p>
        </w:tc>
        <w:tc>
          <w:tcPr>
            <w:tcW w:w="2250" w:type="pct"/>
            <w:tcBorders>
              <w:top w:val="single" w:sz="4" w:space="0" w:color="auto"/>
            </w:tcBorders>
            <w:tcMar>
              <w:top w:w="284" w:type="dxa"/>
              <w:bottom w:w="284" w:type="dxa"/>
            </w:tcMar>
          </w:tcPr>
          <w:p w:rsidR="00F138C1" w:rsidRPr="003D6188" w:rsidRDefault="00F138C1" w:rsidP="00C64051">
            <w:pPr>
              <w:tabs>
                <w:tab w:val="left" w:pos="6075"/>
              </w:tabs>
              <w:jc w:val="right"/>
              <w:rPr>
                <w:rFonts w:ascii="Arial" w:hAnsi="Arial" w:cs="Arial"/>
                <w:i/>
                <w:sz w:val="20"/>
                <w:szCs w:val="20"/>
                <w:lang w:val="fr-CA"/>
              </w:rPr>
            </w:pPr>
            <w:r w:rsidRPr="003D6188">
              <w:rPr>
                <w:lang w:val="fr-CA"/>
              </w:rPr>
              <w:t xml:space="preserve">Le </w:t>
            </w:r>
            <w:r w:rsidR="007B2929" w:rsidRPr="003D6188">
              <w:rPr>
                <w:lang w:val="fr-CA"/>
              </w:rPr>
              <w:t>2</w:t>
            </w:r>
            <w:r w:rsidR="00C64051" w:rsidRPr="003D6188">
              <w:rPr>
                <w:lang w:val="fr-CA"/>
              </w:rPr>
              <w:t>4</w:t>
            </w:r>
            <w:r w:rsidRPr="003D6188">
              <w:rPr>
                <w:lang w:val="fr-CA"/>
              </w:rPr>
              <w:t xml:space="preserve"> </w:t>
            </w:r>
            <w:r w:rsidR="00C64051" w:rsidRPr="003D6188">
              <w:rPr>
                <w:lang w:val="fr-CA"/>
              </w:rPr>
              <w:t>mai</w:t>
            </w:r>
            <w:r w:rsidR="00BE5B3E" w:rsidRPr="003D6188">
              <w:rPr>
                <w:lang w:val="fr-CA"/>
              </w:rPr>
              <w:t xml:space="preserve"> </w:t>
            </w:r>
            <w:r w:rsidRPr="003D6188">
              <w:rPr>
                <w:lang w:val="fr-CA"/>
              </w:rPr>
              <w:t>202</w:t>
            </w:r>
            <w:r w:rsidR="00345645" w:rsidRPr="003D6188">
              <w:rPr>
                <w:lang w:val="fr-CA"/>
              </w:rPr>
              <w:t>4</w:t>
            </w:r>
          </w:p>
        </w:tc>
      </w:tr>
      <w:tr w:rsidR="00F138C1" w:rsidRPr="003D6188" w:rsidTr="00F138C1">
        <w:tc>
          <w:tcPr>
            <w:tcW w:w="2250" w:type="pct"/>
            <w:tcBorders>
              <w:bottom w:val="single" w:sz="4" w:space="0" w:color="auto"/>
            </w:tcBorders>
            <w:tcMar>
              <w:top w:w="284" w:type="dxa"/>
              <w:bottom w:w="284" w:type="dxa"/>
            </w:tcMar>
          </w:tcPr>
          <w:p w:rsidR="00F138C1" w:rsidRPr="003D6188" w:rsidRDefault="00F138C1" w:rsidP="00345645">
            <w:pPr>
              <w:tabs>
                <w:tab w:val="left" w:pos="6075"/>
              </w:tabs>
              <w:rPr>
                <w:rFonts w:ascii="Arial" w:hAnsi="Arial" w:cs="Arial"/>
                <w:i/>
                <w:sz w:val="20"/>
                <w:szCs w:val="20"/>
              </w:rPr>
            </w:pPr>
            <w:r w:rsidRPr="003D6188">
              <w:rPr>
                <w:sz w:val="18"/>
                <w:szCs w:val="18"/>
                <w:lang w:val="en-US"/>
              </w:rPr>
              <w:t>© Supreme Court of Canada (202</w:t>
            </w:r>
            <w:r w:rsidR="00345645" w:rsidRPr="003D6188">
              <w:rPr>
                <w:sz w:val="18"/>
                <w:szCs w:val="18"/>
                <w:lang w:val="en-US"/>
              </w:rPr>
              <w:t>4</w:t>
            </w:r>
            <w:r w:rsidRPr="003D6188">
              <w:rPr>
                <w:sz w:val="18"/>
                <w:szCs w:val="18"/>
                <w:lang w:val="en-US"/>
              </w:rPr>
              <w:t>)</w:t>
            </w:r>
            <w:r w:rsidRPr="003D6188">
              <w:rPr>
                <w:sz w:val="18"/>
                <w:szCs w:val="18"/>
                <w:lang w:val="en-US"/>
              </w:rPr>
              <w:br/>
              <w:t>ISSN 1918-8358 (Online)</w:t>
            </w:r>
          </w:p>
        </w:tc>
        <w:tc>
          <w:tcPr>
            <w:tcW w:w="500" w:type="pct"/>
            <w:tcBorders>
              <w:bottom w:val="single" w:sz="4" w:space="0" w:color="auto"/>
            </w:tcBorders>
            <w:tcMar>
              <w:top w:w="284" w:type="dxa"/>
              <w:bottom w:w="284" w:type="dxa"/>
            </w:tcMar>
          </w:tcPr>
          <w:p w:rsidR="00F138C1" w:rsidRPr="003D6188"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3D6188" w:rsidRDefault="00F138C1" w:rsidP="00345645">
            <w:pPr>
              <w:tabs>
                <w:tab w:val="left" w:pos="6075"/>
              </w:tabs>
              <w:jc w:val="right"/>
              <w:rPr>
                <w:rFonts w:ascii="Arial" w:hAnsi="Arial" w:cs="Arial"/>
                <w:i/>
                <w:sz w:val="20"/>
                <w:szCs w:val="20"/>
                <w:lang w:val="fr-CA"/>
              </w:rPr>
            </w:pPr>
            <w:r w:rsidRPr="003D6188">
              <w:rPr>
                <w:sz w:val="18"/>
                <w:szCs w:val="18"/>
                <w:lang w:val="fr-CA"/>
              </w:rPr>
              <w:t>© Cour suprême du Canada (202</w:t>
            </w:r>
            <w:r w:rsidR="00345645" w:rsidRPr="003D6188">
              <w:rPr>
                <w:sz w:val="18"/>
                <w:szCs w:val="18"/>
                <w:lang w:val="fr-CA"/>
              </w:rPr>
              <w:t>4</w:t>
            </w:r>
            <w:proofErr w:type="gramStart"/>
            <w:r w:rsidRPr="003D6188">
              <w:rPr>
                <w:sz w:val="18"/>
                <w:szCs w:val="18"/>
                <w:lang w:val="fr-CA"/>
              </w:rPr>
              <w:t>)</w:t>
            </w:r>
            <w:proofErr w:type="gramEnd"/>
            <w:r w:rsidRPr="003D6188">
              <w:rPr>
                <w:sz w:val="18"/>
                <w:szCs w:val="18"/>
                <w:lang w:val="fr-CA"/>
              </w:rPr>
              <w:br/>
              <w:t>ISSN 1918-8358 (En ligne)</w:t>
            </w:r>
          </w:p>
        </w:tc>
      </w:tr>
    </w:tbl>
    <w:p w:rsidR="0030050B" w:rsidRPr="003D6188" w:rsidRDefault="0030050B" w:rsidP="00F138C1">
      <w:pPr>
        <w:tabs>
          <w:tab w:val="left" w:pos="6075"/>
        </w:tabs>
        <w:rPr>
          <w:lang w:val="fr-CA"/>
        </w:rPr>
      </w:pPr>
    </w:p>
    <w:p w:rsidR="00560DF1" w:rsidRPr="003D6188" w:rsidRDefault="00560DF1" w:rsidP="0095096B">
      <w:pPr>
        <w:tabs>
          <w:tab w:val="right" w:pos="9360"/>
        </w:tabs>
        <w:rPr>
          <w:lang w:val="fr-CA"/>
        </w:rPr>
      </w:pPr>
    </w:p>
    <w:p w:rsidR="00F138C1" w:rsidRPr="003D6188"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3D6188" w:rsidRDefault="00DC6B2E" w:rsidP="00693C38">
          <w:pPr>
            <w:pStyle w:val="Title"/>
            <w:jc w:val="center"/>
            <w:rPr>
              <w:rFonts w:ascii="Times New Roman" w:hAnsi="Times New Roman" w:cs="Times New Roman"/>
              <w:b/>
              <w:sz w:val="24"/>
              <w:szCs w:val="28"/>
              <w:lang w:val="fr-CA"/>
            </w:rPr>
          </w:pPr>
          <w:r w:rsidRPr="003D6188">
            <w:rPr>
              <w:rFonts w:ascii="Times New Roman" w:hAnsi="Times New Roman" w:cs="Times New Roman"/>
              <w:b/>
              <w:sz w:val="24"/>
              <w:szCs w:val="28"/>
              <w:lang w:val="fr-CA"/>
            </w:rPr>
            <w:t>Contents</w:t>
          </w:r>
        </w:p>
        <w:p w:rsidR="00693C38" w:rsidRPr="003D6188" w:rsidRDefault="00DC6B2E" w:rsidP="00693C38">
          <w:pPr>
            <w:jc w:val="center"/>
            <w:rPr>
              <w:b/>
              <w:szCs w:val="28"/>
              <w:lang w:val="fr-CA"/>
            </w:rPr>
          </w:pPr>
          <w:r w:rsidRPr="003D6188">
            <w:rPr>
              <w:b/>
              <w:szCs w:val="28"/>
              <w:lang w:val="fr-CA"/>
            </w:rPr>
            <w:t>Table des matières</w:t>
          </w:r>
        </w:p>
        <w:p w:rsidR="00693C38" w:rsidRPr="003D6188" w:rsidRDefault="00693C38" w:rsidP="00693C38">
          <w:pPr>
            <w:rPr>
              <w:lang w:val="fr-CA"/>
            </w:rPr>
          </w:pPr>
        </w:p>
        <w:p w:rsidR="00E06820" w:rsidRPr="003D6188" w:rsidRDefault="00DC6B2E">
          <w:pPr>
            <w:pStyle w:val="TOC1"/>
            <w:tabs>
              <w:tab w:val="right" w:leader="dot" w:pos="9638"/>
            </w:tabs>
            <w:rPr>
              <w:rFonts w:asciiTheme="minorHAnsi" w:eastAsiaTheme="minorEastAsia" w:hAnsiTheme="minorHAnsi"/>
              <w:noProof/>
              <w:sz w:val="22"/>
              <w:lang w:eastAsia="en-CA"/>
            </w:rPr>
          </w:pPr>
          <w:r w:rsidRPr="003D6188">
            <w:rPr>
              <w:b/>
              <w:bCs/>
              <w:noProof/>
            </w:rPr>
            <w:fldChar w:fldCharType="begin"/>
          </w:r>
          <w:r w:rsidRPr="003D6188">
            <w:rPr>
              <w:b/>
              <w:bCs/>
              <w:noProof/>
            </w:rPr>
            <w:instrText xml:space="preserve"> TOC \o "1-3" \h \z \u </w:instrText>
          </w:r>
          <w:r w:rsidRPr="003D6188">
            <w:rPr>
              <w:b/>
              <w:bCs/>
              <w:noProof/>
            </w:rPr>
            <w:fldChar w:fldCharType="separate"/>
          </w:r>
          <w:hyperlink w:anchor="_Toc167350691" w:history="1">
            <w:r w:rsidR="00E06820" w:rsidRPr="003D6188">
              <w:rPr>
                <w:rStyle w:val="Hyperlink"/>
                <w:noProof/>
                <w:lang w:val="fr-CA"/>
              </w:rPr>
              <w:t>Leave applications filed /  Demandes d’autorisation déposées</w:t>
            </w:r>
            <w:r w:rsidR="00E06820" w:rsidRPr="003D6188">
              <w:rPr>
                <w:noProof/>
                <w:webHidden/>
              </w:rPr>
              <w:tab/>
            </w:r>
            <w:r w:rsidR="00E06820" w:rsidRPr="003D6188">
              <w:rPr>
                <w:noProof/>
                <w:webHidden/>
              </w:rPr>
              <w:fldChar w:fldCharType="begin"/>
            </w:r>
            <w:r w:rsidR="00E06820" w:rsidRPr="003D6188">
              <w:rPr>
                <w:noProof/>
                <w:webHidden/>
              </w:rPr>
              <w:instrText xml:space="preserve"> PAGEREF _Toc167350691 \h </w:instrText>
            </w:r>
            <w:r w:rsidR="00E06820" w:rsidRPr="003D6188">
              <w:rPr>
                <w:noProof/>
                <w:webHidden/>
              </w:rPr>
            </w:r>
            <w:r w:rsidR="00E06820" w:rsidRPr="003D6188">
              <w:rPr>
                <w:noProof/>
                <w:webHidden/>
              </w:rPr>
              <w:fldChar w:fldCharType="separate"/>
            </w:r>
            <w:r w:rsidR="00B763C3" w:rsidRPr="003D6188">
              <w:rPr>
                <w:noProof/>
                <w:webHidden/>
              </w:rPr>
              <w:t>1</w:t>
            </w:r>
            <w:r w:rsidR="00E06820" w:rsidRPr="003D6188">
              <w:rPr>
                <w:noProof/>
                <w:webHidden/>
              </w:rPr>
              <w:fldChar w:fldCharType="end"/>
            </w:r>
          </w:hyperlink>
        </w:p>
        <w:p w:rsidR="00E06820" w:rsidRPr="003D6188" w:rsidRDefault="00B87A8B">
          <w:pPr>
            <w:pStyle w:val="TOC1"/>
            <w:tabs>
              <w:tab w:val="right" w:leader="dot" w:pos="9638"/>
            </w:tabs>
            <w:rPr>
              <w:rFonts w:asciiTheme="minorHAnsi" w:eastAsiaTheme="minorEastAsia" w:hAnsiTheme="minorHAnsi"/>
              <w:noProof/>
              <w:sz w:val="22"/>
              <w:lang w:eastAsia="en-CA"/>
            </w:rPr>
          </w:pPr>
          <w:hyperlink w:anchor="_Toc167350692" w:history="1">
            <w:r w:rsidR="00E06820" w:rsidRPr="003D6188">
              <w:rPr>
                <w:rStyle w:val="Hyperlink"/>
                <w:noProof/>
              </w:rPr>
              <w:t xml:space="preserve">Oral hearing on leave applications /  </w:t>
            </w:r>
            <w:r w:rsidR="00E06820" w:rsidRPr="003D6188">
              <w:rPr>
                <w:rStyle w:val="Hyperlink"/>
                <w:noProof/>
                <w:lang w:val="en-US"/>
              </w:rPr>
              <w:t>Audience sur demandes d’autorisation</w:t>
            </w:r>
            <w:r w:rsidR="00E06820" w:rsidRPr="003D6188">
              <w:rPr>
                <w:noProof/>
                <w:webHidden/>
              </w:rPr>
              <w:tab/>
            </w:r>
            <w:r w:rsidR="00E06820" w:rsidRPr="003D6188">
              <w:rPr>
                <w:noProof/>
                <w:webHidden/>
              </w:rPr>
              <w:fldChar w:fldCharType="begin"/>
            </w:r>
            <w:r w:rsidR="00E06820" w:rsidRPr="003D6188">
              <w:rPr>
                <w:noProof/>
                <w:webHidden/>
              </w:rPr>
              <w:instrText xml:space="preserve"> PAGEREF _Toc167350692 \h </w:instrText>
            </w:r>
            <w:r w:rsidR="00E06820" w:rsidRPr="003D6188">
              <w:rPr>
                <w:noProof/>
                <w:webHidden/>
              </w:rPr>
            </w:r>
            <w:r w:rsidR="00E06820" w:rsidRPr="003D6188">
              <w:rPr>
                <w:noProof/>
                <w:webHidden/>
              </w:rPr>
              <w:fldChar w:fldCharType="separate"/>
            </w:r>
            <w:r w:rsidR="00B763C3" w:rsidRPr="003D6188">
              <w:rPr>
                <w:noProof/>
                <w:webHidden/>
              </w:rPr>
              <w:t>6</w:t>
            </w:r>
            <w:r w:rsidR="00E06820" w:rsidRPr="003D6188">
              <w:rPr>
                <w:noProof/>
                <w:webHidden/>
              </w:rPr>
              <w:fldChar w:fldCharType="end"/>
            </w:r>
          </w:hyperlink>
        </w:p>
        <w:p w:rsidR="00E06820" w:rsidRPr="003D6188" w:rsidRDefault="00B87A8B">
          <w:pPr>
            <w:pStyle w:val="TOC1"/>
            <w:tabs>
              <w:tab w:val="right" w:leader="dot" w:pos="9638"/>
            </w:tabs>
            <w:rPr>
              <w:rFonts w:asciiTheme="minorHAnsi" w:eastAsiaTheme="minorEastAsia" w:hAnsiTheme="minorHAnsi"/>
              <w:noProof/>
              <w:sz w:val="22"/>
              <w:lang w:eastAsia="en-CA"/>
            </w:rPr>
          </w:pPr>
          <w:hyperlink w:anchor="_Toc167350693" w:history="1">
            <w:r w:rsidR="00E06820" w:rsidRPr="003D6188">
              <w:rPr>
                <w:rStyle w:val="Hyperlink"/>
                <w:noProof/>
                <w:lang w:val="fr-CA"/>
              </w:rPr>
              <w:t>Judgments on leave applications /  Jugements sur demandes d’autorisation</w:t>
            </w:r>
            <w:r w:rsidR="00E06820" w:rsidRPr="003D6188">
              <w:rPr>
                <w:noProof/>
                <w:webHidden/>
              </w:rPr>
              <w:tab/>
            </w:r>
            <w:r w:rsidR="00E06820" w:rsidRPr="003D6188">
              <w:rPr>
                <w:noProof/>
                <w:webHidden/>
              </w:rPr>
              <w:fldChar w:fldCharType="begin"/>
            </w:r>
            <w:r w:rsidR="00E06820" w:rsidRPr="003D6188">
              <w:rPr>
                <w:noProof/>
                <w:webHidden/>
              </w:rPr>
              <w:instrText xml:space="preserve"> PAGEREF _Toc167350693 \h </w:instrText>
            </w:r>
            <w:r w:rsidR="00E06820" w:rsidRPr="003D6188">
              <w:rPr>
                <w:noProof/>
                <w:webHidden/>
              </w:rPr>
            </w:r>
            <w:r w:rsidR="00E06820" w:rsidRPr="003D6188">
              <w:rPr>
                <w:noProof/>
                <w:webHidden/>
              </w:rPr>
              <w:fldChar w:fldCharType="separate"/>
            </w:r>
            <w:r w:rsidR="00B763C3" w:rsidRPr="003D6188">
              <w:rPr>
                <w:noProof/>
                <w:webHidden/>
              </w:rPr>
              <w:t>7</w:t>
            </w:r>
            <w:r w:rsidR="00E06820" w:rsidRPr="003D6188">
              <w:rPr>
                <w:noProof/>
                <w:webHidden/>
              </w:rPr>
              <w:fldChar w:fldCharType="end"/>
            </w:r>
          </w:hyperlink>
        </w:p>
        <w:p w:rsidR="00E06820" w:rsidRPr="003D6188" w:rsidRDefault="00B87A8B">
          <w:pPr>
            <w:pStyle w:val="TOC1"/>
            <w:tabs>
              <w:tab w:val="right" w:leader="dot" w:pos="9638"/>
            </w:tabs>
            <w:rPr>
              <w:rFonts w:asciiTheme="minorHAnsi" w:eastAsiaTheme="minorEastAsia" w:hAnsiTheme="minorHAnsi"/>
              <w:noProof/>
              <w:sz w:val="22"/>
              <w:lang w:eastAsia="en-CA"/>
            </w:rPr>
          </w:pPr>
          <w:hyperlink w:anchor="_Toc167350694" w:history="1">
            <w:r w:rsidR="00E06820" w:rsidRPr="003D6188">
              <w:rPr>
                <w:rStyle w:val="Hyperlink"/>
                <w:noProof/>
              </w:rPr>
              <w:t xml:space="preserve">Notices of appeal filed since the last issue /  </w:t>
            </w:r>
            <w:r w:rsidR="00E06820" w:rsidRPr="003D6188">
              <w:rPr>
                <w:rStyle w:val="Hyperlink"/>
                <w:noProof/>
                <w:lang w:val="fr-CA"/>
              </w:rPr>
              <w:t>Avis d’appel déposés depuis la dernière parution</w:t>
            </w:r>
            <w:r w:rsidR="00E06820" w:rsidRPr="003D6188">
              <w:rPr>
                <w:noProof/>
                <w:webHidden/>
              </w:rPr>
              <w:tab/>
            </w:r>
            <w:r w:rsidR="00E06820" w:rsidRPr="003D6188">
              <w:rPr>
                <w:noProof/>
                <w:webHidden/>
              </w:rPr>
              <w:fldChar w:fldCharType="begin"/>
            </w:r>
            <w:r w:rsidR="00E06820" w:rsidRPr="003D6188">
              <w:rPr>
                <w:noProof/>
                <w:webHidden/>
              </w:rPr>
              <w:instrText xml:space="preserve"> PAGEREF _Toc167350694 \h </w:instrText>
            </w:r>
            <w:r w:rsidR="00E06820" w:rsidRPr="003D6188">
              <w:rPr>
                <w:noProof/>
                <w:webHidden/>
              </w:rPr>
            </w:r>
            <w:r w:rsidR="00E06820" w:rsidRPr="003D6188">
              <w:rPr>
                <w:noProof/>
                <w:webHidden/>
              </w:rPr>
              <w:fldChar w:fldCharType="separate"/>
            </w:r>
            <w:r w:rsidR="00B763C3" w:rsidRPr="003D6188">
              <w:rPr>
                <w:noProof/>
                <w:webHidden/>
              </w:rPr>
              <w:t>8</w:t>
            </w:r>
            <w:r w:rsidR="00E06820" w:rsidRPr="003D6188">
              <w:rPr>
                <w:noProof/>
                <w:webHidden/>
              </w:rPr>
              <w:fldChar w:fldCharType="end"/>
            </w:r>
          </w:hyperlink>
        </w:p>
        <w:p w:rsidR="00E06820" w:rsidRPr="003D6188" w:rsidRDefault="00B87A8B">
          <w:pPr>
            <w:pStyle w:val="TOC1"/>
            <w:tabs>
              <w:tab w:val="right" w:leader="dot" w:pos="9638"/>
            </w:tabs>
            <w:rPr>
              <w:rFonts w:asciiTheme="minorHAnsi" w:eastAsiaTheme="minorEastAsia" w:hAnsiTheme="minorHAnsi"/>
              <w:noProof/>
              <w:sz w:val="22"/>
              <w:lang w:eastAsia="en-CA"/>
            </w:rPr>
          </w:pPr>
          <w:hyperlink w:anchor="_Toc167350695" w:history="1">
            <w:r w:rsidR="00E06820" w:rsidRPr="003D6188">
              <w:rPr>
                <w:rStyle w:val="Hyperlink"/>
                <w:noProof/>
                <w:lang w:val="fr-CA"/>
              </w:rPr>
              <w:t>Appeals heard since the last issue and disposition /  Appels entendus depuis la dernière parution et résultat</w:t>
            </w:r>
            <w:r w:rsidR="00E06820" w:rsidRPr="003D6188">
              <w:rPr>
                <w:noProof/>
                <w:webHidden/>
              </w:rPr>
              <w:tab/>
            </w:r>
            <w:r w:rsidR="00E06820" w:rsidRPr="003D6188">
              <w:rPr>
                <w:noProof/>
                <w:webHidden/>
              </w:rPr>
              <w:fldChar w:fldCharType="begin"/>
            </w:r>
            <w:r w:rsidR="00E06820" w:rsidRPr="003D6188">
              <w:rPr>
                <w:noProof/>
                <w:webHidden/>
              </w:rPr>
              <w:instrText xml:space="preserve"> PAGEREF _Toc167350695 \h </w:instrText>
            </w:r>
            <w:r w:rsidR="00E06820" w:rsidRPr="003D6188">
              <w:rPr>
                <w:noProof/>
                <w:webHidden/>
              </w:rPr>
            </w:r>
            <w:r w:rsidR="00E06820" w:rsidRPr="003D6188">
              <w:rPr>
                <w:noProof/>
                <w:webHidden/>
              </w:rPr>
              <w:fldChar w:fldCharType="separate"/>
            </w:r>
            <w:r w:rsidR="00B763C3" w:rsidRPr="003D6188">
              <w:rPr>
                <w:noProof/>
                <w:webHidden/>
              </w:rPr>
              <w:t>9</w:t>
            </w:r>
            <w:r w:rsidR="00E06820" w:rsidRPr="003D6188">
              <w:rPr>
                <w:noProof/>
                <w:webHidden/>
              </w:rPr>
              <w:fldChar w:fldCharType="end"/>
            </w:r>
          </w:hyperlink>
        </w:p>
        <w:p w:rsidR="00E06820" w:rsidRPr="003D6188" w:rsidRDefault="00B87A8B">
          <w:pPr>
            <w:pStyle w:val="TOC1"/>
            <w:tabs>
              <w:tab w:val="right" w:leader="dot" w:pos="9638"/>
            </w:tabs>
            <w:rPr>
              <w:rFonts w:asciiTheme="minorHAnsi" w:eastAsiaTheme="minorEastAsia" w:hAnsiTheme="minorHAnsi"/>
              <w:noProof/>
              <w:sz w:val="22"/>
              <w:lang w:eastAsia="en-CA"/>
            </w:rPr>
          </w:pPr>
          <w:hyperlink w:anchor="_Toc167350696" w:history="1">
            <w:r w:rsidR="00E06820" w:rsidRPr="003D6188">
              <w:rPr>
                <w:rStyle w:val="Hyperlink"/>
                <w:noProof/>
                <w:lang w:val="fr-CA"/>
              </w:rPr>
              <w:t>Pronouncements of reserved appeals /  Jugements rendus sur les appels en délibéré</w:t>
            </w:r>
            <w:r w:rsidR="00E06820" w:rsidRPr="003D6188">
              <w:rPr>
                <w:noProof/>
                <w:webHidden/>
              </w:rPr>
              <w:tab/>
            </w:r>
            <w:r w:rsidR="00E06820" w:rsidRPr="003D6188">
              <w:rPr>
                <w:noProof/>
                <w:webHidden/>
              </w:rPr>
              <w:fldChar w:fldCharType="begin"/>
            </w:r>
            <w:r w:rsidR="00E06820" w:rsidRPr="003D6188">
              <w:rPr>
                <w:noProof/>
                <w:webHidden/>
              </w:rPr>
              <w:instrText xml:space="preserve"> PAGEREF _Toc167350696 \h </w:instrText>
            </w:r>
            <w:r w:rsidR="00E06820" w:rsidRPr="003D6188">
              <w:rPr>
                <w:noProof/>
                <w:webHidden/>
              </w:rPr>
            </w:r>
            <w:r w:rsidR="00E06820" w:rsidRPr="003D6188">
              <w:rPr>
                <w:noProof/>
                <w:webHidden/>
              </w:rPr>
              <w:fldChar w:fldCharType="separate"/>
            </w:r>
            <w:r w:rsidR="00B763C3" w:rsidRPr="003D6188">
              <w:rPr>
                <w:noProof/>
                <w:webHidden/>
              </w:rPr>
              <w:t>10</w:t>
            </w:r>
            <w:r w:rsidR="00E06820" w:rsidRPr="003D6188">
              <w:rPr>
                <w:noProof/>
                <w:webHidden/>
              </w:rPr>
              <w:fldChar w:fldCharType="end"/>
            </w:r>
          </w:hyperlink>
        </w:p>
        <w:p w:rsidR="00560DF1" w:rsidRPr="003D6188" w:rsidRDefault="00DC6B2E">
          <w:r w:rsidRPr="003D6188">
            <w:rPr>
              <w:b/>
              <w:bCs/>
              <w:noProof/>
              <w:sz w:val="20"/>
            </w:rPr>
            <w:fldChar w:fldCharType="end"/>
          </w:r>
        </w:p>
      </w:sdtContent>
    </w:sdt>
    <w:p w:rsidR="00560DF1" w:rsidRPr="003D6188"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3D6188" w:rsidTr="00F138C1">
        <w:trPr>
          <w:jc w:val="center"/>
        </w:trPr>
        <w:tc>
          <w:tcPr>
            <w:tcW w:w="9638" w:type="dxa"/>
          </w:tcPr>
          <w:p w:rsidR="00F138C1" w:rsidRPr="003D6188" w:rsidRDefault="00F138C1" w:rsidP="00F138C1">
            <w:pPr>
              <w:keepNext/>
              <w:tabs>
                <w:tab w:val="right" w:pos="9360"/>
              </w:tabs>
              <w:spacing w:after="120"/>
              <w:jc w:val="center"/>
              <w:rPr>
                <w:szCs w:val="24"/>
              </w:rPr>
            </w:pPr>
            <w:r w:rsidRPr="003D6188">
              <w:rPr>
                <w:szCs w:val="24"/>
              </w:rPr>
              <w:t>NOTICE</w:t>
            </w:r>
          </w:p>
          <w:p w:rsidR="00F138C1" w:rsidRPr="003D6188" w:rsidRDefault="00F138C1" w:rsidP="00F138C1">
            <w:pPr>
              <w:keepNext/>
              <w:tabs>
                <w:tab w:val="right" w:pos="9360"/>
              </w:tabs>
              <w:spacing w:after="120"/>
              <w:jc w:val="both"/>
              <w:rPr>
                <w:szCs w:val="24"/>
              </w:rPr>
            </w:pPr>
            <w:r w:rsidRPr="003D6188">
              <w:rPr>
                <w:szCs w:val="24"/>
              </w:rPr>
              <w:t>Case summaries included in the Bulletin are prepared by the Office of the Registrar of the Supreme Court of Canada (Law Branch) for information purposes only.</w:t>
            </w:r>
          </w:p>
          <w:p w:rsidR="00F138C1" w:rsidRPr="003D6188" w:rsidRDefault="00F138C1" w:rsidP="00F138C1">
            <w:pPr>
              <w:keepNext/>
              <w:tabs>
                <w:tab w:val="right" w:pos="9360"/>
              </w:tabs>
              <w:spacing w:after="120"/>
              <w:jc w:val="center"/>
              <w:rPr>
                <w:szCs w:val="24"/>
                <w:lang w:val="fr-CA"/>
              </w:rPr>
            </w:pPr>
            <w:r w:rsidRPr="003D6188">
              <w:rPr>
                <w:szCs w:val="24"/>
                <w:lang w:val="fr-CA"/>
              </w:rPr>
              <w:t>AVIS</w:t>
            </w:r>
          </w:p>
          <w:p w:rsidR="00F138C1" w:rsidRPr="003D6188" w:rsidRDefault="00F138C1" w:rsidP="00F138C1">
            <w:pPr>
              <w:keepNext/>
              <w:tabs>
                <w:tab w:val="right" w:pos="9360"/>
              </w:tabs>
              <w:spacing w:after="120"/>
              <w:jc w:val="both"/>
              <w:rPr>
                <w:sz w:val="20"/>
                <w:szCs w:val="20"/>
                <w:lang w:val="fr-CA"/>
              </w:rPr>
            </w:pPr>
            <w:r w:rsidRPr="003D6188">
              <w:rPr>
                <w:szCs w:val="24"/>
                <w:lang w:val="fr-CA"/>
              </w:rPr>
              <w:t>Les résumés des causes publiés dans le bulletin sont préparés par le Bureau du registraire (Direction générale du droit) uniquement à titre d’information.</w:t>
            </w:r>
          </w:p>
        </w:tc>
      </w:tr>
    </w:tbl>
    <w:p w:rsidR="00F138C1" w:rsidRPr="003D6188" w:rsidRDefault="00F138C1" w:rsidP="00F138C1">
      <w:pPr>
        <w:tabs>
          <w:tab w:val="right" w:pos="9360"/>
        </w:tabs>
        <w:rPr>
          <w:lang w:val="fr-CA"/>
        </w:rPr>
      </w:pPr>
    </w:p>
    <w:p w:rsidR="00F138C1" w:rsidRPr="003D6188" w:rsidRDefault="00F138C1" w:rsidP="00F138C1">
      <w:pPr>
        <w:tabs>
          <w:tab w:val="right" w:pos="9360"/>
        </w:tabs>
        <w:rPr>
          <w:lang w:val="fr-CA"/>
        </w:rPr>
      </w:pPr>
    </w:p>
    <w:p w:rsidR="00C01FCB" w:rsidRPr="003D6188" w:rsidRDefault="00C01FCB" w:rsidP="0095096B">
      <w:pPr>
        <w:tabs>
          <w:tab w:val="right" w:pos="9360"/>
        </w:tabs>
        <w:rPr>
          <w:lang w:val="fr-CA"/>
        </w:rPr>
      </w:pPr>
    </w:p>
    <w:p w:rsidR="00A87207" w:rsidRPr="003D6188" w:rsidRDefault="00A87207" w:rsidP="0095096B">
      <w:pPr>
        <w:tabs>
          <w:tab w:val="right" w:pos="9360"/>
        </w:tabs>
        <w:rPr>
          <w:lang w:val="fr-CA"/>
        </w:rPr>
        <w:sectPr w:rsidR="00A87207" w:rsidRPr="003D6188" w:rsidSect="0044776A">
          <w:pgSz w:w="12240" w:h="15840"/>
          <w:pgMar w:top="720" w:right="1152" w:bottom="1080" w:left="1440" w:header="706" w:footer="706" w:gutter="0"/>
          <w:cols w:space="708"/>
          <w:titlePg/>
          <w:docGrid w:linePitch="360"/>
        </w:sectPr>
      </w:pPr>
    </w:p>
    <w:p w:rsidR="00560DF1" w:rsidRPr="003D6188" w:rsidRDefault="00BC59ED" w:rsidP="00567602">
      <w:pPr>
        <w:pStyle w:val="Header1StyleE"/>
        <w:pBdr>
          <w:bottom w:val="single" w:sz="12" w:space="1" w:color="auto"/>
        </w:pBdr>
        <w:rPr>
          <w:lang w:val="fr-CA"/>
        </w:rPr>
      </w:pPr>
      <w:bookmarkStart w:id="0" w:name="_Toc167350691"/>
      <w:r w:rsidRPr="003D6188">
        <w:rPr>
          <w:lang w:val="fr-CA"/>
        </w:rPr>
        <w:lastRenderedPageBreak/>
        <w:t>Leave a</w:t>
      </w:r>
      <w:r w:rsidR="00DD0BDC" w:rsidRPr="003D6188">
        <w:rPr>
          <w:lang w:val="fr-CA"/>
        </w:rPr>
        <w:t>pplications filed</w:t>
      </w:r>
      <w:r w:rsidR="00271E1E" w:rsidRPr="003D6188">
        <w:rPr>
          <w:lang w:val="fr-CA"/>
        </w:rPr>
        <w:t xml:space="preserve"> / </w:t>
      </w:r>
      <w:r w:rsidR="00727571" w:rsidRPr="003D6188">
        <w:rPr>
          <w:lang w:val="fr-CA"/>
        </w:rPr>
        <w:br/>
      </w:r>
      <w:r w:rsidR="00DD0BDC" w:rsidRPr="003D6188">
        <w:rPr>
          <w:lang w:val="fr-CA"/>
        </w:rPr>
        <w:t>Demandes d’autorisation déposées</w:t>
      </w:r>
      <w:bookmarkEnd w:id="0"/>
    </w:p>
    <w:p w:rsidR="00F138C1" w:rsidRPr="003D6188"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3D6188" w:rsidTr="00F138C1">
        <w:tc>
          <w:tcPr>
            <w:tcW w:w="4239" w:type="dxa"/>
            <w:shd w:val="clear" w:color="auto" w:fill="auto"/>
          </w:tcPr>
          <w:p w:rsidR="00F138C1" w:rsidRPr="003D6188" w:rsidRDefault="003A0F3F" w:rsidP="00F138C1">
            <w:pPr>
              <w:rPr>
                <w:b/>
                <w:sz w:val="20"/>
                <w:szCs w:val="20"/>
                <w:lang w:val="en-US"/>
              </w:rPr>
            </w:pPr>
            <w:r w:rsidRPr="003D6188">
              <w:rPr>
                <w:b/>
                <w:sz w:val="20"/>
                <w:szCs w:val="20"/>
                <w:lang w:val="en-US"/>
              </w:rPr>
              <w:t>Coseco Insurance Company</w:t>
            </w:r>
          </w:p>
          <w:p w:rsidR="00F138C1" w:rsidRPr="003D6188" w:rsidRDefault="00F138C1" w:rsidP="00F138C1">
            <w:pPr>
              <w:tabs>
                <w:tab w:val="left" w:pos="-1440"/>
                <w:tab w:val="left" w:pos="-720"/>
              </w:tabs>
              <w:rPr>
                <w:sz w:val="20"/>
                <w:szCs w:val="20"/>
                <w:lang w:val="en-US"/>
              </w:rPr>
            </w:pPr>
            <w:r w:rsidRPr="003D6188">
              <w:rPr>
                <w:sz w:val="20"/>
                <w:szCs w:val="20"/>
                <w:lang w:val="en-US"/>
              </w:rPr>
              <w:tab/>
            </w:r>
            <w:r w:rsidR="003A0F3F" w:rsidRPr="003D6188">
              <w:rPr>
                <w:sz w:val="20"/>
                <w:szCs w:val="20"/>
                <w:lang w:val="en-US"/>
              </w:rPr>
              <w:t>Brown, Hugh G.</w:t>
            </w:r>
          </w:p>
          <w:p w:rsidR="00F138C1" w:rsidRPr="003D6188" w:rsidRDefault="00EC6816" w:rsidP="00F138C1">
            <w:pPr>
              <w:tabs>
                <w:tab w:val="left" w:pos="-1440"/>
                <w:tab w:val="left" w:pos="-720"/>
              </w:tabs>
              <w:rPr>
                <w:sz w:val="20"/>
                <w:szCs w:val="20"/>
                <w:lang w:val="en-US"/>
              </w:rPr>
            </w:pPr>
            <w:r w:rsidRPr="003D6188">
              <w:rPr>
                <w:sz w:val="20"/>
                <w:szCs w:val="20"/>
                <w:lang w:val="en-US"/>
              </w:rPr>
              <w:tab/>
            </w:r>
            <w:r w:rsidR="003A0F3F" w:rsidRPr="003D6188">
              <w:rPr>
                <w:sz w:val="20"/>
                <w:szCs w:val="20"/>
                <w:lang w:val="en-US"/>
              </w:rPr>
              <w:t>Bell Temple LLP</w:t>
            </w:r>
          </w:p>
          <w:p w:rsidR="00EC6816" w:rsidRPr="003D6188" w:rsidRDefault="00EC6816" w:rsidP="00F138C1">
            <w:pPr>
              <w:tabs>
                <w:tab w:val="left" w:pos="-1440"/>
                <w:tab w:val="left" w:pos="-720"/>
              </w:tabs>
              <w:rPr>
                <w:sz w:val="20"/>
                <w:szCs w:val="20"/>
                <w:lang w:val="en-US"/>
              </w:rPr>
            </w:pPr>
          </w:p>
          <w:p w:rsidR="00F138C1" w:rsidRPr="003D6188" w:rsidRDefault="00F138C1" w:rsidP="00F138C1">
            <w:pPr>
              <w:tabs>
                <w:tab w:val="left" w:pos="-1440"/>
                <w:tab w:val="left" w:pos="-720"/>
              </w:tabs>
              <w:rPr>
                <w:sz w:val="20"/>
                <w:szCs w:val="20"/>
                <w:lang w:val="en-US"/>
              </w:rPr>
            </w:pPr>
            <w:r w:rsidRPr="003D6188">
              <w:rPr>
                <w:sz w:val="20"/>
                <w:szCs w:val="20"/>
                <w:lang w:val="en-US"/>
              </w:rPr>
              <w:tab/>
              <w:t>v. (</w:t>
            </w:r>
            <w:r w:rsidR="00593386" w:rsidRPr="003D6188">
              <w:rPr>
                <w:sz w:val="20"/>
                <w:szCs w:val="20"/>
                <w:lang w:val="en-US"/>
              </w:rPr>
              <w:t>41187</w:t>
            </w:r>
            <w:r w:rsidRPr="003D6188">
              <w:rPr>
                <w:sz w:val="20"/>
                <w:szCs w:val="20"/>
                <w:lang w:val="en-US"/>
              </w:rPr>
              <w:t>)</w:t>
            </w:r>
          </w:p>
          <w:p w:rsidR="00F138C1" w:rsidRPr="003D6188" w:rsidRDefault="00F138C1" w:rsidP="00F138C1">
            <w:pPr>
              <w:tabs>
                <w:tab w:val="left" w:pos="-1440"/>
                <w:tab w:val="left" w:pos="-720"/>
              </w:tabs>
              <w:rPr>
                <w:sz w:val="20"/>
                <w:szCs w:val="20"/>
                <w:lang w:val="en-US"/>
              </w:rPr>
            </w:pPr>
          </w:p>
          <w:p w:rsidR="00F138C1" w:rsidRPr="003D6188" w:rsidRDefault="003A0F3F" w:rsidP="00F138C1">
            <w:pPr>
              <w:tabs>
                <w:tab w:val="left" w:pos="-1440"/>
                <w:tab w:val="left" w:pos="-720"/>
              </w:tabs>
              <w:rPr>
                <w:b/>
                <w:sz w:val="20"/>
                <w:szCs w:val="20"/>
                <w:lang w:val="en-US"/>
              </w:rPr>
            </w:pPr>
            <w:r w:rsidRPr="003D6188">
              <w:rPr>
                <w:b/>
                <w:sz w:val="20"/>
                <w:szCs w:val="20"/>
                <w:lang w:val="en-US"/>
              </w:rPr>
              <w:t>Lynn Schroeder</w:t>
            </w:r>
            <w:r w:rsidR="00F138C1" w:rsidRPr="003D6188">
              <w:rPr>
                <w:b/>
                <w:sz w:val="20"/>
                <w:szCs w:val="20"/>
                <w:lang w:val="en-US"/>
              </w:rPr>
              <w:t xml:space="preserve"> (</w:t>
            </w:r>
            <w:r w:rsidRPr="003D6188">
              <w:rPr>
                <w:b/>
                <w:sz w:val="20"/>
                <w:szCs w:val="20"/>
                <w:lang w:val="en-US"/>
              </w:rPr>
              <w:t>Ont</w:t>
            </w:r>
            <w:r w:rsidR="00F138C1" w:rsidRPr="003D6188">
              <w:rPr>
                <w:b/>
                <w:sz w:val="20"/>
                <w:szCs w:val="20"/>
                <w:lang w:val="en-US"/>
              </w:rPr>
              <w:t>.)</w:t>
            </w:r>
          </w:p>
          <w:p w:rsidR="00F138C1" w:rsidRPr="003D6188" w:rsidRDefault="00F138C1" w:rsidP="00F138C1">
            <w:pPr>
              <w:tabs>
                <w:tab w:val="left" w:pos="-1440"/>
                <w:tab w:val="left" w:pos="-720"/>
              </w:tabs>
              <w:rPr>
                <w:sz w:val="20"/>
                <w:szCs w:val="20"/>
                <w:lang w:val="en-US"/>
              </w:rPr>
            </w:pPr>
            <w:r w:rsidRPr="003D6188">
              <w:rPr>
                <w:sz w:val="20"/>
                <w:szCs w:val="20"/>
                <w:lang w:val="en-US"/>
              </w:rPr>
              <w:tab/>
            </w:r>
            <w:r w:rsidR="003A0F3F" w:rsidRPr="003D6188">
              <w:rPr>
                <w:sz w:val="20"/>
                <w:szCs w:val="20"/>
                <w:lang w:val="en-US"/>
              </w:rPr>
              <w:t>Empke, W. Colin</w:t>
            </w:r>
          </w:p>
          <w:p w:rsidR="00F138C1" w:rsidRPr="003D6188" w:rsidRDefault="00F138C1" w:rsidP="00F138C1">
            <w:pPr>
              <w:tabs>
                <w:tab w:val="left" w:pos="-1440"/>
                <w:tab w:val="left" w:pos="-720"/>
              </w:tabs>
              <w:rPr>
                <w:sz w:val="20"/>
                <w:szCs w:val="20"/>
              </w:rPr>
            </w:pPr>
            <w:r w:rsidRPr="003D6188">
              <w:rPr>
                <w:sz w:val="20"/>
                <w:szCs w:val="20"/>
                <w:lang w:val="en-US"/>
              </w:rPr>
              <w:tab/>
            </w:r>
            <w:r w:rsidR="003A0F3F" w:rsidRPr="003D6188">
              <w:rPr>
                <w:sz w:val="20"/>
                <w:szCs w:val="20"/>
              </w:rPr>
              <w:t>Blaney McMurtry LLP</w:t>
            </w:r>
          </w:p>
          <w:p w:rsidR="00F138C1" w:rsidRPr="003D6188" w:rsidRDefault="00F138C1" w:rsidP="00F138C1">
            <w:pPr>
              <w:tabs>
                <w:tab w:val="left" w:pos="-1440"/>
                <w:tab w:val="left" w:pos="-720"/>
              </w:tabs>
              <w:rPr>
                <w:sz w:val="20"/>
                <w:szCs w:val="20"/>
              </w:rPr>
            </w:pPr>
          </w:p>
          <w:p w:rsidR="00F138C1" w:rsidRPr="003D6188" w:rsidRDefault="00F138C1" w:rsidP="00F138C1">
            <w:pPr>
              <w:rPr>
                <w:sz w:val="20"/>
                <w:szCs w:val="20"/>
              </w:rPr>
            </w:pPr>
            <w:r w:rsidRPr="003D6188">
              <w:rPr>
                <w:sz w:val="20"/>
                <w:szCs w:val="20"/>
              </w:rPr>
              <w:t xml:space="preserve">FILING DATE: </w:t>
            </w:r>
            <w:r w:rsidR="003A0F3F" w:rsidRPr="003D6188">
              <w:rPr>
                <w:sz w:val="20"/>
                <w:szCs w:val="20"/>
              </w:rPr>
              <w:t>March</w:t>
            </w:r>
            <w:r w:rsidRPr="003D6188">
              <w:rPr>
                <w:sz w:val="20"/>
                <w:szCs w:val="20"/>
              </w:rPr>
              <w:t xml:space="preserve"> </w:t>
            </w:r>
            <w:r w:rsidR="003A0F3F" w:rsidRPr="003D6188">
              <w:rPr>
                <w:sz w:val="20"/>
                <w:szCs w:val="20"/>
              </w:rPr>
              <w:t>28</w:t>
            </w:r>
            <w:r w:rsidRPr="003D6188">
              <w:rPr>
                <w:sz w:val="20"/>
                <w:szCs w:val="20"/>
              </w:rPr>
              <w:t>, 20</w:t>
            </w:r>
            <w:r w:rsidR="00DA1D48" w:rsidRPr="003D6188">
              <w:rPr>
                <w:sz w:val="20"/>
                <w:szCs w:val="20"/>
              </w:rPr>
              <w:t>2</w:t>
            </w:r>
            <w:r w:rsidR="00345645" w:rsidRPr="003D6188">
              <w:rPr>
                <w:sz w:val="20"/>
                <w:szCs w:val="20"/>
              </w:rPr>
              <w:t>4</w:t>
            </w:r>
          </w:p>
          <w:p w:rsidR="004B2E86" w:rsidRPr="003D6188" w:rsidRDefault="004B2E86" w:rsidP="00F138C1">
            <w:pPr>
              <w:rPr>
                <w:sz w:val="20"/>
                <w:szCs w:val="20"/>
              </w:rPr>
            </w:pPr>
          </w:p>
          <w:p w:rsidR="00F138C1" w:rsidRPr="003D6188" w:rsidRDefault="00B87A8B"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3D6188" w:rsidRDefault="00F138C1" w:rsidP="00F138C1">
            <w:pPr>
              <w:jc w:val="center"/>
              <w:rPr>
                <w:sz w:val="20"/>
                <w:szCs w:val="20"/>
              </w:rPr>
            </w:pPr>
          </w:p>
          <w:p w:rsidR="00F138C1" w:rsidRPr="003D6188" w:rsidRDefault="00F138C1" w:rsidP="00F138C1">
            <w:pPr>
              <w:jc w:val="center"/>
              <w:rPr>
                <w:sz w:val="20"/>
                <w:szCs w:val="20"/>
              </w:rPr>
            </w:pPr>
          </w:p>
          <w:p w:rsidR="00F138C1" w:rsidRPr="003D6188" w:rsidRDefault="00F138C1" w:rsidP="00F138C1">
            <w:pPr>
              <w:jc w:val="center"/>
              <w:rPr>
                <w:sz w:val="20"/>
                <w:szCs w:val="20"/>
              </w:rPr>
            </w:pPr>
          </w:p>
          <w:p w:rsidR="00F138C1" w:rsidRPr="003D6188" w:rsidRDefault="00F138C1" w:rsidP="00F138C1">
            <w:pPr>
              <w:jc w:val="center"/>
              <w:rPr>
                <w:sz w:val="20"/>
                <w:szCs w:val="20"/>
              </w:rPr>
            </w:pPr>
          </w:p>
          <w:p w:rsidR="00F138C1" w:rsidRPr="003D6188" w:rsidRDefault="00F138C1" w:rsidP="00F138C1">
            <w:pPr>
              <w:jc w:val="center"/>
              <w:rPr>
                <w:sz w:val="20"/>
                <w:szCs w:val="20"/>
              </w:rPr>
            </w:pPr>
          </w:p>
          <w:p w:rsidR="00F138C1" w:rsidRPr="003D6188" w:rsidRDefault="00F138C1" w:rsidP="00F138C1">
            <w:pPr>
              <w:jc w:val="center"/>
              <w:rPr>
                <w:sz w:val="20"/>
                <w:szCs w:val="20"/>
              </w:rPr>
            </w:pPr>
          </w:p>
          <w:p w:rsidR="00F138C1" w:rsidRPr="003D6188" w:rsidRDefault="00F138C1" w:rsidP="00F138C1">
            <w:pPr>
              <w:jc w:val="center"/>
              <w:rPr>
                <w:sz w:val="20"/>
                <w:szCs w:val="20"/>
              </w:rPr>
            </w:pPr>
          </w:p>
          <w:p w:rsidR="00F138C1" w:rsidRPr="003D6188" w:rsidRDefault="00F138C1" w:rsidP="00F138C1">
            <w:pPr>
              <w:jc w:val="center"/>
              <w:rPr>
                <w:sz w:val="20"/>
                <w:szCs w:val="20"/>
              </w:rPr>
            </w:pPr>
          </w:p>
          <w:p w:rsidR="00F138C1" w:rsidRPr="003D6188" w:rsidRDefault="00F138C1" w:rsidP="00F138C1">
            <w:pPr>
              <w:jc w:val="center"/>
              <w:rPr>
                <w:sz w:val="20"/>
                <w:szCs w:val="20"/>
              </w:rPr>
            </w:pPr>
          </w:p>
          <w:p w:rsidR="00F138C1" w:rsidRPr="003D6188" w:rsidRDefault="00F138C1" w:rsidP="00F138C1">
            <w:pPr>
              <w:jc w:val="center"/>
              <w:rPr>
                <w:sz w:val="20"/>
                <w:szCs w:val="20"/>
              </w:rPr>
            </w:pPr>
          </w:p>
          <w:p w:rsidR="00F138C1" w:rsidRPr="003D6188" w:rsidRDefault="00F138C1" w:rsidP="00F138C1">
            <w:pPr>
              <w:jc w:val="center"/>
              <w:rPr>
                <w:sz w:val="20"/>
                <w:szCs w:val="20"/>
              </w:rPr>
            </w:pPr>
          </w:p>
          <w:p w:rsidR="00F138C1" w:rsidRPr="003D6188" w:rsidRDefault="00F138C1" w:rsidP="00F138C1">
            <w:pPr>
              <w:jc w:val="center"/>
              <w:rPr>
                <w:sz w:val="20"/>
                <w:szCs w:val="20"/>
              </w:rPr>
            </w:pPr>
          </w:p>
          <w:p w:rsidR="004B2E86" w:rsidRPr="003D6188" w:rsidRDefault="004B2E86" w:rsidP="00F138C1">
            <w:pPr>
              <w:jc w:val="center"/>
              <w:rPr>
                <w:sz w:val="20"/>
                <w:szCs w:val="20"/>
              </w:rPr>
            </w:pPr>
          </w:p>
          <w:p w:rsidR="00F138C1" w:rsidRPr="003D6188" w:rsidRDefault="00F138C1" w:rsidP="00F138C1">
            <w:pPr>
              <w:jc w:val="center"/>
              <w:rPr>
                <w:sz w:val="20"/>
                <w:szCs w:val="20"/>
              </w:rPr>
            </w:pPr>
          </w:p>
        </w:tc>
        <w:tc>
          <w:tcPr>
            <w:tcW w:w="4239" w:type="dxa"/>
            <w:shd w:val="clear" w:color="auto" w:fill="auto"/>
          </w:tcPr>
          <w:p w:rsidR="00F138C1" w:rsidRPr="003D6188" w:rsidRDefault="007B288A" w:rsidP="00F138C1">
            <w:pPr>
              <w:rPr>
                <w:b/>
                <w:sz w:val="20"/>
                <w:szCs w:val="20"/>
                <w:lang w:val="fr-CA"/>
              </w:rPr>
            </w:pPr>
            <w:r w:rsidRPr="003D6188">
              <w:rPr>
                <w:b/>
                <w:sz w:val="20"/>
                <w:szCs w:val="20"/>
                <w:lang w:val="fr-CA"/>
              </w:rPr>
              <w:t>Barnabas Chukwuemeka Okeke, et al.</w:t>
            </w:r>
          </w:p>
          <w:p w:rsidR="00F138C1" w:rsidRPr="003D6188" w:rsidRDefault="00F138C1" w:rsidP="00F138C1">
            <w:pPr>
              <w:tabs>
                <w:tab w:val="left" w:pos="-1440"/>
                <w:tab w:val="left" w:pos="-720"/>
              </w:tabs>
              <w:rPr>
                <w:sz w:val="20"/>
                <w:szCs w:val="20"/>
                <w:lang w:val="fr-CA"/>
              </w:rPr>
            </w:pPr>
            <w:r w:rsidRPr="003D6188">
              <w:rPr>
                <w:sz w:val="20"/>
                <w:szCs w:val="20"/>
                <w:lang w:val="fr-CA"/>
              </w:rPr>
              <w:tab/>
            </w:r>
            <w:r w:rsidR="007B288A" w:rsidRPr="003D6188">
              <w:rPr>
                <w:sz w:val="20"/>
                <w:szCs w:val="20"/>
                <w:lang w:val="fr-CA"/>
              </w:rPr>
              <w:t>Barnabas Chukwuemeka Okeke, et al.</w:t>
            </w:r>
          </w:p>
          <w:p w:rsidR="00F138C1" w:rsidRPr="003D6188" w:rsidRDefault="00F138C1" w:rsidP="00F138C1">
            <w:pPr>
              <w:tabs>
                <w:tab w:val="left" w:pos="-1440"/>
                <w:tab w:val="left" w:pos="-720"/>
              </w:tabs>
              <w:rPr>
                <w:sz w:val="20"/>
                <w:szCs w:val="20"/>
                <w:lang w:val="fr-CA"/>
              </w:rPr>
            </w:pPr>
          </w:p>
          <w:p w:rsidR="00593386" w:rsidRPr="003D6188" w:rsidRDefault="00593386" w:rsidP="00593386">
            <w:pPr>
              <w:tabs>
                <w:tab w:val="left" w:pos="-1440"/>
                <w:tab w:val="left" w:pos="-720"/>
              </w:tabs>
              <w:rPr>
                <w:sz w:val="20"/>
                <w:szCs w:val="20"/>
                <w:lang w:val="en-US"/>
              </w:rPr>
            </w:pPr>
            <w:r w:rsidRPr="003D6188">
              <w:rPr>
                <w:sz w:val="20"/>
                <w:szCs w:val="20"/>
                <w:lang w:val="en-US"/>
              </w:rPr>
              <w:tab/>
              <w:t>v. (41188)</w:t>
            </w:r>
          </w:p>
          <w:p w:rsidR="00F138C1" w:rsidRPr="003D6188" w:rsidRDefault="00F138C1" w:rsidP="00F138C1">
            <w:pPr>
              <w:tabs>
                <w:tab w:val="left" w:pos="-1440"/>
                <w:tab w:val="left" w:pos="-720"/>
              </w:tabs>
              <w:rPr>
                <w:sz w:val="20"/>
                <w:szCs w:val="20"/>
                <w:lang w:val="fr-CA"/>
              </w:rPr>
            </w:pPr>
          </w:p>
          <w:p w:rsidR="00F138C1" w:rsidRPr="003D6188" w:rsidRDefault="007B288A" w:rsidP="00F138C1">
            <w:pPr>
              <w:tabs>
                <w:tab w:val="left" w:pos="-1440"/>
                <w:tab w:val="left" w:pos="-720"/>
              </w:tabs>
              <w:rPr>
                <w:b/>
                <w:sz w:val="20"/>
                <w:szCs w:val="20"/>
                <w:lang w:val="fr-CA"/>
              </w:rPr>
            </w:pPr>
            <w:r w:rsidRPr="003D6188">
              <w:rPr>
                <w:b/>
                <w:sz w:val="20"/>
                <w:szCs w:val="20"/>
                <w:lang w:val="fr-CA"/>
              </w:rPr>
              <w:t xml:space="preserve">Andrew D. Chen, et al. </w:t>
            </w:r>
            <w:r w:rsidR="00F138C1" w:rsidRPr="003D6188">
              <w:rPr>
                <w:b/>
                <w:sz w:val="20"/>
                <w:szCs w:val="20"/>
                <w:lang w:val="fr-CA"/>
              </w:rPr>
              <w:t>(</w:t>
            </w:r>
            <w:r w:rsidRPr="003D6188">
              <w:rPr>
                <w:b/>
                <w:sz w:val="20"/>
                <w:szCs w:val="20"/>
                <w:lang w:val="fr-CA"/>
              </w:rPr>
              <w:t>Alta.</w:t>
            </w:r>
            <w:r w:rsidR="00F138C1" w:rsidRPr="003D6188">
              <w:rPr>
                <w:b/>
                <w:sz w:val="20"/>
                <w:szCs w:val="20"/>
                <w:lang w:val="fr-CA"/>
              </w:rPr>
              <w:t>)</w:t>
            </w:r>
          </w:p>
          <w:p w:rsidR="00F138C1" w:rsidRPr="003D6188" w:rsidRDefault="00F138C1" w:rsidP="00F138C1">
            <w:pPr>
              <w:tabs>
                <w:tab w:val="left" w:pos="-1440"/>
                <w:tab w:val="left" w:pos="-720"/>
              </w:tabs>
              <w:rPr>
                <w:sz w:val="20"/>
                <w:szCs w:val="20"/>
                <w:lang w:val="fr-CA"/>
              </w:rPr>
            </w:pPr>
            <w:r w:rsidRPr="003D6188">
              <w:rPr>
                <w:sz w:val="20"/>
                <w:szCs w:val="20"/>
                <w:lang w:val="fr-CA"/>
              </w:rPr>
              <w:tab/>
            </w:r>
            <w:r w:rsidR="007B288A" w:rsidRPr="003D6188">
              <w:rPr>
                <w:sz w:val="20"/>
                <w:szCs w:val="20"/>
                <w:lang w:val="fr-CA"/>
              </w:rPr>
              <w:t>Alas, Jorge</w:t>
            </w:r>
          </w:p>
          <w:p w:rsidR="00F138C1" w:rsidRPr="003D6188" w:rsidRDefault="00F138C1" w:rsidP="00F138C1">
            <w:pPr>
              <w:tabs>
                <w:tab w:val="left" w:pos="-1440"/>
                <w:tab w:val="left" w:pos="-720"/>
              </w:tabs>
              <w:rPr>
                <w:sz w:val="20"/>
                <w:szCs w:val="20"/>
                <w:lang w:val="fr-CA"/>
              </w:rPr>
            </w:pPr>
            <w:r w:rsidRPr="003D6188">
              <w:rPr>
                <w:sz w:val="20"/>
                <w:szCs w:val="20"/>
                <w:lang w:val="fr-CA"/>
              </w:rPr>
              <w:tab/>
            </w:r>
            <w:r w:rsidR="007B288A" w:rsidRPr="003D6188">
              <w:rPr>
                <w:sz w:val="20"/>
                <w:szCs w:val="20"/>
                <w:lang w:val="fr-CA"/>
              </w:rPr>
              <w:t>Shield Law</w:t>
            </w:r>
          </w:p>
          <w:p w:rsidR="00F138C1" w:rsidRPr="003D6188" w:rsidRDefault="00F138C1" w:rsidP="00F138C1">
            <w:pPr>
              <w:tabs>
                <w:tab w:val="left" w:pos="-1440"/>
                <w:tab w:val="left" w:pos="-720"/>
              </w:tabs>
              <w:rPr>
                <w:sz w:val="20"/>
                <w:szCs w:val="20"/>
                <w:lang w:val="fr-CA"/>
              </w:rPr>
            </w:pPr>
          </w:p>
          <w:p w:rsidR="007B288A" w:rsidRPr="003D6188" w:rsidRDefault="007B288A" w:rsidP="007B288A">
            <w:pPr>
              <w:rPr>
                <w:sz w:val="20"/>
                <w:szCs w:val="20"/>
              </w:rPr>
            </w:pPr>
            <w:r w:rsidRPr="003D6188">
              <w:rPr>
                <w:sz w:val="20"/>
                <w:szCs w:val="20"/>
              </w:rPr>
              <w:t>FILING DATE: March 28, 2024</w:t>
            </w:r>
          </w:p>
          <w:p w:rsidR="004B2E86" w:rsidRPr="003D6188" w:rsidRDefault="004B2E86" w:rsidP="00F138C1">
            <w:pPr>
              <w:rPr>
                <w:sz w:val="20"/>
                <w:szCs w:val="20"/>
                <w:lang w:val="fr-CA"/>
              </w:rPr>
            </w:pPr>
          </w:p>
          <w:p w:rsidR="00F138C1" w:rsidRPr="003D6188" w:rsidRDefault="00B87A8B" w:rsidP="00F138C1">
            <w:pPr>
              <w:rPr>
                <w:sz w:val="20"/>
                <w:szCs w:val="20"/>
                <w:lang w:val="fr-CA"/>
              </w:rPr>
            </w:pPr>
            <w:r>
              <w:rPr>
                <w:sz w:val="20"/>
                <w:szCs w:val="20"/>
                <w:lang w:val="fr-CA"/>
              </w:rPr>
              <w:pict>
                <v:rect id="_x0000_i1026" style="width:108pt;height:1pt" o:hrpct="0" o:hrstd="t" o:hrnoshade="t" o:hr="t" fillcolor="black [3213]" stroked="f"/>
              </w:pict>
            </w:r>
          </w:p>
        </w:tc>
      </w:tr>
      <w:tr w:rsidR="00F138C1" w:rsidRPr="003D6188" w:rsidTr="00F138C1">
        <w:tc>
          <w:tcPr>
            <w:tcW w:w="4239" w:type="dxa"/>
            <w:shd w:val="clear" w:color="auto" w:fill="auto"/>
          </w:tcPr>
          <w:p w:rsidR="00F138C1" w:rsidRPr="003D6188" w:rsidRDefault="006A03C0" w:rsidP="009B36BA">
            <w:pPr>
              <w:tabs>
                <w:tab w:val="left" w:pos="-1440"/>
                <w:tab w:val="left" w:pos="-720"/>
              </w:tabs>
              <w:rPr>
                <w:b/>
                <w:sz w:val="20"/>
                <w:szCs w:val="20"/>
                <w:lang w:val="en-US"/>
              </w:rPr>
            </w:pPr>
            <w:r w:rsidRPr="003D6188">
              <w:rPr>
                <w:b/>
                <w:sz w:val="20"/>
                <w:szCs w:val="20"/>
                <w:lang w:val="en-US"/>
              </w:rPr>
              <w:t>Rochagné Kilian</w:t>
            </w:r>
          </w:p>
          <w:p w:rsidR="00F138C1" w:rsidRPr="003D6188" w:rsidRDefault="00F138C1" w:rsidP="00F138C1">
            <w:pPr>
              <w:keepNext/>
              <w:keepLines/>
              <w:tabs>
                <w:tab w:val="left" w:pos="-1440"/>
                <w:tab w:val="left" w:pos="-720"/>
              </w:tabs>
              <w:rPr>
                <w:sz w:val="20"/>
                <w:szCs w:val="20"/>
                <w:lang w:val="en-US"/>
              </w:rPr>
            </w:pPr>
            <w:r w:rsidRPr="003D6188">
              <w:rPr>
                <w:sz w:val="20"/>
                <w:szCs w:val="20"/>
                <w:lang w:val="en-US"/>
              </w:rPr>
              <w:tab/>
            </w:r>
            <w:r w:rsidR="006A03C0" w:rsidRPr="003D6188">
              <w:rPr>
                <w:sz w:val="20"/>
                <w:szCs w:val="20"/>
                <w:lang w:val="en-US"/>
              </w:rPr>
              <w:t>Slansky, Paul</w:t>
            </w:r>
          </w:p>
          <w:p w:rsidR="00F138C1" w:rsidRPr="003D6188" w:rsidRDefault="00F138C1" w:rsidP="00F138C1">
            <w:pPr>
              <w:keepNext/>
              <w:keepLines/>
              <w:tabs>
                <w:tab w:val="left" w:pos="-1440"/>
                <w:tab w:val="left" w:pos="-720"/>
              </w:tabs>
              <w:rPr>
                <w:sz w:val="20"/>
                <w:szCs w:val="20"/>
                <w:lang w:val="en-US"/>
              </w:rPr>
            </w:pPr>
            <w:r w:rsidRPr="003D6188">
              <w:rPr>
                <w:sz w:val="20"/>
                <w:szCs w:val="20"/>
                <w:lang w:val="en-US"/>
              </w:rPr>
              <w:tab/>
            </w:r>
            <w:r w:rsidR="006A03C0" w:rsidRPr="003D6188">
              <w:rPr>
                <w:sz w:val="20"/>
                <w:szCs w:val="20"/>
                <w:lang w:val="en-US"/>
              </w:rPr>
              <w:t>Slansky Law Professional Corporation</w:t>
            </w:r>
          </w:p>
          <w:p w:rsidR="00F138C1" w:rsidRPr="003D6188" w:rsidRDefault="00F138C1" w:rsidP="00F138C1">
            <w:pPr>
              <w:keepNext/>
              <w:keepLines/>
              <w:tabs>
                <w:tab w:val="left" w:pos="-1440"/>
                <w:tab w:val="left" w:pos="-720"/>
              </w:tabs>
              <w:rPr>
                <w:sz w:val="20"/>
                <w:szCs w:val="20"/>
                <w:lang w:val="en-US"/>
              </w:rPr>
            </w:pPr>
          </w:p>
          <w:p w:rsidR="00593386" w:rsidRPr="003D6188" w:rsidRDefault="00593386" w:rsidP="00593386">
            <w:pPr>
              <w:tabs>
                <w:tab w:val="left" w:pos="-1440"/>
                <w:tab w:val="left" w:pos="-720"/>
              </w:tabs>
              <w:rPr>
                <w:sz w:val="20"/>
                <w:szCs w:val="20"/>
                <w:lang w:val="en-US"/>
              </w:rPr>
            </w:pPr>
            <w:r w:rsidRPr="003D6188">
              <w:rPr>
                <w:sz w:val="20"/>
                <w:szCs w:val="20"/>
                <w:lang w:val="en-US"/>
              </w:rPr>
              <w:tab/>
              <w:t>v. (41189)</w:t>
            </w:r>
          </w:p>
          <w:p w:rsidR="00F138C1" w:rsidRPr="003D6188" w:rsidRDefault="00F138C1" w:rsidP="00F138C1">
            <w:pPr>
              <w:keepNext/>
              <w:keepLines/>
              <w:tabs>
                <w:tab w:val="left" w:pos="-1440"/>
                <w:tab w:val="left" w:pos="-720"/>
              </w:tabs>
              <w:rPr>
                <w:sz w:val="20"/>
                <w:szCs w:val="20"/>
                <w:lang w:val="en-US"/>
              </w:rPr>
            </w:pPr>
          </w:p>
          <w:p w:rsidR="00F138C1" w:rsidRPr="003D6188" w:rsidRDefault="006A03C0" w:rsidP="00F138C1">
            <w:pPr>
              <w:keepNext/>
              <w:keepLines/>
              <w:tabs>
                <w:tab w:val="left" w:pos="-1440"/>
                <w:tab w:val="left" w:pos="-720"/>
              </w:tabs>
              <w:rPr>
                <w:b/>
                <w:sz w:val="20"/>
                <w:szCs w:val="20"/>
                <w:lang w:val="en-US"/>
              </w:rPr>
            </w:pPr>
            <w:r w:rsidRPr="003D6188">
              <w:rPr>
                <w:b/>
                <w:sz w:val="20"/>
                <w:szCs w:val="20"/>
                <w:lang w:val="en-US"/>
              </w:rPr>
              <w:t xml:space="preserve">College of Physicians and Surgeons of Ontario </w:t>
            </w:r>
            <w:r w:rsidR="00F138C1" w:rsidRPr="003D6188">
              <w:rPr>
                <w:b/>
                <w:sz w:val="20"/>
                <w:szCs w:val="20"/>
                <w:lang w:val="en-US"/>
              </w:rPr>
              <w:t>(</w:t>
            </w:r>
            <w:r w:rsidRPr="003D6188">
              <w:rPr>
                <w:b/>
                <w:sz w:val="20"/>
                <w:szCs w:val="20"/>
                <w:lang w:val="en-US"/>
              </w:rPr>
              <w:t>Ont.</w:t>
            </w:r>
            <w:r w:rsidR="00F138C1" w:rsidRPr="003D6188">
              <w:rPr>
                <w:b/>
                <w:sz w:val="20"/>
                <w:szCs w:val="20"/>
                <w:lang w:val="en-US"/>
              </w:rPr>
              <w:t>)</w:t>
            </w:r>
          </w:p>
          <w:p w:rsidR="00F138C1" w:rsidRPr="003D6188" w:rsidRDefault="00F138C1" w:rsidP="00F138C1">
            <w:pPr>
              <w:keepNext/>
              <w:keepLines/>
              <w:tabs>
                <w:tab w:val="left" w:pos="-1440"/>
                <w:tab w:val="left" w:pos="-720"/>
              </w:tabs>
              <w:rPr>
                <w:sz w:val="20"/>
                <w:szCs w:val="20"/>
                <w:lang w:val="en-US"/>
              </w:rPr>
            </w:pPr>
            <w:r w:rsidRPr="003D6188">
              <w:rPr>
                <w:sz w:val="20"/>
                <w:szCs w:val="20"/>
                <w:lang w:val="en-US"/>
              </w:rPr>
              <w:tab/>
            </w:r>
            <w:r w:rsidR="006A03C0" w:rsidRPr="003D6188">
              <w:rPr>
                <w:sz w:val="20"/>
                <w:szCs w:val="20"/>
                <w:lang w:val="en-US"/>
              </w:rPr>
              <w:t>Widner, Elisabeth</w:t>
            </w:r>
          </w:p>
          <w:p w:rsidR="006A03C0" w:rsidRPr="003D6188" w:rsidRDefault="00F138C1" w:rsidP="00F138C1">
            <w:pPr>
              <w:keepNext/>
              <w:keepLines/>
              <w:tabs>
                <w:tab w:val="left" w:pos="-1440"/>
                <w:tab w:val="left" w:pos="-720"/>
              </w:tabs>
              <w:rPr>
                <w:sz w:val="20"/>
                <w:szCs w:val="20"/>
                <w:lang w:val="en-US"/>
              </w:rPr>
            </w:pPr>
            <w:r w:rsidRPr="003D6188">
              <w:rPr>
                <w:sz w:val="20"/>
                <w:szCs w:val="20"/>
                <w:lang w:val="en-US"/>
              </w:rPr>
              <w:tab/>
            </w:r>
            <w:r w:rsidR="006A03C0" w:rsidRPr="003D6188">
              <w:rPr>
                <w:sz w:val="20"/>
                <w:szCs w:val="20"/>
                <w:lang w:val="en-US"/>
              </w:rPr>
              <w:t xml:space="preserve">College of Physicians and Surgeons of </w:t>
            </w:r>
          </w:p>
          <w:p w:rsidR="00F138C1" w:rsidRPr="003D6188" w:rsidRDefault="006A03C0" w:rsidP="00F138C1">
            <w:pPr>
              <w:keepNext/>
              <w:keepLines/>
              <w:tabs>
                <w:tab w:val="left" w:pos="-1440"/>
                <w:tab w:val="left" w:pos="-720"/>
              </w:tabs>
              <w:rPr>
                <w:sz w:val="20"/>
                <w:szCs w:val="20"/>
                <w:lang w:val="en-US"/>
              </w:rPr>
            </w:pPr>
            <w:r w:rsidRPr="003D6188">
              <w:rPr>
                <w:sz w:val="20"/>
                <w:szCs w:val="20"/>
                <w:lang w:val="en-US"/>
              </w:rPr>
              <w:tab/>
              <w:t>Ontario</w:t>
            </w:r>
          </w:p>
          <w:p w:rsidR="00F138C1" w:rsidRPr="003D6188" w:rsidRDefault="00F138C1" w:rsidP="00F138C1">
            <w:pPr>
              <w:keepNext/>
              <w:keepLines/>
              <w:tabs>
                <w:tab w:val="left" w:pos="-1440"/>
                <w:tab w:val="left" w:pos="-720"/>
              </w:tabs>
              <w:rPr>
                <w:sz w:val="20"/>
                <w:szCs w:val="20"/>
                <w:lang w:val="en-US"/>
              </w:rPr>
            </w:pPr>
          </w:p>
          <w:p w:rsidR="004B2E86" w:rsidRPr="003D6188" w:rsidRDefault="00F138C1" w:rsidP="00F138C1">
            <w:pPr>
              <w:rPr>
                <w:sz w:val="20"/>
                <w:szCs w:val="20"/>
                <w:lang w:val="fr-CA"/>
              </w:rPr>
            </w:pPr>
            <w:r w:rsidRPr="003D6188">
              <w:rPr>
                <w:sz w:val="20"/>
                <w:szCs w:val="20"/>
                <w:lang w:val="fr-CA"/>
              </w:rPr>
              <w:t xml:space="preserve">FILING DATE: </w:t>
            </w:r>
            <w:r w:rsidR="006A03C0" w:rsidRPr="003D6188">
              <w:rPr>
                <w:sz w:val="20"/>
                <w:szCs w:val="20"/>
                <w:lang w:val="fr-CA"/>
              </w:rPr>
              <w:t>April</w:t>
            </w:r>
            <w:r w:rsidRPr="003D6188">
              <w:rPr>
                <w:sz w:val="20"/>
                <w:szCs w:val="20"/>
                <w:lang w:val="fr-CA"/>
              </w:rPr>
              <w:t xml:space="preserve"> </w:t>
            </w:r>
            <w:r w:rsidR="006A03C0" w:rsidRPr="003D6188">
              <w:rPr>
                <w:sz w:val="20"/>
                <w:szCs w:val="20"/>
                <w:lang w:val="fr-CA"/>
              </w:rPr>
              <w:t>2</w:t>
            </w:r>
            <w:r w:rsidRPr="003D6188">
              <w:rPr>
                <w:sz w:val="20"/>
                <w:szCs w:val="20"/>
                <w:lang w:val="fr-CA"/>
              </w:rPr>
              <w:t>, 20</w:t>
            </w:r>
            <w:r w:rsidR="00DA1D48" w:rsidRPr="003D6188">
              <w:rPr>
                <w:sz w:val="20"/>
                <w:szCs w:val="20"/>
                <w:lang w:val="fr-CA"/>
              </w:rPr>
              <w:t>2</w:t>
            </w:r>
            <w:r w:rsidR="00345645" w:rsidRPr="003D6188">
              <w:rPr>
                <w:sz w:val="20"/>
                <w:szCs w:val="20"/>
                <w:lang w:val="fr-CA"/>
              </w:rPr>
              <w:t>4</w:t>
            </w:r>
          </w:p>
          <w:p w:rsidR="004B2E86" w:rsidRPr="003D6188" w:rsidRDefault="004B2E86" w:rsidP="00F138C1">
            <w:pPr>
              <w:rPr>
                <w:sz w:val="20"/>
                <w:szCs w:val="20"/>
                <w:lang w:val="fr-CA"/>
              </w:rPr>
            </w:pPr>
          </w:p>
          <w:p w:rsidR="00F138C1" w:rsidRPr="003D6188" w:rsidRDefault="00B87A8B" w:rsidP="00F138C1">
            <w:pPr>
              <w:rPr>
                <w:sz w:val="20"/>
                <w:szCs w:val="20"/>
                <w:lang w:val="en-US"/>
              </w:rPr>
            </w:pPr>
            <w:r>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3D6188" w:rsidRDefault="00F138C1" w:rsidP="00F138C1">
            <w:pPr>
              <w:jc w:val="center"/>
              <w:rPr>
                <w:sz w:val="20"/>
                <w:szCs w:val="20"/>
                <w:lang w:val="en-US"/>
              </w:rPr>
            </w:pPr>
          </w:p>
          <w:p w:rsidR="00F138C1" w:rsidRPr="003D6188" w:rsidRDefault="00F138C1" w:rsidP="00F138C1">
            <w:pPr>
              <w:jc w:val="center"/>
              <w:rPr>
                <w:sz w:val="20"/>
                <w:szCs w:val="20"/>
                <w:lang w:val="en-US"/>
              </w:rPr>
            </w:pPr>
          </w:p>
          <w:p w:rsidR="00F138C1" w:rsidRPr="003D6188" w:rsidRDefault="00F138C1" w:rsidP="00F138C1">
            <w:pPr>
              <w:jc w:val="center"/>
              <w:rPr>
                <w:sz w:val="20"/>
                <w:szCs w:val="20"/>
                <w:lang w:val="en-US"/>
              </w:rPr>
            </w:pPr>
          </w:p>
          <w:p w:rsidR="00F138C1" w:rsidRPr="003D6188" w:rsidRDefault="00F138C1" w:rsidP="00F138C1">
            <w:pPr>
              <w:jc w:val="center"/>
              <w:rPr>
                <w:sz w:val="20"/>
                <w:szCs w:val="20"/>
                <w:lang w:val="en-US"/>
              </w:rPr>
            </w:pPr>
          </w:p>
          <w:p w:rsidR="00F138C1" w:rsidRPr="003D6188" w:rsidRDefault="00F138C1" w:rsidP="00F138C1">
            <w:pPr>
              <w:jc w:val="center"/>
              <w:rPr>
                <w:sz w:val="20"/>
                <w:szCs w:val="20"/>
                <w:lang w:val="en-US"/>
              </w:rPr>
            </w:pPr>
          </w:p>
          <w:p w:rsidR="00F138C1" w:rsidRPr="003D6188" w:rsidRDefault="00F138C1" w:rsidP="00F138C1">
            <w:pPr>
              <w:jc w:val="center"/>
              <w:rPr>
                <w:sz w:val="20"/>
                <w:szCs w:val="20"/>
                <w:lang w:val="en-US"/>
              </w:rPr>
            </w:pPr>
          </w:p>
          <w:p w:rsidR="00F138C1" w:rsidRPr="003D6188" w:rsidRDefault="00F138C1" w:rsidP="00F138C1">
            <w:pPr>
              <w:jc w:val="center"/>
              <w:rPr>
                <w:sz w:val="20"/>
                <w:szCs w:val="20"/>
                <w:lang w:val="en-US"/>
              </w:rPr>
            </w:pPr>
          </w:p>
          <w:p w:rsidR="00F138C1" w:rsidRPr="003D6188" w:rsidRDefault="00F138C1" w:rsidP="00F138C1">
            <w:pPr>
              <w:jc w:val="center"/>
              <w:rPr>
                <w:sz w:val="20"/>
                <w:szCs w:val="20"/>
                <w:lang w:val="en-US"/>
              </w:rPr>
            </w:pPr>
          </w:p>
          <w:p w:rsidR="00F138C1" w:rsidRPr="003D6188" w:rsidRDefault="00F138C1" w:rsidP="00F138C1">
            <w:pPr>
              <w:jc w:val="center"/>
              <w:rPr>
                <w:sz w:val="20"/>
                <w:szCs w:val="20"/>
                <w:lang w:val="en-US"/>
              </w:rPr>
            </w:pPr>
          </w:p>
          <w:p w:rsidR="00F138C1" w:rsidRPr="003D6188" w:rsidRDefault="00F138C1" w:rsidP="00F138C1">
            <w:pPr>
              <w:jc w:val="center"/>
              <w:rPr>
                <w:sz w:val="20"/>
                <w:szCs w:val="20"/>
                <w:lang w:val="en-US"/>
              </w:rPr>
            </w:pPr>
          </w:p>
          <w:p w:rsidR="00F138C1" w:rsidRPr="003D6188" w:rsidRDefault="00F138C1" w:rsidP="00F138C1">
            <w:pPr>
              <w:jc w:val="center"/>
              <w:rPr>
                <w:sz w:val="20"/>
                <w:szCs w:val="20"/>
                <w:lang w:val="en-US"/>
              </w:rPr>
            </w:pPr>
          </w:p>
          <w:p w:rsidR="00F138C1" w:rsidRPr="003D6188" w:rsidRDefault="00F138C1" w:rsidP="00F138C1">
            <w:pPr>
              <w:jc w:val="center"/>
              <w:rPr>
                <w:sz w:val="20"/>
                <w:szCs w:val="20"/>
                <w:lang w:val="en-US"/>
              </w:rPr>
            </w:pPr>
          </w:p>
          <w:p w:rsidR="00F138C1" w:rsidRPr="003D6188" w:rsidRDefault="00F138C1" w:rsidP="00F138C1">
            <w:pPr>
              <w:jc w:val="center"/>
              <w:rPr>
                <w:sz w:val="20"/>
                <w:szCs w:val="20"/>
                <w:lang w:val="en-US"/>
              </w:rPr>
            </w:pPr>
          </w:p>
          <w:p w:rsidR="00F138C1" w:rsidRPr="003D6188" w:rsidRDefault="00F138C1" w:rsidP="00F138C1">
            <w:pPr>
              <w:jc w:val="center"/>
              <w:rPr>
                <w:sz w:val="20"/>
                <w:szCs w:val="20"/>
                <w:lang w:val="en-US"/>
              </w:rPr>
            </w:pPr>
          </w:p>
          <w:p w:rsidR="00F138C1" w:rsidRPr="003D6188" w:rsidRDefault="00F138C1" w:rsidP="00F138C1">
            <w:pPr>
              <w:jc w:val="center"/>
              <w:rPr>
                <w:sz w:val="20"/>
                <w:szCs w:val="20"/>
                <w:lang w:val="en-US"/>
              </w:rPr>
            </w:pPr>
          </w:p>
          <w:p w:rsidR="004B2E86" w:rsidRPr="003D6188" w:rsidRDefault="004B2E86" w:rsidP="00F138C1">
            <w:pPr>
              <w:jc w:val="center"/>
              <w:rPr>
                <w:sz w:val="20"/>
                <w:szCs w:val="20"/>
                <w:lang w:val="en-US"/>
              </w:rPr>
            </w:pPr>
          </w:p>
        </w:tc>
        <w:tc>
          <w:tcPr>
            <w:tcW w:w="4239" w:type="dxa"/>
            <w:shd w:val="clear" w:color="auto" w:fill="auto"/>
          </w:tcPr>
          <w:p w:rsidR="00F138C1" w:rsidRPr="003D6188" w:rsidRDefault="00DA3540" w:rsidP="00F138C1">
            <w:pPr>
              <w:rPr>
                <w:b/>
                <w:sz w:val="20"/>
                <w:szCs w:val="20"/>
                <w:lang w:val="fr-CA"/>
              </w:rPr>
            </w:pPr>
            <w:r w:rsidRPr="003D6188">
              <w:rPr>
                <w:b/>
                <w:sz w:val="20"/>
                <w:szCs w:val="20"/>
                <w:lang w:val="fr-CA"/>
              </w:rPr>
              <w:t>Robert Lepp (AKA Bob Lepp)</w:t>
            </w:r>
          </w:p>
          <w:p w:rsidR="00F138C1" w:rsidRPr="003D6188" w:rsidRDefault="00F138C1" w:rsidP="00F138C1">
            <w:pPr>
              <w:tabs>
                <w:tab w:val="left" w:pos="-1440"/>
                <w:tab w:val="left" w:pos="-720"/>
              </w:tabs>
              <w:rPr>
                <w:sz w:val="20"/>
                <w:szCs w:val="20"/>
                <w:lang w:val="fr-CA"/>
              </w:rPr>
            </w:pPr>
            <w:r w:rsidRPr="003D6188">
              <w:rPr>
                <w:sz w:val="20"/>
                <w:szCs w:val="20"/>
                <w:lang w:val="fr-CA"/>
              </w:rPr>
              <w:tab/>
            </w:r>
            <w:r w:rsidR="00DA3540" w:rsidRPr="003D6188">
              <w:rPr>
                <w:sz w:val="20"/>
                <w:szCs w:val="20"/>
                <w:lang w:val="fr-CA"/>
              </w:rPr>
              <w:t>Robert Lepp (AKA Bob Lepp)</w:t>
            </w:r>
          </w:p>
          <w:p w:rsidR="00F138C1" w:rsidRPr="003D6188" w:rsidRDefault="00F138C1" w:rsidP="00F138C1">
            <w:pPr>
              <w:tabs>
                <w:tab w:val="left" w:pos="-1440"/>
                <w:tab w:val="left" w:pos="-720"/>
              </w:tabs>
              <w:rPr>
                <w:sz w:val="20"/>
                <w:szCs w:val="20"/>
                <w:lang w:val="fr-CA"/>
              </w:rPr>
            </w:pPr>
          </w:p>
          <w:p w:rsidR="00F138C1" w:rsidRPr="003D6188" w:rsidRDefault="00F138C1" w:rsidP="00F138C1">
            <w:pPr>
              <w:tabs>
                <w:tab w:val="left" w:pos="-1440"/>
                <w:tab w:val="left" w:pos="-720"/>
              </w:tabs>
              <w:rPr>
                <w:sz w:val="20"/>
                <w:szCs w:val="20"/>
                <w:lang w:val="fr-CA"/>
              </w:rPr>
            </w:pPr>
            <w:r w:rsidRPr="003D6188">
              <w:rPr>
                <w:sz w:val="20"/>
                <w:szCs w:val="20"/>
                <w:lang w:val="fr-CA"/>
              </w:rPr>
              <w:tab/>
            </w:r>
            <w:r w:rsidR="00593386" w:rsidRPr="003D6188">
              <w:rPr>
                <w:sz w:val="20"/>
                <w:szCs w:val="20"/>
                <w:lang w:val="fr-CA"/>
              </w:rPr>
              <w:t>v</w:t>
            </w:r>
            <w:r w:rsidRPr="003D6188">
              <w:rPr>
                <w:sz w:val="20"/>
                <w:szCs w:val="20"/>
                <w:lang w:val="fr-CA"/>
              </w:rPr>
              <w:t>. (</w:t>
            </w:r>
            <w:r w:rsidR="00593386" w:rsidRPr="003D6188">
              <w:rPr>
                <w:sz w:val="20"/>
                <w:szCs w:val="20"/>
                <w:lang w:val="fr-CA"/>
              </w:rPr>
              <w:t>41190</w:t>
            </w:r>
            <w:r w:rsidRPr="003D6188">
              <w:rPr>
                <w:sz w:val="20"/>
                <w:szCs w:val="20"/>
                <w:lang w:val="fr-CA"/>
              </w:rPr>
              <w:t>)</w:t>
            </w:r>
          </w:p>
          <w:p w:rsidR="00F138C1" w:rsidRPr="003D6188" w:rsidRDefault="00F138C1" w:rsidP="00F138C1">
            <w:pPr>
              <w:tabs>
                <w:tab w:val="left" w:pos="-1440"/>
                <w:tab w:val="left" w:pos="-720"/>
              </w:tabs>
              <w:rPr>
                <w:sz w:val="20"/>
                <w:szCs w:val="20"/>
                <w:lang w:val="fr-CA"/>
              </w:rPr>
            </w:pPr>
          </w:p>
          <w:p w:rsidR="00F138C1" w:rsidRPr="003D6188" w:rsidRDefault="00DA3540" w:rsidP="00F138C1">
            <w:pPr>
              <w:tabs>
                <w:tab w:val="left" w:pos="-1440"/>
                <w:tab w:val="left" w:pos="-720"/>
              </w:tabs>
              <w:rPr>
                <w:b/>
                <w:sz w:val="20"/>
                <w:szCs w:val="20"/>
                <w:lang w:val="fr-CA"/>
              </w:rPr>
            </w:pPr>
            <w:r w:rsidRPr="003D6188">
              <w:rPr>
                <w:b/>
                <w:sz w:val="20"/>
                <w:szCs w:val="20"/>
                <w:lang w:val="fr-CA"/>
              </w:rPr>
              <w:t xml:space="preserve">Mandie Eddie </w:t>
            </w:r>
            <w:r w:rsidR="00F138C1" w:rsidRPr="003D6188">
              <w:rPr>
                <w:b/>
                <w:sz w:val="20"/>
                <w:szCs w:val="20"/>
                <w:lang w:val="fr-CA"/>
              </w:rPr>
              <w:t>(</w:t>
            </w:r>
            <w:r w:rsidRPr="003D6188">
              <w:rPr>
                <w:b/>
                <w:sz w:val="20"/>
                <w:szCs w:val="20"/>
                <w:lang w:val="fr-CA"/>
              </w:rPr>
              <w:t>Ont.</w:t>
            </w:r>
            <w:r w:rsidR="00F138C1" w:rsidRPr="003D6188">
              <w:rPr>
                <w:b/>
                <w:sz w:val="20"/>
                <w:szCs w:val="20"/>
                <w:lang w:val="fr-CA"/>
              </w:rPr>
              <w:t>)</w:t>
            </w:r>
          </w:p>
          <w:p w:rsidR="00F138C1" w:rsidRPr="003D6188" w:rsidRDefault="00F138C1" w:rsidP="00F138C1">
            <w:pPr>
              <w:tabs>
                <w:tab w:val="left" w:pos="-1440"/>
                <w:tab w:val="left" w:pos="-720"/>
              </w:tabs>
              <w:rPr>
                <w:sz w:val="20"/>
                <w:szCs w:val="20"/>
                <w:lang w:val="fr-CA"/>
              </w:rPr>
            </w:pPr>
            <w:r w:rsidRPr="003D6188">
              <w:rPr>
                <w:sz w:val="20"/>
                <w:szCs w:val="20"/>
                <w:lang w:val="fr-CA"/>
              </w:rPr>
              <w:tab/>
            </w:r>
            <w:r w:rsidR="00DA3540" w:rsidRPr="003D6188">
              <w:rPr>
                <w:sz w:val="20"/>
                <w:szCs w:val="20"/>
                <w:lang w:val="fr-CA"/>
              </w:rPr>
              <w:t>Adrian, Gwendolyn</w:t>
            </w:r>
          </w:p>
          <w:p w:rsidR="00F138C1" w:rsidRPr="003D6188" w:rsidRDefault="00F138C1" w:rsidP="00F138C1">
            <w:pPr>
              <w:tabs>
                <w:tab w:val="left" w:pos="-1440"/>
                <w:tab w:val="left" w:pos="-720"/>
              </w:tabs>
              <w:rPr>
                <w:sz w:val="20"/>
                <w:szCs w:val="20"/>
                <w:lang w:val="fr-CA"/>
              </w:rPr>
            </w:pPr>
            <w:r w:rsidRPr="003D6188">
              <w:rPr>
                <w:sz w:val="20"/>
                <w:szCs w:val="20"/>
                <w:lang w:val="fr-CA"/>
              </w:rPr>
              <w:tab/>
            </w:r>
            <w:r w:rsidR="00DA3540" w:rsidRPr="003D6188">
              <w:rPr>
                <w:sz w:val="20"/>
                <w:szCs w:val="20"/>
                <w:lang w:val="fr-CA"/>
              </w:rPr>
              <w:t>Kramer Simaan Dhillon LLP</w:t>
            </w:r>
          </w:p>
          <w:p w:rsidR="00F138C1" w:rsidRPr="003D6188" w:rsidRDefault="00F138C1" w:rsidP="00F138C1">
            <w:pPr>
              <w:tabs>
                <w:tab w:val="left" w:pos="-1440"/>
                <w:tab w:val="left" w:pos="-720"/>
              </w:tabs>
              <w:rPr>
                <w:sz w:val="20"/>
                <w:szCs w:val="20"/>
                <w:lang w:val="fr-CA"/>
              </w:rPr>
            </w:pPr>
          </w:p>
          <w:p w:rsidR="00593386" w:rsidRPr="003D6188" w:rsidRDefault="00593386" w:rsidP="00593386">
            <w:pPr>
              <w:rPr>
                <w:sz w:val="20"/>
                <w:szCs w:val="20"/>
              </w:rPr>
            </w:pPr>
            <w:r w:rsidRPr="003D6188">
              <w:rPr>
                <w:sz w:val="20"/>
                <w:szCs w:val="20"/>
              </w:rPr>
              <w:t xml:space="preserve">FILING DATE: </w:t>
            </w:r>
            <w:r w:rsidR="00DA3540" w:rsidRPr="003D6188">
              <w:rPr>
                <w:sz w:val="20"/>
                <w:szCs w:val="20"/>
              </w:rPr>
              <w:t>April</w:t>
            </w:r>
            <w:r w:rsidRPr="003D6188">
              <w:rPr>
                <w:sz w:val="20"/>
                <w:szCs w:val="20"/>
              </w:rPr>
              <w:t xml:space="preserve"> </w:t>
            </w:r>
            <w:r w:rsidR="00DA3540" w:rsidRPr="003D6188">
              <w:rPr>
                <w:sz w:val="20"/>
                <w:szCs w:val="20"/>
              </w:rPr>
              <w:t>2</w:t>
            </w:r>
            <w:r w:rsidRPr="003D6188">
              <w:rPr>
                <w:sz w:val="20"/>
                <w:szCs w:val="20"/>
              </w:rPr>
              <w:t>, 2024</w:t>
            </w:r>
          </w:p>
          <w:p w:rsidR="004B2E86" w:rsidRPr="003D6188" w:rsidRDefault="004B2E86" w:rsidP="00F138C1">
            <w:pPr>
              <w:rPr>
                <w:sz w:val="20"/>
                <w:szCs w:val="20"/>
                <w:lang w:val="fr-CA"/>
              </w:rPr>
            </w:pPr>
          </w:p>
          <w:p w:rsidR="00F138C1" w:rsidRPr="003D6188" w:rsidRDefault="00B87A8B" w:rsidP="00F138C1">
            <w:pPr>
              <w:rPr>
                <w:sz w:val="20"/>
                <w:szCs w:val="20"/>
                <w:lang w:val="en-US"/>
              </w:rPr>
            </w:pPr>
            <w:r>
              <w:rPr>
                <w:sz w:val="20"/>
                <w:szCs w:val="20"/>
                <w:lang w:val="fr-CA"/>
              </w:rPr>
              <w:pict>
                <v:rect id="_x0000_i1028" style="width:108pt;height:1pt" o:hrpct="0" o:hrstd="t" o:hrnoshade="t" o:hr="t" fillcolor="black [3213]" stroked="f"/>
              </w:pict>
            </w:r>
          </w:p>
        </w:tc>
      </w:tr>
      <w:tr w:rsidR="00F138C1" w:rsidRPr="003D6188" w:rsidTr="00F138C1">
        <w:tc>
          <w:tcPr>
            <w:tcW w:w="4239" w:type="dxa"/>
            <w:shd w:val="clear" w:color="auto" w:fill="auto"/>
          </w:tcPr>
          <w:p w:rsidR="00DA1D48" w:rsidRPr="003D6188" w:rsidRDefault="003C3941" w:rsidP="00DA1D48">
            <w:pPr>
              <w:rPr>
                <w:sz w:val="20"/>
                <w:szCs w:val="20"/>
                <w:lang w:val="en-US"/>
              </w:rPr>
            </w:pPr>
            <w:r w:rsidRPr="003D6188">
              <w:rPr>
                <w:b/>
                <w:sz w:val="20"/>
                <w:szCs w:val="20"/>
                <w:lang w:val="en-US"/>
              </w:rPr>
              <w:t>Huntly Investments Limited, et al.</w:t>
            </w:r>
          </w:p>
          <w:p w:rsidR="00DA1D48" w:rsidRPr="003D6188" w:rsidRDefault="00DA1D48" w:rsidP="00DA1D48">
            <w:pPr>
              <w:tabs>
                <w:tab w:val="left" w:pos="-1440"/>
                <w:tab w:val="left" w:pos="-720"/>
              </w:tabs>
              <w:rPr>
                <w:sz w:val="20"/>
                <w:szCs w:val="20"/>
                <w:lang w:val="en-US"/>
              </w:rPr>
            </w:pPr>
            <w:r w:rsidRPr="003D6188">
              <w:rPr>
                <w:sz w:val="20"/>
                <w:szCs w:val="20"/>
                <w:lang w:val="en-US"/>
              </w:rPr>
              <w:tab/>
            </w:r>
            <w:r w:rsidR="003C3941" w:rsidRPr="003D6188">
              <w:rPr>
                <w:sz w:val="20"/>
                <w:szCs w:val="20"/>
                <w:lang w:val="en-US"/>
              </w:rPr>
              <w:t>Anderson, K.C., Robert S.</w:t>
            </w:r>
          </w:p>
          <w:p w:rsidR="00DA1D48" w:rsidRPr="003D6188" w:rsidRDefault="00EC6816" w:rsidP="00DA1D48">
            <w:pPr>
              <w:tabs>
                <w:tab w:val="left" w:pos="-1440"/>
                <w:tab w:val="left" w:pos="-720"/>
              </w:tabs>
              <w:rPr>
                <w:sz w:val="20"/>
                <w:szCs w:val="20"/>
                <w:lang w:val="en-US"/>
              </w:rPr>
            </w:pPr>
            <w:r w:rsidRPr="003D6188">
              <w:rPr>
                <w:sz w:val="20"/>
                <w:szCs w:val="20"/>
                <w:lang w:val="en-US"/>
              </w:rPr>
              <w:tab/>
            </w:r>
            <w:r w:rsidR="003C3941" w:rsidRPr="003D6188">
              <w:rPr>
                <w:sz w:val="20"/>
                <w:szCs w:val="20"/>
                <w:lang w:val="en-US"/>
              </w:rPr>
              <w:t>Farris LLP</w:t>
            </w:r>
          </w:p>
          <w:p w:rsidR="00EC6816" w:rsidRPr="003D6188" w:rsidRDefault="00EC6816" w:rsidP="00DA1D48">
            <w:pPr>
              <w:tabs>
                <w:tab w:val="left" w:pos="-1440"/>
                <w:tab w:val="left" w:pos="-720"/>
              </w:tabs>
              <w:rPr>
                <w:sz w:val="20"/>
                <w:szCs w:val="20"/>
                <w:lang w:val="en-US"/>
              </w:rPr>
            </w:pPr>
          </w:p>
          <w:p w:rsidR="00593386" w:rsidRPr="003D6188" w:rsidRDefault="00593386" w:rsidP="00593386">
            <w:pPr>
              <w:tabs>
                <w:tab w:val="left" w:pos="-1440"/>
                <w:tab w:val="left" w:pos="-720"/>
              </w:tabs>
              <w:rPr>
                <w:sz w:val="20"/>
                <w:szCs w:val="20"/>
                <w:lang w:val="fr-CA"/>
              </w:rPr>
            </w:pPr>
            <w:r w:rsidRPr="003D6188">
              <w:rPr>
                <w:sz w:val="20"/>
                <w:szCs w:val="20"/>
                <w:lang w:val="fr-CA"/>
              </w:rPr>
              <w:tab/>
              <w:t>v. (41191)</w:t>
            </w:r>
          </w:p>
          <w:p w:rsidR="00DA1D48" w:rsidRPr="003D6188" w:rsidRDefault="00DA1D48" w:rsidP="00DA1D48">
            <w:pPr>
              <w:tabs>
                <w:tab w:val="left" w:pos="-1440"/>
                <w:tab w:val="left" w:pos="-720"/>
              </w:tabs>
              <w:rPr>
                <w:sz w:val="20"/>
                <w:szCs w:val="20"/>
                <w:lang w:val="en-US"/>
              </w:rPr>
            </w:pPr>
          </w:p>
          <w:p w:rsidR="00DA1D48" w:rsidRPr="003D6188" w:rsidRDefault="003C3941" w:rsidP="00DA1D48">
            <w:pPr>
              <w:tabs>
                <w:tab w:val="left" w:pos="-1440"/>
                <w:tab w:val="left" w:pos="-720"/>
              </w:tabs>
              <w:rPr>
                <w:b/>
                <w:sz w:val="20"/>
                <w:szCs w:val="20"/>
                <w:lang w:val="en-US"/>
              </w:rPr>
            </w:pPr>
            <w:r w:rsidRPr="003D6188">
              <w:rPr>
                <w:b/>
                <w:sz w:val="20"/>
                <w:szCs w:val="20"/>
                <w:lang w:val="en-US"/>
              </w:rPr>
              <w:t xml:space="preserve">Casa Margarita Enterprises Ltd., et al. </w:t>
            </w:r>
            <w:r w:rsidR="00DA1D48" w:rsidRPr="003D6188">
              <w:rPr>
                <w:b/>
                <w:sz w:val="20"/>
                <w:szCs w:val="20"/>
                <w:lang w:val="en-US"/>
              </w:rPr>
              <w:t>(</w:t>
            </w:r>
            <w:r w:rsidRPr="003D6188">
              <w:rPr>
                <w:b/>
                <w:sz w:val="20"/>
                <w:szCs w:val="20"/>
                <w:lang w:val="en-US"/>
              </w:rPr>
              <w:t>B.C</w:t>
            </w:r>
            <w:r w:rsidR="00DA1D48" w:rsidRPr="003D6188">
              <w:rPr>
                <w:b/>
                <w:sz w:val="20"/>
                <w:szCs w:val="20"/>
                <w:lang w:val="en-US"/>
              </w:rPr>
              <w:t>.)</w:t>
            </w:r>
          </w:p>
          <w:p w:rsidR="00DA1D48" w:rsidRPr="003D6188" w:rsidRDefault="00DA1D48" w:rsidP="00DA1D48">
            <w:pPr>
              <w:tabs>
                <w:tab w:val="left" w:pos="-1440"/>
                <w:tab w:val="left" w:pos="-720"/>
              </w:tabs>
              <w:rPr>
                <w:sz w:val="20"/>
                <w:szCs w:val="20"/>
                <w:lang w:val="en-US"/>
              </w:rPr>
            </w:pPr>
            <w:r w:rsidRPr="003D6188">
              <w:rPr>
                <w:sz w:val="20"/>
                <w:szCs w:val="20"/>
                <w:lang w:val="en-US"/>
              </w:rPr>
              <w:tab/>
            </w:r>
            <w:r w:rsidR="003C3941" w:rsidRPr="003D6188">
              <w:rPr>
                <w:sz w:val="20"/>
                <w:szCs w:val="20"/>
                <w:lang w:val="en-US"/>
              </w:rPr>
              <w:t>Josephson, Ronald</w:t>
            </w:r>
          </w:p>
          <w:p w:rsidR="00DA1D48" w:rsidRPr="003D6188" w:rsidRDefault="00DA1D48" w:rsidP="00DA1D48">
            <w:pPr>
              <w:tabs>
                <w:tab w:val="left" w:pos="-1440"/>
                <w:tab w:val="left" w:pos="-720"/>
              </w:tabs>
              <w:rPr>
                <w:sz w:val="20"/>
                <w:szCs w:val="20"/>
              </w:rPr>
            </w:pPr>
            <w:r w:rsidRPr="003D6188">
              <w:rPr>
                <w:sz w:val="20"/>
                <w:szCs w:val="20"/>
                <w:lang w:val="en-US"/>
              </w:rPr>
              <w:tab/>
            </w:r>
            <w:r w:rsidR="003C3941" w:rsidRPr="003D6188">
              <w:rPr>
                <w:sz w:val="20"/>
                <w:szCs w:val="20"/>
              </w:rPr>
              <w:t>Barrister and Solicitor</w:t>
            </w:r>
          </w:p>
          <w:p w:rsidR="00DA1D48" w:rsidRPr="003D6188" w:rsidRDefault="00DA1D48" w:rsidP="00DA1D48">
            <w:pPr>
              <w:tabs>
                <w:tab w:val="left" w:pos="-1440"/>
                <w:tab w:val="left" w:pos="-720"/>
              </w:tabs>
              <w:rPr>
                <w:sz w:val="20"/>
                <w:szCs w:val="20"/>
              </w:rPr>
            </w:pPr>
          </w:p>
          <w:p w:rsidR="003C3941" w:rsidRPr="003D6188" w:rsidRDefault="003C3941" w:rsidP="003C3941">
            <w:pPr>
              <w:rPr>
                <w:sz w:val="20"/>
                <w:szCs w:val="20"/>
              </w:rPr>
            </w:pPr>
            <w:r w:rsidRPr="003D6188">
              <w:rPr>
                <w:sz w:val="20"/>
                <w:szCs w:val="20"/>
              </w:rPr>
              <w:t>FILING DATE: April 2, 2024</w:t>
            </w:r>
          </w:p>
          <w:p w:rsidR="00DA1D48" w:rsidRPr="003D6188" w:rsidRDefault="00DA1D48" w:rsidP="00DA1D48">
            <w:pPr>
              <w:rPr>
                <w:sz w:val="20"/>
                <w:szCs w:val="20"/>
              </w:rPr>
            </w:pPr>
          </w:p>
          <w:p w:rsidR="00F138C1" w:rsidRPr="003D6188" w:rsidRDefault="00B87A8B" w:rsidP="00DA1D48">
            <w:pPr>
              <w:rPr>
                <w:sz w:val="20"/>
                <w:szCs w:val="20"/>
                <w:lang w:val="en-US"/>
              </w:rPr>
            </w:pPr>
            <w:r>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3D6188" w:rsidRDefault="00F138C1" w:rsidP="00F138C1">
            <w:pPr>
              <w:jc w:val="center"/>
              <w:rPr>
                <w:sz w:val="20"/>
                <w:szCs w:val="20"/>
                <w:lang w:val="en-US"/>
              </w:rPr>
            </w:pPr>
          </w:p>
          <w:p w:rsidR="00DA1D48" w:rsidRPr="003D6188" w:rsidRDefault="00DA1D48" w:rsidP="00F138C1">
            <w:pPr>
              <w:jc w:val="center"/>
              <w:rPr>
                <w:sz w:val="20"/>
                <w:szCs w:val="20"/>
                <w:lang w:val="en-US"/>
              </w:rPr>
            </w:pPr>
          </w:p>
          <w:p w:rsidR="00DA1D48" w:rsidRPr="003D6188" w:rsidRDefault="00DA1D48" w:rsidP="00F138C1">
            <w:pPr>
              <w:jc w:val="center"/>
              <w:rPr>
                <w:sz w:val="20"/>
                <w:szCs w:val="20"/>
                <w:lang w:val="en-US"/>
              </w:rPr>
            </w:pPr>
          </w:p>
          <w:p w:rsidR="00DA1D48" w:rsidRPr="003D6188" w:rsidRDefault="00DA1D48" w:rsidP="00F138C1">
            <w:pPr>
              <w:jc w:val="center"/>
              <w:rPr>
                <w:sz w:val="20"/>
                <w:szCs w:val="20"/>
                <w:lang w:val="en-US"/>
              </w:rPr>
            </w:pPr>
          </w:p>
          <w:p w:rsidR="00DA1D48" w:rsidRPr="003D6188" w:rsidRDefault="00DA1D48" w:rsidP="00F138C1">
            <w:pPr>
              <w:jc w:val="center"/>
              <w:rPr>
                <w:sz w:val="20"/>
                <w:szCs w:val="20"/>
                <w:lang w:val="en-US"/>
              </w:rPr>
            </w:pPr>
          </w:p>
          <w:p w:rsidR="00DA1D48" w:rsidRPr="003D6188" w:rsidRDefault="00DA1D48" w:rsidP="00F138C1">
            <w:pPr>
              <w:jc w:val="center"/>
              <w:rPr>
                <w:sz w:val="20"/>
                <w:szCs w:val="20"/>
                <w:lang w:val="en-US"/>
              </w:rPr>
            </w:pPr>
          </w:p>
          <w:p w:rsidR="00DA1D48" w:rsidRPr="003D6188" w:rsidRDefault="00DA1D48" w:rsidP="00F138C1">
            <w:pPr>
              <w:jc w:val="center"/>
              <w:rPr>
                <w:sz w:val="20"/>
                <w:szCs w:val="20"/>
                <w:lang w:val="en-US"/>
              </w:rPr>
            </w:pPr>
          </w:p>
          <w:p w:rsidR="00DA1D48" w:rsidRPr="003D6188" w:rsidRDefault="00DA1D48" w:rsidP="00F138C1">
            <w:pPr>
              <w:jc w:val="center"/>
              <w:rPr>
                <w:sz w:val="20"/>
                <w:szCs w:val="20"/>
                <w:lang w:val="en-US"/>
              </w:rPr>
            </w:pPr>
          </w:p>
          <w:p w:rsidR="005F2082" w:rsidRPr="003D6188" w:rsidRDefault="005F2082" w:rsidP="00F138C1">
            <w:pPr>
              <w:jc w:val="center"/>
              <w:rPr>
                <w:sz w:val="20"/>
                <w:szCs w:val="20"/>
                <w:lang w:val="en-US"/>
              </w:rPr>
            </w:pPr>
          </w:p>
          <w:p w:rsidR="005F2082" w:rsidRPr="003D6188" w:rsidRDefault="005F2082" w:rsidP="00F138C1">
            <w:pPr>
              <w:jc w:val="center"/>
              <w:rPr>
                <w:sz w:val="20"/>
                <w:szCs w:val="20"/>
                <w:lang w:val="en-US"/>
              </w:rPr>
            </w:pPr>
          </w:p>
          <w:p w:rsidR="00DA1D48" w:rsidRPr="003D6188" w:rsidRDefault="00DA1D48" w:rsidP="00F138C1">
            <w:pPr>
              <w:jc w:val="center"/>
              <w:rPr>
                <w:sz w:val="20"/>
                <w:szCs w:val="20"/>
                <w:lang w:val="en-US"/>
              </w:rPr>
            </w:pPr>
          </w:p>
          <w:p w:rsidR="005F2082" w:rsidRPr="003D6188" w:rsidRDefault="005F2082" w:rsidP="00F138C1">
            <w:pPr>
              <w:jc w:val="center"/>
              <w:rPr>
                <w:sz w:val="20"/>
                <w:szCs w:val="20"/>
                <w:lang w:val="en-US"/>
              </w:rPr>
            </w:pPr>
          </w:p>
          <w:p w:rsidR="005F2082" w:rsidRPr="003D6188" w:rsidRDefault="005F2082" w:rsidP="00F138C1">
            <w:pPr>
              <w:jc w:val="center"/>
              <w:rPr>
                <w:sz w:val="20"/>
                <w:szCs w:val="20"/>
                <w:lang w:val="en-US"/>
              </w:rPr>
            </w:pPr>
          </w:p>
          <w:p w:rsidR="00DA1D48" w:rsidRPr="003D6188" w:rsidRDefault="00DA1D48" w:rsidP="00F138C1">
            <w:pPr>
              <w:jc w:val="center"/>
              <w:rPr>
                <w:sz w:val="20"/>
                <w:szCs w:val="20"/>
                <w:lang w:val="en-US"/>
              </w:rPr>
            </w:pPr>
          </w:p>
          <w:p w:rsidR="00DA1D48" w:rsidRPr="003D6188" w:rsidRDefault="00DA1D48" w:rsidP="00F138C1">
            <w:pPr>
              <w:jc w:val="center"/>
              <w:rPr>
                <w:sz w:val="20"/>
                <w:szCs w:val="20"/>
                <w:lang w:val="en-US"/>
              </w:rPr>
            </w:pPr>
          </w:p>
          <w:p w:rsidR="00DA1D48" w:rsidRPr="003D6188" w:rsidRDefault="00DA1D48" w:rsidP="00F138C1">
            <w:pPr>
              <w:jc w:val="center"/>
              <w:rPr>
                <w:sz w:val="20"/>
                <w:szCs w:val="20"/>
                <w:lang w:val="en-US"/>
              </w:rPr>
            </w:pPr>
          </w:p>
          <w:p w:rsidR="00DA1D48" w:rsidRPr="003D6188" w:rsidRDefault="00DA1D48" w:rsidP="00F138C1">
            <w:pPr>
              <w:jc w:val="center"/>
              <w:rPr>
                <w:sz w:val="20"/>
                <w:szCs w:val="20"/>
                <w:lang w:val="en-US"/>
              </w:rPr>
            </w:pPr>
          </w:p>
          <w:p w:rsidR="00DA1D48" w:rsidRPr="003D6188" w:rsidRDefault="00DA1D48" w:rsidP="00F138C1">
            <w:pPr>
              <w:jc w:val="center"/>
              <w:rPr>
                <w:sz w:val="20"/>
                <w:szCs w:val="20"/>
                <w:lang w:val="en-US"/>
              </w:rPr>
            </w:pPr>
          </w:p>
        </w:tc>
        <w:tc>
          <w:tcPr>
            <w:tcW w:w="4239" w:type="dxa"/>
            <w:shd w:val="clear" w:color="auto" w:fill="auto"/>
          </w:tcPr>
          <w:p w:rsidR="00DA1D48" w:rsidRPr="003D6188" w:rsidRDefault="005F2082" w:rsidP="00DA1D48">
            <w:pPr>
              <w:rPr>
                <w:b/>
                <w:sz w:val="20"/>
                <w:szCs w:val="20"/>
                <w:lang w:val="fr-CA"/>
              </w:rPr>
            </w:pPr>
            <w:r w:rsidRPr="003D6188">
              <w:rPr>
                <w:b/>
                <w:sz w:val="20"/>
                <w:szCs w:val="20"/>
                <w:lang w:val="fr-CA"/>
              </w:rPr>
              <w:t>Sorensen Trilogy Engineering Ltd., Brian McClure, Theodore Tracy Sorensen and Brian Douglas Lange, et al.</w:t>
            </w:r>
          </w:p>
          <w:p w:rsidR="00DA1D48" w:rsidRPr="003D6188" w:rsidRDefault="00DA1D48" w:rsidP="00DA1D48">
            <w:pPr>
              <w:tabs>
                <w:tab w:val="left" w:pos="-1440"/>
                <w:tab w:val="left" w:pos="-720"/>
              </w:tabs>
              <w:rPr>
                <w:sz w:val="20"/>
                <w:szCs w:val="20"/>
                <w:lang w:val="fr-CA"/>
              </w:rPr>
            </w:pPr>
            <w:r w:rsidRPr="003D6188">
              <w:rPr>
                <w:sz w:val="20"/>
                <w:szCs w:val="20"/>
                <w:lang w:val="fr-CA"/>
              </w:rPr>
              <w:tab/>
            </w:r>
            <w:r w:rsidR="005F2082" w:rsidRPr="003D6188">
              <w:rPr>
                <w:sz w:val="20"/>
                <w:szCs w:val="20"/>
                <w:lang w:val="fr-CA"/>
              </w:rPr>
              <w:t>Wallace, Craig A.</w:t>
            </w:r>
          </w:p>
          <w:p w:rsidR="00DA1D48" w:rsidRPr="003D6188" w:rsidRDefault="00DA1D48" w:rsidP="00DA1D48">
            <w:pPr>
              <w:tabs>
                <w:tab w:val="left" w:pos="-1440"/>
                <w:tab w:val="left" w:pos="-720"/>
              </w:tabs>
              <w:rPr>
                <w:sz w:val="20"/>
                <w:szCs w:val="20"/>
                <w:lang w:val="fr-CA"/>
              </w:rPr>
            </w:pPr>
            <w:r w:rsidRPr="003D6188">
              <w:rPr>
                <w:sz w:val="20"/>
                <w:szCs w:val="20"/>
                <w:lang w:val="fr-CA"/>
              </w:rPr>
              <w:tab/>
            </w:r>
            <w:r w:rsidR="005F2082" w:rsidRPr="003D6188">
              <w:rPr>
                <w:sz w:val="20"/>
                <w:szCs w:val="20"/>
                <w:lang w:val="fr-CA"/>
              </w:rPr>
              <w:t>Clyde &amp; Co Canada LLP</w:t>
            </w:r>
          </w:p>
          <w:p w:rsidR="00DA1D48" w:rsidRPr="003D6188" w:rsidRDefault="00DA1D48" w:rsidP="00DA1D48">
            <w:pPr>
              <w:tabs>
                <w:tab w:val="left" w:pos="-1440"/>
                <w:tab w:val="left" w:pos="-720"/>
              </w:tabs>
              <w:rPr>
                <w:sz w:val="20"/>
                <w:szCs w:val="20"/>
                <w:lang w:val="fr-CA"/>
              </w:rPr>
            </w:pPr>
          </w:p>
          <w:p w:rsidR="00593386" w:rsidRPr="003D6188" w:rsidRDefault="00593386" w:rsidP="00593386">
            <w:pPr>
              <w:tabs>
                <w:tab w:val="left" w:pos="-1440"/>
                <w:tab w:val="left" w:pos="-720"/>
              </w:tabs>
              <w:rPr>
                <w:sz w:val="20"/>
                <w:szCs w:val="20"/>
                <w:lang w:val="fr-CA"/>
              </w:rPr>
            </w:pPr>
            <w:r w:rsidRPr="003D6188">
              <w:rPr>
                <w:sz w:val="20"/>
                <w:szCs w:val="20"/>
                <w:lang w:val="fr-CA"/>
              </w:rPr>
              <w:tab/>
              <w:t>v. (41192)</w:t>
            </w:r>
          </w:p>
          <w:p w:rsidR="00DA1D48" w:rsidRPr="003D6188" w:rsidRDefault="00DA1D48" w:rsidP="00DA1D48">
            <w:pPr>
              <w:tabs>
                <w:tab w:val="left" w:pos="-1440"/>
                <w:tab w:val="left" w:pos="-720"/>
              </w:tabs>
              <w:rPr>
                <w:sz w:val="20"/>
                <w:szCs w:val="20"/>
                <w:lang w:val="fr-CA"/>
              </w:rPr>
            </w:pPr>
          </w:p>
          <w:p w:rsidR="00DA1D48" w:rsidRPr="003D6188" w:rsidRDefault="005F2082" w:rsidP="00DA1D48">
            <w:pPr>
              <w:tabs>
                <w:tab w:val="left" w:pos="-1440"/>
                <w:tab w:val="left" w:pos="-720"/>
              </w:tabs>
              <w:rPr>
                <w:b/>
                <w:sz w:val="20"/>
                <w:szCs w:val="20"/>
                <w:lang w:val="fr-CA"/>
              </w:rPr>
            </w:pPr>
            <w:r w:rsidRPr="003D6188">
              <w:rPr>
                <w:b/>
                <w:sz w:val="20"/>
                <w:szCs w:val="20"/>
                <w:lang w:val="fr-CA"/>
              </w:rPr>
              <w:t>Centurion Apartment Properties Limited Partnership and Centurion Apartment Properties (Danbrook one) Inc., et al.</w:t>
            </w:r>
            <w:r w:rsidR="00DA1D48" w:rsidRPr="003D6188">
              <w:rPr>
                <w:sz w:val="20"/>
                <w:szCs w:val="20"/>
                <w:lang w:val="fr-CA"/>
              </w:rPr>
              <w:t xml:space="preserve"> </w:t>
            </w:r>
            <w:r w:rsidR="00DA1D48" w:rsidRPr="003D6188">
              <w:rPr>
                <w:b/>
                <w:sz w:val="20"/>
                <w:szCs w:val="20"/>
                <w:lang w:val="fr-CA"/>
              </w:rPr>
              <w:t>(</w:t>
            </w:r>
            <w:r w:rsidRPr="003D6188">
              <w:rPr>
                <w:b/>
                <w:sz w:val="20"/>
                <w:szCs w:val="20"/>
                <w:lang w:val="fr-CA"/>
              </w:rPr>
              <w:t>B.C.</w:t>
            </w:r>
            <w:r w:rsidR="00DA1D48" w:rsidRPr="003D6188">
              <w:rPr>
                <w:b/>
                <w:sz w:val="20"/>
                <w:szCs w:val="20"/>
                <w:lang w:val="fr-CA"/>
              </w:rPr>
              <w:t>)</w:t>
            </w:r>
          </w:p>
          <w:p w:rsidR="00DA1D48" w:rsidRPr="003D6188" w:rsidRDefault="00DA1D48" w:rsidP="00DA1D48">
            <w:pPr>
              <w:tabs>
                <w:tab w:val="left" w:pos="-1440"/>
                <w:tab w:val="left" w:pos="-720"/>
              </w:tabs>
              <w:rPr>
                <w:sz w:val="20"/>
                <w:szCs w:val="20"/>
                <w:lang w:val="fr-CA"/>
              </w:rPr>
            </w:pPr>
            <w:r w:rsidRPr="003D6188">
              <w:rPr>
                <w:sz w:val="20"/>
                <w:szCs w:val="20"/>
                <w:lang w:val="fr-CA"/>
              </w:rPr>
              <w:tab/>
            </w:r>
            <w:r w:rsidR="005F2082" w:rsidRPr="003D6188">
              <w:rPr>
                <w:sz w:val="20"/>
                <w:szCs w:val="20"/>
                <w:lang w:val="fr-CA"/>
              </w:rPr>
              <w:t>Burris, Morgan</w:t>
            </w:r>
          </w:p>
          <w:p w:rsidR="00DA1D48" w:rsidRPr="003D6188" w:rsidRDefault="00DA1D48" w:rsidP="00DA1D48">
            <w:pPr>
              <w:tabs>
                <w:tab w:val="left" w:pos="-1440"/>
                <w:tab w:val="left" w:pos="-720"/>
              </w:tabs>
              <w:rPr>
                <w:sz w:val="20"/>
                <w:szCs w:val="20"/>
                <w:lang w:val="fr-CA"/>
              </w:rPr>
            </w:pPr>
            <w:r w:rsidRPr="003D6188">
              <w:rPr>
                <w:sz w:val="20"/>
                <w:szCs w:val="20"/>
                <w:lang w:val="fr-CA"/>
              </w:rPr>
              <w:tab/>
            </w:r>
            <w:r w:rsidR="005F2082" w:rsidRPr="003D6188">
              <w:rPr>
                <w:sz w:val="20"/>
                <w:szCs w:val="20"/>
                <w:lang w:val="fr-CA"/>
              </w:rPr>
              <w:t>Dentons Canada LLP</w:t>
            </w:r>
          </w:p>
          <w:p w:rsidR="00DA1D48" w:rsidRPr="003D6188" w:rsidRDefault="00DA1D48" w:rsidP="00DA1D48">
            <w:pPr>
              <w:tabs>
                <w:tab w:val="left" w:pos="-1440"/>
                <w:tab w:val="left" w:pos="-720"/>
              </w:tabs>
              <w:rPr>
                <w:sz w:val="20"/>
                <w:szCs w:val="20"/>
                <w:lang w:val="fr-CA"/>
              </w:rPr>
            </w:pPr>
          </w:p>
          <w:p w:rsidR="005F2082" w:rsidRPr="003D6188" w:rsidRDefault="005F2082" w:rsidP="005F2082">
            <w:pPr>
              <w:rPr>
                <w:sz w:val="20"/>
                <w:szCs w:val="20"/>
              </w:rPr>
            </w:pPr>
            <w:r w:rsidRPr="003D6188">
              <w:rPr>
                <w:sz w:val="20"/>
                <w:szCs w:val="20"/>
              </w:rPr>
              <w:t>FILING DATE: April 3, 2024</w:t>
            </w:r>
          </w:p>
          <w:p w:rsidR="00DA1D48" w:rsidRPr="003D6188" w:rsidRDefault="00DA1D48" w:rsidP="00DA1D48">
            <w:pPr>
              <w:rPr>
                <w:sz w:val="20"/>
                <w:szCs w:val="20"/>
                <w:lang w:val="fr-CA"/>
              </w:rPr>
            </w:pPr>
          </w:p>
          <w:p w:rsidR="00F138C1" w:rsidRPr="003D6188" w:rsidRDefault="00B87A8B" w:rsidP="00DA1D48">
            <w:pPr>
              <w:rPr>
                <w:sz w:val="20"/>
                <w:szCs w:val="20"/>
                <w:lang w:val="fr-CA"/>
              </w:rPr>
            </w:pPr>
            <w:r>
              <w:rPr>
                <w:sz w:val="20"/>
                <w:szCs w:val="20"/>
                <w:lang w:val="fr-CA"/>
              </w:rPr>
              <w:pict>
                <v:rect id="_x0000_i1030" style="width:108pt;height:1pt" o:hrpct="0" o:hrstd="t" o:hrnoshade="t" o:hr="t" fillcolor="black [3213]" stroked="f"/>
              </w:pict>
            </w:r>
          </w:p>
        </w:tc>
      </w:tr>
    </w:tbl>
    <w:p w:rsidR="00AB2038" w:rsidRPr="003D6188" w:rsidRDefault="00AB2038">
      <w:r w:rsidRPr="003D6188">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AB2038" w:rsidRPr="003D6188" w:rsidTr="00F138C1">
        <w:tc>
          <w:tcPr>
            <w:tcW w:w="4239" w:type="dxa"/>
            <w:shd w:val="clear" w:color="auto" w:fill="auto"/>
          </w:tcPr>
          <w:p w:rsidR="00AB2038" w:rsidRPr="003D6188" w:rsidRDefault="004764F8" w:rsidP="00AB2038">
            <w:pPr>
              <w:rPr>
                <w:sz w:val="20"/>
                <w:szCs w:val="20"/>
                <w:lang w:val="en-US"/>
              </w:rPr>
            </w:pPr>
            <w:r w:rsidRPr="003D6188">
              <w:rPr>
                <w:b/>
                <w:sz w:val="20"/>
                <w:szCs w:val="20"/>
                <w:lang w:val="en-US"/>
              </w:rPr>
              <w:lastRenderedPageBreak/>
              <w:t>Lily Monier, Stéphane Blais, Richard Girgis, Denis Larrivée, Sonia Grewal</w:t>
            </w:r>
          </w:p>
          <w:p w:rsidR="00AB2038" w:rsidRPr="003D6188" w:rsidRDefault="00AB2038" w:rsidP="00AB2038">
            <w:pPr>
              <w:tabs>
                <w:tab w:val="left" w:pos="-1440"/>
                <w:tab w:val="left" w:pos="-720"/>
              </w:tabs>
              <w:rPr>
                <w:sz w:val="20"/>
                <w:szCs w:val="20"/>
                <w:lang w:val="en-US"/>
              </w:rPr>
            </w:pPr>
            <w:r w:rsidRPr="003D6188">
              <w:rPr>
                <w:sz w:val="20"/>
                <w:szCs w:val="20"/>
                <w:lang w:val="en-US"/>
              </w:rPr>
              <w:tab/>
            </w:r>
            <w:r w:rsidR="004764F8" w:rsidRPr="003D6188">
              <w:rPr>
                <w:sz w:val="20"/>
                <w:szCs w:val="20"/>
                <w:lang w:val="en-US"/>
              </w:rPr>
              <w:t>Lamarre, Patrick</w:t>
            </w:r>
          </w:p>
          <w:p w:rsidR="00AB2038" w:rsidRPr="003D6188" w:rsidRDefault="00AB2038" w:rsidP="00AB2038">
            <w:pPr>
              <w:tabs>
                <w:tab w:val="left" w:pos="-1440"/>
                <w:tab w:val="left" w:pos="-720"/>
              </w:tabs>
              <w:rPr>
                <w:sz w:val="20"/>
                <w:szCs w:val="20"/>
                <w:lang w:val="en-US"/>
              </w:rPr>
            </w:pPr>
            <w:r w:rsidRPr="003D6188">
              <w:rPr>
                <w:sz w:val="20"/>
                <w:szCs w:val="20"/>
                <w:lang w:val="en-US"/>
              </w:rPr>
              <w:tab/>
            </w:r>
            <w:r w:rsidR="004764F8" w:rsidRPr="003D6188">
              <w:rPr>
                <w:sz w:val="20"/>
                <w:szCs w:val="20"/>
                <w:lang w:val="en-US"/>
              </w:rPr>
              <w:t>Jalbert Lamarre Avocats, s.e.n.c.r.l.</w:t>
            </w:r>
          </w:p>
          <w:p w:rsidR="00AB2038" w:rsidRPr="003D6188" w:rsidRDefault="00AB2038" w:rsidP="00AB2038">
            <w:pPr>
              <w:tabs>
                <w:tab w:val="left" w:pos="-1440"/>
                <w:tab w:val="left" w:pos="-720"/>
              </w:tabs>
              <w:rPr>
                <w:sz w:val="20"/>
                <w:szCs w:val="20"/>
                <w:lang w:val="en-US"/>
              </w:rPr>
            </w:pPr>
          </w:p>
          <w:p w:rsidR="00593386" w:rsidRPr="003D6188" w:rsidRDefault="00593386" w:rsidP="00593386">
            <w:pPr>
              <w:tabs>
                <w:tab w:val="left" w:pos="-1440"/>
                <w:tab w:val="left" w:pos="-720"/>
              </w:tabs>
              <w:rPr>
                <w:sz w:val="20"/>
                <w:szCs w:val="20"/>
                <w:lang w:val="fr-CA"/>
              </w:rPr>
            </w:pPr>
            <w:r w:rsidRPr="003D6188">
              <w:rPr>
                <w:sz w:val="20"/>
                <w:szCs w:val="20"/>
                <w:lang w:val="fr-CA"/>
              </w:rPr>
              <w:tab/>
            </w:r>
            <w:r w:rsidR="004764F8" w:rsidRPr="003D6188">
              <w:rPr>
                <w:sz w:val="20"/>
                <w:szCs w:val="20"/>
                <w:lang w:val="fr-CA"/>
              </w:rPr>
              <w:t>c</w:t>
            </w:r>
            <w:r w:rsidRPr="003D6188">
              <w:rPr>
                <w:sz w:val="20"/>
                <w:szCs w:val="20"/>
                <w:lang w:val="fr-CA"/>
              </w:rPr>
              <w:t>. (41193)</w:t>
            </w:r>
          </w:p>
          <w:p w:rsidR="00AB2038" w:rsidRPr="003D6188" w:rsidRDefault="00AB2038" w:rsidP="00AB2038">
            <w:pPr>
              <w:tabs>
                <w:tab w:val="left" w:pos="-1440"/>
                <w:tab w:val="left" w:pos="-720"/>
              </w:tabs>
              <w:rPr>
                <w:sz w:val="20"/>
                <w:szCs w:val="20"/>
                <w:lang w:val="en-US"/>
              </w:rPr>
            </w:pPr>
          </w:p>
          <w:p w:rsidR="00AB2038" w:rsidRPr="003D6188" w:rsidRDefault="004764F8" w:rsidP="00AB2038">
            <w:pPr>
              <w:tabs>
                <w:tab w:val="left" w:pos="-1440"/>
                <w:tab w:val="left" w:pos="-720"/>
              </w:tabs>
              <w:rPr>
                <w:b/>
                <w:sz w:val="20"/>
                <w:szCs w:val="20"/>
                <w:lang w:val="en-US"/>
              </w:rPr>
            </w:pPr>
            <w:r w:rsidRPr="003D6188">
              <w:rPr>
                <w:b/>
                <w:sz w:val="20"/>
                <w:szCs w:val="20"/>
                <w:lang w:val="en-US"/>
              </w:rPr>
              <w:t xml:space="preserve">Procureur général de(du) Québec, et al. </w:t>
            </w:r>
            <w:r w:rsidR="00AB2038" w:rsidRPr="003D6188">
              <w:rPr>
                <w:b/>
                <w:sz w:val="20"/>
                <w:szCs w:val="20"/>
                <w:lang w:val="en-US"/>
              </w:rPr>
              <w:t>(</w:t>
            </w:r>
            <w:r w:rsidRPr="003D6188">
              <w:rPr>
                <w:b/>
                <w:sz w:val="20"/>
                <w:szCs w:val="20"/>
                <w:lang w:val="en-US"/>
              </w:rPr>
              <w:t>Qc</w:t>
            </w:r>
            <w:r w:rsidR="00AB2038" w:rsidRPr="003D6188">
              <w:rPr>
                <w:b/>
                <w:sz w:val="20"/>
                <w:szCs w:val="20"/>
                <w:lang w:val="en-US"/>
              </w:rPr>
              <w:t>)</w:t>
            </w:r>
          </w:p>
          <w:p w:rsidR="00AB2038" w:rsidRPr="003D6188" w:rsidRDefault="00AB2038" w:rsidP="00AB2038">
            <w:pPr>
              <w:tabs>
                <w:tab w:val="left" w:pos="-1440"/>
                <w:tab w:val="left" w:pos="-720"/>
              </w:tabs>
              <w:rPr>
                <w:sz w:val="20"/>
                <w:szCs w:val="20"/>
                <w:lang w:val="en-US"/>
              </w:rPr>
            </w:pPr>
            <w:r w:rsidRPr="003D6188">
              <w:rPr>
                <w:sz w:val="20"/>
                <w:szCs w:val="20"/>
                <w:lang w:val="en-US"/>
              </w:rPr>
              <w:tab/>
            </w:r>
            <w:r w:rsidR="004764F8" w:rsidRPr="003D6188">
              <w:rPr>
                <w:sz w:val="20"/>
                <w:szCs w:val="20"/>
                <w:lang w:val="en-US"/>
              </w:rPr>
              <w:t>Brûlé, Nancy</w:t>
            </w:r>
          </w:p>
          <w:p w:rsidR="00AB2038" w:rsidRPr="003D6188" w:rsidRDefault="00AB2038" w:rsidP="00AB2038">
            <w:pPr>
              <w:tabs>
                <w:tab w:val="left" w:pos="-1440"/>
                <w:tab w:val="left" w:pos="-720"/>
              </w:tabs>
              <w:rPr>
                <w:sz w:val="20"/>
                <w:szCs w:val="20"/>
              </w:rPr>
            </w:pPr>
            <w:r w:rsidRPr="003D6188">
              <w:rPr>
                <w:sz w:val="20"/>
                <w:szCs w:val="20"/>
                <w:lang w:val="en-US"/>
              </w:rPr>
              <w:tab/>
            </w:r>
            <w:r w:rsidR="004764F8" w:rsidRPr="003D6188">
              <w:rPr>
                <w:sz w:val="20"/>
                <w:szCs w:val="20"/>
              </w:rPr>
              <w:t>Bernard, Roy &amp; Associés</w:t>
            </w:r>
          </w:p>
          <w:p w:rsidR="00AB2038" w:rsidRPr="003D6188" w:rsidRDefault="00AB2038" w:rsidP="00AB2038">
            <w:pPr>
              <w:tabs>
                <w:tab w:val="left" w:pos="-1440"/>
                <w:tab w:val="left" w:pos="-720"/>
              </w:tabs>
              <w:rPr>
                <w:sz w:val="20"/>
                <w:szCs w:val="20"/>
              </w:rPr>
            </w:pPr>
          </w:p>
          <w:p w:rsidR="00AB2038" w:rsidRPr="003D6188" w:rsidRDefault="00AB2038" w:rsidP="00AB2038">
            <w:pPr>
              <w:rPr>
                <w:sz w:val="20"/>
                <w:szCs w:val="20"/>
              </w:rPr>
            </w:pPr>
            <w:r w:rsidRPr="003D6188">
              <w:rPr>
                <w:sz w:val="20"/>
                <w:szCs w:val="20"/>
              </w:rPr>
              <w:t>DATE</w:t>
            </w:r>
            <w:r w:rsidR="004764F8" w:rsidRPr="003D6188">
              <w:rPr>
                <w:sz w:val="20"/>
                <w:szCs w:val="20"/>
              </w:rPr>
              <w:t xml:space="preserve"> DE PRODUCTION</w:t>
            </w:r>
            <w:r w:rsidRPr="003D6188">
              <w:rPr>
                <w:sz w:val="20"/>
                <w:szCs w:val="20"/>
              </w:rPr>
              <w:t>:</w:t>
            </w:r>
            <w:r w:rsidR="004764F8" w:rsidRPr="003D6188">
              <w:rPr>
                <w:sz w:val="20"/>
                <w:szCs w:val="20"/>
              </w:rPr>
              <w:t xml:space="preserve"> le 3 avril</w:t>
            </w:r>
            <w:r w:rsidRPr="003D6188">
              <w:rPr>
                <w:sz w:val="20"/>
                <w:szCs w:val="20"/>
              </w:rPr>
              <w:t xml:space="preserve"> 2024</w:t>
            </w:r>
          </w:p>
          <w:p w:rsidR="00AB2038" w:rsidRPr="003D6188" w:rsidRDefault="00AB2038" w:rsidP="00AB2038">
            <w:pPr>
              <w:rPr>
                <w:sz w:val="20"/>
                <w:szCs w:val="20"/>
              </w:rPr>
            </w:pPr>
          </w:p>
          <w:p w:rsidR="00AB2038" w:rsidRPr="003D6188" w:rsidRDefault="00B87A8B" w:rsidP="00AB2038">
            <w:pPr>
              <w:rPr>
                <w:b/>
                <w:sz w:val="20"/>
                <w:szCs w:val="20"/>
                <w:lang w:val="en-US"/>
              </w:rPr>
            </w:pPr>
            <w:r>
              <w:rPr>
                <w:sz w:val="20"/>
                <w:szCs w:val="20"/>
                <w:lang w:val="fr-CA"/>
              </w:rPr>
              <w:pict>
                <v:rect id="_x0000_i1031" style="width:108pt;height:1pt" o:hrpct="0" o:hrstd="t" o:hrnoshade="t" o:hr="t" fillcolor="black [3213]" stroked="f"/>
              </w:pict>
            </w:r>
          </w:p>
        </w:tc>
        <w:tc>
          <w:tcPr>
            <w:tcW w:w="1141" w:type="dxa"/>
            <w:shd w:val="clear" w:color="auto" w:fill="auto"/>
          </w:tcPr>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4764F8" w:rsidRPr="003D6188" w:rsidRDefault="004764F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F138C1">
            <w:pPr>
              <w:jc w:val="center"/>
              <w:rPr>
                <w:sz w:val="20"/>
                <w:szCs w:val="20"/>
                <w:lang w:val="en-US"/>
              </w:rPr>
            </w:pPr>
          </w:p>
        </w:tc>
        <w:tc>
          <w:tcPr>
            <w:tcW w:w="4239" w:type="dxa"/>
            <w:shd w:val="clear" w:color="auto" w:fill="auto"/>
          </w:tcPr>
          <w:p w:rsidR="00AB2038" w:rsidRPr="003D6188" w:rsidRDefault="00944630" w:rsidP="00AB2038">
            <w:pPr>
              <w:rPr>
                <w:sz w:val="20"/>
                <w:szCs w:val="20"/>
                <w:lang w:val="en-US"/>
              </w:rPr>
            </w:pPr>
            <w:r w:rsidRPr="003D6188">
              <w:rPr>
                <w:b/>
                <w:sz w:val="20"/>
                <w:szCs w:val="20"/>
                <w:lang w:val="en-US"/>
              </w:rPr>
              <w:t>GreenBlue Urban North America Inc.</w:t>
            </w:r>
          </w:p>
          <w:p w:rsidR="00AB2038" w:rsidRPr="003D6188" w:rsidRDefault="00AB2038" w:rsidP="00AB2038">
            <w:pPr>
              <w:tabs>
                <w:tab w:val="left" w:pos="-1440"/>
                <w:tab w:val="left" w:pos="-720"/>
              </w:tabs>
              <w:rPr>
                <w:sz w:val="20"/>
                <w:szCs w:val="20"/>
                <w:lang w:val="en-US"/>
              </w:rPr>
            </w:pPr>
            <w:r w:rsidRPr="003D6188">
              <w:rPr>
                <w:sz w:val="20"/>
                <w:szCs w:val="20"/>
                <w:lang w:val="en-US"/>
              </w:rPr>
              <w:tab/>
            </w:r>
            <w:r w:rsidR="00944630" w:rsidRPr="003D6188">
              <w:rPr>
                <w:sz w:val="20"/>
                <w:szCs w:val="20"/>
                <w:lang w:val="en-US"/>
              </w:rPr>
              <w:t>MacKendrick, R. Scott</w:t>
            </w:r>
          </w:p>
          <w:p w:rsidR="00AB2038" w:rsidRPr="003D6188" w:rsidRDefault="00AB2038" w:rsidP="00AB2038">
            <w:pPr>
              <w:tabs>
                <w:tab w:val="left" w:pos="-1440"/>
                <w:tab w:val="left" w:pos="-720"/>
              </w:tabs>
              <w:rPr>
                <w:sz w:val="20"/>
                <w:szCs w:val="20"/>
                <w:lang w:val="en-US"/>
              </w:rPr>
            </w:pPr>
            <w:r w:rsidRPr="003D6188">
              <w:rPr>
                <w:sz w:val="20"/>
                <w:szCs w:val="20"/>
                <w:lang w:val="en-US"/>
              </w:rPr>
              <w:tab/>
            </w:r>
            <w:r w:rsidR="00944630" w:rsidRPr="003D6188">
              <w:rPr>
                <w:sz w:val="20"/>
                <w:szCs w:val="20"/>
                <w:lang w:val="en-US"/>
              </w:rPr>
              <w:t>Bereskin &amp; Parr LLP</w:t>
            </w:r>
          </w:p>
          <w:p w:rsidR="00AB2038" w:rsidRPr="003D6188" w:rsidRDefault="00AB2038" w:rsidP="00AB2038">
            <w:pPr>
              <w:tabs>
                <w:tab w:val="left" w:pos="-1440"/>
                <w:tab w:val="left" w:pos="-720"/>
              </w:tabs>
              <w:rPr>
                <w:sz w:val="20"/>
                <w:szCs w:val="20"/>
                <w:lang w:val="en-US"/>
              </w:rPr>
            </w:pPr>
          </w:p>
          <w:p w:rsidR="00593386" w:rsidRPr="003D6188" w:rsidRDefault="00593386" w:rsidP="00593386">
            <w:pPr>
              <w:tabs>
                <w:tab w:val="left" w:pos="-1440"/>
                <w:tab w:val="left" w:pos="-720"/>
              </w:tabs>
              <w:rPr>
                <w:sz w:val="20"/>
                <w:szCs w:val="20"/>
                <w:lang w:val="fr-CA"/>
              </w:rPr>
            </w:pPr>
            <w:r w:rsidRPr="003D6188">
              <w:rPr>
                <w:sz w:val="20"/>
                <w:szCs w:val="20"/>
                <w:lang w:val="fr-CA"/>
              </w:rPr>
              <w:tab/>
              <w:t>v. (41194)</w:t>
            </w:r>
          </w:p>
          <w:p w:rsidR="00AB2038" w:rsidRPr="003D6188" w:rsidRDefault="00AB2038" w:rsidP="00AB2038">
            <w:pPr>
              <w:tabs>
                <w:tab w:val="left" w:pos="-1440"/>
                <w:tab w:val="left" w:pos="-720"/>
              </w:tabs>
              <w:rPr>
                <w:sz w:val="20"/>
                <w:szCs w:val="20"/>
                <w:lang w:val="en-US"/>
              </w:rPr>
            </w:pPr>
          </w:p>
          <w:p w:rsidR="00AB2038" w:rsidRPr="003D6188" w:rsidRDefault="00944630" w:rsidP="00AB2038">
            <w:pPr>
              <w:tabs>
                <w:tab w:val="left" w:pos="-1440"/>
                <w:tab w:val="left" w:pos="-720"/>
              </w:tabs>
              <w:rPr>
                <w:b/>
                <w:sz w:val="20"/>
                <w:szCs w:val="20"/>
                <w:lang w:val="en-US"/>
              </w:rPr>
            </w:pPr>
            <w:r w:rsidRPr="003D6188">
              <w:rPr>
                <w:b/>
                <w:sz w:val="20"/>
                <w:szCs w:val="20"/>
                <w:lang w:val="en-US"/>
              </w:rPr>
              <w:t>DeepRoot Green Infrastructure, LLC, et al.</w:t>
            </w:r>
            <w:r w:rsidR="00AB2038" w:rsidRPr="003D6188">
              <w:rPr>
                <w:b/>
                <w:sz w:val="20"/>
                <w:szCs w:val="20"/>
                <w:lang w:val="en-US"/>
              </w:rPr>
              <w:t xml:space="preserve"> (</w:t>
            </w:r>
            <w:r w:rsidRPr="003D6188">
              <w:rPr>
                <w:b/>
                <w:sz w:val="20"/>
                <w:szCs w:val="20"/>
                <w:lang w:val="en-US"/>
              </w:rPr>
              <w:t>Fed</w:t>
            </w:r>
            <w:r w:rsidR="00AB2038" w:rsidRPr="003D6188">
              <w:rPr>
                <w:b/>
                <w:sz w:val="20"/>
                <w:szCs w:val="20"/>
                <w:lang w:val="en-US"/>
              </w:rPr>
              <w:t>.)</w:t>
            </w:r>
          </w:p>
          <w:p w:rsidR="00AB2038" w:rsidRPr="003D6188" w:rsidRDefault="00AB2038" w:rsidP="00AB2038">
            <w:pPr>
              <w:tabs>
                <w:tab w:val="left" w:pos="-1440"/>
                <w:tab w:val="left" w:pos="-720"/>
              </w:tabs>
              <w:rPr>
                <w:sz w:val="20"/>
                <w:szCs w:val="20"/>
                <w:lang w:val="en-US"/>
              </w:rPr>
            </w:pPr>
            <w:r w:rsidRPr="003D6188">
              <w:rPr>
                <w:sz w:val="20"/>
                <w:szCs w:val="20"/>
                <w:lang w:val="en-US"/>
              </w:rPr>
              <w:tab/>
            </w:r>
            <w:r w:rsidR="00944630" w:rsidRPr="003D6188">
              <w:rPr>
                <w:sz w:val="20"/>
                <w:szCs w:val="20"/>
                <w:lang w:val="en-US"/>
              </w:rPr>
              <w:t>Mowatt, Geoffrey D.</w:t>
            </w:r>
          </w:p>
          <w:p w:rsidR="00AB2038" w:rsidRPr="003D6188" w:rsidRDefault="00AB2038" w:rsidP="00AB2038">
            <w:pPr>
              <w:tabs>
                <w:tab w:val="left" w:pos="-1440"/>
                <w:tab w:val="left" w:pos="-720"/>
              </w:tabs>
              <w:rPr>
                <w:sz w:val="20"/>
                <w:szCs w:val="20"/>
              </w:rPr>
            </w:pPr>
            <w:r w:rsidRPr="003D6188">
              <w:rPr>
                <w:sz w:val="20"/>
                <w:szCs w:val="20"/>
                <w:lang w:val="en-US"/>
              </w:rPr>
              <w:tab/>
            </w:r>
            <w:r w:rsidR="00944630" w:rsidRPr="003D6188">
              <w:rPr>
                <w:sz w:val="20"/>
                <w:szCs w:val="20"/>
              </w:rPr>
              <w:t>DLA Piper (Canada) LLP</w:t>
            </w:r>
          </w:p>
          <w:p w:rsidR="00AB2038" w:rsidRPr="003D6188" w:rsidRDefault="00AB2038" w:rsidP="00AB2038">
            <w:pPr>
              <w:tabs>
                <w:tab w:val="left" w:pos="-1440"/>
                <w:tab w:val="left" w:pos="-720"/>
              </w:tabs>
              <w:rPr>
                <w:sz w:val="20"/>
                <w:szCs w:val="20"/>
              </w:rPr>
            </w:pPr>
          </w:p>
          <w:p w:rsidR="00AB2038" w:rsidRPr="003D6188" w:rsidRDefault="00AB2038" w:rsidP="00AB2038">
            <w:pPr>
              <w:rPr>
                <w:sz w:val="20"/>
                <w:szCs w:val="20"/>
              </w:rPr>
            </w:pPr>
            <w:r w:rsidRPr="003D6188">
              <w:rPr>
                <w:sz w:val="20"/>
                <w:szCs w:val="20"/>
              </w:rPr>
              <w:t xml:space="preserve">FILING DATE: </w:t>
            </w:r>
            <w:r w:rsidR="00944630" w:rsidRPr="003D6188">
              <w:rPr>
                <w:sz w:val="20"/>
                <w:szCs w:val="20"/>
              </w:rPr>
              <w:t>April</w:t>
            </w:r>
            <w:r w:rsidRPr="003D6188">
              <w:rPr>
                <w:sz w:val="20"/>
                <w:szCs w:val="20"/>
              </w:rPr>
              <w:t xml:space="preserve"> </w:t>
            </w:r>
            <w:r w:rsidR="00944630" w:rsidRPr="003D6188">
              <w:rPr>
                <w:sz w:val="20"/>
                <w:szCs w:val="20"/>
              </w:rPr>
              <w:t>4</w:t>
            </w:r>
            <w:r w:rsidRPr="003D6188">
              <w:rPr>
                <w:sz w:val="20"/>
                <w:szCs w:val="20"/>
              </w:rPr>
              <w:t>, 2024</w:t>
            </w:r>
          </w:p>
          <w:p w:rsidR="00AB2038" w:rsidRPr="003D6188" w:rsidRDefault="00AB2038" w:rsidP="00AB2038">
            <w:pPr>
              <w:rPr>
                <w:sz w:val="20"/>
                <w:szCs w:val="20"/>
              </w:rPr>
            </w:pPr>
          </w:p>
          <w:p w:rsidR="00AB2038" w:rsidRPr="003D6188" w:rsidRDefault="00B87A8B" w:rsidP="00AB2038">
            <w:pPr>
              <w:rPr>
                <w:b/>
                <w:sz w:val="20"/>
                <w:szCs w:val="20"/>
                <w:lang w:val="fr-CA"/>
              </w:rPr>
            </w:pPr>
            <w:r>
              <w:rPr>
                <w:sz w:val="20"/>
                <w:szCs w:val="20"/>
                <w:lang w:val="fr-CA"/>
              </w:rPr>
              <w:pict>
                <v:rect id="_x0000_i1032" style="width:108pt;height:1pt" o:hrpct="0" o:hrstd="t" o:hrnoshade="t" o:hr="t" fillcolor="black [3213]" stroked="f"/>
              </w:pict>
            </w:r>
          </w:p>
        </w:tc>
      </w:tr>
      <w:tr w:rsidR="00AB2038" w:rsidRPr="003D6188" w:rsidTr="00F138C1">
        <w:tc>
          <w:tcPr>
            <w:tcW w:w="4239" w:type="dxa"/>
            <w:shd w:val="clear" w:color="auto" w:fill="auto"/>
          </w:tcPr>
          <w:p w:rsidR="00AB2038" w:rsidRPr="003D6188" w:rsidRDefault="001D3100" w:rsidP="00AB2038">
            <w:pPr>
              <w:rPr>
                <w:sz w:val="20"/>
                <w:szCs w:val="20"/>
                <w:lang w:val="en-US"/>
              </w:rPr>
            </w:pPr>
            <w:r w:rsidRPr="003D6188">
              <w:rPr>
                <w:b/>
                <w:sz w:val="20"/>
                <w:szCs w:val="20"/>
                <w:lang w:val="en-US"/>
              </w:rPr>
              <w:t>Flying E Ranche Ltd.</w:t>
            </w:r>
          </w:p>
          <w:p w:rsidR="00AB2038" w:rsidRPr="003D6188" w:rsidRDefault="00AB2038" w:rsidP="00AB2038">
            <w:pPr>
              <w:tabs>
                <w:tab w:val="left" w:pos="-1440"/>
                <w:tab w:val="left" w:pos="-720"/>
              </w:tabs>
              <w:rPr>
                <w:sz w:val="20"/>
                <w:szCs w:val="20"/>
                <w:lang w:val="en-US"/>
              </w:rPr>
            </w:pPr>
            <w:r w:rsidRPr="003D6188">
              <w:rPr>
                <w:sz w:val="20"/>
                <w:szCs w:val="20"/>
                <w:lang w:val="en-US"/>
              </w:rPr>
              <w:tab/>
            </w:r>
            <w:r w:rsidR="001D3100" w:rsidRPr="003D6188">
              <w:rPr>
                <w:sz w:val="20"/>
                <w:szCs w:val="20"/>
                <w:lang w:val="en-US"/>
              </w:rPr>
              <w:t>Boswell, Duncan C.</w:t>
            </w:r>
          </w:p>
          <w:p w:rsidR="00AB2038" w:rsidRPr="003D6188" w:rsidRDefault="00AB2038" w:rsidP="00AB2038">
            <w:pPr>
              <w:tabs>
                <w:tab w:val="left" w:pos="-1440"/>
                <w:tab w:val="left" w:pos="-720"/>
              </w:tabs>
              <w:rPr>
                <w:sz w:val="20"/>
                <w:szCs w:val="20"/>
                <w:lang w:val="en-US"/>
              </w:rPr>
            </w:pPr>
            <w:r w:rsidRPr="003D6188">
              <w:rPr>
                <w:sz w:val="20"/>
                <w:szCs w:val="20"/>
                <w:lang w:val="en-US"/>
              </w:rPr>
              <w:tab/>
            </w:r>
            <w:r w:rsidR="001D3100" w:rsidRPr="003D6188">
              <w:rPr>
                <w:sz w:val="20"/>
                <w:szCs w:val="20"/>
                <w:lang w:val="en-US"/>
              </w:rPr>
              <w:t>Gowling WLG (Canada) LLP</w:t>
            </w:r>
          </w:p>
          <w:p w:rsidR="00AB2038" w:rsidRPr="003D6188" w:rsidRDefault="00AB2038" w:rsidP="00AB2038">
            <w:pPr>
              <w:tabs>
                <w:tab w:val="left" w:pos="-1440"/>
                <w:tab w:val="left" w:pos="-720"/>
              </w:tabs>
              <w:rPr>
                <w:sz w:val="20"/>
                <w:szCs w:val="20"/>
                <w:lang w:val="en-US"/>
              </w:rPr>
            </w:pPr>
          </w:p>
          <w:p w:rsidR="00593386" w:rsidRPr="003D6188" w:rsidRDefault="00593386" w:rsidP="00593386">
            <w:pPr>
              <w:tabs>
                <w:tab w:val="left" w:pos="-1440"/>
                <w:tab w:val="left" w:pos="-720"/>
              </w:tabs>
              <w:rPr>
                <w:sz w:val="20"/>
                <w:szCs w:val="20"/>
                <w:lang w:val="fr-CA"/>
              </w:rPr>
            </w:pPr>
            <w:r w:rsidRPr="003D6188">
              <w:rPr>
                <w:sz w:val="20"/>
                <w:szCs w:val="20"/>
                <w:lang w:val="fr-CA"/>
              </w:rPr>
              <w:tab/>
              <w:t>v. (41195)</w:t>
            </w:r>
          </w:p>
          <w:p w:rsidR="00AB2038" w:rsidRPr="003D6188" w:rsidRDefault="00AB2038" w:rsidP="00AB2038">
            <w:pPr>
              <w:tabs>
                <w:tab w:val="left" w:pos="-1440"/>
                <w:tab w:val="left" w:pos="-720"/>
              </w:tabs>
              <w:rPr>
                <w:sz w:val="20"/>
                <w:szCs w:val="20"/>
                <w:lang w:val="en-US"/>
              </w:rPr>
            </w:pPr>
          </w:p>
          <w:p w:rsidR="00AB2038" w:rsidRPr="003D6188" w:rsidRDefault="001D3100" w:rsidP="00AB2038">
            <w:pPr>
              <w:tabs>
                <w:tab w:val="left" w:pos="-1440"/>
                <w:tab w:val="left" w:pos="-720"/>
              </w:tabs>
              <w:rPr>
                <w:b/>
                <w:sz w:val="20"/>
                <w:szCs w:val="20"/>
                <w:lang w:val="en-US"/>
              </w:rPr>
            </w:pPr>
            <w:r w:rsidRPr="003D6188">
              <w:rPr>
                <w:b/>
                <w:sz w:val="20"/>
                <w:szCs w:val="20"/>
                <w:lang w:val="en-US"/>
              </w:rPr>
              <w:t>Attorney General of Canada on behalf of His Majesty the King in Right of Canada as represented by the Minister of Agriculture</w:t>
            </w:r>
            <w:r w:rsidR="00AB2038" w:rsidRPr="003D6188">
              <w:rPr>
                <w:b/>
                <w:sz w:val="20"/>
                <w:szCs w:val="20"/>
                <w:lang w:val="en-US"/>
              </w:rPr>
              <w:t xml:space="preserve"> (</w:t>
            </w:r>
            <w:r w:rsidRPr="003D6188">
              <w:rPr>
                <w:b/>
                <w:sz w:val="20"/>
                <w:szCs w:val="20"/>
                <w:lang w:val="en-US"/>
              </w:rPr>
              <w:t>Ont</w:t>
            </w:r>
            <w:r w:rsidR="00AB2038" w:rsidRPr="003D6188">
              <w:rPr>
                <w:b/>
                <w:sz w:val="20"/>
                <w:szCs w:val="20"/>
                <w:lang w:val="en-US"/>
              </w:rPr>
              <w:t>.)</w:t>
            </w:r>
          </w:p>
          <w:p w:rsidR="00AB2038" w:rsidRPr="003D6188" w:rsidRDefault="00AB2038" w:rsidP="00AB2038">
            <w:pPr>
              <w:tabs>
                <w:tab w:val="left" w:pos="-1440"/>
                <w:tab w:val="left" w:pos="-720"/>
              </w:tabs>
              <w:rPr>
                <w:sz w:val="20"/>
                <w:szCs w:val="20"/>
                <w:lang w:val="en-US"/>
              </w:rPr>
            </w:pPr>
            <w:r w:rsidRPr="003D6188">
              <w:rPr>
                <w:sz w:val="20"/>
                <w:szCs w:val="20"/>
                <w:lang w:val="en-US"/>
              </w:rPr>
              <w:tab/>
            </w:r>
            <w:r w:rsidR="001D3100" w:rsidRPr="003D6188">
              <w:rPr>
                <w:sz w:val="20"/>
                <w:szCs w:val="20"/>
                <w:lang w:val="en-US"/>
              </w:rPr>
              <w:t>Paolone, Victor J.</w:t>
            </w:r>
          </w:p>
          <w:p w:rsidR="00AB2038" w:rsidRPr="003D6188" w:rsidRDefault="00AB2038" w:rsidP="00AB2038">
            <w:pPr>
              <w:tabs>
                <w:tab w:val="left" w:pos="-1440"/>
                <w:tab w:val="left" w:pos="-720"/>
              </w:tabs>
              <w:rPr>
                <w:sz w:val="20"/>
                <w:szCs w:val="20"/>
              </w:rPr>
            </w:pPr>
            <w:r w:rsidRPr="003D6188">
              <w:rPr>
                <w:sz w:val="20"/>
                <w:szCs w:val="20"/>
                <w:lang w:val="en-US"/>
              </w:rPr>
              <w:tab/>
            </w:r>
            <w:r w:rsidR="001D3100" w:rsidRPr="003D6188">
              <w:rPr>
                <w:sz w:val="20"/>
                <w:szCs w:val="20"/>
              </w:rPr>
              <w:t>Attorney General of Canada</w:t>
            </w:r>
          </w:p>
          <w:p w:rsidR="00AB2038" w:rsidRPr="003D6188" w:rsidRDefault="00AB2038" w:rsidP="00AB2038">
            <w:pPr>
              <w:tabs>
                <w:tab w:val="left" w:pos="-1440"/>
                <w:tab w:val="left" w:pos="-720"/>
              </w:tabs>
              <w:rPr>
                <w:sz w:val="20"/>
                <w:szCs w:val="20"/>
              </w:rPr>
            </w:pPr>
          </w:p>
          <w:p w:rsidR="001D3100" w:rsidRPr="003D6188" w:rsidRDefault="001D3100" w:rsidP="001D3100">
            <w:pPr>
              <w:rPr>
                <w:sz w:val="20"/>
                <w:szCs w:val="20"/>
              </w:rPr>
            </w:pPr>
            <w:r w:rsidRPr="003D6188">
              <w:rPr>
                <w:sz w:val="20"/>
                <w:szCs w:val="20"/>
              </w:rPr>
              <w:t>FILING DATE: April 4, 2024</w:t>
            </w:r>
          </w:p>
          <w:p w:rsidR="00AB2038" w:rsidRPr="003D6188" w:rsidRDefault="00AB2038" w:rsidP="00AB2038">
            <w:pPr>
              <w:rPr>
                <w:sz w:val="20"/>
                <w:szCs w:val="20"/>
              </w:rPr>
            </w:pPr>
          </w:p>
          <w:p w:rsidR="00AB2038" w:rsidRPr="003D6188" w:rsidRDefault="00B87A8B" w:rsidP="00AB2038">
            <w:pPr>
              <w:rPr>
                <w:b/>
                <w:sz w:val="20"/>
                <w:szCs w:val="20"/>
                <w:lang w:val="en-US"/>
              </w:rPr>
            </w:pPr>
            <w:r>
              <w:rPr>
                <w:sz w:val="20"/>
                <w:szCs w:val="20"/>
                <w:lang w:val="fr-CA"/>
              </w:rPr>
              <w:pict>
                <v:rect id="_x0000_i1033" style="width:108pt;height:1pt" o:hrpct="0" o:hrstd="t" o:hrnoshade="t" o:hr="t" fillcolor="black [3213]" stroked="f"/>
              </w:pict>
            </w:r>
          </w:p>
        </w:tc>
        <w:tc>
          <w:tcPr>
            <w:tcW w:w="1141" w:type="dxa"/>
            <w:shd w:val="clear" w:color="auto" w:fill="auto"/>
          </w:tcPr>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1D3100" w:rsidRPr="003D6188" w:rsidRDefault="001D3100" w:rsidP="00AB2038">
            <w:pPr>
              <w:jc w:val="center"/>
              <w:rPr>
                <w:sz w:val="20"/>
                <w:szCs w:val="20"/>
                <w:lang w:val="en-US"/>
              </w:rPr>
            </w:pPr>
          </w:p>
          <w:p w:rsidR="001D3100" w:rsidRPr="003D6188" w:rsidRDefault="001D3100" w:rsidP="00AB2038">
            <w:pPr>
              <w:jc w:val="center"/>
              <w:rPr>
                <w:sz w:val="20"/>
                <w:szCs w:val="20"/>
                <w:lang w:val="en-US"/>
              </w:rPr>
            </w:pPr>
          </w:p>
          <w:p w:rsidR="001D3100" w:rsidRPr="003D6188" w:rsidRDefault="001D3100"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F138C1">
            <w:pPr>
              <w:jc w:val="center"/>
              <w:rPr>
                <w:sz w:val="20"/>
                <w:szCs w:val="20"/>
                <w:lang w:val="en-US"/>
              </w:rPr>
            </w:pPr>
          </w:p>
        </w:tc>
        <w:tc>
          <w:tcPr>
            <w:tcW w:w="4239" w:type="dxa"/>
            <w:shd w:val="clear" w:color="auto" w:fill="auto"/>
          </w:tcPr>
          <w:p w:rsidR="00AB2038" w:rsidRPr="003D6188" w:rsidRDefault="00515E26" w:rsidP="00AB2038">
            <w:pPr>
              <w:rPr>
                <w:sz w:val="20"/>
                <w:szCs w:val="20"/>
                <w:lang w:val="en-US"/>
              </w:rPr>
            </w:pPr>
            <w:r w:rsidRPr="003D6188">
              <w:rPr>
                <w:b/>
                <w:sz w:val="20"/>
                <w:szCs w:val="20"/>
                <w:lang w:val="en-US"/>
              </w:rPr>
              <w:t>Honeywell International Inc.</w:t>
            </w:r>
          </w:p>
          <w:p w:rsidR="00AB2038" w:rsidRPr="003D6188" w:rsidRDefault="00AB2038" w:rsidP="00AB2038">
            <w:pPr>
              <w:tabs>
                <w:tab w:val="left" w:pos="-1440"/>
                <w:tab w:val="left" w:pos="-720"/>
              </w:tabs>
              <w:rPr>
                <w:sz w:val="20"/>
                <w:szCs w:val="20"/>
                <w:lang w:val="en-US"/>
              </w:rPr>
            </w:pPr>
            <w:r w:rsidRPr="003D6188">
              <w:rPr>
                <w:sz w:val="20"/>
                <w:szCs w:val="20"/>
                <w:lang w:val="en-US"/>
              </w:rPr>
              <w:tab/>
            </w:r>
            <w:r w:rsidR="00515E26" w:rsidRPr="003D6188">
              <w:rPr>
                <w:sz w:val="20"/>
                <w:szCs w:val="20"/>
                <w:lang w:val="en-US"/>
              </w:rPr>
              <w:t>Pollack, George J.</w:t>
            </w:r>
          </w:p>
          <w:p w:rsidR="00AB2038" w:rsidRPr="003D6188" w:rsidRDefault="00AB2038" w:rsidP="00AB2038">
            <w:pPr>
              <w:tabs>
                <w:tab w:val="left" w:pos="-1440"/>
                <w:tab w:val="left" w:pos="-720"/>
              </w:tabs>
              <w:rPr>
                <w:sz w:val="20"/>
                <w:szCs w:val="20"/>
                <w:lang w:val="en-US"/>
              </w:rPr>
            </w:pPr>
            <w:r w:rsidRPr="003D6188">
              <w:rPr>
                <w:sz w:val="20"/>
                <w:szCs w:val="20"/>
                <w:lang w:val="en-US"/>
              </w:rPr>
              <w:tab/>
            </w:r>
            <w:r w:rsidR="00515E26" w:rsidRPr="003D6188">
              <w:rPr>
                <w:sz w:val="20"/>
                <w:szCs w:val="20"/>
                <w:lang w:val="en-US"/>
              </w:rPr>
              <w:t>Davies Ward Phillips &amp; Vineberg LLP</w:t>
            </w:r>
          </w:p>
          <w:p w:rsidR="00AB2038" w:rsidRPr="003D6188" w:rsidRDefault="00AB2038" w:rsidP="00AB2038">
            <w:pPr>
              <w:tabs>
                <w:tab w:val="left" w:pos="-1440"/>
                <w:tab w:val="left" w:pos="-720"/>
              </w:tabs>
              <w:rPr>
                <w:sz w:val="20"/>
                <w:szCs w:val="20"/>
                <w:lang w:val="en-US"/>
              </w:rPr>
            </w:pPr>
          </w:p>
          <w:p w:rsidR="00515E26" w:rsidRPr="003D6188" w:rsidRDefault="00515E26" w:rsidP="00515E26">
            <w:pPr>
              <w:tabs>
                <w:tab w:val="left" w:pos="-1440"/>
                <w:tab w:val="left" w:pos="-720"/>
              </w:tabs>
              <w:rPr>
                <w:sz w:val="20"/>
                <w:szCs w:val="20"/>
                <w:lang w:val="fr-CA"/>
              </w:rPr>
            </w:pPr>
            <w:r w:rsidRPr="003D6188">
              <w:rPr>
                <w:sz w:val="20"/>
                <w:szCs w:val="20"/>
                <w:lang w:val="fr-CA"/>
              </w:rPr>
              <w:tab/>
              <w:t>v. (41196)</w:t>
            </w:r>
          </w:p>
          <w:p w:rsidR="00AB2038" w:rsidRPr="003D6188" w:rsidRDefault="00AB2038" w:rsidP="00AB2038">
            <w:pPr>
              <w:tabs>
                <w:tab w:val="left" w:pos="-1440"/>
                <w:tab w:val="left" w:pos="-720"/>
              </w:tabs>
              <w:rPr>
                <w:sz w:val="20"/>
                <w:szCs w:val="20"/>
                <w:lang w:val="en-US"/>
              </w:rPr>
            </w:pPr>
          </w:p>
          <w:p w:rsidR="00AB2038" w:rsidRPr="003D6188" w:rsidRDefault="00515E26" w:rsidP="00AB2038">
            <w:pPr>
              <w:tabs>
                <w:tab w:val="left" w:pos="-1440"/>
                <w:tab w:val="left" w:pos="-720"/>
              </w:tabs>
              <w:rPr>
                <w:b/>
                <w:sz w:val="20"/>
                <w:szCs w:val="20"/>
                <w:lang w:val="en-US"/>
              </w:rPr>
            </w:pPr>
            <w:r w:rsidRPr="003D6188">
              <w:rPr>
                <w:b/>
                <w:sz w:val="20"/>
                <w:szCs w:val="20"/>
                <w:lang w:val="en-US"/>
              </w:rPr>
              <w:t xml:space="preserve">Bombardier Inc. </w:t>
            </w:r>
            <w:r w:rsidR="00AB2038" w:rsidRPr="003D6188">
              <w:rPr>
                <w:b/>
                <w:sz w:val="20"/>
                <w:szCs w:val="20"/>
                <w:lang w:val="en-US"/>
              </w:rPr>
              <w:t>(</w:t>
            </w:r>
            <w:r w:rsidRPr="003D6188">
              <w:rPr>
                <w:b/>
                <w:sz w:val="20"/>
                <w:szCs w:val="20"/>
                <w:lang w:val="en-US"/>
              </w:rPr>
              <w:t>Que</w:t>
            </w:r>
            <w:r w:rsidR="00AB2038" w:rsidRPr="003D6188">
              <w:rPr>
                <w:b/>
                <w:sz w:val="20"/>
                <w:szCs w:val="20"/>
                <w:lang w:val="en-US"/>
              </w:rPr>
              <w:t>.)</w:t>
            </w:r>
          </w:p>
          <w:p w:rsidR="00AB2038" w:rsidRPr="003D6188" w:rsidRDefault="00AB2038" w:rsidP="00AB2038">
            <w:pPr>
              <w:tabs>
                <w:tab w:val="left" w:pos="-1440"/>
                <w:tab w:val="left" w:pos="-720"/>
              </w:tabs>
              <w:rPr>
                <w:sz w:val="20"/>
                <w:szCs w:val="20"/>
                <w:lang w:val="en-US"/>
              </w:rPr>
            </w:pPr>
            <w:r w:rsidRPr="003D6188">
              <w:rPr>
                <w:sz w:val="20"/>
                <w:szCs w:val="20"/>
                <w:lang w:val="en-US"/>
              </w:rPr>
              <w:tab/>
            </w:r>
            <w:r w:rsidR="00515E26" w:rsidRPr="003D6188">
              <w:rPr>
                <w:sz w:val="20"/>
                <w:szCs w:val="20"/>
                <w:lang w:val="en-US"/>
              </w:rPr>
              <w:t>Poplaw, Mason</w:t>
            </w:r>
          </w:p>
          <w:p w:rsidR="00AB2038" w:rsidRPr="003D6188" w:rsidRDefault="00AB2038" w:rsidP="00AB2038">
            <w:pPr>
              <w:tabs>
                <w:tab w:val="left" w:pos="-1440"/>
                <w:tab w:val="left" w:pos="-720"/>
              </w:tabs>
              <w:rPr>
                <w:sz w:val="20"/>
                <w:szCs w:val="20"/>
              </w:rPr>
            </w:pPr>
            <w:r w:rsidRPr="003D6188">
              <w:rPr>
                <w:sz w:val="20"/>
                <w:szCs w:val="20"/>
                <w:lang w:val="en-US"/>
              </w:rPr>
              <w:tab/>
            </w:r>
            <w:r w:rsidR="00515E26" w:rsidRPr="003D6188">
              <w:rPr>
                <w:sz w:val="20"/>
                <w:szCs w:val="20"/>
              </w:rPr>
              <w:t>McCarthy Tétrault LLP</w:t>
            </w:r>
          </w:p>
          <w:p w:rsidR="00AB2038" w:rsidRPr="003D6188" w:rsidRDefault="00AB2038" w:rsidP="00AB2038">
            <w:pPr>
              <w:tabs>
                <w:tab w:val="left" w:pos="-1440"/>
                <w:tab w:val="left" w:pos="-720"/>
              </w:tabs>
              <w:rPr>
                <w:sz w:val="20"/>
                <w:szCs w:val="20"/>
              </w:rPr>
            </w:pPr>
          </w:p>
          <w:p w:rsidR="00515E26" w:rsidRPr="003D6188" w:rsidRDefault="00515E26" w:rsidP="00515E26">
            <w:pPr>
              <w:rPr>
                <w:sz w:val="20"/>
                <w:szCs w:val="20"/>
              </w:rPr>
            </w:pPr>
            <w:r w:rsidRPr="003D6188">
              <w:rPr>
                <w:sz w:val="20"/>
                <w:szCs w:val="20"/>
              </w:rPr>
              <w:t>FILING DATE: April 5, 2024</w:t>
            </w:r>
          </w:p>
          <w:p w:rsidR="00AB2038" w:rsidRPr="003D6188" w:rsidRDefault="00AB2038" w:rsidP="00AB2038">
            <w:pPr>
              <w:rPr>
                <w:sz w:val="20"/>
                <w:szCs w:val="20"/>
              </w:rPr>
            </w:pPr>
          </w:p>
          <w:p w:rsidR="00AB2038" w:rsidRPr="003D6188" w:rsidRDefault="00B87A8B" w:rsidP="00AB2038">
            <w:pPr>
              <w:rPr>
                <w:b/>
                <w:sz w:val="20"/>
                <w:szCs w:val="20"/>
                <w:lang w:val="fr-CA"/>
              </w:rPr>
            </w:pPr>
            <w:r>
              <w:rPr>
                <w:sz w:val="20"/>
                <w:szCs w:val="20"/>
                <w:lang w:val="fr-CA"/>
              </w:rPr>
              <w:pict>
                <v:rect id="_x0000_i1034" style="width:108pt;height:1pt" o:hrpct="0" o:hrstd="t" o:hrnoshade="t" o:hr="t" fillcolor="black [3213]" stroked="f"/>
              </w:pict>
            </w:r>
          </w:p>
        </w:tc>
      </w:tr>
      <w:tr w:rsidR="00AB2038" w:rsidRPr="003D6188" w:rsidTr="00F138C1">
        <w:tc>
          <w:tcPr>
            <w:tcW w:w="4239" w:type="dxa"/>
            <w:shd w:val="clear" w:color="auto" w:fill="auto"/>
          </w:tcPr>
          <w:p w:rsidR="00AB2038" w:rsidRPr="003D6188" w:rsidRDefault="00805F0A" w:rsidP="00AB2038">
            <w:pPr>
              <w:rPr>
                <w:sz w:val="20"/>
                <w:szCs w:val="20"/>
                <w:lang w:val="en-US"/>
              </w:rPr>
            </w:pPr>
            <w:r w:rsidRPr="003D6188">
              <w:rPr>
                <w:b/>
                <w:sz w:val="20"/>
                <w:szCs w:val="20"/>
                <w:lang w:val="en-US"/>
              </w:rPr>
              <w:t>Rakesh Kumar Sidhu</w:t>
            </w:r>
          </w:p>
          <w:p w:rsidR="00AB2038" w:rsidRPr="003D6188" w:rsidRDefault="00AB2038" w:rsidP="00AB2038">
            <w:pPr>
              <w:tabs>
                <w:tab w:val="left" w:pos="-1440"/>
                <w:tab w:val="left" w:pos="-720"/>
              </w:tabs>
              <w:rPr>
                <w:sz w:val="20"/>
                <w:szCs w:val="20"/>
                <w:lang w:val="en-US"/>
              </w:rPr>
            </w:pPr>
            <w:r w:rsidRPr="003D6188">
              <w:rPr>
                <w:sz w:val="20"/>
                <w:szCs w:val="20"/>
                <w:lang w:val="en-US"/>
              </w:rPr>
              <w:tab/>
            </w:r>
            <w:r w:rsidR="00805F0A" w:rsidRPr="003D6188">
              <w:rPr>
                <w:sz w:val="20"/>
                <w:szCs w:val="20"/>
                <w:lang w:val="en-US"/>
              </w:rPr>
              <w:t>Quinlan, Kathryn A.</w:t>
            </w:r>
          </w:p>
          <w:p w:rsidR="00AB2038" w:rsidRPr="003D6188" w:rsidRDefault="00AB2038" w:rsidP="00AB2038">
            <w:pPr>
              <w:tabs>
                <w:tab w:val="left" w:pos="-1440"/>
                <w:tab w:val="left" w:pos="-720"/>
              </w:tabs>
              <w:rPr>
                <w:sz w:val="20"/>
                <w:szCs w:val="20"/>
                <w:lang w:val="en-US"/>
              </w:rPr>
            </w:pPr>
            <w:r w:rsidRPr="003D6188">
              <w:rPr>
                <w:sz w:val="20"/>
                <w:szCs w:val="20"/>
                <w:lang w:val="en-US"/>
              </w:rPr>
              <w:tab/>
            </w:r>
            <w:r w:rsidR="00805F0A" w:rsidRPr="003D6188">
              <w:rPr>
                <w:sz w:val="20"/>
                <w:szCs w:val="20"/>
                <w:lang w:val="en-US"/>
              </w:rPr>
              <w:t>Dawson Duckett Garcia &amp; Johnson</w:t>
            </w:r>
          </w:p>
          <w:p w:rsidR="00AB2038" w:rsidRPr="003D6188" w:rsidRDefault="00AB2038" w:rsidP="00AB2038">
            <w:pPr>
              <w:tabs>
                <w:tab w:val="left" w:pos="-1440"/>
                <w:tab w:val="left" w:pos="-720"/>
              </w:tabs>
              <w:rPr>
                <w:sz w:val="20"/>
                <w:szCs w:val="20"/>
                <w:lang w:val="en-US"/>
              </w:rPr>
            </w:pPr>
          </w:p>
          <w:p w:rsidR="00AB2038" w:rsidRPr="003D6188" w:rsidRDefault="00AB2038" w:rsidP="00AB2038">
            <w:pPr>
              <w:tabs>
                <w:tab w:val="left" w:pos="-1440"/>
                <w:tab w:val="left" w:pos="-720"/>
              </w:tabs>
              <w:rPr>
                <w:sz w:val="20"/>
                <w:szCs w:val="20"/>
                <w:lang w:val="en-US"/>
              </w:rPr>
            </w:pPr>
            <w:r w:rsidRPr="003D6188">
              <w:rPr>
                <w:sz w:val="20"/>
                <w:szCs w:val="20"/>
                <w:lang w:val="en-US"/>
              </w:rPr>
              <w:tab/>
              <w:t>v. (</w:t>
            </w:r>
            <w:r w:rsidR="00805F0A" w:rsidRPr="003D6188">
              <w:rPr>
                <w:sz w:val="20"/>
                <w:szCs w:val="20"/>
                <w:lang w:val="en-US"/>
              </w:rPr>
              <w:t>41197</w:t>
            </w:r>
            <w:r w:rsidRPr="003D6188">
              <w:rPr>
                <w:sz w:val="20"/>
                <w:szCs w:val="20"/>
                <w:lang w:val="en-US"/>
              </w:rPr>
              <w:t>)</w:t>
            </w:r>
          </w:p>
          <w:p w:rsidR="00AB2038" w:rsidRPr="003D6188" w:rsidRDefault="00AB2038" w:rsidP="00AB2038">
            <w:pPr>
              <w:tabs>
                <w:tab w:val="left" w:pos="-1440"/>
                <w:tab w:val="left" w:pos="-720"/>
              </w:tabs>
              <w:rPr>
                <w:sz w:val="20"/>
                <w:szCs w:val="20"/>
                <w:lang w:val="en-US"/>
              </w:rPr>
            </w:pPr>
          </w:p>
          <w:p w:rsidR="00AB2038" w:rsidRPr="003D6188" w:rsidRDefault="00805F0A" w:rsidP="00AB2038">
            <w:pPr>
              <w:tabs>
                <w:tab w:val="left" w:pos="-1440"/>
                <w:tab w:val="left" w:pos="-720"/>
              </w:tabs>
              <w:rPr>
                <w:b/>
                <w:sz w:val="20"/>
                <w:szCs w:val="20"/>
                <w:lang w:val="en-US"/>
              </w:rPr>
            </w:pPr>
            <w:r w:rsidRPr="003D6188">
              <w:rPr>
                <w:b/>
                <w:sz w:val="20"/>
                <w:szCs w:val="20"/>
                <w:lang w:val="en-US"/>
              </w:rPr>
              <w:t>His Majesty the King</w:t>
            </w:r>
            <w:r w:rsidR="00AB2038" w:rsidRPr="003D6188">
              <w:rPr>
                <w:b/>
                <w:sz w:val="20"/>
                <w:szCs w:val="20"/>
                <w:lang w:val="en-US"/>
              </w:rPr>
              <w:t xml:space="preserve"> (</w:t>
            </w:r>
            <w:r w:rsidRPr="003D6188">
              <w:rPr>
                <w:b/>
                <w:sz w:val="20"/>
                <w:szCs w:val="20"/>
                <w:lang w:val="en-US"/>
              </w:rPr>
              <w:t>Alta</w:t>
            </w:r>
            <w:r w:rsidR="00AB2038" w:rsidRPr="003D6188">
              <w:rPr>
                <w:b/>
                <w:sz w:val="20"/>
                <w:szCs w:val="20"/>
                <w:lang w:val="en-US"/>
              </w:rPr>
              <w:t>.)</w:t>
            </w:r>
          </w:p>
          <w:p w:rsidR="00AB2038" w:rsidRPr="003D6188" w:rsidRDefault="00AB2038" w:rsidP="00AB2038">
            <w:pPr>
              <w:tabs>
                <w:tab w:val="left" w:pos="-1440"/>
                <w:tab w:val="left" w:pos="-720"/>
              </w:tabs>
              <w:rPr>
                <w:sz w:val="20"/>
                <w:szCs w:val="20"/>
                <w:lang w:val="en-US"/>
              </w:rPr>
            </w:pPr>
            <w:r w:rsidRPr="003D6188">
              <w:rPr>
                <w:sz w:val="20"/>
                <w:szCs w:val="20"/>
                <w:lang w:val="en-US"/>
              </w:rPr>
              <w:tab/>
            </w:r>
            <w:r w:rsidR="00805F0A" w:rsidRPr="003D6188">
              <w:rPr>
                <w:sz w:val="20"/>
                <w:szCs w:val="20"/>
                <w:lang w:val="en-US"/>
              </w:rPr>
              <w:t>Russell, Jason</w:t>
            </w:r>
          </w:p>
          <w:p w:rsidR="00AB2038" w:rsidRPr="003D6188" w:rsidRDefault="00AB2038" w:rsidP="00AB2038">
            <w:pPr>
              <w:tabs>
                <w:tab w:val="left" w:pos="-1440"/>
                <w:tab w:val="left" w:pos="-720"/>
              </w:tabs>
              <w:rPr>
                <w:sz w:val="20"/>
                <w:szCs w:val="20"/>
              </w:rPr>
            </w:pPr>
            <w:r w:rsidRPr="003D6188">
              <w:rPr>
                <w:sz w:val="20"/>
                <w:szCs w:val="20"/>
                <w:lang w:val="en-US"/>
              </w:rPr>
              <w:tab/>
            </w:r>
            <w:r w:rsidR="00805F0A" w:rsidRPr="003D6188">
              <w:rPr>
                <w:sz w:val="20"/>
                <w:szCs w:val="20"/>
              </w:rPr>
              <w:t>Alberta Department of Justice</w:t>
            </w:r>
          </w:p>
          <w:p w:rsidR="00AB2038" w:rsidRPr="003D6188" w:rsidRDefault="00AB2038" w:rsidP="00AB2038">
            <w:pPr>
              <w:tabs>
                <w:tab w:val="left" w:pos="-1440"/>
                <w:tab w:val="left" w:pos="-720"/>
              </w:tabs>
              <w:rPr>
                <w:sz w:val="20"/>
                <w:szCs w:val="20"/>
              </w:rPr>
            </w:pPr>
          </w:p>
          <w:p w:rsidR="00805F0A" w:rsidRPr="003D6188" w:rsidRDefault="00805F0A" w:rsidP="00805F0A">
            <w:pPr>
              <w:rPr>
                <w:sz w:val="20"/>
                <w:szCs w:val="20"/>
              </w:rPr>
            </w:pPr>
            <w:r w:rsidRPr="003D6188">
              <w:rPr>
                <w:sz w:val="20"/>
                <w:szCs w:val="20"/>
              </w:rPr>
              <w:t>FILING DATE: April 5, 2024</w:t>
            </w:r>
          </w:p>
          <w:p w:rsidR="00AB2038" w:rsidRPr="003D6188" w:rsidRDefault="00AB2038" w:rsidP="00AB2038">
            <w:pPr>
              <w:rPr>
                <w:sz w:val="20"/>
                <w:szCs w:val="20"/>
              </w:rPr>
            </w:pPr>
          </w:p>
          <w:p w:rsidR="00AB2038" w:rsidRPr="003D6188" w:rsidRDefault="00B87A8B" w:rsidP="00AB2038">
            <w:pPr>
              <w:rPr>
                <w:b/>
                <w:sz w:val="20"/>
                <w:szCs w:val="20"/>
                <w:lang w:val="en-US"/>
              </w:rPr>
            </w:pPr>
            <w:r>
              <w:rPr>
                <w:sz w:val="20"/>
                <w:szCs w:val="20"/>
                <w:lang w:val="fr-CA"/>
              </w:rPr>
              <w:pict>
                <v:rect id="_x0000_i1035" style="width:108pt;height:1pt" o:hrpct="0" o:hrstd="t" o:hrnoshade="t" o:hr="t" fillcolor="black [3213]" stroked="f"/>
              </w:pict>
            </w:r>
          </w:p>
        </w:tc>
        <w:tc>
          <w:tcPr>
            <w:tcW w:w="1141" w:type="dxa"/>
            <w:shd w:val="clear" w:color="auto" w:fill="auto"/>
          </w:tcPr>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F138C1">
            <w:pPr>
              <w:jc w:val="center"/>
              <w:rPr>
                <w:sz w:val="20"/>
                <w:szCs w:val="20"/>
                <w:lang w:val="en-US"/>
              </w:rPr>
            </w:pPr>
          </w:p>
        </w:tc>
        <w:tc>
          <w:tcPr>
            <w:tcW w:w="4239" w:type="dxa"/>
            <w:shd w:val="clear" w:color="auto" w:fill="auto"/>
          </w:tcPr>
          <w:p w:rsidR="00AB2038" w:rsidRPr="003D6188" w:rsidRDefault="001A32A8" w:rsidP="00AB2038">
            <w:pPr>
              <w:rPr>
                <w:sz w:val="20"/>
                <w:szCs w:val="20"/>
                <w:lang w:val="en-US"/>
              </w:rPr>
            </w:pPr>
            <w:r w:rsidRPr="003D6188">
              <w:rPr>
                <w:b/>
                <w:sz w:val="20"/>
                <w:szCs w:val="20"/>
                <w:lang w:val="en-US"/>
              </w:rPr>
              <w:t>City of Vancouver</w:t>
            </w:r>
          </w:p>
          <w:p w:rsidR="00AB2038" w:rsidRPr="003D6188" w:rsidRDefault="00AB2038" w:rsidP="00AB2038">
            <w:pPr>
              <w:tabs>
                <w:tab w:val="left" w:pos="-1440"/>
                <w:tab w:val="left" w:pos="-720"/>
              </w:tabs>
              <w:rPr>
                <w:sz w:val="20"/>
                <w:szCs w:val="20"/>
                <w:lang w:val="en-US"/>
              </w:rPr>
            </w:pPr>
            <w:r w:rsidRPr="003D6188">
              <w:rPr>
                <w:sz w:val="20"/>
                <w:szCs w:val="20"/>
                <w:lang w:val="en-US"/>
              </w:rPr>
              <w:tab/>
            </w:r>
            <w:r w:rsidR="001A32A8" w:rsidRPr="003D6188">
              <w:rPr>
                <w:sz w:val="20"/>
                <w:szCs w:val="20"/>
                <w:lang w:val="en-US"/>
              </w:rPr>
              <w:t>Murray, Grant</w:t>
            </w:r>
          </w:p>
          <w:p w:rsidR="00AB2038" w:rsidRPr="003D6188" w:rsidRDefault="00AB2038" w:rsidP="00AB2038">
            <w:pPr>
              <w:tabs>
                <w:tab w:val="left" w:pos="-1440"/>
                <w:tab w:val="left" w:pos="-720"/>
              </w:tabs>
              <w:rPr>
                <w:sz w:val="20"/>
                <w:szCs w:val="20"/>
                <w:lang w:val="en-US"/>
              </w:rPr>
            </w:pPr>
            <w:r w:rsidRPr="003D6188">
              <w:rPr>
                <w:sz w:val="20"/>
                <w:szCs w:val="20"/>
                <w:lang w:val="en-US"/>
              </w:rPr>
              <w:tab/>
            </w:r>
            <w:r w:rsidR="001A32A8" w:rsidRPr="003D6188">
              <w:rPr>
                <w:sz w:val="20"/>
                <w:szCs w:val="20"/>
                <w:lang w:val="en-US"/>
              </w:rPr>
              <w:t>City of Vancouver</w:t>
            </w:r>
          </w:p>
          <w:p w:rsidR="00AB2038" w:rsidRPr="003D6188" w:rsidRDefault="00AB2038" w:rsidP="00AB2038">
            <w:pPr>
              <w:tabs>
                <w:tab w:val="left" w:pos="-1440"/>
                <w:tab w:val="left" w:pos="-720"/>
              </w:tabs>
              <w:rPr>
                <w:sz w:val="20"/>
                <w:szCs w:val="20"/>
                <w:lang w:val="en-US"/>
              </w:rPr>
            </w:pPr>
          </w:p>
          <w:p w:rsidR="00AB2038" w:rsidRPr="003D6188" w:rsidRDefault="00AB2038" w:rsidP="00AB2038">
            <w:pPr>
              <w:tabs>
                <w:tab w:val="left" w:pos="-1440"/>
                <w:tab w:val="left" w:pos="-720"/>
              </w:tabs>
              <w:rPr>
                <w:sz w:val="20"/>
                <w:szCs w:val="20"/>
                <w:lang w:val="en-US"/>
              </w:rPr>
            </w:pPr>
            <w:r w:rsidRPr="003D6188">
              <w:rPr>
                <w:sz w:val="20"/>
                <w:szCs w:val="20"/>
                <w:lang w:val="en-US"/>
              </w:rPr>
              <w:tab/>
              <w:t>v. (</w:t>
            </w:r>
            <w:r w:rsidR="001A32A8" w:rsidRPr="003D6188">
              <w:rPr>
                <w:sz w:val="20"/>
                <w:szCs w:val="20"/>
                <w:lang w:val="en-US"/>
              </w:rPr>
              <w:t>41198</w:t>
            </w:r>
            <w:r w:rsidRPr="003D6188">
              <w:rPr>
                <w:sz w:val="20"/>
                <w:szCs w:val="20"/>
                <w:lang w:val="en-US"/>
              </w:rPr>
              <w:t>)</w:t>
            </w:r>
          </w:p>
          <w:p w:rsidR="00AB2038" w:rsidRPr="003D6188" w:rsidRDefault="00AB2038" w:rsidP="00AB2038">
            <w:pPr>
              <w:tabs>
                <w:tab w:val="left" w:pos="-1440"/>
                <w:tab w:val="left" w:pos="-720"/>
              </w:tabs>
              <w:rPr>
                <w:sz w:val="20"/>
                <w:szCs w:val="20"/>
                <w:lang w:val="en-US"/>
              </w:rPr>
            </w:pPr>
          </w:p>
          <w:p w:rsidR="00AB2038" w:rsidRPr="003D6188" w:rsidRDefault="001A32A8" w:rsidP="00AB2038">
            <w:pPr>
              <w:tabs>
                <w:tab w:val="left" w:pos="-1440"/>
                <w:tab w:val="left" w:pos="-720"/>
              </w:tabs>
              <w:rPr>
                <w:b/>
                <w:sz w:val="20"/>
                <w:szCs w:val="20"/>
                <w:lang w:val="en-US"/>
              </w:rPr>
            </w:pPr>
            <w:r w:rsidRPr="003D6188">
              <w:rPr>
                <w:b/>
                <w:sz w:val="20"/>
                <w:szCs w:val="20"/>
                <w:lang w:val="en-US"/>
              </w:rPr>
              <w:t xml:space="preserve">Pender Lodge Holdings Ltd., et al. </w:t>
            </w:r>
            <w:r w:rsidR="00AB2038" w:rsidRPr="003D6188">
              <w:rPr>
                <w:b/>
                <w:sz w:val="20"/>
                <w:szCs w:val="20"/>
                <w:lang w:val="en-US"/>
              </w:rPr>
              <w:t>(</w:t>
            </w:r>
            <w:r w:rsidRPr="003D6188">
              <w:rPr>
                <w:b/>
                <w:sz w:val="20"/>
                <w:szCs w:val="20"/>
                <w:lang w:val="en-US"/>
              </w:rPr>
              <w:t>B.C</w:t>
            </w:r>
            <w:r w:rsidR="00AB2038" w:rsidRPr="003D6188">
              <w:rPr>
                <w:b/>
                <w:sz w:val="20"/>
                <w:szCs w:val="20"/>
                <w:lang w:val="en-US"/>
              </w:rPr>
              <w:t>.)</w:t>
            </w:r>
          </w:p>
          <w:p w:rsidR="00AB2038" w:rsidRPr="003D6188" w:rsidRDefault="00AB2038" w:rsidP="00AB2038">
            <w:pPr>
              <w:tabs>
                <w:tab w:val="left" w:pos="-1440"/>
                <w:tab w:val="left" w:pos="-720"/>
              </w:tabs>
              <w:rPr>
                <w:sz w:val="20"/>
                <w:szCs w:val="20"/>
                <w:lang w:val="en-US"/>
              </w:rPr>
            </w:pPr>
            <w:r w:rsidRPr="003D6188">
              <w:rPr>
                <w:sz w:val="20"/>
                <w:szCs w:val="20"/>
                <w:lang w:val="en-US"/>
              </w:rPr>
              <w:tab/>
            </w:r>
            <w:r w:rsidR="001A32A8" w:rsidRPr="003D6188">
              <w:rPr>
                <w:sz w:val="20"/>
                <w:szCs w:val="20"/>
                <w:lang w:val="en-US"/>
              </w:rPr>
              <w:t>Cooke, Evan A.</w:t>
            </w:r>
          </w:p>
          <w:p w:rsidR="00AB2038" w:rsidRPr="003D6188" w:rsidRDefault="00AB2038" w:rsidP="00AB2038">
            <w:pPr>
              <w:tabs>
                <w:tab w:val="left" w:pos="-1440"/>
                <w:tab w:val="left" w:pos="-720"/>
              </w:tabs>
              <w:rPr>
                <w:sz w:val="20"/>
                <w:szCs w:val="20"/>
              </w:rPr>
            </w:pPr>
            <w:r w:rsidRPr="003D6188">
              <w:rPr>
                <w:sz w:val="20"/>
                <w:szCs w:val="20"/>
                <w:lang w:val="en-US"/>
              </w:rPr>
              <w:tab/>
            </w:r>
            <w:r w:rsidR="001A32A8" w:rsidRPr="003D6188">
              <w:rPr>
                <w:sz w:val="20"/>
                <w:szCs w:val="20"/>
              </w:rPr>
              <w:t>Eyford Partners LLP</w:t>
            </w:r>
          </w:p>
          <w:p w:rsidR="00AB2038" w:rsidRPr="003D6188" w:rsidRDefault="00AB2038" w:rsidP="00AB2038">
            <w:pPr>
              <w:tabs>
                <w:tab w:val="left" w:pos="-1440"/>
                <w:tab w:val="left" w:pos="-720"/>
              </w:tabs>
              <w:rPr>
                <w:sz w:val="20"/>
                <w:szCs w:val="20"/>
              </w:rPr>
            </w:pPr>
          </w:p>
          <w:p w:rsidR="001A32A8" w:rsidRPr="003D6188" w:rsidRDefault="001A32A8" w:rsidP="001A32A8">
            <w:pPr>
              <w:rPr>
                <w:sz w:val="20"/>
                <w:szCs w:val="20"/>
              </w:rPr>
            </w:pPr>
            <w:r w:rsidRPr="003D6188">
              <w:rPr>
                <w:sz w:val="20"/>
                <w:szCs w:val="20"/>
              </w:rPr>
              <w:t>FILING DATE: April 5, 2024</w:t>
            </w:r>
          </w:p>
          <w:p w:rsidR="00AB2038" w:rsidRPr="003D6188" w:rsidRDefault="00AB2038" w:rsidP="00AB2038">
            <w:pPr>
              <w:rPr>
                <w:sz w:val="20"/>
                <w:szCs w:val="20"/>
              </w:rPr>
            </w:pPr>
          </w:p>
          <w:p w:rsidR="00AB2038" w:rsidRPr="003D6188" w:rsidRDefault="00B87A8B" w:rsidP="00AB2038">
            <w:pPr>
              <w:rPr>
                <w:b/>
                <w:sz w:val="20"/>
                <w:szCs w:val="20"/>
                <w:lang w:val="fr-CA"/>
              </w:rPr>
            </w:pPr>
            <w:r>
              <w:rPr>
                <w:sz w:val="20"/>
                <w:szCs w:val="20"/>
                <w:lang w:val="fr-CA"/>
              </w:rPr>
              <w:pict>
                <v:rect id="_x0000_i1036" style="width:108pt;height:1pt" o:hrpct="0" o:hrstd="t" o:hrnoshade="t" o:hr="t" fillcolor="black [3213]" stroked="f"/>
              </w:pict>
            </w:r>
          </w:p>
        </w:tc>
      </w:tr>
    </w:tbl>
    <w:p w:rsidR="001A32A8" w:rsidRPr="003D6188" w:rsidRDefault="001A32A8">
      <w:r w:rsidRPr="003D6188">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AB2038" w:rsidRPr="003D6188" w:rsidTr="00F138C1">
        <w:tc>
          <w:tcPr>
            <w:tcW w:w="4239" w:type="dxa"/>
            <w:shd w:val="clear" w:color="auto" w:fill="auto"/>
          </w:tcPr>
          <w:p w:rsidR="00AB2038" w:rsidRPr="003D6188" w:rsidRDefault="004E20E1" w:rsidP="00AB2038">
            <w:pPr>
              <w:rPr>
                <w:sz w:val="20"/>
                <w:szCs w:val="20"/>
                <w:lang w:val="en-US"/>
              </w:rPr>
            </w:pPr>
            <w:r w:rsidRPr="003D6188">
              <w:rPr>
                <w:b/>
                <w:sz w:val="20"/>
                <w:szCs w:val="20"/>
                <w:lang w:val="en-US"/>
              </w:rPr>
              <w:t>Darrell Mathison</w:t>
            </w:r>
          </w:p>
          <w:p w:rsidR="00AB2038" w:rsidRPr="003D6188" w:rsidRDefault="00AB2038" w:rsidP="00AB2038">
            <w:pPr>
              <w:tabs>
                <w:tab w:val="left" w:pos="-1440"/>
                <w:tab w:val="left" w:pos="-720"/>
              </w:tabs>
              <w:rPr>
                <w:sz w:val="20"/>
                <w:szCs w:val="20"/>
                <w:lang w:val="en-US"/>
              </w:rPr>
            </w:pPr>
            <w:r w:rsidRPr="003D6188">
              <w:rPr>
                <w:sz w:val="20"/>
                <w:szCs w:val="20"/>
                <w:lang w:val="en-US"/>
              </w:rPr>
              <w:tab/>
            </w:r>
            <w:r w:rsidR="004E20E1" w:rsidRPr="003D6188">
              <w:rPr>
                <w:sz w:val="20"/>
                <w:szCs w:val="20"/>
                <w:lang w:val="en-US"/>
              </w:rPr>
              <w:t>Hannaford, Darin J.</w:t>
            </w:r>
          </w:p>
          <w:p w:rsidR="00AB2038" w:rsidRPr="003D6188" w:rsidRDefault="00AB2038" w:rsidP="00AB2038">
            <w:pPr>
              <w:tabs>
                <w:tab w:val="left" w:pos="-1440"/>
                <w:tab w:val="left" w:pos="-720"/>
              </w:tabs>
              <w:rPr>
                <w:sz w:val="20"/>
                <w:szCs w:val="20"/>
                <w:lang w:val="en-US"/>
              </w:rPr>
            </w:pPr>
            <w:r w:rsidRPr="003D6188">
              <w:rPr>
                <w:sz w:val="20"/>
                <w:szCs w:val="20"/>
                <w:lang w:val="en-US"/>
              </w:rPr>
              <w:tab/>
            </w:r>
            <w:r w:rsidR="004E20E1" w:rsidRPr="003D6188">
              <w:rPr>
                <w:sz w:val="20"/>
                <w:szCs w:val="20"/>
                <w:lang w:val="en-US"/>
              </w:rPr>
              <w:t>Miller Thomson LLP</w:t>
            </w:r>
          </w:p>
          <w:p w:rsidR="00AB2038" w:rsidRPr="003D6188" w:rsidRDefault="00AB2038" w:rsidP="00AB2038">
            <w:pPr>
              <w:tabs>
                <w:tab w:val="left" w:pos="-1440"/>
                <w:tab w:val="left" w:pos="-720"/>
              </w:tabs>
              <w:rPr>
                <w:sz w:val="20"/>
                <w:szCs w:val="20"/>
                <w:lang w:val="en-US"/>
              </w:rPr>
            </w:pPr>
          </w:p>
          <w:p w:rsidR="00AB2038" w:rsidRPr="003D6188" w:rsidRDefault="00AB2038" w:rsidP="00AB2038">
            <w:pPr>
              <w:tabs>
                <w:tab w:val="left" w:pos="-1440"/>
                <w:tab w:val="left" w:pos="-720"/>
              </w:tabs>
              <w:rPr>
                <w:sz w:val="20"/>
                <w:szCs w:val="20"/>
                <w:lang w:val="en-US"/>
              </w:rPr>
            </w:pPr>
            <w:r w:rsidRPr="003D6188">
              <w:rPr>
                <w:sz w:val="20"/>
                <w:szCs w:val="20"/>
                <w:lang w:val="en-US"/>
              </w:rPr>
              <w:tab/>
              <w:t>v. (</w:t>
            </w:r>
            <w:r w:rsidR="004E20E1" w:rsidRPr="003D6188">
              <w:rPr>
                <w:sz w:val="20"/>
                <w:szCs w:val="20"/>
                <w:lang w:val="en-US"/>
              </w:rPr>
              <w:t>41199</w:t>
            </w:r>
            <w:r w:rsidRPr="003D6188">
              <w:rPr>
                <w:sz w:val="20"/>
                <w:szCs w:val="20"/>
                <w:lang w:val="en-US"/>
              </w:rPr>
              <w:t>)</w:t>
            </w:r>
          </w:p>
          <w:p w:rsidR="00AB2038" w:rsidRPr="003D6188" w:rsidRDefault="00AB2038" w:rsidP="00AB2038">
            <w:pPr>
              <w:tabs>
                <w:tab w:val="left" w:pos="-1440"/>
                <w:tab w:val="left" w:pos="-720"/>
              </w:tabs>
              <w:rPr>
                <w:sz w:val="20"/>
                <w:szCs w:val="20"/>
                <w:lang w:val="en-US"/>
              </w:rPr>
            </w:pPr>
          </w:p>
          <w:p w:rsidR="00AB2038" w:rsidRPr="003D6188" w:rsidRDefault="004E20E1" w:rsidP="00AB2038">
            <w:pPr>
              <w:tabs>
                <w:tab w:val="left" w:pos="-1440"/>
                <w:tab w:val="left" w:pos="-720"/>
              </w:tabs>
              <w:rPr>
                <w:b/>
                <w:sz w:val="20"/>
                <w:szCs w:val="20"/>
                <w:lang w:val="en-US"/>
              </w:rPr>
            </w:pPr>
            <w:r w:rsidRPr="003D6188">
              <w:rPr>
                <w:b/>
                <w:sz w:val="20"/>
                <w:szCs w:val="20"/>
                <w:lang w:val="en-US"/>
              </w:rPr>
              <w:t xml:space="preserve">Complaints Inquiry Committee of the Chartered Professional Accountants of Alberta </w:t>
            </w:r>
            <w:r w:rsidR="00AB2038" w:rsidRPr="003D6188">
              <w:rPr>
                <w:b/>
                <w:sz w:val="20"/>
                <w:szCs w:val="20"/>
                <w:lang w:val="en-US"/>
              </w:rPr>
              <w:t>(</w:t>
            </w:r>
            <w:r w:rsidRPr="003D6188">
              <w:rPr>
                <w:b/>
                <w:sz w:val="20"/>
                <w:szCs w:val="20"/>
                <w:lang w:val="en-US"/>
              </w:rPr>
              <w:t>Alta</w:t>
            </w:r>
            <w:r w:rsidR="00AB2038" w:rsidRPr="003D6188">
              <w:rPr>
                <w:b/>
                <w:sz w:val="20"/>
                <w:szCs w:val="20"/>
                <w:lang w:val="en-US"/>
              </w:rPr>
              <w:t>.)</w:t>
            </w:r>
          </w:p>
          <w:p w:rsidR="00AB2038" w:rsidRPr="003D6188" w:rsidRDefault="00AB2038" w:rsidP="00AB2038">
            <w:pPr>
              <w:tabs>
                <w:tab w:val="left" w:pos="-1440"/>
                <w:tab w:val="left" w:pos="-720"/>
              </w:tabs>
              <w:rPr>
                <w:sz w:val="20"/>
                <w:szCs w:val="20"/>
                <w:lang w:val="en-US"/>
              </w:rPr>
            </w:pPr>
            <w:r w:rsidRPr="003D6188">
              <w:rPr>
                <w:sz w:val="20"/>
                <w:szCs w:val="20"/>
                <w:lang w:val="en-US"/>
              </w:rPr>
              <w:tab/>
            </w:r>
            <w:r w:rsidR="004E20E1" w:rsidRPr="003D6188">
              <w:rPr>
                <w:sz w:val="20"/>
                <w:szCs w:val="20"/>
                <w:lang w:val="en-US"/>
              </w:rPr>
              <w:t>Woodley, Matthew</w:t>
            </w:r>
          </w:p>
          <w:p w:rsidR="004E20E1" w:rsidRPr="003D6188" w:rsidRDefault="00AB2038" w:rsidP="00AB2038">
            <w:pPr>
              <w:tabs>
                <w:tab w:val="left" w:pos="-1440"/>
                <w:tab w:val="left" w:pos="-720"/>
              </w:tabs>
              <w:rPr>
                <w:sz w:val="20"/>
                <w:szCs w:val="20"/>
              </w:rPr>
            </w:pPr>
            <w:r w:rsidRPr="003D6188">
              <w:rPr>
                <w:sz w:val="20"/>
                <w:szCs w:val="20"/>
                <w:lang w:val="en-US"/>
              </w:rPr>
              <w:tab/>
            </w:r>
            <w:r w:rsidR="004E20E1" w:rsidRPr="003D6188">
              <w:rPr>
                <w:sz w:val="20"/>
                <w:szCs w:val="20"/>
              </w:rPr>
              <w:t xml:space="preserve">Reynolds, Mirth, Richards &amp; Farmer </w:t>
            </w:r>
          </w:p>
          <w:p w:rsidR="00AB2038" w:rsidRPr="003D6188" w:rsidRDefault="004E20E1" w:rsidP="00AB2038">
            <w:pPr>
              <w:tabs>
                <w:tab w:val="left" w:pos="-1440"/>
                <w:tab w:val="left" w:pos="-720"/>
              </w:tabs>
              <w:rPr>
                <w:sz w:val="20"/>
                <w:szCs w:val="20"/>
              </w:rPr>
            </w:pPr>
            <w:r w:rsidRPr="003D6188">
              <w:rPr>
                <w:sz w:val="20"/>
                <w:szCs w:val="20"/>
                <w:lang w:val="en-US"/>
              </w:rPr>
              <w:tab/>
            </w:r>
            <w:r w:rsidRPr="003D6188">
              <w:rPr>
                <w:sz w:val="20"/>
                <w:szCs w:val="20"/>
              </w:rPr>
              <w:t>LLP</w:t>
            </w:r>
          </w:p>
          <w:p w:rsidR="00AB2038" w:rsidRPr="003D6188" w:rsidRDefault="00AB2038" w:rsidP="00AB2038">
            <w:pPr>
              <w:tabs>
                <w:tab w:val="left" w:pos="-1440"/>
                <w:tab w:val="left" w:pos="-720"/>
              </w:tabs>
              <w:rPr>
                <w:sz w:val="20"/>
                <w:szCs w:val="20"/>
              </w:rPr>
            </w:pPr>
          </w:p>
          <w:p w:rsidR="004E20E1" w:rsidRPr="003D6188" w:rsidRDefault="004E20E1" w:rsidP="004E20E1">
            <w:pPr>
              <w:rPr>
                <w:sz w:val="20"/>
                <w:szCs w:val="20"/>
              </w:rPr>
            </w:pPr>
            <w:r w:rsidRPr="003D6188">
              <w:rPr>
                <w:sz w:val="20"/>
                <w:szCs w:val="20"/>
              </w:rPr>
              <w:t>FILING DATE: April 5, 2024</w:t>
            </w:r>
          </w:p>
          <w:p w:rsidR="00AB2038" w:rsidRPr="003D6188" w:rsidRDefault="00AB2038" w:rsidP="00AB2038">
            <w:pPr>
              <w:rPr>
                <w:sz w:val="20"/>
                <w:szCs w:val="20"/>
              </w:rPr>
            </w:pPr>
          </w:p>
          <w:p w:rsidR="00AB2038" w:rsidRPr="003D6188" w:rsidRDefault="00B87A8B" w:rsidP="00AB2038">
            <w:pPr>
              <w:rPr>
                <w:b/>
                <w:sz w:val="20"/>
                <w:szCs w:val="20"/>
                <w:lang w:val="en-US"/>
              </w:rPr>
            </w:pPr>
            <w:r>
              <w:rPr>
                <w:sz w:val="20"/>
                <w:szCs w:val="20"/>
                <w:lang w:val="fr-CA"/>
              </w:rPr>
              <w:pict>
                <v:rect id="_x0000_i1037" style="width:108pt;height:1pt" o:hrpct="0" o:hrstd="t" o:hrnoshade="t" o:hr="t" fillcolor="black [3213]" stroked="f"/>
              </w:pict>
            </w:r>
          </w:p>
        </w:tc>
        <w:tc>
          <w:tcPr>
            <w:tcW w:w="1141" w:type="dxa"/>
            <w:shd w:val="clear" w:color="auto" w:fill="auto"/>
          </w:tcPr>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4E20E1" w:rsidRPr="003D6188" w:rsidRDefault="004E20E1"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4E20E1" w:rsidRPr="003D6188" w:rsidRDefault="004E20E1"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F138C1">
            <w:pPr>
              <w:jc w:val="center"/>
              <w:rPr>
                <w:sz w:val="20"/>
                <w:szCs w:val="20"/>
                <w:lang w:val="en-US"/>
              </w:rPr>
            </w:pPr>
          </w:p>
        </w:tc>
        <w:tc>
          <w:tcPr>
            <w:tcW w:w="4239" w:type="dxa"/>
            <w:shd w:val="clear" w:color="auto" w:fill="auto"/>
          </w:tcPr>
          <w:p w:rsidR="00AB2038" w:rsidRPr="003D6188" w:rsidRDefault="007A38DD" w:rsidP="00AB2038">
            <w:pPr>
              <w:rPr>
                <w:sz w:val="20"/>
                <w:szCs w:val="20"/>
                <w:lang w:val="en-US"/>
              </w:rPr>
            </w:pPr>
            <w:r w:rsidRPr="003D6188">
              <w:rPr>
                <w:b/>
                <w:sz w:val="20"/>
                <w:szCs w:val="20"/>
                <w:lang w:val="en-US"/>
              </w:rPr>
              <w:t>Alexandre Le Bouthillier</w:t>
            </w:r>
          </w:p>
          <w:p w:rsidR="00AB2038" w:rsidRPr="003D6188" w:rsidRDefault="00AB2038" w:rsidP="00AB2038">
            <w:pPr>
              <w:tabs>
                <w:tab w:val="left" w:pos="-1440"/>
                <w:tab w:val="left" w:pos="-720"/>
              </w:tabs>
              <w:rPr>
                <w:sz w:val="20"/>
                <w:szCs w:val="20"/>
                <w:lang w:val="en-US"/>
              </w:rPr>
            </w:pPr>
            <w:r w:rsidRPr="003D6188">
              <w:rPr>
                <w:sz w:val="20"/>
                <w:szCs w:val="20"/>
                <w:lang w:val="en-US"/>
              </w:rPr>
              <w:tab/>
            </w:r>
            <w:r w:rsidR="007A38DD" w:rsidRPr="003D6188">
              <w:rPr>
                <w:sz w:val="20"/>
                <w:szCs w:val="20"/>
                <w:lang w:val="en-US"/>
              </w:rPr>
              <w:t>Agnaou, Yacine</w:t>
            </w:r>
          </w:p>
          <w:p w:rsidR="007A38DD" w:rsidRPr="003D6188" w:rsidRDefault="00AB2038" w:rsidP="00AB2038">
            <w:pPr>
              <w:tabs>
                <w:tab w:val="left" w:pos="-1440"/>
                <w:tab w:val="left" w:pos="-720"/>
              </w:tabs>
              <w:rPr>
                <w:sz w:val="20"/>
                <w:szCs w:val="20"/>
                <w:lang w:val="en-US"/>
              </w:rPr>
            </w:pPr>
            <w:r w:rsidRPr="003D6188">
              <w:rPr>
                <w:sz w:val="20"/>
                <w:szCs w:val="20"/>
                <w:lang w:val="en-US"/>
              </w:rPr>
              <w:tab/>
            </w:r>
            <w:r w:rsidR="007A38DD" w:rsidRPr="003D6188">
              <w:rPr>
                <w:sz w:val="20"/>
                <w:szCs w:val="20"/>
                <w:lang w:val="en-US"/>
              </w:rPr>
              <w:t xml:space="preserve">Dupuis Paquin avocats &amp; conseillers </w:t>
            </w:r>
          </w:p>
          <w:p w:rsidR="00AB2038" w:rsidRPr="003D6188" w:rsidRDefault="007A38DD" w:rsidP="00AB2038">
            <w:pPr>
              <w:tabs>
                <w:tab w:val="left" w:pos="-1440"/>
                <w:tab w:val="left" w:pos="-720"/>
              </w:tabs>
              <w:rPr>
                <w:sz w:val="20"/>
                <w:szCs w:val="20"/>
                <w:lang w:val="en-US"/>
              </w:rPr>
            </w:pPr>
            <w:r w:rsidRPr="003D6188">
              <w:rPr>
                <w:sz w:val="20"/>
                <w:szCs w:val="20"/>
                <w:lang w:val="en-US"/>
              </w:rPr>
              <w:tab/>
            </w:r>
            <w:proofErr w:type="gramStart"/>
            <w:r w:rsidRPr="003D6188">
              <w:rPr>
                <w:sz w:val="20"/>
                <w:szCs w:val="20"/>
                <w:lang w:val="en-US"/>
              </w:rPr>
              <w:t>d'affaires</w:t>
            </w:r>
            <w:proofErr w:type="gramEnd"/>
            <w:r w:rsidRPr="003D6188">
              <w:rPr>
                <w:sz w:val="20"/>
                <w:szCs w:val="20"/>
                <w:lang w:val="en-US"/>
              </w:rPr>
              <w:t xml:space="preserve"> inc.</w:t>
            </w:r>
          </w:p>
          <w:p w:rsidR="00AB2038" w:rsidRPr="003D6188" w:rsidRDefault="00AB2038" w:rsidP="00AB2038">
            <w:pPr>
              <w:tabs>
                <w:tab w:val="left" w:pos="-1440"/>
                <w:tab w:val="left" w:pos="-720"/>
              </w:tabs>
              <w:rPr>
                <w:sz w:val="20"/>
                <w:szCs w:val="20"/>
                <w:lang w:val="en-US"/>
              </w:rPr>
            </w:pPr>
          </w:p>
          <w:p w:rsidR="00AB2038" w:rsidRPr="003D6188" w:rsidRDefault="00AB2038" w:rsidP="00AB2038">
            <w:pPr>
              <w:tabs>
                <w:tab w:val="left" w:pos="-1440"/>
                <w:tab w:val="left" w:pos="-720"/>
              </w:tabs>
              <w:rPr>
                <w:sz w:val="20"/>
                <w:szCs w:val="20"/>
                <w:lang w:val="en-US"/>
              </w:rPr>
            </w:pPr>
            <w:r w:rsidRPr="003D6188">
              <w:rPr>
                <w:sz w:val="20"/>
                <w:szCs w:val="20"/>
                <w:lang w:val="en-US"/>
              </w:rPr>
              <w:tab/>
            </w:r>
            <w:r w:rsidR="007A38DD" w:rsidRPr="003D6188">
              <w:rPr>
                <w:sz w:val="20"/>
                <w:szCs w:val="20"/>
                <w:lang w:val="en-US"/>
              </w:rPr>
              <w:t>c</w:t>
            </w:r>
            <w:r w:rsidRPr="003D6188">
              <w:rPr>
                <w:sz w:val="20"/>
                <w:szCs w:val="20"/>
                <w:lang w:val="en-US"/>
              </w:rPr>
              <w:t>. (</w:t>
            </w:r>
            <w:r w:rsidR="007A38DD" w:rsidRPr="003D6188">
              <w:rPr>
                <w:sz w:val="20"/>
                <w:szCs w:val="20"/>
                <w:lang w:val="en-US"/>
              </w:rPr>
              <w:t>41200</w:t>
            </w:r>
            <w:r w:rsidRPr="003D6188">
              <w:rPr>
                <w:sz w:val="20"/>
                <w:szCs w:val="20"/>
                <w:lang w:val="en-US"/>
              </w:rPr>
              <w:t>)</w:t>
            </w:r>
          </w:p>
          <w:p w:rsidR="00AB2038" w:rsidRPr="003D6188" w:rsidRDefault="00AB2038" w:rsidP="00AB2038">
            <w:pPr>
              <w:tabs>
                <w:tab w:val="left" w:pos="-1440"/>
                <w:tab w:val="left" w:pos="-720"/>
              </w:tabs>
              <w:rPr>
                <w:sz w:val="20"/>
                <w:szCs w:val="20"/>
                <w:lang w:val="en-US"/>
              </w:rPr>
            </w:pPr>
          </w:p>
          <w:p w:rsidR="00AB2038" w:rsidRPr="003D6188" w:rsidRDefault="007A38DD" w:rsidP="00AB2038">
            <w:pPr>
              <w:tabs>
                <w:tab w:val="left" w:pos="-1440"/>
                <w:tab w:val="left" w:pos="-720"/>
              </w:tabs>
              <w:rPr>
                <w:b/>
                <w:sz w:val="20"/>
                <w:szCs w:val="20"/>
                <w:lang w:val="en-US"/>
              </w:rPr>
            </w:pPr>
            <w:r w:rsidRPr="003D6188">
              <w:rPr>
                <w:b/>
                <w:sz w:val="20"/>
                <w:szCs w:val="20"/>
                <w:lang w:val="en-US"/>
              </w:rPr>
              <w:t xml:space="preserve">Jacques Larochelle, et al. </w:t>
            </w:r>
            <w:r w:rsidR="00AB2038" w:rsidRPr="003D6188">
              <w:rPr>
                <w:b/>
                <w:sz w:val="20"/>
                <w:szCs w:val="20"/>
                <w:lang w:val="en-US"/>
              </w:rPr>
              <w:t>(</w:t>
            </w:r>
            <w:r w:rsidRPr="003D6188">
              <w:rPr>
                <w:b/>
                <w:sz w:val="20"/>
                <w:szCs w:val="20"/>
                <w:lang w:val="en-US"/>
              </w:rPr>
              <w:t>Qc</w:t>
            </w:r>
            <w:r w:rsidR="00AB2038" w:rsidRPr="003D6188">
              <w:rPr>
                <w:b/>
                <w:sz w:val="20"/>
                <w:szCs w:val="20"/>
                <w:lang w:val="en-US"/>
              </w:rPr>
              <w:t>)</w:t>
            </w:r>
          </w:p>
          <w:p w:rsidR="00AB2038" w:rsidRPr="003D6188" w:rsidRDefault="00AB2038" w:rsidP="00AB2038">
            <w:pPr>
              <w:tabs>
                <w:tab w:val="left" w:pos="-1440"/>
                <w:tab w:val="left" w:pos="-720"/>
              </w:tabs>
              <w:rPr>
                <w:sz w:val="20"/>
                <w:szCs w:val="20"/>
                <w:lang w:val="en-US"/>
              </w:rPr>
            </w:pPr>
            <w:r w:rsidRPr="003D6188">
              <w:rPr>
                <w:sz w:val="20"/>
                <w:szCs w:val="20"/>
                <w:lang w:val="en-US"/>
              </w:rPr>
              <w:tab/>
            </w:r>
            <w:r w:rsidR="007A38DD" w:rsidRPr="003D6188">
              <w:rPr>
                <w:sz w:val="20"/>
                <w:szCs w:val="20"/>
                <w:lang w:val="en-US"/>
              </w:rPr>
              <w:t>Larochelle, Jacques</w:t>
            </w:r>
          </w:p>
          <w:p w:rsidR="00AB2038" w:rsidRPr="003D6188" w:rsidRDefault="00AB2038" w:rsidP="00AB2038">
            <w:pPr>
              <w:tabs>
                <w:tab w:val="left" w:pos="-1440"/>
                <w:tab w:val="left" w:pos="-720"/>
              </w:tabs>
              <w:rPr>
                <w:sz w:val="20"/>
                <w:szCs w:val="20"/>
              </w:rPr>
            </w:pPr>
            <w:r w:rsidRPr="003D6188">
              <w:rPr>
                <w:sz w:val="20"/>
                <w:szCs w:val="20"/>
                <w:lang w:val="en-US"/>
              </w:rPr>
              <w:tab/>
            </w:r>
            <w:r w:rsidR="007A38DD" w:rsidRPr="003D6188">
              <w:rPr>
                <w:sz w:val="20"/>
                <w:szCs w:val="20"/>
              </w:rPr>
              <w:t>Jacques Larochelle avocat inc.</w:t>
            </w:r>
          </w:p>
          <w:p w:rsidR="00AB2038" w:rsidRPr="003D6188" w:rsidRDefault="00AB2038" w:rsidP="00AB2038">
            <w:pPr>
              <w:tabs>
                <w:tab w:val="left" w:pos="-1440"/>
                <w:tab w:val="left" w:pos="-720"/>
              </w:tabs>
              <w:rPr>
                <w:sz w:val="20"/>
                <w:szCs w:val="20"/>
              </w:rPr>
            </w:pPr>
          </w:p>
          <w:p w:rsidR="00AB2038" w:rsidRPr="003D6188" w:rsidRDefault="00AB2038" w:rsidP="00AB2038">
            <w:pPr>
              <w:rPr>
                <w:sz w:val="20"/>
                <w:szCs w:val="20"/>
              </w:rPr>
            </w:pPr>
            <w:r w:rsidRPr="003D6188">
              <w:rPr>
                <w:sz w:val="20"/>
                <w:szCs w:val="20"/>
              </w:rPr>
              <w:t>DATE</w:t>
            </w:r>
            <w:r w:rsidR="007A38DD" w:rsidRPr="003D6188">
              <w:rPr>
                <w:sz w:val="20"/>
                <w:szCs w:val="20"/>
              </w:rPr>
              <w:t xml:space="preserve"> DE PRODUCTION</w:t>
            </w:r>
            <w:r w:rsidRPr="003D6188">
              <w:rPr>
                <w:sz w:val="20"/>
                <w:szCs w:val="20"/>
              </w:rPr>
              <w:t xml:space="preserve">: </w:t>
            </w:r>
            <w:r w:rsidR="007A38DD" w:rsidRPr="003D6188">
              <w:rPr>
                <w:sz w:val="20"/>
                <w:szCs w:val="20"/>
              </w:rPr>
              <w:t>le 5 avril</w:t>
            </w:r>
            <w:r w:rsidRPr="003D6188">
              <w:rPr>
                <w:sz w:val="20"/>
                <w:szCs w:val="20"/>
              </w:rPr>
              <w:t xml:space="preserve"> 2024</w:t>
            </w:r>
          </w:p>
          <w:p w:rsidR="00AB2038" w:rsidRPr="003D6188" w:rsidRDefault="00AB2038" w:rsidP="00AB2038">
            <w:pPr>
              <w:rPr>
                <w:sz w:val="20"/>
                <w:szCs w:val="20"/>
              </w:rPr>
            </w:pPr>
          </w:p>
          <w:p w:rsidR="00AB2038" w:rsidRPr="003D6188" w:rsidRDefault="00B87A8B" w:rsidP="00AB2038">
            <w:pPr>
              <w:rPr>
                <w:b/>
                <w:sz w:val="20"/>
                <w:szCs w:val="20"/>
                <w:lang w:val="fr-CA"/>
              </w:rPr>
            </w:pPr>
            <w:r>
              <w:rPr>
                <w:sz w:val="20"/>
                <w:szCs w:val="20"/>
                <w:lang w:val="fr-CA"/>
              </w:rPr>
              <w:pict>
                <v:rect id="_x0000_i1038" style="width:108pt;height:1pt" o:hrpct="0" o:hrstd="t" o:hrnoshade="t" o:hr="t" fillcolor="black [3213]" stroked="f"/>
              </w:pict>
            </w:r>
          </w:p>
        </w:tc>
      </w:tr>
      <w:tr w:rsidR="00AB2038" w:rsidRPr="003D6188" w:rsidTr="00F138C1">
        <w:tc>
          <w:tcPr>
            <w:tcW w:w="4239" w:type="dxa"/>
            <w:shd w:val="clear" w:color="auto" w:fill="auto"/>
          </w:tcPr>
          <w:p w:rsidR="00AB2038" w:rsidRPr="003D6188" w:rsidRDefault="00484D69" w:rsidP="00AB2038">
            <w:pPr>
              <w:rPr>
                <w:sz w:val="20"/>
                <w:szCs w:val="20"/>
                <w:lang w:val="en-US"/>
              </w:rPr>
            </w:pPr>
            <w:r w:rsidRPr="003D6188">
              <w:rPr>
                <w:b/>
                <w:sz w:val="20"/>
                <w:szCs w:val="20"/>
                <w:lang w:val="en-US"/>
              </w:rPr>
              <w:t>Adrian Wasylyk</w:t>
            </w:r>
          </w:p>
          <w:p w:rsidR="00AB2038" w:rsidRPr="003D6188" w:rsidRDefault="00AB2038" w:rsidP="00AB2038">
            <w:pPr>
              <w:tabs>
                <w:tab w:val="left" w:pos="-1440"/>
                <w:tab w:val="left" w:pos="-720"/>
              </w:tabs>
              <w:rPr>
                <w:sz w:val="20"/>
                <w:szCs w:val="20"/>
                <w:lang w:val="en-US"/>
              </w:rPr>
            </w:pPr>
            <w:r w:rsidRPr="003D6188">
              <w:rPr>
                <w:sz w:val="20"/>
                <w:szCs w:val="20"/>
                <w:lang w:val="en-US"/>
              </w:rPr>
              <w:tab/>
            </w:r>
            <w:r w:rsidR="00484D69" w:rsidRPr="003D6188">
              <w:rPr>
                <w:sz w:val="20"/>
                <w:szCs w:val="20"/>
                <w:lang w:val="en-US"/>
              </w:rPr>
              <w:t>Lombardi, Sabrina</w:t>
            </w:r>
          </w:p>
          <w:p w:rsidR="00AB2038" w:rsidRPr="003D6188" w:rsidRDefault="00AB2038" w:rsidP="00AB2038">
            <w:pPr>
              <w:tabs>
                <w:tab w:val="left" w:pos="-1440"/>
                <w:tab w:val="left" w:pos="-720"/>
              </w:tabs>
              <w:rPr>
                <w:sz w:val="20"/>
                <w:szCs w:val="20"/>
                <w:lang w:val="en-US"/>
              </w:rPr>
            </w:pPr>
            <w:r w:rsidRPr="003D6188">
              <w:rPr>
                <w:sz w:val="20"/>
                <w:szCs w:val="20"/>
                <w:lang w:val="en-US"/>
              </w:rPr>
              <w:tab/>
            </w:r>
            <w:r w:rsidR="00484D69" w:rsidRPr="003D6188">
              <w:rPr>
                <w:sz w:val="20"/>
                <w:szCs w:val="20"/>
                <w:lang w:val="en-US"/>
              </w:rPr>
              <w:t>McKenzie Lake Lawyers LLP</w:t>
            </w:r>
          </w:p>
          <w:p w:rsidR="00AB2038" w:rsidRPr="003D6188" w:rsidRDefault="00AB2038" w:rsidP="00AB2038">
            <w:pPr>
              <w:tabs>
                <w:tab w:val="left" w:pos="-1440"/>
                <w:tab w:val="left" w:pos="-720"/>
              </w:tabs>
              <w:rPr>
                <w:sz w:val="20"/>
                <w:szCs w:val="20"/>
                <w:lang w:val="en-US"/>
              </w:rPr>
            </w:pPr>
          </w:p>
          <w:p w:rsidR="00AB2038" w:rsidRPr="003D6188" w:rsidRDefault="00AB2038" w:rsidP="00AB2038">
            <w:pPr>
              <w:tabs>
                <w:tab w:val="left" w:pos="-1440"/>
                <w:tab w:val="left" w:pos="-720"/>
              </w:tabs>
              <w:rPr>
                <w:sz w:val="20"/>
                <w:szCs w:val="20"/>
                <w:lang w:val="en-US"/>
              </w:rPr>
            </w:pPr>
            <w:r w:rsidRPr="003D6188">
              <w:rPr>
                <w:sz w:val="20"/>
                <w:szCs w:val="20"/>
                <w:lang w:val="en-US"/>
              </w:rPr>
              <w:tab/>
              <w:t>v. (</w:t>
            </w:r>
            <w:r w:rsidR="00484D69" w:rsidRPr="003D6188">
              <w:rPr>
                <w:sz w:val="20"/>
                <w:szCs w:val="20"/>
                <w:lang w:val="en-US"/>
              </w:rPr>
              <w:t>41201</w:t>
            </w:r>
            <w:r w:rsidRPr="003D6188">
              <w:rPr>
                <w:sz w:val="20"/>
                <w:szCs w:val="20"/>
                <w:lang w:val="en-US"/>
              </w:rPr>
              <w:t>)</w:t>
            </w:r>
          </w:p>
          <w:p w:rsidR="00AB2038" w:rsidRPr="003D6188" w:rsidRDefault="00AB2038" w:rsidP="00AB2038">
            <w:pPr>
              <w:tabs>
                <w:tab w:val="left" w:pos="-1440"/>
                <w:tab w:val="left" w:pos="-720"/>
              </w:tabs>
              <w:rPr>
                <w:sz w:val="20"/>
                <w:szCs w:val="20"/>
                <w:lang w:val="en-US"/>
              </w:rPr>
            </w:pPr>
          </w:p>
          <w:p w:rsidR="00AB2038" w:rsidRPr="003D6188" w:rsidRDefault="00484D69" w:rsidP="00AB2038">
            <w:pPr>
              <w:tabs>
                <w:tab w:val="left" w:pos="-1440"/>
                <w:tab w:val="left" w:pos="-720"/>
              </w:tabs>
              <w:rPr>
                <w:b/>
                <w:sz w:val="20"/>
                <w:szCs w:val="20"/>
                <w:lang w:val="en-US"/>
              </w:rPr>
            </w:pPr>
            <w:r w:rsidRPr="003D6188">
              <w:rPr>
                <w:b/>
                <w:sz w:val="20"/>
                <w:szCs w:val="20"/>
                <w:lang w:val="en-US"/>
              </w:rPr>
              <w:t xml:space="preserve">Lyft, Inc., et al. </w:t>
            </w:r>
            <w:r w:rsidR="00AB2038" w:rsidRPr="003D6188">
              <w:rPr>
                <w:b/>
                <w:sz w:val="20"/>
                <w:szCs w:val="20"/>
                <w:lang w:val="en-US"/>
              </w:rPr>
              <w:t>(</w:t>
            </w:r>
            <w:r w:rsidRPr="003D6188">
              <w:rPr>
                <w:b/>
                <w:sz w:val="20"/>
                <w:szCs w:val="20"/>
                <w:lang w:val="en-US"/>
              </w:rPr>
              <w:t>Ont</w:t>
            </w:r>
            <w:r w:rsidR="00AB2038" w:rsidRPr="003D6188">
              <w:rPr>
                <w:b/>
                <w:sz w:val="20"/>
                <w:szCs w:val="20"/>
                <w:lang w:val="en-US"/>
              </w:rPr>
              <w:t>.)</w:t>
            </w:r>
          </w:p>
          <w:p w:rsidR="00AB2038" w:rsidRPr="003D6188" w:rsidRDefault="00AB2038" w:rsidP="00AB2038">
            <w:pPr>
              <w:tabs>
                <w:tab w:val="left" w:pos="-1440"/>
                <w:tab w:val="left" w:pos="-720"/>
              </w:tabs>
              <w:rPr>
                <w:sz w:val="20"/>
                <w:szCs w:val="20"/>
                <w:lang w:val="en-US"/>
              </w:rPr>
            </w:pPr>
            <w:r w:rsidRPr="003D6188">
              <w:rPr>
                <w:sz w:val="20"/>
                <w:szCs w:val="20"/>
                <w:lang w:val="en-US"/>
              </w:rPr>
              <w:tab/>
            </w:r>
            <w:r w:rsidR="00484D69" w:rsidRPr="003D6188">
              <w:rPr>
                <w:sz w:val="20"/>
                <w:szCs w:val="20"/>
                <w:lang w:val="en-US"/>
              </w:rPr>
              <w:t>Laing, Andrea</w:t>
            </w:r>
          </w:p>
          <w:p w:rsidR="00AB2038" w:rsidRPr="003D6188" w:rsidRDefault="00AB2038" w:rsidP="00AB2038">
            <w:pPr>
              <w:tabs>
                <w:tab w:val="left" w:pos="-1440"/>
                <w:tab w:val="left" w:pos="-720"/>
              </w:tabs>
              <w:rPr>
                <w:sz w:val="20"/>
                <w:szCs w:val="20"/>
              </w:rPr>
            </w:pPr>
            <w:r w:rsidRPr="003D6188">
              <w:rPr>
                <w:sz w:val="20"/>
                <w:szCs w:val="20"/>
                <w:lang w:val="en-US"/>
              </w:rPr>
              <w:tab/>
            </w:r>
            <w:r w:rsidR="00484D69" w:rsidRPr="003D6188">
              <w:rPr>
                <w:sz w:val="20"/>
                <w:szCs w:val="20"/>
              </w:rPr>
              <w:t>Blake, Cassels &amp; Graydon LLP</w:t>
            </w:r>
          </w:p>
          <w:p w:rsidR="00AB2038" w:rsidRPr="003D6188" w:rsidRDefault="00AB2038" w:rsidP="00AB2038">
            <w:pPr>
              <w:tabs>
                <w:tab w:val="left" w:pos="-1440"/>
                <w:tab w:val="left" w:pos="-720"/>
              </w:tabs>
              <w:rPr>
                <w:sz w:val="20"/>
                <w:szCs w:val="20"/>
              </w:rPr>
            </w:pPr>
          </w:p>
          <w:p w:rsidR="00484D69" w:rsidRPr="003D6188" w:rsidRDefault="00484D69" w:rsidP="00484D69">
            <w:pPr>
              <w:rPr>
                <w:sz w:val="20"/>
                <w:szCs w:val="20"/>
              </w:rPr>
            </w:pPr>
            <w:r w:rsidRPr="003D6188">
              <w:rPr>
                <w:sz w:val="20"/>
                <w:szCs w:val="20"/>
              </w:rPr>
              <w:t>FILING DATE: April 5, 2024</w:t>
            </w:r>
          </w:p>
          <w:p w:rsidR="00AB2038" w:rsidRPr="003D6188" w:rsidRDefault="00AB2038" w:rsidP="00AB2038">
            <w:pPr>
              <w:rPr>
                <w:sz w:val="20"/>
                <w:szCs w:val="20"/>
              </w:rPr>
            </w:pPr>
          </w:p>
          <w:p w:rsidR="00AB2038" w:rsidRPr="003D6188" w:rsidRDefault="00B87A8B" w:rsidP="00AB2038">
            <w:pPr>
              <w:rPr>
                <w:b/>
                <w:sz w:val="20"/>
                <w:szCs w:val="20"/>
                <w:lang w:val="en-US"/>
              </w:rPr>
            </w:pPr>
            <w:r>
              <w:rPr>
                <w:sz w:val="20"/>
                <w:szCs w:val="20"/>
                <w:lang w:val="fr-CA"/>
              </w:rPr>
              <w:pict>
                <v:rect id="_x0000_i1039" style="width:108pt;height:1pt" o:hrpct="0" o:hrstd="t" o:hrnoshade="t" o:hr="t" fillcolor="black [3213]" stroked="f"/>
              </w:pict>
            </w:r>
          </w:p>
        </w:tc>
        <w:tc>
          <w:tcPr>
            <w:tcW w:w="1141" w:type="dxa"/>
            <w:shd w:val="clear" w:color="auto" w:fill="auto"/>
          </w:tcPr>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F138C1">
            <w:pPr>
              <w:jc w:val="center"/>
              <w:rPr>
                <w:sz w:val="20"/>
                <w:szCs w:val="20"/>
                <w:lang w:val="en-US"/>
              </w:rPr>
            </w:pPr>
          </w:p>
        </w:tc>
        <w:tc>
          <w:tcPr>
            <w:tcW w:w="4239" w:type="dxa"/>
            <w:shd w:val="clear" w:color="auto" w:fill="auto"/>
          </w:tcPr>
          <w:p w:rsidR="00AB2038" w:rsidRPr="003D6188" w:rsidRDefault="00222212" w:rsidP="00AB2038">
            <w:pPr>
              <w:rPr>
                <w:sz w:val="20"/>
                <w:szCs w:val="20"/>
                <w:lang w:val="en-US"/>
              </w:rPr>
            </w:pPr>
            <w:r w:rsidRPr="003D6188">
              <w:rPr>
                <w:b/>
                <w:sz w:val="20"/>
                <w:szCs w:val="20"/>
                <w:lang w:val="en-US"/>
              </w:rPr>
              <w:t>Rina Del Giudice and Daniel Wood</w:t>
            </w:r>
          </w:p>
          <w:p w:rsidR="00AB2038" w:rsidRPr="003D6188" w:rsidRDefault="00AB2038" w:rsidP="00AB2038">
            <w:pPr>
              <w:tabs>
                <w:tab w:val="left" w:pos="-1440"/>
                <w:tab w:val="left" w:pos="-720"/>
              </w:tabs>
              <w:rPr>
                <w:sz w:val="20"/>
                <w:szCs w:val="20"/>
                <w:lang w:val="en-US"/>
              </w:rPr>
            </w:pPr>
            <w:r w:rsidRPr="003D6188">
              <w:rPr>
                <w:sz w:val="20"/>
                <w:szCs w:val="20"/>
                <w:lang w:val="en-US"/>
              </w:rPr>
              <w:tab/>
            </w:r>
            <w:r w:rsidR="00222212" w:rsidRPr="003D6188">
              <w:rPr>
                <w:sz w:val="20"/>
                <w:szCs w:val="20"/>
                <w:lang w:val="en-US"/>
              </w:rPr>
              <w:t>Campion, John A.</w:t>
            </w:r>
          </w:p>
          <w:p w:rsidR="00222212" w:rsidRPr="003D6188" w:rsidRDefault="00AB2038" w:rsidP="00AB2038">
            <w:pPr>
              <w:tabs>
                <w:tab w:val="left" w:pos="-1440"/>
                <w:tab w:val="left" w:pos="-720"/>
              </w:tabs>
              <w:rPr>
                <w:sz w:val="20"/>
                <w:szCs w:val="20"/>
                <w:lang w:val="en-US"/>
              </w:rPr>
            </w:pPr>
            <w:r w:rsidRPr="003D6188">
              <w:rPr>
                <w:sz w:val="20"/>
                <w:szCs w:val="20"/>
                <w:lang w:val="en-US"/>
              </w:rPr>
              <w:tab/>
            </w:r>
            <w:r w:rsidR="00222212" w:rsidRPr="003D6188">
              <w:rPr>
                <w:sz w:val="20"/>
                <w:szCs w:val="20"/>
                <w:lang w:val="en-US"/>
              </w:rPr>
              <w:t xml:space="preserve">PDBL – PRIVACY AND DATA </w:t>
            </w:r>
          </w:p>
          <w:p w:rsidR="00AB2038" w:rsidRPr="003D6188" w:rsidRDefault="00222212" w:rsidP="00AB2038">
            <w:pPr>
              <w:tabs>
                <w:tab w:val="left" w:pos="-1440"/>
                <w:tab w:val="left" w:pos="-720"/>
              </w:tabs>
              <w:rPr>
                <w:sz w:val="20"/>
                <w:szCs w:val="20"/>
                <w:lang w:val="en-US"/>
              </w:rPr>
            </w:pPr>
            <w:r w:rsidRPr="003D6188">
              <w:rPr>
                <w:sz w:val="20"/>
                <w:szCs w:val="20"/>
                <w:lang w:val="en-US"/>
              </w:rPr>
              <w:tab/>
              <w:t>BREACH LAW GROUP</w:t>
            </w:r>
          </w:p>
          <w:p w:rsidR="00AB2038" w:rsidRPr="003D6188" w:rsidRDefault="00AB2038" w:rsidP="00AB2038">
            <w:pPr>
              <w:tabs>
                <w:tab w:val="left" w:pos="-1440"/>
                <w:tab w:val="left" w:pos="-720"/>
              </w:tabs>
              <w:rPr>
                <w:sz w:val="20"/>
                <w:szCs w:val="20"/>
                <w:lang w:val="en-US"/>
              </w:rPr>
            </w:pPr>
          </w:p>
          <w:p w:rsidR="00222212" w:rsidRPr="003D6188" w:rsidRDefault="00222212" w:rsidP="00222212">
            <w:pPr>
              <w:tabs>
                <w:tab w:val="left" w:pos="-1440"/>
                <w:tab w:val="left" w:pos="-720"/>
              </w:tabs>
              <w:rPr>
                <w:sz w:val="20"/>
                <w:szCs w:val="20"/>
                <w:lang w:val="en-US"/>
              </w:rPr>
            </w:pPr>
            <w:r w:rsidRPr="003D6188">
              <w:rPr>
                <w:sz w:val="20"/>
                <w:szCs w:val="20"/>
                <w:lang w:val="en-US"/>
              </w:rPr>
              <w:tab/>
              <w:t>v. (41202)</w:t>
            </w:r>
          </w:p>
          <w:p w:rsidR="00AB2038" w:rsidRPr="003D6188" w:rsidRDefault="00AB2038" w:rsidP="00AB2038">
            <w:pPr>
              <w:tabs>
                <w:tab w:val="left" w:pos="-1440"/>
                <w:tab w:val="left" w:pos="-720"/>
              </w:tabs>
              <w:rPr>
                <w:sz w:val="20"/>
                <w:szCs w:val="20"/>
                <w:lang w:val="en-US"/>
              </w:rPr>
            </w:pPr>
          </w:p>
          <w:p w:rsidR="00AB2038" w:rsidRPr="003D6188" w:rsidRDefault="00222212" w:rsidP="00AB2038">
            <w:pPr>
              <w:tabs>
                <w:tab w:val="left" w:pos="-1440"/>
                <w:tab w:val="left" w:pos="-720"/>
              </w:tabs>
              <w:rPr>
                <w:b/>
                <w:sz w:val="20"/>
                <w:szCs w:val="20"/>
                <w:lang w:val="en-US"/>
              </w:rPr>
            </w:pPr>
            <w:r w:rsidRPr="003D6188">
              <w:rPr>
                <w:b/>
                <w:sz w:val="20"/>
                <w:szCs w:val="20"/>
                <w:lang w:val="en-US"/>
              </w:rPr>
              <w:t xml:space="preserve">Paige Thompson, et al. </w:t>
            </w:r>
            <w:r w:rsidR="00AB2038" w:rsidRPr="003D6188">
              <w:rPr>
                <w:b/>
                <w:sz w:val="20"/>
                <w:szCs w:val="20"/>
                <w:lang w:val="en-US"/>
              </w:rPr>
              <w:t>(</w:t>
            </w:r>
            <w:r w:rsidRPr="003D6188">
              <w:rPr>
                <w:b/>
                <w:sz w:val="20"/>
                <w:szCs w:val="20"/>
                <w:lang w:val="en-US"/>
              </w:rPr>
              <w:t>Ont</w:t>
            </w:r>
            <w:r w:rsidR="00AB2038" w:rsidRPr="003D6188">
              <w:rPr>
                <w:b/>
                <w:sz w:val="20"/>
                <w:szCs w:val="20"/>
                <w:lang w:val="en-US"/>
              </w:rPr>
              <w:t>.)</w:t>
            </w:r>
          </w:p>
          <w:p w:rsidR="00AB2038" w:rsidRPr="003D6188" w:rsidRDefault="00AB2038" w:rsidP="00AB2038">
            <w:pPr>
              <w:tabs>
                <w:tab w:val="left" w:pos="-1440"/>
                <w:tab w:val="left" w:pos="-720"/>
              </w:tabs>
              <w:rPr>
                <w:sz w:val="20"/>
                <w:szCs w:val="20"/>
                <w:lang w:val="en-US"/>
              </w:rPr>
            </w:pPr>
            <w:r w:rsidRPr="003D6188">
              <w:rPr>
                <w:sz w:val="20"/>
                <w:szCs w:val="20"/>
                <w:lang w:val="en-US"/>
              </w:rPr>
              <w:tab/>
            </w:r>
            <w:r w:rsidR="00222212" w:rsidRPr="003D6188">
              <w:rPr>
                <w:sz w:val="20"/>
                <w:szCs w:val="20"/>
                <w:lang w:val="en-US"/>
              </w:rPr>
              <w:t>Paige Thompson, et al.</w:t>
            </w:r>
          </w:p>
          <w:p w:rsidR="00AB2038" w:rsidRPr="003D6188" w:rsidRDefault="00AB2038" w:rsidP="00AB2038">
            <w:pPr>
              <w:tabs>
                <w:tab w:val="left" w:pos="-1440"/>
                <w:tab w:val="left" w:pos="-720"/>
              </w:tabs>
              <w:rPr>
                <w:sz w:val="20"/>
                <w:szCs w:val="20"/>
              </w:rPr>
            </w:pPr>
          </w:p>
          <w:p w:rsidR="00222212" w:rsidRPr="003D6188" w:rsidRDefault="00222212" w:rsidP="00222212">
            <w:pPr>
              <w:rPr>
                <w:sz w:val="20"/>
                <w:szCs w:val="20"/>
              </w:rPr>
            </w:pPr>
            <w:r w:rsidRPr="003D6188">
              <w:rPr>
                <w:sz w:val="20"/>
                <w:szCs w:val="20"/>
              </w:rPr>
              <w:t>FILING DATE: April 5, 2024</w:t>
            </w:r>
          </w:p>
          <w:p w:rsidR="00AB2038" w:rsidRPr="003D6188" w:rsidRDefault="00AB2038" w:rsidP="00AB2038">
            <w:pPr>
              <w:rPr>
                <w:sz w:val="20"/>
                <w:szCs w:val="20"/>
              </w:rPr>
            </w:pPr>
          </w:p>
          <w:p w:rsidR="00AB2038" w:rsidRPr="003D6188" w:rsidRDefault="00B87A8B" w:rsidP="00AB2038">
            <w:pPr>
              <w:rPr>
                <w:b/>
                <w:sz w:val="20"/>
                <w:szCs w:val="20"/>
                <w:lang w:val="fr-CA"/>
              </w:rPr>
            </w:pPr>
            <w:r>
              <w:rPr>
                <w:sz w:val="20"/>
                <w:szCs w:val="20"/>
                <w:lang w:val="fr-CA"/>
              </w:rPr>
              <w:pict>
                <v:rect id="_x0000_i1040" style="width:108pt;height:1pt" o:hrpct="0" o:hrstd="t" o:hrnoshade="t" o:hr="t" fillcolor="black [3213]" stroked="f"/>
              </w:pict>
            </w:r>
          </w:p>
        </w:tc>
      </w:tr>
      <w:tr w:rsidR="00AB2038" w:rsidRPr="003D6188" w:rsidTr="00F138C1">
        <w:tc>
          <w:tcPr>
            <w:tcW w:w="4239" w:type="dxa"/>
            <w:shd w:val="clear" w:color="auto" w:fill="auto"/>
          </w:tcPr>
          <w:p w:rsidR="00AB2038" w:rsidRPr="003D6188" w:rsidRDefault="00875679" w:rsidP="00AB2038">
            <w:pPr>
              <w:rPr>
                <w:sz w:val="20"/>
                <w:szCs w:val="20"/>
                <w:lang w:val="en-US"/>
              </w:rPr>
            </w:pPr>
            <w:r w:rsidRPr="003D6188">
              <w:rPr>
                <w:b/>
                <w:sz w:val="20"/>
                <w:szCs w:val="20"/>
                <w:lang w:val="en-US"/>
              </w:rPr>
              <w:t>OZ Optics Ltd., et al.</w:t>
            </w:r>
          </w:p>
          <w:p w:rsidR="00AB2038" w:rsidRPr="003D6188" w:rsidRDefault="00AB2038" w:rsidP="00AB2038">
            <w:pPr>
              <w:tabs>
                <w:tab w:val="left" w:pos="-1440"/>
                <w:tab w:val="left" w:pos="-720"/>
              </w:tabs>
              <w:rPr>
                <w:sz w:val="20"/>
                <w:szCs w:val="20"/>
                <w:lang w:val="en-US"/>
              </w:rPr>
            </w:pPr>
            <w:r w:rsidRPr="003D6188">
              <w:rPr>
                <w:sz w:val="20"/>
                <w:szCs w:val="20"/>
                <w:lang w:val="en-US"/>
              </w:rPr>
              <w:tab/>
            </w:r>
            <w:r w:rsidR="00875679" w:rsidRPr="003D6188">
              <w:rPr>
                <w:sz w:val="20"/>
                <w:szCs w:val="20"/>
                <w:lang w:val="en-US"/>
              </w:rPr>
              <w:t>Lesage, Michael B.</w:t>
            </w:r>
          </w:p>
          <w:p w:rsidR="00AB2038" w:rsidRPr="003D6188" w:rsidRDefault="00AB2038" w:rsidP="00AB2038">
            <w:pPr>
              <w:tabs>
                <w:tab w:val="left" w:pos="-1440"/>
                <w:tab w:val="left" w:pos="-720"/>
              </w:tabs>
              <w:rPr>
                <w:sz w:val="20"/>
                <w:szCs w:val="20"/>
                <w:lang w:val="en-US"/>
              </w:rPr>
            </w:pPr>
            <w:r w:rsidRPr="003D6188">
              <w:rPr>
                <w:sz w:val="20"/>
                <w:szCs w:val="20"/>
                <w:lang w:val="en-US"/>
              </w:rPr>
              <w:tab/>
            </w:r>
            <w:r w:rsidR="00875679" w:rsidRPr="003D6188">
              <w:rPr>
                <w:sz w:val="20"/>
                <w:szCs w:val="20"/>
                <w:lang w:val="en-US"/>
              </w:rPr>
              <w:t>Michael's Law Firm</w:t>
            </w:r>
          </w:p>
          <w:p w:rsidR="00AB2038" w:rsidRPr="003D6188" w:rsidRDefault="00AB2038" w:rsidP="00AB2038">
            <w:pPr>
              <w:tabs>
                <w:tab w:val="left" w:pos="-1440"/>
                <w:tab w:val="left" w:pos="-720"/>
              </w:tabs>
              <w:rPr>
                <w:sz w:val="20"/>
                <w:szCs w:val="20"/>
                <w:lang w:val="en-US"/>
              </w:rPr>
            </w:pPr>
          </w:p>
          <w:p w:rsidR="00875679" w:rsidRPr="003D6188" w:rsidRDefault="00875679" w:rsidP="00875679">
            <w:pPr>
              <w:tabs>
                <w:tab w:val="left" w:pos="-1440"/>
                <w:tab w:val="left" w:pos="-720"/>
              </w:tabs>
              <w:rPr>
                <w:sz w:val="20"/>
                <w:szCs w:val="20"/>
                <w:lang w:val="en-US"/>
              </w:rPr>
            </w:pPr>
            <w:r w:rsidRPr="003D6188">
              <w:rPr>
                <w:sz w:val="20"/>
                <w:szCs w:val="20"/>
                <w:lang w:val="en-US"/>
              </w:rPr>
              <w:tab/>
              <w:t>v. (41204)</w:t>
            </w:r>
          </w:p>
          <w:p w:rsidR="00AB2038" w:rsidRPr="003D6188" w:rsidRDefault="00AB2038" w:rsidP="00AB2038">
            <w:pPr>
              <w:tabs>
                <w:tab w:val="left" w:pos="-1440"/>
                <w:tab w:val="left" w:pos="-720"/>
              </w:tabs>
              <w:rPr>
                <w:sz w:val="20"/>
                <w:szCs w:val="20"/>
                <w:lang w:val="en-US"/>
              </w:rPr>
            </w:pPr>
          </w:p>
          <w:p w:rsidR="00AB2038" w:rsidRPr="003D6188" w:rsidRDefault="00875679" w:rsidP="00AB2038">
            <w:pPr>
              <w:tabs>
                <w:tab w:val="left" w:pos="-1440"/>
                <w:tab w:val="left" w:pos="-720"/>
              </w:tabs>
              <w:rPr>
                <w:b/>
                <w:sz w:val="20"/>
                <w:szCs w:val="20"/>
                <w:lang w:val="en-US"/>
              </w:rPr>
            </w:pPr>
            <w:r w:rsidRPr="003D6188">
              <w:rPr>
                <w:b/>
                <w:sz w:val="20"/>
                <w:szCs w:val="20"/>
                <w:lang w:val="en-US"/>
              </w:rPr>
              <w:t xml:space="preserve">Emond Harnden LLP, et al. </w:t>
            </w:r>
            <w:r w:rsidR="00AB2038" w:rsidRPr="003D6188">
              <w:rPr>
                <w:b/>
                <w:sz w:val="20"/>
                <w:szCs w:val="20"/>
                <w:lang w:val="en-US"/>
              </w:rPr>
              <w:t>(</w:t>
            </w:r>
            <w:r w:rsidRPr="003D6188">
              <w:rPr>
                <w:b/>
                <w:sz w:val="20"/>
                <w:szCs w:val="20"/>
                <w:lang w:val="en-US"/>
              </w:rPr>
              <w:t>Ont</w:t>
            </w:r>
            <w:r w:rsidR="00AB2038" w:rsidRPr="003D6188">
              <w:rPr>
                <w:b/>
                <w:sz w:val="20"/>
                <w:szCs w:val="20"/>
                <w:lang w:val="en-US"/>
              </w:rPr>
              <w:t>.)</w:t>
            </w:r>
          </w:p>
          <w:p w:rsidR="00AB2038" w:rsidRPr="003D6188" w:rsidRDefault="00AB2038" w:rsidP="00AB2038">
            <w:pPr>
              <w:tabs>
                <w:tab w:val="left" w:pos="-1440"/>
                <w:tab w:val="left" w:pos="-720"/>
              </w:tabs>
              <w:rPr>
                <w:sz w:val="20"/>
                <w:szCs w:val="20"/>
                <w:lang w:val="en-US"/>
              </w:rPr>
            </w:pPr>
            <w:r w:rsidRPr="003D6188">
              <w:rPr>
                <w:sz w:val="20"/>
                <w:szCs w:val="20"/>
                <w:lang w:val="en-US"/>
              </w:rPr>
              <w:tab/>
            </w:r>
            <w:r w:rsidR="00875679" w:rsidRPr="003D6188">
              <w:rPr>
                <w:sz w:val="20"/>
                <w:szCs w:val="20"/>
                <w:lang w:val="en-US"/>
              </w:rPr>
              <w:t>Kestenberg, Michael</w:t>
            </w:r>
          </w:p>
          <w:p w:rsidR="00AB2038" w:rsidRPr="003D6188" w:rsidRDefault="00AB2038" w:rsidP="00AB2038">
            <w:pPr>
              <w:tabs>
                <w:tab w:val="left" w:pos="-1440"/>
                <w:tab w:val="left" w:pos="-720"/>
              </w:tabs>
              <w:rPr>
                <w:sz w:val="20"/>
                <w:szCs w:val="20"/>
              </w:rPr>
            </w:pPr>
            <w:r w:rsidRPr="003D6188">
              <w:rPr>
                <w:sz w:val="20"/>
                <w:szCs w:val="20"/>
                <w:lang w:val="en-US"/>
              </w:rPr>
              <w:tab/>
            </w:r>
            <w:r w:rsidR="00875679" w:rsidRPr="003D6188">
              <w:rPr>
                <w:sz w:val="20"/>
                <w:szCs w:val="20"/>
              </w:rPr>
              <w:t>Kestenberg Litigation</w:t>
            </w:r>
          </w:p>
          <w:p w:rsidR="00AB2038" w:rsidRPr="003D6188" w:rsidRDefault="00AB2038" w:rsidP="00AB2038">
            <w:pPr>
              <w:tabs>
                <w:tab w:val="left" w:pos="-1440"/>
                <w:tab w:val="left" w:pos="-720"/>
              </w:tabs>
              <w:rPr>
                <w:sz w:val="20"/>
                <w:szCs w:val="20"/>
              </w:rPr>
            </w:pPr>
          </w:p>
          <w:p w:rsidR="00875679" w:rsidRPr="003D6188" w:rsidRDefault="00875679" w:rsidP="00875679">
            <w:pPr>
              <w:rPr>
                <w:sz w:val="20"/>
                <w:szCs w:val="20"/>
              </w:rPr>
            </w:pPr>
            <w:r w:rsidRPr="003D6188">
              <w:rPr>
                <w:sz w:val="20"/>
                <w:szCs w:val="20"/>
              </w:rPr>
              <w:t>FILING DATE: April 8, 2024</w:t>
            </w:r>
          </w:p>
          <w:p w:rsidR="00AB2038" w:rsidRPr="003D6188" w:rsidRDefault="00AB2038" w:rsidP="00AB2038">
            <w:pPr>
              <w:rPr>
                <w:sz w:val="20"/>
                <w:szCs w:val="20"/>
              </w:rPr>
            </w:pPr>
          </w:p>
          <w:p w:rsidR="00AB2038" w:rsidRPr="003D6188" w:rsidRDefault="00B87A8B" w:rsidP="00AB2038">
            <w:pPr>
              <w:rPr>
                <w:b/>
                <w:sz w:val="20"/>
                <w:szCs w:val="20"/>
                <w:lang w:val="en-US"/>
              </w:rPr>
            </w:pPr>
            <w:r>
              <w:rPr>
                <w:sz w:val="20"/>
                <w:szCs w:val="20"/>
                <w:lang w:val="fr-CA"/>
              </w:rPr>
              <w:pict>
                <v:rect id="_x0000_i1041" style="width:108pt;height:1pt" o:hrpct="0" o:hrstd="t" o:hrnoshade="t" o:hr="t" fillcolor="black [3213]" stroked="f"/>
              </w:pict>
            </w:r>
          </w:p>
        </w:tc>
        <w:tc>
          <w:tcPr>
            <w:tcW w:w="1141" w:type="dxa"/>
            <w:shd w:val="clear" w:color="auto" w:fill="auto"/>
          </w:tcPr>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F138C1">
            <w:pPr>
              <w:jc w:val="center"/>
              <w:rPr>
                <w:sz w:val="20"/>
                <w:szCs w:val="20"/>
                <w:lang w:val="en-US"/>
              </w:rPr>
            </w:pPr>
          </w:p>
        </w:tc>
        <w:tc>
          <w:tcPr>
            <w:tcW w:w="4239" w:type="dxa"/>
            <w:shd w:val="clear" w:color="auto" w:fill="auto"/>
          </w:tcPr>
          <w:p w:rsidR="00AB2038" w:rsidRPr="003D6188" w:rsidRDefault="00C05C32" w:rsidP="00AB2038">
            <w:pPr>
              <w:rPr>
                <w:sz w:val="20"/>
                <w:szCs w:val="20"/>
                <w:lang w:val="en-US"/>
              </w:rPr>
            </w:pPr>
            <w:r w:rsidRPr="003D6188">
              <w:rPr>
                <w:b/>
                <w:sz w:val="20"/>
                <w:szCs w:val="20"/>
                <w:lang w:val="en-US"/>
              </w:rPr>
              <w:t>Giuseppe De Leto</w:t>
            </w:r>
          </w:p>
          <w:p w:rsidR="00AB2038" w:rsidRPr="003D6188" w:rsidRDefault="00AB2038" w:rsidP="00AB2038">
            <w:pPr>
              <w:tabs>
                <w:tab w:val="left" w:pos="-1440"/>
                <w:tab w:val="left" w:pos="-720"/>
              </w:tabs>
              <w:rPr>
                <w:sz w:val="20"/>
                <w:szCs w:val="20"/>
                <w:lang w:val="en-US"/>
              </w:rPr>
            </w:pPr>
            <w:r w:rsidRPr="003D6188">
              <w:rPr>
                <w:sz w:val="20"/>
                <w:szCs w:val="20"/>
                <w:lang w:val="en-US"/>
              </w:rPr>
              <w:tab/>
            </w:r>
            <w:r w:rsidR="00C05C32" w:rsidRPr="003D6188">
              <w:rPr>
                <w:sz w:val="20"/>
                <w:szCs w:val="20"/>
                <w:lang w:val="en-US"/>
              </w:rPr>
              <w:t>Victorin, Réginal</w:t>
            </w:r>
          </w:p>
          <w:p w:rsidR="00AB2038" w:rsidRPr="003D6188" w:rsidRDefault="00AB2038" w:rsidP="00AB2038">
            <w:pPr>
              <w:tabs>
                <w:tab w:val="left" w:pos="-1440"/>
                <w:tab w:val="left" w:pos="-720"/>
              </w:tabs>
              <w:rPr>
                <w:sz w:val="20"/>
                <w:szCs w:val="20"/>
                <w:lang w:val="en-US"/>
              </w:rPr>
            </w:pPr>
          </w:p>
          <w:p w:rsidR="00C05C32" w:rsidRPr="003D6188" w:rsidRDefault="00C05C32" w:rsidP="00C05C32">
            <w:pPr>
              <w:tabs>
                <w:tab w:val="left" w:pos="-1440"/>
                <w:tab w:val="left" w:pos="-720"/>
              </w:tabs>
              <w:rPr>
                <w:sz w:val="20"/>
                <w:szCs w:val="20"/>
                <w:lang w:val="en-US"/>
              </w:rPr>
            </w:pPr>
            <w:r w:rsidRPr="003D6188">
              <w:rPr>
                <w:sz w:val="20"/>
                <w:szCs w:val="20"/>
                <w:lang w:val="en-US"/>
              </w:rPr>
              <w:tab/>
              <w:t>c. (41206)</w:t>
            </w:r>
          </w:p>
          <w:p w:rsidR="00AB2038" w:rsidRPr="003D6188" w:rsidRDefault="00AB2038" w:rsidP="00AB2038">
            <w:pPr>
              <w:tabs>
                <w:tab w:val="left" w:pos="-1440"/>
                <w:tab w:val="left" w:pos="-720"/>
              </w:tabs>
              <w:rPr>
                <w:sz w:val="20"/>
                <w:szCs w:val="20"/>
                <w:lang w:val="en-US"/>
              </w:rPr>
            </w:pPr>
          </w:p>
          <w:p w:rsidR="00AB2038" w:rsidRPr="003D6188" w:rsidRDefault="00C05C32" w:rsidP="00AB2038">
            <w:pPr>
              <w:tabs>
                <w:tab w:val="left" w:pos="-1440"/>
                <w:tab w:val="left" w:pos="-720"/>
              </w:tabs>
              <w:rPr>
                <w:b/>
                <w:sz w:val="20"/>
                <w:szCs w:val="20"/>
                <w:lang w:val="en-US"/>
              </w:rPr>
            </w:pPr>
            <w:r w:rsidRPr="003D6188">
              <w:rPr>
                <w:b/>
                <w:sz w:val="20"/>
                <w:szCs w:val="20"/>
                <w:lang w:val="en-US"/>
              </w:rPr>
              <w:t xml:space="preserve">Sa Majesté le Roi </w:t>
            </w:r>
            <w:r w:rsidR="00AB2038" w:rsidRPr="003D6188">
              <w:rPr>
                <w:b/>
                <w:sz w:val="20"/>
                <w:szCs w:val="20"/>
                <w:lang w:val="en-US"/>
              </w:rPr>
              <w:t>(</w:t>
            </w:r>
            <w:r w:rsidRPr="003D6188">
              <w:rPr>
                <w:b/>
                <w:sz w:val="20"/>
                <w:szCs w:val="20"/>
                <w:lang w:val="en-US"/>
              </w:rPr>
              <w:t>Qc</w:t>
            </w:r>
            <w:r w:rsidR="00AB2038" w:rsidRPr="003D6188">
              <w:rPr>
                <w:b/>
                <w:sz w:val="20"/>
                <w:szCs w:val="20"/>
                <w:lang w:val="en-US"/>
              </w:rPr>
              <w:t>)</w:t>
            </w:r>
          </w:p>
          <w:p w:rsidR="00AB2038" w:rsidRPr="003D6188" w:rsidRDefault="00AB2038" w:rsidP="00AB2038">
            <w:pPr>
              <w:tabs>
                <w:tab w:val="left" w:pos="-1440"/>
                <w:tab w:val="left" w:pos="-720"/>
              </w:tabs>
              <w:rPr>
                <w:sz w:val="20"/>
                <w:szCs w:val="20"/>
                <w:lang w:val="en-US"/>
              </w:rPr>
            </w:pPr>
            <w:r w:rsidRPr="003D6188">
              <w:rPr>
                <w:sz w:val="20"/>
                <w:szCs w:val="20"/>
                <w:lang w:val="en-US"/>
              </w:rPr>
              <w:tab/>
            </w:r>
            <w:r w:rsidR="00C05C32" w:rsidRPr="003D6188">
              <w:rPr>
                <w:sz w:val="20"/>
                <w:szCs w:val="20"/>
                <w:lang w:val="en-US"/>
              </w:rPr>
              <w:t>Le Colletter, Frédérique</w:t>
            </w:r>
          </w:p>
          <w:p w:rsidR="00C05C32" w:rsidRPr="003D6188" w:rsidRDefault="00AB2038" w:rsidP="00AB2038">
            <w:pPr>
              <w:tabs>
                <w:tab w:val="left" w:pos="-1440"/>
                <w:tab w:val="left" w:pos="-720"/>
              </w:tabs>
              <w:rPr>
                <w:sz w:val="20"/>
                <w:szCs w:val="20"/>
              </w:rPr>
            </w:pPr>
            <w:r w:rsidRPr="003D6188">
              <w:rPr>
                <w:sz w:val="20"/>
                <w:szCs w:val="20"/>
                <w:lang w:val="en-US"/>
              </w:rPr>
              <w:tab/>
            </w:r>
            <w:r w:rsidR="00C05C32" w:rsidRPr="003D6188">
              <w:rPr>
                <w:sz w:val="20"/>
                <w:szCs w:val="20"/>
              </w:rPr>
              <w:t xml:space="preserve">Directeur des poursuites criminelles et </w:t>
            </w:r>
          </w:p>
          <w:p w:rsidR="00AB2038" w:rsidRPr="003D6188" w:rsidRDefault="00C05C32" w:rsidP="00AB2038">
            <w:pPr>
              <w:tabs>
                <w:tab w:val="left" w:pos="-1440"/>
                <w:tab w:val="left" w:pos="-720"/>
              </w:tabs>
              <w:rPr>
                <w:sz w:val="20"/>
                <w:szCs w:val="20"/>
              </w:rPr>
            </w:pPr>
            <w:r w:rsidRPr="003D6188">
              <w:rPr>
                <w:sz w:val="20"/>
                <w:szCs w:val="20"/>
                <w:lang w:val="en-US"/>
              </w:rPr>
              <w:tab/>
            </w:r>
            <w:r w:rsidRPr="003D6188">
              <w:rPr>
                <w:sz w:val="20"/>
                <w:szCs w:val="20"/>
              </w:rPr>
              <w:t>pénales du Québec</w:t>
            </w:r>
          </w:p>
          <w:p w:rsidR="00AB2038" w:rsidRPr="003D6188" w:rsidRDefault="00AB2038" w:rsidP="00AB2038">
            <w:pPr>
              <w:tabs>
                <w:tab w:val="left" w:pos="-1440"/>
                <w:tab w:val="left" w:pos="-720"/>
              </w:tabs>
              <w:rPr>
                <w:sz w:val="20"/>
                <w:szCs w:val="20"/>
              </w:rPr>
            </w:pPr>
          </w:p>
          <w:p w:rsidR="00C05C32" w:rsidRPr="003D6188" w:rsidRDefault="00C05C32" w:rsidP="00C05C32">
            <w:pPr>
              <w:rPr>
                <w:sz w:val="20"/>
                <w:szCs w:val="20"/>
              </w:rPr>
            </w:pPr>
            <w:r w:rsidRPr="003D6188">
              <w:rPr>
                <w:sz w:val="20"/>
                <w:szCs w:val="20"/>
              </w:rPr>
              <w:t>DATE DE PRODUCTION: le 8 avril 2024</w:t>
            </w:r>
          </w:p>
          <w:p w:rsidR="00AB2038" w:rsidRPr="003D6188" w:rsidRDefault="00AB2038" w:rsidP="00AB2038">
            <w:pPr>
              <w:rPr>
                <w:sz w:val="20"/>
                <w:szCs w:val="20"/>
              </w:rPr>
            </w:pPr>
          </w:p>
          <w:p w:rsidR="00AB2038" w:rsidRPr="003D6188" w:rsidRDefault="00B87A8B" w:rsidP="00AB2038">
            <w:pPr>
              <w:rPr>
                <w:b/>
                <w:sz w:val="20"/>
                <w:szCs w:val="20"/>
                <w:lang w:val="fr-CA"/>
              </w:rPr>
            </w:pPr>
            <w:r>
              <w:rPr>
                <w:sz w:val="20"/>
                <w:szCs w:val="20"/>
                <w:lang w:val="fr-CA"/>
              </w:rPr>
              <w:pict>
                <v:rect id="_x0000_i1042" style="width:108pt;height:1pt" o:hrpct="0" o:hrstd="t" o:hrnoshade="t" o:hr="t" fillcolor="black [3213]" stroked="f"/>
              </w:pict>
            </w:r>
          </w:p>
        </w:tc>
      </w:tr>
    </w:tbl>
    <w:p w:rsidR="00C86C65" w:rsidRPr="003D6188" w:rsidRDefault="00C86C65">
      <w:r w:rsidRPr="003D6188">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AB2038" w:rsidRPr="003D6188" w:rsidTr="00F138C1">
        <w:tc>
          <w:tcPr>
            <w:tcW w:w="4239" w:type="dxa"/>
            <w:shd w:val="clear" w:color="auto" w:fill="auto"/>
          </w:tcPr>
          <w:p w:rsidR="00AB2038" w:rsidRPr="003D6188" w:rsidRDefault="00C86C65" w:rsidP="00AB2038">
            <w:pPr>
              <w:rPr>
                <w:sz w:val="20"/>
                <w:szCs w:val="20"/>
                <w:lang w:val="en-US"/>
              </w:rPr>
            </w:pPr>
            <w:r w:rsidRPr="003D6188">
              <w:rPr>
                <w:b/>
                <w:sz w:val="20"/>
                <w:szCs w:val="20"/>
                <w:lang w:val="en-US"/>
              </w:rPr>
              <w:t>Alex Martinez</w:t>
            </w:r>
          </w:p>
          <w:p w:rsidR="00AB2038" w:rsidRPr="003D6188" w:rsidRDefault="00AB2038" w:rsidP="00AB2038">
            <w:pPr>
              <w:tabs>
                <w:tab w:val="left" w:pos="-1440"/>
                <w:tab w:val="left" w:pos="-720"/>
              </w:tabs>
              <w:rPr>
                <w:sz w:val="20"/>
                <w:szCs w:val="20"/>
                <w:lang w:val="en-US"/>
              </w:rPr>
            </w:pPr>
            <w:r w:rsidRPr="003D6188">
              <w:rPr>
                <w:sz w:val="20"/>
                <w:szCs w:val="20"/>
                <w:lang w:val="en-US"/>
              </w:rPr>
              <w:tab/>
            </w:r>
            <w:r w:rsidR="00C86C65" w:rsidRPr="003D6188">
              <w:rPr>
                <w:sz w:val="20"/>
                <w:szCs w:val="20"/>
                <w:lang w:val="en-US"/>
              </w:rPr>
              <w:t>Alex Martinez</w:t>
            </w:r>
          </w:p>
          <w:p w:rsidR="00AB2038" w:rsidRPr="003D6188" w:rsidRDefault="00AB2038" w:rsidP="00AB2038">
            <w:pPr>
              <w:tabs>
                <w:tab w:val="left" w:pos="-1440"/>
                <w:tab w:val="left" w:pos="-720"/>
              </w:tabs>
              <w:rPr>
                <w:sz w:val="20"/>
                <w:szCs w:val="20"/>
                <w:lang w:val="en-US"/>
              </w:rPr>
            </w:pPr>
          </w:p>
          <w:p w:rsidR="00AB2038" w:rsidRPr="003D6188" w:rsidRDefault="00AB2038" w:rsidP="00AB2038">
            <w:pPr>
              <w:tabs>
                <w:tab w:val="left" w:pos="-1440"/>
                <w:tab w:val="left" w:pos="-720"/>
              </w:tabs>
              <w:rPr>
                <w:sz w:val="20"/>
                <w:szCs w:val="20"/>
                <w:lang w:val="en-US"/>
              </w:rPr>
            </w:pPr>
            <w:r w:rsidRPr="003D6188">
              <w:rPr>
                <w:sz w:val="20"/>
                <w:szCs w:val="20"/>
                <w:lang w:val="en-US"/>
              </w:rPr>
              <w:tab/>
              <w:t>v. (</w:t>
            </w:r>
            <w:r w:rsidR="00C86C65" w:rsidRPr="003D6188">
              <w:rPr>
                <w:sz w:val="20"/>
                <w:szCs w:val="20"/>
                <w:lang w:val="en-US"/>
              </w:rPr>
              <w:t>41207</w:t>
            </w:r>
            <w:r w:rsidRPr="003D6188">
              <w:rPr>
                <w:sz w:val="20"/>
                <w:szCs w:val="20"/>
                <w:lang w:val="en-US"/>
              </w:rPr>
              <w:t>)</w:t>
            </w:r>
          </w:p>
          <w:p w:rsidR="00AB2038" w:rsidRPr="003D6188" w:rsidRDefault="00AB2038" w:rsidP="00AB2038">
            <w:pPr>
              <w:tabs>
                <w:tab w:val="left" w:pos="-1440"/>
                <w:tab w:val="left" w:pos="-720"/>
              </w:tabs>
              <w:rPr>
                <w:sz w:val="20"/>
                <w:szCs w:val="20"/>
                <w:lang w:val="en-US"/>
              </w:rPr>
            </w:pPr>
          </w:p>
          <w:p w:rsidR="00AB2038" w:rsidRPr="003D6188" w:rsidRDefault="00C86C65" w:rsidP="00AB2038">
            <w:pPr>
              <w:tabs>
                <w:tab w:val="left" w:pos="-1440"/>
                <w:tab w:val="left" w:pos="-720"/>
              </w:tabs>
              <w:rPr>
                <w:b/>
                <w:sz w:val="20"/>
                <w:szCs w:val="20"/>
                <w:lang w:val="en-US"/>
              </w:rPr>
            </w:pPr>
            <w:r w:rsidRPr="003D6188">
              <w:rPr>
                <w:b/>
                <w:sz w:val="20"/>
                <w:szCs w:val="20"/>
                <w:lang w:val="en-US"/>
              </w:rPr>
              <w:t xml:space="preserve">Office of the Independent Police Review Director </w:t>
            </w:r>
            <w:r w:rsidR="00AB2038" w:rsidRPr="003D6188">
              <w:rPr>
                <w:b/>
                <w:sz w:val="20"/>
                <w:szCs w:val="20"/>
                <w:lang w:val="en-US"/>
              </w:rPr>
              <w:t>(</w:t>
            </w:r>
            <w:r w:rsidRPr="003D6188">
              <w:rPr>
                <w:b/>
                <w:sz w:val="20"/>
                <w:szCs w:val="20"/>
                <w:lang w:val="en-US"/>
              </w:rPr>
              <w:t>Ont</w:t>
            </w:r>
            <w:r w:rsidR="00AB2038" w:rsidRPr="003D6188">
              <w:rPr>
                <w:b/>
                <w:sz w:val="20"/>
                <w:szCs w:val="20"/>
                <w:lang w:val="en-US"/>
              </w:rPr>
              <w:t>.)</w:t>
            </w:r>
          </w:p>
          <w:p w:rsidR="00AB2038" w:rsidRPr="003D6188" w:rsidRDefault="00AB2038" w:rsidP="00AB2038">
            <w:pPr>
              <w:tabs>
                <w:tab w:val="left" w:pos="-1440"/>
                <w:tab w:val="left" w:pos="-720"/>
              </w:tabs>
              <w:rPr>
                <w:sz w:val="20"/>
                <w:szCs w:val="20"/>
                <w:lang w:val="en-US"/>
              </w:rPr>
            </w:pPr>
            <w:r w:rsidRPr="003D6188">
              <w:rPr>
                <w:sz w:val="20"/>
                <w:szCs w:val="20"/>
                <w:lang w:val="en-US"/>
              </w:rPr>
              <w:tab/>
            </w:r>
            <w:r w:rsidR="00C86C65" w:rsidRPr="003D6188">
              <w:rPr>
                <w:sz w:val="20"/>
                <w:szCs w:val="20"/>
                <w:lang w:val="en-US"/>
              </w:rPr>
              <w:t>Shojaei, Morvarid</w:t>
            </w:r>
          </w:p>
          <w:p w:rsidR="00AB2038" w:rsidRPr="003D6188" w:rsidRDefault="00AB2038" w:rsidP="00AB2038">
            <w:pPr>
              <w:tabs>
                <w:tab w:val="left" w:pos="-1440"/>
                <w:tab w:val="left" w:pos="-720"/>
              </w:tabs>
              <w:rPr>
                <w:sz w:val="20"/>
                <w:szCs w:val="20"/>
              </w:rPr>
            </w:pPr>
            <w:r w:rsidRPr="003D6188">
              <w:rPr>
                <w:sz w:val="20"/>
                <w:szCs w:val="20"/>
                <w:lang w:val="en-US"/>
              </w:rPr>
              <w:tab/>
            </w:r>
            <w:r w:rsidR="00C86C65" w:rsidRPr="003D6188">
              <w:rPr>
                <w:sz w:val="20"/>
                <w:szCs w:val="20"/>
              </w:rPr>
              <w:t>Ministry of the Attorney General</w:t>
            </w:r>
          </w:p>
          <w:p w:rsidR="00AB2038" w:rsidRPr="003D6188" w:rsidRDefault="00AB2038" w:rsidP="00AB2038">
            <w:pPr>
              <w:tabs>
                <w:tab w:val="left" w:pos="-1440"/>
                <w:tab w:val="left" w:pos="-720"/>
              </w:tabs>
              <w:rPr>
                <w:sz w:val="20"/>
                <w:szCs w:val="20"/>
              </w:rPr>
            </w:pPr>
          </w:p>
          <w:p w:rsidR="00C86C65" w:rsidRPr="003D6188" w:rsidRDefault="00C86C65" w:rsidP="00C86C65">
            <w:pPr>
              <w:rPr>
                <w:sz w:val="20"/>
                <w:szCs w:val="20"/>
              </w:rPr>
            </w:pPr>
            <w:r w:rsidRPr="003D6188">
              <w:rPr>
                <w:sz w:val="20"/>
                <w:szCs w:val="20"/>
              </w:rPr>
              <w:t>FILING DATE: April 9, 2024</w:t>
            </w:r>
          </w:p>
          <w:p w:rsidR="00AB2038" w:rsidRPr="003D6188" w:rsidRDefault="00AB2038" w:rsidP="00AB2038">
            <w:pPr>
              <w:rPr>
                <w:sz w:val="20"/>
                <w:szCs w:val="20"/>
              </w:rPr>
            </w:pPr>
          </w:p>
          <w:p w:rsidR="00AB2038" w:rsidRPr="003D6188" w:rsidRDefault="00B87A8B" w:rsidP="00AB2038">
            <w:pPr>
              <w:rPr>
                <w:b/>
                <w:sz w:val="20"/>
                <w:szCs w:val="20"/>
                <w:lang w:val="en-US"/>
              </w:rPr>
            </w:pPr>
            <w:r>
              <w:rPr>
                <w:sz w:val="20"/>
                <w:szCs w:val="20"/>
                <w:lang w:val="fr-CA"/>
              </w:rPr>
              <w:pict>
                <v:rect id="_x0000_i1043" style="width:108pt;height:1pt" o:hrpct="0" o:hrstd="t" o:hrnoshade="t" o:hr="t" fillcolor="black [3213]" stroked="f"/>
              </w:pict>
            </w:r>
          </w:p>
        </w:tc>
        <w:tc>
          <w:tcPr>
            <w:tcW w:w="1141" w:type="dxa"/>
            <w:shd w:val="clear" w:color="auto" w:fill="auto"/>
          </w:tcPr>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F138C1">
            <w:pPr>
              <w:jc w:val="center"/>
              <w:rPr>
                <w:sz w:val="20"/>
                <w:szCs w:val="20"/>
                <w:lang w:val="en-US"/>
              </w:rPr>
            </w:pPr>
          </w:p>
        </w:tc>
        <w:tc>
          <w:tcPr>
            <w:tcW w:w="4239" w:type="dxa"/>
            <w:shd w:val="clear" w:color="auto" w:fill="auto"/>
          </w:tcPr>
          <w:p w:rsidR="00AB2038" w:rsidRPr="003D6188" w:rsidRDefault="00CF3A93" w:rsidP="00AB2038">
            <w:pPr>
              <w:rPr>
                <w:sz w:val="20"/>
                <w:szCs w:val="20"/>
                <w:lang w:val="en-US"/>
              </w:rPr>
            </w:pPr>
            <w:r w:rsidRPr="003D6188">
              <w:rPr>
                <w:b/>
                <w:sz w:val="20"/>
                <w:szCs w:val="20"/>
                <w:lang w:val="en-US"/>
              </w:rPr>
              <w:t>Pharmascience Inc.</w:t>
            </w:r>
          </w:p>
          <w:p w:rsidR="00AB2038" w:rsidRPr="003D6188" w:rsidRDefault="00AB2038" w:rsidP="00AB2038">
            <w:pPr>
              <w:tabs>
                <w:tab w:val="left" w:pos="-1440"/>
                <w:tab w:val="left" w:pos="-720"/>
              </w:tabs>
              <w:rPr>
                <w:sz w:val="20"/>
                <w:szCs w:val="20"/>
                <w:lang w:val="en-US"/>
              </w:rPr>
            </w:pPr>
            <w:r w:rsidRPr="003D6188">
              <w:rPr>
                <w:sz w:val="20"/>
                <w:szCs w:val="20"/>
                <w:lang w:val="en-US"/>
              </w:rPr>
              <w:tab/>
            </w:r>
            <w:r w:rsidR="00CF3A93" w:rsidRPr="003D6188">
              <w:rPr>
                <w:sz w:val="20"/>
                <w:szCs w:val="20"/>
                <w:lang w:val="en-US"/>
              </w:rPr>
              <w:t>Radomski, Harry B.</w:t>
            </w:r>
          </w:p>
          <w:p w:rsidR="00AB2038" w:rsidRPr="003D6188" w:rsidRDefault="00AB2038" w:rsidP="00AB2038">
            <w:pPr>
              <w:tabs>
                <w:tab w:val="left" w:pos="-1440"/>
                <w:tab w:val="left" w:pos="-720"/>
              </w:tabs>
              <w:rPr>
                <w:sz w:val="20"/>
                <w:szCs w:val="20"/>
                <w:lang w:val="en-US"/>
              </w:rPr>
            </w:pPr>
            <w:r w:rsidRPr="003D6188">
              <w:rPr>
                <w:sz w:val="20"/>
                <w:szCs w:val="20"/>
                <w:lang w:val="en-US"/>
              </w:rPr>
              <w:tab/>
            </w:r>
            <w:r w:rsidR="00CF3A93" w:rsidRPr="003D6188">
              <w:rPr>
                <w:sz w:val="20"/>
                <w:szCs w:val="20"/>
                <w:lang w:val="en-US"/>
              </w:rPr>
              <w:t>Goodmans LLP</w:t>
            </w:r>
          </w:p>
          <w:p w:rsidR="00AB2038" w:rsidRPr="003D6188" w:rsidRDefault="00AB2038" w:rsidP="00AB2038">
            <w:pPr>
              <w:tabs>
                <w:tab w:val="left" w:pos="-1440"/>
                <w:tab w:val="left" w:pos="-720"/>
              </w:tabs>
              <w:rPr>
                <w:sz w:val="20"/>
                <w:szCs w:val="20"/>
                <w:lang w:val="en-US"/>
              </w:rPr>
            </w:pPr>
          </w:p>
          <w:p w:rsidR="00AB2038" w:rsidRPr="003D6188" w:rsidRDefault="00AB2038" w:rsidP="00AB2038">
            <w:pPr>
              <w:tabs>
                <w:tab w:val="left" w:pos="-1440"/>
                <w:tab w:val="left" w:pos="-720"/>
              </w:tabs>
              <w:rPr>
                <w:sz w:val="20"/>
                <w:szCs w:val="20"/>
                <w:lang w:val="en-US"/>
              </w:rPr>
            </w:pPr>
            <w:r w:rsidRPr="003D6188">
              <w:rPr>
                <w:sz w:val="20"/>
                <w:szCs w:val="20"/>
                <w:lang w:val="en-US"/>
              </w:rPr>
              <w:tab/>
              <w:t>v. (</w:t>
            </w:r>
            <w:r w:rsidR="00CF3A93" w:rsidRPr="003D6188">
              <w:rPr>
                <w:sz w:val="20"/>
                <w:szCs w:val="20"/>
                <w:lang w:val="en-US"/>
              </w:rPr>
              <w:t>41209</w:t>
            </w:r>
            <w:r w:rsidRPr="003D6188">
              <w:rPr>
                <w:sz w:val="20"/>
                <w:szCs w:val="20"/>
                <w:lang w:val="en-US"/>
              </w:rPr>
              <w:t>)</w:t>
            </w:r>
          </w:p>
          <w:p w:rsidR="00AB2038" w:rsidRPr="003D6188" w:rsidRDefault="00AB2038" w:rsidP="00AB2038">
            <w:pPr>
              <w:tabs>
                <w:tab w:val="left" w:pos="-1440"/>
                <w:tab w:val="left" w:pos="-720"/>
              </w:tabs>
              <w:rPr>
                <w:sz w:val="20"/>
                <w:szCs w:val="20"/>
                <w:lang w:val="en-US"/>
              </w:rPr>
            </w:pPr>
          </w:p>
          <w:p w:rsidR="00AB2038" w:rsidRPr="003D6188" w:rsidRDefault="00CF3A93" w:rsidP="00AB2038">
            <w:pPr>
              <w:tabs>
                <w:tab w:val="left" w:pos="-1440"/>
                <w:tab w:val="left" w:pos="-720"/>
              </w:tabs>
              <w:rPr>
                <w:b/>
                <w:sz w:val="20"/>
                <w:szCs w:val="20"/>
                <w:lang w:val="en-US"/>
              </w:rPr>
            </w:pPr>
            <w:r w:rsidRPr="003D6188">
              <w:rPr>
                <w:b/>
                <w:sz w:val="20"/>
                <w:szCs w:val="20"/>
                <w:lang w:val="en-US"/>
              </w:rPr>
              <w:t xml:space="preserve">Janssen Inc., et al. </w:t>
            </w:r>
            <w:r w:rsidR="00AB2038" w:rsidRPr="003D6188">
              <w:rPr>
                <w:b/>
                <w:sz w:val="20"/>
                <w:szCs w:val="20"/>
                <w:lang w:val="en-US"/>
              </w:rPr>
              <w:t>(</w:t>
            </w:r>
            <w:r w:rsidRPr="003D6188">
              <w:rPr>
                <w:b/>
                <w:sz w:val="20"/>
                <w:szCs w:val="20"/>
                <w:lang w:val="en-US"/>
              </w:rPr>
              <w:t>Fed</w:t>
            </w:r>
            <w:r w:rsidR="00AB2038" w:rsidRPr="003D6188">
              <w:rPr>
                <w:b/>
                <w:sz w:val="20"/>
                <w:szCs w:val="20"/>
                <w:lang w:val="en-US"/>
              </w:rPr>
              <w:t>.)</w:t>
            </w:r>
          </w:p>
          <w:p w:rsidR="00AB2038" w:rsidRPr="003D6188" w:rsidRDefault="00AB2038" w:rsidP="00AB2038">
            <w:pPr>
              <w:tabs>
                <w:tab w:val="left" w:pos="-1440"/>
                <w:tab w:val="left" w:pos="-720"/>
              </w:tabs>
              <w:rPr>
                <w:sz w:val="20"/>
                <w:szCs w:val="20"/>
                <w:lang w:val="en-US"/>
              </w:rPr>
            </w:pPr>
            <w:r w:rsidRPr="003D6188">
              <w:rPr>
                <w:sz w:val="20"/>
                <w:szCs w:val="20"/>
                <w:lang w:val="en-US"/>
              </w:rPr>
              <w:tab/>
            </w:r>
            <w:r w:rsidR="00CF3A93" w:rsidRPr="003D6188">
              <w:rPr>
                <w:sz w:val="20"/>
                <w:szCs w:val="20"/>
                <w:lang w:val="en-US"/>
              </w:rPr>
              <w:t>Wilcox, Peter</w:t>
            </w:r>
          </w:p>
          <w:p w:rsidR="00AB2038" w:rsidRPr="003D6188" w:rsidRDefault="00AB2038" w:rsidP="00AB2038">
            <w:pPr>
              <w:tabs>
                <w:tab w:val="left" w:pos="-1440"/>
                <w:tab w:val="left" w:pos="-720"/>
              </w:tabs>
              <w:rPr>
                <w:sz w:val="20"/>
                <w:szCs w:val="20"/>
              </w:rPr>
            </w:pPr>
            <w:r w:rsidRPr="003D6188">
              <w:rPr>
                <w:sz w:val="20"/>
                <w:szCs w:val="20"/>
                <w:lang w:val="en-US"/>
              </w:rPr>
              <w:tab/>
            </w:r>
            <w:r w:rsidR="00CF3A93" w:rsidRPr="003D6188">
              <w:rPr>
                <w:sz w:val="20"/>
                <w:szCs w:val="20"/>
              </w:rPr>
              <w:t>Belmore Neidrauer LLP</w:t>
            </w:r>
          </w:p>
          <w:p w:rsidR="00AB2038" w:rsidRPr="003D6188" w:rsidRDefault="00AB2038" w:rsidP="00AB2038">
            <w:pPr>
              <w:tabs>
                <w:tab w:val="left" w:pos="-1440"/>
                <w:tab w:val="left" w:pos="-720"/>
              </w:tabs>
              <w:rPr>
                <w:sz w:val="20"/>
                <w:szCs w:val="20"/>
              </w:rPr>
            </w:pPr>
          </w:p>
          <w:p w:rsidR="00CF3A93" w:rsidRPr="003D6188" w:rsidRDefault="00CF3A93" w:rsidP="00CF3A93">
            <w:pPr>
              <w:rPr>
                <w:sz w:val="20"/>
                <w:szCs w:val="20"/>
              </w:rPr>
            </w:pPr>
            <w:r w:rsidRPr="003D6188">
              <w:rPr>
                <w:sz w:val="20"/>
                <w:szCs w:val="20"/>
              </w:rPr>
              <w:t>FILING DATE: April 10, 2024</w:t>
            </w:r>
          </w:p>
          <w:p w:rsidR="00AB2038" w:rsidRPr="003D6188" w:rsidRDefault="00AB2038" w:rsidP="00AB2038">
            <w:pPr>
              <w:rPr>
                <w:sz w:val="20"/>
                <w:szCs w:val="20"/>
              </w:rPr>
            </w:pPr>
          </w:p>
          <w:p w:rsidR="00AB2038" w:rsidRPr="003D6188" w:rsidRDefault="00B87A8B" w:rsidP="00AB2038">
            <w:pPr>
              <w:rPr>
                <w:b/>
                <w:sz w:val="20"/>
                <w:szCs w:val="20"/>
                <w:lang w:val="fr-CA"/>
              </w:rPr>
            </w:pPr>
            <w:r>
              <w:rPr>
                <w:sz w:val="20"/>
                <w:szCs w:val="20"/>
                <w:lang w:val="fr-CA"/>
              </w:rPr>
              <w:pict>
                <v:rect id="_x0000_i1044" style="width:108pt;height:1pt" o:hrpct="0" o:hrstd="t" o:hrnoshade="t" o:hr="t" fillcolor="black [3213]" stroked="f"/>
              </w:pict>
            </w:r>
          </w:p>
        </w:tc>
      </w:tr>
      <w:tr w:rsidR="00AB2038" w:rsidRPr="003D6188" w:rsidTr="00F138C1">
        <w:tc>
          <w:tcPr>
            <w:tcW w:w="4239" w:type="dxa"/>
            <w:shd w:val="clear" w:color="auto" w:fill="auto"/>
          </w:tcPr>
          <w:p w:rsidR="00AB2038" w:rsidRPr="003D6188" w:rsidRDefault="009857A6" w:rsidP="00AB2038">
            <w:pPr>
              <w:rPr>
                <w:sz w:val="20"/>
                <w:szCs w:val="20"/>
                <w:lang w:val="en-US"/>
              </w:rPr>
            </w:pPr>
            <w:r w:rsidRPr="003D6188">
              <w:rPr>
                <w:b/>
                <w:sz w:val="20"/>
                <w:szCs w:val="20"/>
                <w:lang w:val="en-US"/>
              </w:rPr>
              <w:t>Procureur général du Québec</w:t>
            </w:r>
          </w:p>
          <w:p w:rsidR="00AB2038" w:rsidRPr="003D6188" w:rsidRDefault="00AB2038" w:rsidP="00AB2038">
            <w:pPr>
              <w:tabs>
                <w:tab w:val="left" w:pos="-1440"/>
                <w:tab w:val="left" w:pos="-720"/>
              </w:tabs>
              <w:rPr>
                <w:sz w:val="20"/>
                <w:szCs w:val="20"/>
                <w:lang w:val="en-US"/>
              </w:rPr>
            </w:pPr>
            <w:r w:rsidRPr="003D6188">
              <w:rPr>
                <w:sz w:val="20"/>
                <w:szCs w:val="20"/>
                <w:lang w:val="en-US"/>
              </w:rPr>
              <w:tab/>
            </w:r>
            <w:r w:rsidR="009857A6" w:rsidRPr="003D6188">
              <w:rPr>
                <w:sz w:val="20"/>
                <w:szCs w:val="20"/>
                <w:lang w:val="en-US"/>
              </w:rPr>
              <w:t>Klein, Manuel</w:t>
            </w:r>
          </w:p>
          <w:p w:rsidR="00AB2038" w:rsidRPr="003D6188" w:rsidRDefault="00AB2038" w:rsidP="00AB2038">
            <w:pPr>
              <w:tabs>
                <w:tab w:val="left" w:pos="-1440"/>
                <w:tab w:val="left" w:pos="-720"/>
              </w:tabs>
              <w:rPr>
                <w:sz w:val="20"/>
                <w:szCs w:val="20"/>
                <w:lang w:val="en-US"/>
              </w:rPr>
            </w:pPr>
            <w:r w:rsidRPr="003D6188">
              <w:rPr>
                <w:sz w:val="20"/>
                <w:szCs w:val="20"/>
                <w:lang w:val="en-US"/>
              </w:rPr>
              <w:tab/>
            </w:r>
            <w:r w:rsidR="009857A6" w:rsidRPr="003D6188">
              <w:rPr>
                <w:sz w:val="20"/>
                <w:szCs w:val="20"/>
                <w:lang w:val="en-US"/>
              </w:rPr>
              <w:t>Procureur général du Québec</w:t>
            </w:r>
          </w:p>
          <w:p w:rsidR="00AB2038" w:rsidRPr="003D6188" w:rsidRDefault="00AB2038" w:rsidP="00AB2038">
            <w:pPr>
              <w:tabs>
                <w:tab w:val="left" w:pos="-1440"/>
                <w:tab w:val="left" w:pos="-720"/>
              </w:tabs>
              <w:rPr>
                <w:sz w:val="20"/>
                <w:szCs w:val="20"/>
                <w:lang w:val="en-US"/>
              </w:rPr>
            </w:pPr>
          </w:p>
          <w:p w:rsidR="00AB2038" w:rsidRPr="003D6188" w:rsidRDefault="00AB2038" w:rsidP="00AB2038">
            <w:pPr>
              <w:tabs>
                <w:tab w:val="left" w:pos="-1440"/>
                <w:tab w:val="left" w:pos="-720"/>
              </w:tabs>
              <w:rPr>
                <w:sz w:val="20"/>
                <w:szCs w:val="20"/>
                <w:lang w:val="en-US"/>
              </w:rPr>
            </w:pPr>
            <w:r w:rsidRPr="003D6188">
              <w:rPr>
                <w:sz w:val="20"/>
                <w:szCs w:val="20"/>
                <w:lang w:val="en-US"/>
              </w:rPr>
              <w:tab/>
            </w:r>
            <w:r w:rsidR="009857A6" w:rsidRPr="003D6188">
              <w:rPr>
                <w:sz w:val="20"/>
                <w:szCs w:val="20"/>
                <w:lang w:val="en-US"/>
              </w:rPr>
              <w:t>c</w:t>
            </w:r>
            <w:r w:rsidRPr="003D6188">
              <w:rPr>
                <w:sz w:val="20"/>
                <w:szCs w:val="20"/>
                <w:lang w:val="en-US"/>
              </w:rPr>
              <w:t>. (</w:t>
            </w:r>
            <w:r w:rsidR="009857A6" w:rsidRPr="003D6188">
              <w:rPr>
                <w:sz w:val="20"/>
                <w:szCs w:val="20"/>
                <w:lang w:val="en-US"/>
              </w:rPr>
              <w:t>41210</w:t>
            </w:r>
            <w:r w:rsidRPr="003D6188">
              <w:rPr>
                <w:sz w:val="20"/>
                <w:szCs w:val="20"/>
                <w:lang w:val="en-US"/>
              </w:rPr>
              <w:t>)</w:t>
            </w:r>
          </w:p>
          <w:p w:rsidR="00AB2038" w:rsidRPr="003D6188" w:rsidRDefault="00AB2038" w:rsidP="00AB2038">
            <w:pPr>
              <w:tabs>
                <w:tab w:val="left" w:pos="-1440"/>
                <w:tab w:val="left" w:pos="-720"/>
              </w:tabs>
              <w:rPr>
                <w:sz w:val="20"/>
                <w:szCs w:val="20"/>
                <w:lang w:val="en-US"/>
              </w:rPr>
            </w:pPr>
          </w:p>
          <w:p w:rsidR="00AB2038" w:rsidRPr="003D6188" w:rsidRDefault="009857A6" w:rsidP="00AB2038">
            <w:pPr>
              <w:tabs>
                <w:tab w:val="left" w:pos="-1440"/>
                <w:tab w:val="left" w:pos="-720"/>
              </w:tabs>
              <w:rPr>
                <w:b/>
                <w:sz w:val="20"/>
                <w:szCs w:val="20"/>
                <w:lang w:val="en-US"/>
              </w:rPr>
            </w:pPr>
            <w:r w:rsidRPr="003D6188">
              <w:rPr>
                <w:b/>
                <w:sz w:val="20"/>
                <w:szCs w:val="20"/>
                <w:lang w:val="en-US"/>
              </w:rPr>
              <w:t xml:space="preserve">Bijou Cibuabua Kanyinda </w:t>
            </w:r>
            <w:r w:rsidR="00AB2038" w:rsidRPr="003D6188">
              <w:rPr>
                <w:b/>
                <w:sz w:val="20"/>
                <w:szCs w:val="20"/>
                <w:lang w:val="en-US"/>
              </w:rPr>
              <w:t>(</w:t>
            </w:r>
            <w:r w:rsidRPr="003D6188">
              <w:rPr>
                <w:b/>
                <w:sz w:val="20"/>
                <w:szCs w:val="20"/>
                <w:lang w:val="en-US"/>
              </w:rPr>
              <w:t>Qc</w:t>
            </w:r>
            <w:r w:rsidR="00AB2038" w:rsidRPr="003D6188">
              <w:rPr>
                <w:b/>
                <w:sz w:val="20"/>
                <w:szCs w:val="20"/>
                <w:lang w:val="en-US"/>
              </w:rPr>
              <w:t>)</w:t>
            </w:r>
          </w:p>
          <w:p w:rsidR="00AB2038" w:rsidRPr="003D6188" w:rsidRDefault="00AB2038" w:rsidP="00AB2038">
            <w:pPr>
              <w:tabs>
                <w:tab w:val="left" w:pos="-1440"/>
                <w:tab w:val="left" w:pos="-720"/>
              </w:tabs>
              <w:rPr>
                <w:sz w:val="20"/>
                <w:szCs w:val="20"/>
                <w:lang w:val="en-US"/>
              </w:rPr>
            </w:pPr>
            <w:r w:rsidRPr="003D6188">
              <w:rPr>
                <w:sz w:val="20"/>
                <w:szCs w:val="20"/>
                <w:lang w:val="en-US"/>
              </w:rPr>
              <w:tab/>
            </w:r>
            <w:r w:rsidR="009857A6" w:rsidRPr="003D6188">
              <w:rPr>
                <w:sz w:val="20"/>
                <w:szCs w:val="20"/>
                <w:lang w:val="en-US"/>
              </w:rPr>
              <w:t>Ataogul, Sibel</w:t>
            </w:r>
          </w:p>
          <w:p w:rsidR="00AB2038" w:rsidRPr="003D6188" w:rsidRDefault="00AB2038" w:rsidP="00AB2038">
            <w:pPr>
              <w:tabs>
                <w:tab w:val="left" w:pos="-1440"/>
                <w:tab w:val="left" w:pos="-720"/>
              </w:tabs>
              <w:rPr>
                <w:sz w:val="20"/>
                <w:szCs w:val="20"/>
              </w:rPr>
            </w:pPr>
            <w:r w:rsidRPr="003D6188">
              <w:rPr>
                <w:sz w:val="20"/>
                <w:szCs w:val="20"/>
                <w:lang w:val="en-US"/>
              </w:rPr>
              <w:tab/>
            </w:r>
            <w:r w:rsidR="009857A6" w:rsidRPr="003D6188">
              <w:rPr>
                <w:sz w:val="20"/>
                <w:szCs w:val="20"/>
              </w:rPr>
              <w:t>Melançon, Marceau, Grenier &amp; Sciortino</w:t>
            </w:r>
          </w:p>
          <w:p w:rsidR="00AB2038" w:rsidRPr="003D6188" w:rsidRDefault="00AB2038" w:rsidP="00AB2038">
            <w:pPr>
              <w:tabs>
                <w:tab w:val="left" w:pos="-1440"/>
                <w:tab w:val="left" w:pos="-720"/>
              </w:tabs>
              <w:rPr>
                <w:sz w:val="20"/>
                <w:szCs w:val="20"/>
              </w:rPr>
            </w:pPr>
          </w:p>
          <w:p w:rsidR="009857A6" w:rsidRPr="003D6188" w:rsidRDefault="009857A6" w:rsidP="009857A6">
            <w:pPr>
              <w:rPr>
                <w:sz w:val="20"/>
                <w:szCs w:val="20"/>
              </w:rPr>
            </w:pPr>
            <w:r w:rsidRPr="003D6188">
              <w:rPr>
                <w:sz w:val="20"/>
                <w:szCs w:val="20"/>
              </w:rPr>
              <w:t>DATE DE PRODUCTION: le 10 avril 2024</w:t>
            </w:r>
          </w:p>
          <w:p w:rsidR="00AB2038" w:rsidRPr="003D6188" w:rsidRDefault="00AB2038" w:rsidP="00AB2038">
            <w:pPr>
              <w:rPr>
                <w:sz w:val="20"/>
                <w:szCs w:val="20"/>
              </w:rPr>
            </w:pPr>
          </w:p>
          <w:p w:rsidR="00AB2038" w:rsidRPr="003D6188" w:rsidRDefault="00B87A8B" w:rsidP="00AB2038">
            <w:pPr>
              <w:rPr>
                <w:b/>
                <w:sz w:val="20"/>
                <w:szCs w:val="20"/>
                <w:lang w:val="en-US"/>
              </w:rPr>
            </w:pPr>
            <w:r>
              <w:rPr>
                <w:sz w:val="20"/>
                <w:szCs w:val="20"/>
                <w:lang w:val="fr-CA"/>
              </w:rPr>
              <w:pict>
                <v:rect id="_x0000_i1045" style="width:108pt;height:1pt" o:hrpct="0" o:hrstd="t" o:hrnoshade="t" o:hr="t" fillcolor="black [3213]" stroked="f"/>
              </w:pict>
            </w:r>
          </w:p>
        </w:tc>
        <w:tc>
          <w:tcPr>
            <w:tcW w:w="1141" w:type="dxa"/>
            <w:shd w:val="clear" w:color="auto" w:fill="auto"/>
          </w:tcPr>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F138C1">
            <w:pPr>
              <w:jc w:val="center"/>
              <w:rPr>
                <w:sz w:val="20"/>
                <w:szCs w:val="20"/>
                <w:lang w:val="en-US"/>
              </w:rPr>
            </w:pPr>
          </w:p>
        </w:tc>
        <w:tc>
          <w:tcPr>
            <w:tcW w:w="4239" w:type="dxa"/>
            <w:shd w:val="clear" w:color="auto" w:fill="auto"/>
          </w:tcPr>
          <w:p w:rsidR="00AB2038" w:rsidRPr="003D6188" w:rsidRDefault="00C666D9" w:rsidP="00AB2038">
            <w:pPr>
              <w:rPr>
                <w:sz w:val="20"/>
                <w:szCs w:val="20"/>
                <w:lang w:val="en-US"/>
              </w:rPr>
            </w:pPr>
            <w:r w:rsidRPr="003D6188">
              <w:rPr>
                <w:b/>
                <w:sz w:val="20"/>
                <w:szCs w:val="20"/>
                <w:lang w:val="en-US"/>
              </w:rPr>
              <w:t>Silja Leung</w:t>
            </w:r>
          </w:p>
          <w:p w:rsidR="00AB2038" w:rsidRPr="003D6188" w:rsidRDefault="00AB2038" w:rsidP="00AB2038">
            <w:pPr>
              <w:tabs>
                <w:tab w:val="left" w:pos="-1440"/>
                <w:tab w:val="left" w:pos="-720"/>
              </w:tabs>
              <w:rPr>
                <w:sz w:val="20"/>
                <w:szCs w:val="20"/>
                <w:lang w:val="en-US"/>
              </w:rPr>
            </w:pPr>
            <w:r w:rsidRPr="003D6188">
              <w:rPr>
                <w:sz w:val="20"/>
                <w:szCs w:val="20"/>
                <w:lang w:val="en-US"/>
              </w:rPr>
              <w:tab/>
            </w:r>
            <w:r w:rsidR="00C666D9" w:rsidRPr="003D6188">
              <w:rPr>
                <w:sz w:val="20"/>
                <w:szCs w:val="20"/>
                <w:lang w:val="en-US"/>
              </w:rPr>
              <w:t>Silja Leung</w:t>
            </w:r>
          </w:p>
          <w:p w:rsidR="00AB2038" w:rsidRPr="003D6188" w:rsidRDefault="00AB2038" w:rsidP="00AB2038">
            <w:pPr>
              <w:tabs>
                <w:tab w:val="left" w:pos="-1440"/>
                <w:tab w:val="left" w:pos="-720"/>
              </w:tabs>
              <w:rPr>
                <w:sz w:val="20"/>
                <w:szCs w:val="20"/>
                <w:lang w:val="en-US"/>
              </w:rPr>
            </w:pPr>
          </w:p>
          <w:p w:rsidR="00AB2038" w:rsidRPr="003D6188" w:rsidRDefault="00AB2038" w:rsidP="00AB2038">
            <w:pPr>
              <w:tabs>
                <w:tab w:val="left" w:pos="-1440"/>
                <w:tab w:val="left" w:pos="-720"/>
              </w:tabs>
              <w:rPr>
                <w:sz w:val="20"/>
                <w:szCs w:val="20"/>
                <w:lang w:val="en-US"/>
              </w:rPr>
            </w:pPr>
            <w:r w:rsidRPr="003D6188">
              <w:rPr>
                <w:sz w:val="20"/>
                <w:szCs w:val="20"/>
                <w:lang w:val="en-US"/>
              </w:rPr>
              <w:tab/>
              <w:t>v. (</w:t>
            </w:r>
            <w:r w:rsidR="008C2A16" w:rsidRPr="003D6188">
              <w:rPr>
                <w:sz w:val="20"/>
                <w:szCs w:val="20"/>
                <w:lang w:val="en-US"/>
              </w:rPr>
              <w:t>41211</w:t>
            </w:r>
            <w:r w:rsidRPr="003D6188">
              <w:rPr>
                <w:sz w:val="20"/>
                <w:szCs w:val="20"/>
                <w:lang w:val="en-US"/>
              </w:rPr>
              <w:t>)</w:t>
            </w:r>
          </w:p>
          <w:p w:rsidR="00AB2038" w:rsidRPr="003D6188" w:rsidRDefault="00AB2038" w:rsidP="00AB2038">
            <w:pPr>
              <w:tabs>
                <w:tab w:val="left" w:pos="-1440"/>
                <w:tab w:val="left" w:pos="-720"/>
              </w:tabs>
              <w:rPr>
                <w:sz w:val="20"/>
                <w:szCs w:val="20"/>
                <w:lang w:val="en-US"/>
              </w:rPr>
            </w:pPr>
          </w:p>
          <w:p w:rsidR="00AB2038" w:rsidRPr="003D6188" w:rsidRDefault="00C666D9" w:rsidP="00AB2038">
            <w:pPr>
              <w:tabs>
                <w:tab w:val="left" w:pos="-1440"/>
                <w:tab w:val="left" w:pos="-720"/>
              </w:tabs>
              <w:rPr>
                <w:b/>
                <w:sz w:val="20"/>
                <w:szCs w:val="20"/>
                <w:lang w:val="en-US"/>
              </w:rPr>
            </w:pPr>
            <w:r w:rsidRPr="003D6188">
              <w:rPr>
                <w:b/>
                <w:sz w:val="20"/>
                <w:szCs w:val="20"/>
                <w:lang w:val="en-US"/>
              </w:rPr>
              <w:t xml:space="preserve">Interdeep S. Gill </w:t>
            </w:r>
            <w:r w:rsidR="00AB2038" w:rsidRPr="003D6188">
              <w:rPr>
                <w:b/>
                <w:sz w:val="20"/>
                <w:szCs w:val="20"/>
                <w:lang w:val="en-US"/>
              </w:rPr>
              <w:t>(</w:t>
            </w:r>
            <w:r w:rsidRPr="003D6188">
              <w:rPr>
                <w:b/>
                <w:sz w:val="20"/>
                <w:szCs w:val="20"/>
                <w:lang w:val="en-US"/>
              </w:rPr>
              <w:t>B.C</w:t>
            </w:r>
            <w:r w:rsidR="00AB2038" w:rsidRPr="003D6188">
              <w:rPr>
                <w:b/>
                <w:sz w:val="20"/>
                <w:szCs w:val="20"/>
                <w:lang w:val="en-US"/>
              </w:rPr>
              <w:t>.)</w:t>
            </w:r>
          </w:p>
          <w:p w:rsidR="00AB2038" w:rsidRPr="003D6188" w:rsidRDefault="00AB2038" w:rsidP="00AB2038">
            <w:pPr>
              <w:tabs>
                <w:tab w:val="left" w:pos="-1440"/>
                <w:tab w:val="left" w:pos="-720"/>
              </w:tabs>
              <w:rPr>
                <w:sz w:val="20"/>
                <w:szCs w:val="20"/>
                <w:lang w:val="en-US"/>
              </w:rPr>
            </w:pPr>
            <w:r w:rsidRPr="003D6188">
              <w:rPr>
                <w:sz w:val="20"/>
                <w:szCs w:val="20"/>
                <w:lang w:val="en-US"/>
              </w:rPr>
              <w:tab/>
            </w:r>
            <w:r w:rsidR="00C666D9" w:rsidRPr="003D6188">
              <w:rPr>
                <w:sz w:val="20"/>
                <w:szCs w:val="20"/>
                <w:lang w:val="en-US"/>
              </w:rPr>
              <w:t>Milligan, Jennifer</w:t>
            </w:r>
          </w:p>
          <w:p w:rsidR="00AB2038" w:rsidRPr="003D6188" w:rsidRDefault="00AB2038" w:rsidP="00AB2038">
            <w:pPr>
              <w:tabs>
                <w:tab w:val="left" w:pos="-1440"/>
                <w:tab w:val="left" w:pos="-720"/>
              </w:tabs>
              <w:rPr>
                <w:sz w:val="20"/>
                <w:szCs w:val="20"/>
              </w:rPr>
            </w:pPr>
            <w:r w:rsidRPr="003D6188">
              <w:rPr>
                <w:sz w:val="20"/>
                <w:szCs w:val="20"/>
                <w:lang w:val="en-US"/>
              </w:rPr>
              <w:tab/>
            </w:r>
            <w:r w:rsidR="00C666D9" w:rsidRPr="003D6188">
              <w:rPr>
                <w:sz w:val="20"/>
                <w:szCs w:val="20"/>
              </w:rPr>
              <w:t>Webster Hudson &amp; Coombe LLP</w:t>
            </w:r>
          </w:p>
          <w:p w:rsidR="00AB2038" w:rsidRPr="003D6188" w:rsidRDefault="00AB2038" w:rsidP="00AB2038">
            <w:pPr>
              <w:tabs>
                <w:tab w:val="left" w:pos="-1440"/>
                <w:tab w:val="left" w:pos="-720"/>
              </w:tabs>
              <w:rPr>
                <w:sz w:val="20"/>
                <w:szCs w:val="20"/>
              </w:rPr>
            </w:pPr>
          </w:p>
          <w:p w:rsidR="009B2ADB" w:rsidRPr="003D6188" w:rsidRDefault="009B2ADB" w:rsidP="009B2ADB">
            <w:pPr>
              <w:rPr>
                <w:sz w:val="20"/>
                <w:szCs w:val="20"/>
              </w:rPr>
            </w:pPr>
            <w:r w:rsidRPr="003D6188">
              <w:rPr>
                <w:sz w:val="20"/>
                <w:szCs w:val="20"/>
              </w:rPr>
              <w:t>FILING DATE: April 1</w:t>
            </w:r>
            <w:r w:rsidR="009A7426" w:rsidRPr="003D6188">
              <w:rPr>
                <w:sz w:val="20"/>
                <w:szCs w:val="20"/>
              </w:rPr>
              <w:t>1</w:t>
            </w:r>
            <w:r w:rsidRPr="003D6188">
              <w:rPr>
                <w:sz w:val="20"/>
                <w:szCs w:val="20"/>
              </w:rPr>
              <w:t>, 2024</w:t>
            </w:r>
          </w:p>
          <w:p w:rsidR="00AB2038" w:rsidRPr="003D6188" w:rsidRDefault="00AB2038" w:rsidP="00AB2038">
            <w:pPr>
              <w:rPr>
                <w:sz w:val="20"/>
                <w:szCs w:val="20"/>
              </w:rPr>
            </w:pPr>
          </w:p>
          <w:p w:rsidR="00AB2038" w:rsidRPr="003D6188" w:rsidRDefault="00B87A8B" w:rsidP="00AB2038">
            <w:pPr>
              <w:rPr>
                <w:b/>
                <w:sz w:val="20"/>
                <w:szCs w:val="20"/>
                <w:lang w:val="fr-CA"/>
              </w:rPr>
            </w:pPr>
            <w:r>
              <w:rPr>
                <w:sz w:val="20"/>
                <w:szCs w:val="20"/>
                <w:lang w:val="fr-CA"/>
              </w:rPr>
              <w:pict>
                <v:rect id="_x0000_i1046" style="width:108pt;height:1pt" o:hrpct="0" o:hrstd="t" o:hrnoshade="t" o:hr="t" fillcolor="black [3213]" stroked="f"/>
              </w:pict>
            </w:r>
          </w:p>
        </w:tc>
      </w:tr>
      <w:tr w:rsidR="00AB2038" w:rsidRPr="003D6188" w:rsidTr="00F138C1">
        <w:tc>
          <w:tcPr>
            <w:tcW w:w="4239" w:type="dxa"/>
            <w:shd w:val="clear" w:color="auto" w:fill="auto"/>
          </w:tcPr>
          <w:p w:rsidR="00AB2038" w:rsidRPr="003D6188" w:rsidRDefault="00DF62E3" w:rsidP="00AB2038">
            <w:pPr>
              <w:rPr>
                <w:sz w:val="20"/>
                <w:szCs w:val="20"/>
                <w:lang w:val="en-US"/>
              </w:rPr>
            </w:pPr>
            <w:r w:rsidRPr="003D6188">
              <w:rPr>
                <w:b/>
                <w:sz w:val="20"/>
                <w:szCs w:val="20"/>
                <w:lang w:val="en-US"/>
              </w:rPr>
              <w:t>Michael Royer and Ala'a Abou-Khadra</w:t>
            </w:r>
          </w:p>
          <w:p w:rsidR="00AB2038" w:rsidRPr="003D6188" w:rsidRDefault="00AB2038" w:rsidP="00AB2038">
            <w:pPr>
              <w:tabs>
                <w:tab w:val="left" w:pos="-1440"/>
                <w:tab w:val="left" w:pos="-720"/>
              </w:tabs>
              <w:rPr>
                <w:sz w:val="20"/>
                <w:szCs w:val="20"/>
                <w:lang w:val="en-US"/>
              </w:rPr>
            </w:pPr>
            <w:r w:rsidRPr="003D6188">
              <w:rPr>
                <w:sz w:val="20"/>
                <w:szCs w:val="20"/>
                <w:lang w:val="en-US"/>
              </w:rPr>
              <w:tab/>
            </w:r>
            <w:r w:rsidR="00DF62E3" w:rsidRPr="003D6188">
              <w:rPr>
                <w:sz w:val="20"/>
                <w:szCs w:val="20"/>
                <w:lang w:val="en-US"/>
              </w:rPr>
              <w:t>Orenstein, Jeff</w:t>
            </w:r>
          </w:p>
          <w:p w:rsidR="00AB2038" w:rsidRPr="003D6188" w:rsidRDefault="00AB2038" w:rsidP="00AB2038">
            <w:pPr>
              <w:tabs>
                <w:tab w:val="left" w:pos="-1440"/>
                <w:tab w:val="left" w:pos="-720"/>
              </w:tabs>
              <w:rPr>
                <w:sz w:val="20"/>
                <w:szCs w:val="20"/>
                <w:lang w:val="en-US"/>
              </w:rPr>
            </w:pPr>
            <w:r w:rsidRPr="003D6188">
              <w:rPr>
                <w:sz w:val="20"/>
                <w:szCs w:val="20"/>
                <w:lang w:val="en-US"/>
              </w:rPr>
              <w:tab/>
            </w:r>
            <w:r w:rsidR="00DF62E3" w:rsidRPr="003D6188">
              <w:rPr>
                <w:sz w:val="20"/>
                <w:szCs w:val="20"/>
                <w:lang w:val="en-US"/>
              </w:rPr>
              <w:t>Consumer Law Group Inc.</w:t>
            </w:r>
          </w:p>
          <w:p w:rsidR="00AB2038" w:rsidRPr="003D6188" w:rsidRDefault="00AB2038" w:rsidP="00AB2038">
            <w:pPr>
              <w:tabs>
                <w:tab w:val="left" w:pos="-1440"/>
                <w:tab w:val="left" w:pos="-720"/>
              </w:tabs>
              <w:rPr>
                <w:sz w:val="20"/>
                <w:szCs w:val="20"/>
                <w:lang w:val="en-US"/>
              </w:rPr>
            </w:pPr>
          </w:p>
          <w:p w:rsidR="00AB2038" w:rsidRPr="003D6188" w:rsidRDefault="00AB2038" w:rsidP="00AB2038">
            <w:pPr>
              <w:tabs>
                <w:tab w:val="left" w:pos="-1440"/>
                <w:tab w:val="left" w:pos="-720"/>
              </w:tabs>
              <w:rPr>
                <w:sz w:val="20"/>
                <w:szCs w:val="20"/>
                <w:lang w:val="en-US"/>
              </w:rPr>
            </w:pPr>
            <w:r w:rsidRPr="003D6188">
              <w:rPr>
                <w:sz w:val="20"/>
                <w:szCs w:val="20"/>
                <w:lang w:val="en-US"/>
              </w:rPr>
              <w:tab/>
              <w:t>v. (</w:t>
            </w:r>
            <w:r w:rsidR="008C2A16" w:rsidRPr="003D6188">
              <w:rPr>
                <w:sz w:val="20"/>
                <w:szCs w:val="20"/>
                <w:lang w:val="en-US"/>
              </w:rPr>
              <w:t>41212</w:t>
            </w:r>
            <w:r w:rsidRPr="003D6188">
              <w:rPr>
                <w:sz w:val="20"/>
                <w:szCs w:val="20"/>
                <w:lang w:val="en-US"/>
              </w:rPr>
              <w:t>)</w:t>
            </w:r>
          </w:p>
          <w:p w:rsidR="00AB2038" w:rsidRPr="003D6188" w:rsidRDefault="00AB2038" w:rsidP="00AB2038">
            <w:pPr>
              <w:tabs>
                <w:tab w:val="left" w:pos="-1440"/>
                <w:tab w:val="left" w:pos="-720"/>
              </w:tabs>
              <w:rPr>
                <w:sz w:val="20"/>
                <w:szCs w:val="20"/>
                <w:lang w:val="en-US"/>
              </w:rPr>
            </w:pPr>
          </w:p>
          <w:p w:rsidR="00AB2038" w:rsidRPr="003D6188" w:rsidRDefault="00DF62E3" w:rsidP="00AB2038">
            <w:pPr>
              <w:tabs>
                <w:tab w:val="left" w:pos="-1440"/>
                <w:tab w:val="left" w:pos="-720"/>
              </w:tabs>
              <w:rPr>
                <w:b/>
                <w:sz w:val="20"/>
                <w:szCs w:val="20"/>
                <w:lang w:val="en-US"/>
              </w:rPr>
            </w:pPr>
            <w:r w:rsidRPr="003D6188">
              <w:rPr>
                <w:b/>
                <w:sz w:val="20"/>
                <w:szCs w:val="20"/>
                <w:lang w:val="en-US"/>
              </w:rPr>
              <w:t xml:space="preserve">Capital One Bank (Canada Branch) and Capital One Financial Corporation and Capital One Bank (USA) National Association, et al. </w:t>
            </w:r>
            <w:r w:rsidR="00AB2038" w:rsidRPr="003D6188">
              <w:rPr>
                <w:b/>
                <w:sz w:val="20"/>
                <w:szCs w:val="20"/>
                <w:lang w:val="en-US"/>
              </w:rPr>
              <w:t>(</w:t>
            </w:r>
            <w:r w:rsidRPr="003D6188">
              <w:rPr>
                <w:b/>
                <w:sz w:val="20"/>
                <w:szCs w:val="20"/>
                <w:lang w:val="en-US"/>
              </w:rPr>
              <w:t>Que</w:t>
            </w:r>
            <w:r w:rsidR="00AB2038" w:rsidRPr="003D6188">
              <w:rPr>
                <w:b/>
                <w:sz w:val="20"/>
                <w:szCs w:val="20"/>
                <w:lang w:val="en-US"/>
              </w:rPr>
              <w:t>.)</w:t>
            </w:r>
          </w:p>
          <w:p w:rsidR="00AB2038" w:rsidRPr="003D6188" w:rsidRDefault="00AB2038" w:rsidP="00AB2038">
            <w:pPr>
              <w:tabs>
                <w:tab w:val="left" w:pos="-1440"/>
                <w:tab w:val="left" w:pos="-720"/>
              </w:tabs>
              <w:rPr>
                <w:sz w:val="20"/>
                <w:szCs w:val="20"/>
                <w:lang w:val="en-US"/>
              </w:rPr>
            </w:pPr>
            <w:r w:rsidRPr="003D6188">
              <w:rPr>
                <w:sz w:val="20"/>
                <w:szCs w:val="20"/>
                <w:lang w:val="en-US"/>
              </w:rPr>
              <w:tab/>
            </w:r>
            <w:r w:rsidR="00DF62E3" w:rsidRPr="003D6188">
              <w:rPr>
                <w:sz w:val="20"/>
                <w:szCs w:val="20"/>
                <w:lang w:val="en-US"/>
              </w:rPr>
              <w:t>Boudreau, Noah</w:t>
            </w:r>
          </w:p>
          <w:p w:rsidR="00AB2038" w:rsidRPr="003D6188" w:rsidRDefault="00AB2038" w:rsidP="00AB2038">
            <w:pPr>
              <w:tabs>
                <w:tab w:val="left" w:pos="-1440"/>
                <w:tab w:val="left" w:pos="-720"/>
              </w:tabs>
              <w:rPr>
                <w:sz w:val="20"/>
                <w:szCs w:val="20"/>
              </w:rPr>
            </w:pPr>
            <w:r w:rsidRPr="003D6188">
              <w:rPr>
                <w:sz w:val="20"/>
                <w:szCs w:val="20"/>
                <w:lang w:val="en-US"/>
              </w:rPr>
              <w:tab/>
            </w:r>
            <w:r w:rsidR="00DF62E3" w:rsidRPr="003D6188">
              <w:rPr>
                <w:sz w:val="20"/>
                <w:szCs w:val="20"/>
              </w:rPr>
              <w:t>Fasken Martineau DuMoulin LLP</w:t>
            </w:r>
          </w:p>
          <w:p w:rsidR="00AB2038" w:rsidRPr="003D6188" w:rsidRDefault="00AB2038" w:rsidP="00AB2038">
            <w:pPr>
              <w:tabs>
                <w:tab w:val="left" w:pos="-1440"/>
                <w:tab w:val="left" w:pos="-720"/>
              </w:tabs>
              <w:rPr>
                <w:sz w:val="20"/>
                <w:szCs w:val="20"/>
              </w:rPr>
            </w:pPr>
          </w:p>
          <w:p w:rsidR="009B2ADB" w:rsidRPr="003D6188" w:rsidRDefault="009B2ADB" w:rsidP="009B2ADB">
            <w:pPr>
              <w:rPr>
                <w:sz w:val="20"/>
                <w:szCs w:val="20"/>
              </w:rPr>
            </w:pPr>
            <w:r w:rsidRPr="003D6188">
              <w:rPr>
                <w:sz w:val="20"/>
                <w:szCs w:val="20"/>
              </w:rPr>
              <w:t>FILING DATE: April 1</w:t>
            </w:r>
            <w:r w:rsidR="00DF62E3" w:rsidRPr="003D6188">
              <w:rPr>
                <w:sz w:val="20"/>
                <w:szCs w:val="20"/>
              </w:rPr>
              <w:t>1</w:t>
            </w:r>
            <w:r w:rsidRPr="003D6188">
              <w:rPr>
                <w:sz w:val="20"/>
                <w:szCs w:val="20"/>
              </w:rPr>
              <w:t>, 2024</w:t>
            </w:r>
          </w:p>
          <w:p w:rsidR="00AB2038" w:rsidRPr="003D6188" w:rsidRDefault="00AB2038" w:rsidP="00AB2038">
            <w:pPr>
              <w:rPr>
                <w:sz w:val="20"/>
                <w:szCs w:val="20"/>
              </w:rPr>
            </w:pPr>
          </w:p>
          <w:p w:rsidR="00AB2038" w:rsidRPr="003D6188" w:rsidRDefault="00B87A8B" w:rsidP="00AB2038">
            <w:pPr>
              <w:rPr>
                <w:b/>
                <w:sz w:val="20"/>
                <w:szCs w:val="20"/>
                <w:lang w:val="en-US"/>
              </w:rPr>
            </w:pPr>
            <w:r>
              <w:rPr>
                <w:sz w:val="20"/>
                <w:szCs w:val="20"/>
                <w:lang w:val="fr-CA"/>
              </w:rPr>
              <w:pict>
                <v:rect id="_x0000_i1047" style="width:108pt;height:1pt" o:hrpct="0" o:hrstd="t" o:hrnoshade="t" o:hr="t" fillcolor="black [3213]" stroked="f"/>
              </w:pict>
            </w:r>
          </w:p>
        </w:tc>
        <w:tc>
          <w:tcPr>
            <w:tcW w:w="1141" w:type="dxa"/>
            <w:shd w:val="clear" w:color="auto" w:fill="auto"/>
          </w:tcPr>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DF62E3" w:rsidRPr="003D6188" w:rsidRDefault="00DF62E3" w:rsidP="00AB2038">
            <w:pPr>
              <w:jc w:val="center"/>
              <w:rPr>
                <w:sz w:val="20"/>
                <w:szCs w:val="20"/>
                <w:lang w:val="en-US"/>
              </w:rPr>
            </w:pPr>
          </w:p>
          <w:p w:rsidR="00DF62E3" w:rsidRPr="003D6188" w:rsidRDefault="00DF62E3" w:rsidP="00AB2038">
            <w:pPr>
              <w:jc w:val="center"/>
              <w:rPr>
                <w:sz w:val="20"/>
                <w:szCs w:val="20"/>
                <w:lang w:val="en-US"/>
              </w:rPr>
            </w:pPr>
          </w:p>
          <w:p w:rsidR="00DF62E3" w:rsidRPr="003D6188" w:rsidRDefault="00DF62E3"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F138C1">
            <w:pPr>
              <w:jc w:val="center"/>
              <w:rPr>
                <w:sz w:val="20"/>
                <w:szCs w:val="20"/>
                <w:lang w:val="en-US"/>
              </w:rPr>
            </w:pPr>
          </w:p>
        </w:tc>
        <w:tc>
          <w:tcPr>
            <w:tcW w:w="4239" w:type="dxa"/>
            <w:shd w:val="clear" w:color="auto" w:fill="auto"/>
          </w:tcPr>
          <w:p w:rsidR="00AB2038" w:rsidRPr="003D6188" w:rsidRDefault="00790917" w:rsidP="00AB2038">
            <w:pPr>
              <w:rPr>
                <w:sz w:val="20"/>
                <w:szCs w:val="20"/>
                <w:lang w:val="en-US"/>
              </w:rPr>
            </w:pPr>
            <w:r w:rsidRPr="003D6188">
              <w:rPr>
                <w:b/>
                <w:sz w:val="20"/>
                <w:szCs w:val="20"/>
                <w:lang w:val="en-US"/>
              </w:rPr>
              <w:t>T.O.</w:t>
            </w:r>
          </w:p>
          <w:p w:rsidR="00AB2038" w:rsidRPr="003D6188" w:rsidRDefault="00AB2038" w:rsidP="00AB2038">
            <w:pPr>
              <w:tabs>
                <w:tab w:val="left" w:pos="-1440"/>
                <w:tab w:val="left" w:pos="-720"/>
              </w:tabs>
              <w:rPr>
                <w:sz w:val="20"/>
                <w:szCs w:val="20"/>
                <w:lang w:val="en-US"/>
              </w:rPr>
            </w:pPr>
            <w:r w:rsidRPr="003D6188">
              <w:rPr>
                <w:sz w:val="20"/>
                <w:szCs w:val="20"/>
                <w:lang w:val="en-US"/>
              </w:rPr>
              <w:tab/>
            </w:r>
            <w:r w:rsidR="00790917" w:rsidRPr="003D6188">
              <w:rPr>
                <w:sz w:val="20"/>
                <w:szCs w:val="20"/>
                <w:lang w:val="en-US"/>
              </w:rPr>
              <w:t>Clarke, Sarah J.</w:t>
            </w:r>
          </w:p>
          <w:p w:rsidR="00AB2038" w:rsidRPr="003D6188" w:rsidRDefault="00AB2038" w:rsidP="00AB2038">
            <w:pPr>
              <w:tabs>
                <w:tab w:val="left" w:pos="-1440"/>
                <w:tab w:val="left" w:pos="-720"/>
              </w:tabs>
              <w:rPr>
                <w:sz w:val="20"/>
                <w:szCs w:val="20"/>
                <w:lang w:val="en-US"/>
              </w:rPr>
            </w:pPr>
            <w:r w:rsidRPr="003D6188">
              <w:rPr>
                <w:sz w:val="20"/>
                <w:szCs w:val="20"/>
                <w:lang w:val="en-US"/>
              </w:rPr>
              <w:tab/>
            </w:r>
            <w:r w:rsidR="00790917" w:rsidRPr="003D6188">
              <w:rPr>
                <w:sz w:val="20"/>
                <w:szCs w:val="20"/>
                <w:lang w:val="en-US"/>
              </w:rPr>
              <w:t>Regular Power Clarke</w:t>
            </w:r>
          </w:p>
          <w:p w:rsidR="00AB2038" w:rsidRPr="003D6188" w:rsidRDefault="00AB2038" w:rsidP="00AB2038">
            <w:pPr>
              <w:tabs>
                <w:tab w:val="left" w:pos="-1440"/>
                <w:tab w:val="left" w:pos="-720"/>
              </w:tabs>
              <w:rPr>
                <w:sz w:val="20"/>
                <w:szCs w:val="20"/>
                <w:lang w:val="en-US"/>
              </w:rPr>
            </w:pPr>
          </w:p>
          <w:p w:rsidR="00AB2038" w:rsidRPr="003D6188" w:rsidRDefault="00AB2038" w:rsidP="00AB2038">
            <w:pPr>
              <w:tabs>
                <w:tab w:val="left" w:pos="-1440"/>
                <w:tab w:val="left" w:pos="-720"/>
              </w:tabs>
              <w:rPr>
                <w:sz w:val="20"/>
                <w:szCs w:val="20"/>
                <w:lang w:val="en-US"/>
              </w:rPr>
            </w:pPr>
            <w:r w:rsidRPr="003D6188">
              <w:rPr>
                <w:sz w:val="20"/>
                <w:szCs w:val="20"/>
                <w:lang w:val="en-US"/>
              </w:rPr>
              <w:tab/>
              <w:t>v. (</w:t>
            </w:r>
            <w:r w:rsidR="008C2A16" w:rsidRPr="003D6188">
              <w:rPr>
                <w:sz w:val="20"/>
                <w:szCs w:val="20"/>
                <w:lang w:val="en-US"/>
              </w:rPr>
              <w:t>4121</w:t>
            </w:r>
            <w:r w:rsidR="00790917" w:rsidRPr="003D6188">
              <w:rPr>
                <w:sz w:val="20"/>
                <w:szCs w:val="20"/>
                <w:lang w:val="en-US"/>
              </w:rPr>
              <w:t>3</w:t>
            </w:r>
            <w:r w:rsidRPr="003D6188">
              <w:rPr>
                <w:sz w:val="20"/>
                <w:szCs w:val="20"/>
                <w:lang w:val="en-US"/>
              </w:rPr>
              <w:t>)</w:t>
            </w:r>
          </w:p>
          <w:p w:rsidR="00AB2038" w:rsidRPr="003D6188" w:rsidRDefault="00AB2038" w:rsidP="00AB2038">
            <w:pPr>
              <w:tabs>
                <w:tab w:val="left" w:pos="-1440"/>
                <w:tab w:val="left" w:pos="-720"/>
              </w:tabs>
              <w:rPr>
                <w:sz w:val="20"/>
                <w:szCs w:val="20"/>
                <w:lang w:val="en-US"/>
              </w:rPr>
            </w:pPr>
          </w:p>
          <w:p w:rsidR="00AB2038" w:rsidRPr="003D6188" w:rsidRDefault="00790917" w:rsidP="00AB2038">
            <w:pPr>
              <w:tabs>
                <w:tab w:val="left" w:pos="-1440"/>
                <w:tab w:val="left" w:pos="-720"/>
              </w:tabs>
              <w:rPr>
                <w:b/>
                <w:sz w:val="20"/>
                <w:szCs w:val="20"/>
                <w:lang w:val="en-US"/>
              </w:rPr>
            </w:pPr>
            <w:r w:rsidRPr="003D6188">
              <w:rPr>
                <w:b/>
                <w:sz w:val="20"/>
                <w:szCs w:val="20"/>
                <w:lang w:val="en-US"/>
              </w:rPr>
              <w:t>M.L.</w:t>
            </w:r>
            <w:r w:rsidR="00AB2038" w:rsidRPr="003D6188">
              <w:rPr>
                <w:b/>
                <w:sz w:val="20"/>
                <w:szCs w:val="20"/>
                <w:lang w:val="en-US"/>
              </w:rPr>
              <w:t xml:space="preserve"> (</w:t>
            </w:r>
            <w:r w:rsidRPr="003D6188">
              <w:rPr>
                <w:b/>
                <w:sz w:val="20"/>
                <w:szCs w:val="20"/>
                <w:lang w:val="en-US"/>
              </w:rPr>
              <w:t>N.L</w:t>
            </w:r>
            <w:r w:rsidR="00AB2038" w:rsidRPr="003D6188">
              <w:rPr>
                <w:b/>
                <w:sz w:val="20"/>
                <w:szCs w:val="20"/>
                <w:lang w:val="en-US"/>
              </w:rPr>
              <w:t>.)</w:t>
            </w:r>
          </w:p>
          <w:p w:rsidR="00AB2038" w:rsidRPr="003D6188" w:rsidRDefault="00AB2038" w:rsidP="00AB2038">
            <w:pPr>
              <w:tabs>
                <w:tab w:val="left" w:pos="-1440"/>
                <w:tab w:val="left" w:pos="-720"/>
              </w:tabs>
              <w:rPr>
                <w:sz w:val="20"/>
                <w:szCs w:val="20"/>
                <w:lang w:val="en-US"/>
              </w:rPr>
            </w:pPr>
            <w:r w:rsidRPr="003D6188">
              <w:rPr>
                <w:sz w:val="20"/>
                <w:szCs w:val="20"/>
                <w:lang w:val="en-US"/>
              </w:rPr>
              <w:tab/>
            </w:r>
            <w:r w:rsidR="00790917" w:rsidRPr="003D6188">
              <w:rPr>
                <w:sz w:val="20"/>
                <w:szCs w:val="20"/>
                <w:lang w:val="en-US"/>
              </w:rPr>
              <w:t>Dunne, Gladys H.</w:t>
            </w:r>
          </w:p>
          <w:p w:rsidR="00AB2038" w:rsidRPr="003D6188" w:rsidRDefault="00AB2038" w:rsidP="00AB2038">
            <w:pPr>
              <w:tabs>
                <w:tab w:val="left" w:pos="-1440"/>
                <w:tab w:val="left" w:pos="-720"/>
              </w:tabs>
              <w:rPr>
                <w:sz w:val="20"/>
                <w:szCs w:val="20"/>
              </w:rPr>
            </w:pPr>
            <w:r w:rsidRPr="003D6188">
              <w:rPr>
                <w:sz w:val="20"/>
                <w:szCs w:val="20"/>
                <w:lang w:val="en-US"/>
              </w:rPr>
              <w:tab/>
            </w:r>
            <w:r w:rsidR="00790917" w:rsidRPr="003D6188">
              <w:rPr>
                <w:sz w:val="20"/>
                <w:szCs w:val="20"/>
              </w:rPr>
              <w:t>Dunne &amp; Baker Law</w:t>
            </w:r>
          </w:p>
          <w:p w:rsidR="00AB2038" w:rsidRPr="003D6188" w:rsidRDefault="00AB2038" w:rsidP="00AB2038">
            <w:pPr>
              <w:tabs>
                <w:tab w:val="left" w:pos="-1440"/>
                <w:tab w:val="left" w:pos="-720"/>
              </w:tabs>
              <w:rPr>
                <w:sz w:val="20"/>
                <w:szCs w:val="20"/>
              </w:rPr>
            </w:pPr>
          </w:p>
          <w:p w:rsidR="009B2ADB" w:rsidRPr="003D6188" w:rsidRDefault="009B2ADB" w:rsidP="009B2ADB">
            <w:pPr>
              <w:rPr>
                <w:sz w:val="20"/>
                <w:szCs w:val="20"/>
              </w:rPr>
            </w:pPr>
            <w:r w:rsidRPr="003D6188">
              <w:rPr>
                <w:sz w:val="20"/>
                <w:szCs w:val="20"/>
              </w:rPr>
              <w:t>FILING DATE: April 1</w:t>
            </w:r>
            <w:r w:rsidR="00790917" w:rsidRPr="003D6188">
              <w:rPr>
                <w:sz w:val="20"/>
                <w:szCs w:val="20"/>
              </w:rPr>
              <w:t>1</w:t>
            </w:r>
            <w:r w:rsidRPr="003D6188">
              <w:rPr>
                <w:sz w:val="20"/>
                <w:szCs w:val="20"/>
              </w:rPr>
              <w:t>, 2024</w:t>
            </w:r>
          </w:p>
          <w:p w:rsidR="00AB2038" w:rsidRPr="003D6188" w:rsidRDefault="00AB2038" w:rsidP="00AB2038">
            <w:pPr>
              <w:rPr>
                <w:sz w:val="20"/>
                <w:szCs w:val="20"/>
              </w:rPr>
            </w:pPr>
          </w:p>
          <w:p w:rsidR="00AB2038" w:rsidRPr="003D6188" w:rsidRDefault="00B87A8B" w:rsidP="00AB2038">
            <w:pPr>
              <w:rPr>
                <w:b/>
                <w:sz w:val="20"/>
                <w:szCs w:val="20"/>
                <w:lang w:val="fr-CA"/>
              </w:rPr>
            </w:pPr>
            <w:r>
              <w:rPr>
                <w:sz w:val="20"/>
                <w:szCs w:val="20"/>
                <w:lang w:val="fr-CA"/>
              </w:rPr>
              <w:pict>
                <v:rect id="_x0000_i1048" style="width:108pt;height:1pt" o:hrpct="0" o:hrstd="t" o:hrnoshade="t" o:hr="t" fillcolor="black [3213]" stroked="f"/>
              </w:pict>
            </w:r>
          </w:p>
        </w:tc>
      </w:tr>
    </w:tbl>
    <w:p w:rsidR="00B763C3" w:rsidRPr="003D6188" w:rsidRDefault="00B763C3">
      <w:r w:rsidRPr="003D6188">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AB2038" w:rsidRPr="003D6188" w:rsidTr="00F138C1">
        <w:tc>
          <w:tcPr>
            <w:tcW w:w="4239" w:type="dxa"/>
            <w:shd w:val="clear" w:color="auto" w:fill="auto"/>
          </w:tcPr>
          <w:p w:rsidR="00AB2038" w:rsidRPr="003D6188" w:rsidRDefault="00B763C3" w:rsidP="00AB2038">
            <w:pPr>
              <w:rPr>
                <w:sz w:val="20"/>
                <w:szCs w:val="20"/>
                <w:lang w:val="en-US"/>
              </w:rPr>
            </w:pPr>
            <w:r w:rsidRPr="003D6188">
              <w:rPr>
                <w:b/>
                <w:sz w:val="20"/>
                <w:szCs w:val="20"/>
                <w:lang w:val="en-US"/>
              </w:rPr>
              <w:t>His Majesty the King in Right of Ontario</w:t>
            </w:r>
          </w:p>
          <w:p w:rsidR="00AB2038" w:rsidRPr="003D6188" w:rsidRDefault="00AB2038" w:rsidP="00AB2038">
            <w:pPr>
              <w:tabs>
                <w:tab w:val="left" w:pos="-1440"/>
                <w:tab w:val="left" w:pos="-720"/>
              </w:tabs>
              <w:rPr>
                <w:sz w:val="20"/>
                <w:szCs w:val="20"/>
                <w:lang w:val="en-US"/>
              </w:rPr>
            </w:pPr>
            <w:r w:rsidRPr="003D6188">
              <w:rPr>
                <w:sz w:val="20"/>
                <w:szCs w:val="20"/>
                <w:lang w:val="en-US"/>
              </w:rPr>
              <w:tab/>
            </w:r>
            <w:r w:rsidR="00B763C3" w:rsidRPr="003D6188">
              <w:rPr>
                <w:sz w:val="20"/>
                <w:szCs w:val="20"/>
                <w:lang w:val="en-US"/>
              </w:rPr>
              <w:t>Wayland, Christopher A.</w:t>
            </w:r>
          </w:p>
          <w:p w:rsidR="00AB2038" w:rsidRPr="003D6188" w:rsidRDefault="00AB2038" w:rsidP="00AB2038">
            <w:pPr>
              <w:tabs>
                <w:tab w:val="left" w:pos="-1440"/>
                <w:tab w:val="left" w:pos="-720"/>
              </w:tabs>
              <w:rPr>
                <w:sz w:val="20"/>
                <w:szCs w:val="20"/>
                <w:lang w:val="en-US"/>
              </w:rPr>
            </w:pPr>
            <w:r w:rsidRPr="003D6188">
              <w:rPr>
                <w:sz w:val="20"/>
                <w:szCs w:val="20"/>
                <w:lang w:val="en-US"/>
              </w:rPr>
              <w:tab/>
            </w:r>
            <w:r w:rsidR="00B763C3" w:rsidRPr="003D6188">
              <w:rPr>
                <w:sz w:val="20"/>
                <w:szCs w:val="20"/>
                <w:lang w:val="en-US"/>
              </w:rPr>
              <w:t>Attorney General of Ontario</w:t>
            </w:r>
          </w:p>
          <w:p w:rsidR="00AB2038" w:rsidRPr="003D6188" w:rsidRDefault="00AB2038" w:rsidP="00AB2038">
            <w:pPr>
              <w:tabs>
                <w:tab w:val="left" w:pos="-1440"/>
                <w:tab w:val="left" w:pos="-720"/>
              </w:tabs>
              <w:rPr>
                <w:sz w:val="20"/>
                <w:szCs w:val="20"/>
                <w:lang w:val="en-US"/>
              </w:rPr>
            </w:pPr>
          </w:p>
          <w:p w:rsidR="00AB2038" w:rsidRPr="003D6188" w:rsidRDefault="00AB2038" w:rsidP="00AB2038">
            <w:pPr>
              <w:tabs>
                <w:tab w:val="left" w:pos="-1440"/>
                <w:tab w:val="left" w:pos="-720"/>
              </w:tabs>
              <w:rPr>
                <w:sz w:val="20"/>
                <w:szCs w:val="20"/>
                <w:lang w:val="en-US"/>
              </w:rPr>
            </w:pPr>
            <w:r w:rsidRPr="003D6188">
              <w:rPr>
                <w:sz w:val="20"/>
                <w:szCs w:val="20"/>
                <w:lang w:val="en-US"/>
              </w:rPr>
              <w:tab/>
              <w:t>v. (</w:t>
            </w:r>
            <w:r w:rsidR="008C2A16" w:rsidRPr="003D6188">
              <w:rPr>
                <w:sz w:val="20"/>
                <w:szCs w:val="20"/>
                <w:lang w:val="en-US"/>
              </w:rPr>
              <w:t>41214</w:t>
            </w:r>
            <w:r w:rsidRPr="003D6188">
              <w:rPr>
                <w:sz w:val="20"/>
                <w:szCs w:val="20"/>
                <w:lang w:val="en-US"/>
              </w:rPr>
              <w:t>)</w:t>
            </w:r>
          </w:p>
          <w:p w:rsidR="00AB2038" w:rsidRPr="003D6188" w:rsidRDefault="00AB2038" w:rsidP="00AB2038">
            <w:pPr>
              <w:tabs>
                <w:tab w:val="left" w:pos="-1440"/>
                <w:tab w:val="left" w:pos="-720"/>
              </w:tabs>
              <w:rPr>
                <w:sz w:val="20"/>
                <w:szCs w:val="20"/>
                <w:lang w:val="en-US"/>
              </w:rPr>
            </w:pPr>
          </w:p>
          <w:p w:rsidR="00AB2038" w:rsidRPr="003D6188" w:rsidRDefault="00B763C3" w:rsidP="00AB2038">
            <w:pPr>
              <w:tabs>
                <w:tab w:val="left" w:pos="-1440"/>
                <w:tab w:val="left" w:pos="-720"/>
              </w:tabs>
              <w:rPr>
                <w:b/>
                <w:sz w:val="20"/>
                <w:szCs w:val="20"/>
                <w:lang w:val="en-US"/>
              </w:rPr>
            </w:pPr>
            <w:r w:rsidRPr="003D6188">
              <w:rPr>
                <w:b/>
                <w:sz w:val="20"/>
                <w:szCs w:val="20"/>
                <w:lang w:val="en-US"/>
              </w:rPr>
              <w:t xml:space="preserve">Kathryn Roberston by her estate representative Allison Gaanderse, et al. </w:t>
            </w:r>
            <w:r w:rsidR="00AB2038" w:rsidRPr="003D6188">
              <w:rPr>
                <w:b/>
                <w:sz w:val="20"/>
                <w:szCs w:val="20"/>
                <w:lang w:val="en-US"/>
              </w:rPr>
              <w:t>(</w:t>
            </w:r>
            <w:r w:rsidRPr="003D6188">
              <w:rPr>
                <w:b/>
                <w:sz w:val="20"/>
                <w:szCs w:val="20"/>
                <w:lang w:val="en-US"/>
              </w:rPr>
              <w:t>Ont</w:t>
            </w:r>
            <w:r w:rsidR="00AB2038" w:rsidRPr="003D6188">
              <w:rPr>
                <w:b/>
                <w:sz w:val="20"/>
                <w:szCs w:val="20"/>
                <w:lang w:val="en-US"/>
              </w:rPr>
              <w:t>.)</w:t>
            </w:r>
          </w:p>
          <w:p w:rsidR="00AB2038" w:rsidRPr="003D6188" w:rsidRDefault="00AB2038" w:rsidP="00AB2038">
            <w:pPr>
              <w:tabs>
                <w:tab w:val="left" w:pos="-1440"/>
                <w:tab w:val="left" w:pos="-720"/>
              </w:tabs>
              <w:rPr>
                <w:sz w:val="20"/>
                <w:szCs w:val="20"/>
                <w:lang w:val="en-US"/>
              </w:rPr>
            </w:pPr>
            <w:r w:rsidRPr="003D6188">
              <w:rPr>
                <w:sz w:val="20"/>
                <w:szCs w:val="20"/>
                <w:lang w:val="en-US"/>
              </w:rPr>
              <w:tab/>
            </w:r>
            <w:r w:rsidR="00B763C3" w:rsidRPr="003D6188">
              <w:rPr>
                <w:sz w:val="20"/>
                <w:szCs w:val="20"/>
                <w:lang w:val="en-US"/>
              </w:rPr>
              <w:t>Rochon, Joel P.</w:t>
            </w:r>
          </w:p>
          <w:p w:rsidR="00AB2038" w:rsidRPr="003D6188" w:rsidRDefault="00AB2038" w:rsidP="00AB2038">
            <w:pPr>
              <w:tabs>
                <w:tab w:val="left" w:pos="-1440"/>
                <w:tab w:val="left" w:pos="-720"/>
              </w:tabs>
              <w:rPr>
                <w:sz w:val="20"/>
                <w:szCs w:val="20"/>
              </w:rPr>
            </w:pPr>
            <w:r w:rsidRPr="003D6188">
              <w:rPr>
                <w:sz w:val="20"/>
                <w:szCs w:val="20"/>
                <w:lang w:val="en-US"/>
              </w:rPr>
              <w:tab/>
            </w:r>
            <w:r w:rsidR="00B763C3" w:rsidRPr="003D6188">
              <w:rPr>
                <w:sz w:val="20"/>
                <w:szCs w:val="20"/>
              </w:rPr>
              <w:t>Rochon Genova LLP</w:t>
            </w:r>
          </w:p>
          <w:p w:rsidR="00AB2038" w:rsidRPr="003D6188" w:rsidRDefault="00AB2038" w:rsidP="00AB2038">
            <w:pPr>
              <w:tabs>
                <w:tab w:val="left" w:pos="-1440"/>
                <w:tab w:val="left" w:pos="-720"/>
              </w:tabs>
              <w:rPr>
                <w:sz w:val="20"/>
                <w:szCs w:val="20"/>
              </w:rPr>
            </w:pPr>
          </w:p>
          <w:p w:rsidR="009B2ADB" w:rsidRPr="003D6188" w:rsidRDefault="009B2ADB" w:rsidP="009B2ADB">
            <w:pPr>
              <w:rPr>
                <w:sz w:val="20"/>
                <w:szCs w:val="20"/>
              </w:rPr>
            </w:pPr>
            <w:r w:rsidRPr="003D6188">
              <w:rPr>
                <w:sz w:val="20"/>
                <w:szCs w:val="20"/>
              </w:rPr>
              <w:t>FILING DATE: April 1</w:t>
            </w:r>
            <w:r w:rsidR="00B763C3" w:rsidRPr="003D6188">
              <w:rPr>
                <w:sz w:val="20"/>
                <w:szCs w:val="20"/>
              </w:rPr>
              <w:t>1</w:t>
            </w:r>
            <w:r w:rsidRPr="003D6188">
              <w:rPr>
                <w:sz w:val="20"/>
                <w:szCs w:val="20"/>
              </w:rPr>
              <w:t>, 2024</w:t>
            </w:r>
          </w:p>
          <w:p w:rsidR="00AB2038" w:rsidRPr="003D6188" w:rsidRDefault="00AB2038" w:rsidP="00AB2038">
            <w:pPr>
              <w:rPr>
                <w:sz w:val="20"/>
                <w:szCs w:val="20"/>
              </w:rPr>
            </w:pPr>
          </w:p>
          <w:p w:rsidR="00AB2038" w:rsidRPr="003D6188" w:rsidRDefault="00B87A8B" w:rsidP="00AB2038">
            <w:pPr>
              <w:rPr>
                <w:b/>
                <w:sz w:val="20"/>
                <w:szCs w:val="20"/>
                <w:lang w:val="en-US"/>
              </w:rPr>
            </w:pPr>
            <w:r>
              <w:rPr>
                <w:sz w:val="20"/>
                <w:szCs w:val="20"/>
                <w:lang w:val="fr-CA"/>
              </w:rPr>
              <w:pict>
                <v:rect id="_x0000_i1049" style="width:108pt;height:1pt" o:hrpct="0" o:hrstd="t" o:hrnoshade="t" o:hr="t" fillcolor="black [3213]" stroked="f"/>
              </w:pict>
            </w:r>
          </w:p>
        </w:tc>
        <w:tc>
          <w:tcPr>
            <w:tcW w:w="1141" w:type="dxa"/>
            <w:shd w:val="clear" w:color="auto" w:fill="auto"/>
          </w:tcPr>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B763C3" w:rsidRPr="003D6188" w:rsidRDefault="00B763C3"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AB2038">
            <w:pPr>
              <w:jc w:val="center"/>
              <w:rPr>
                <w:sz w:val="20"/>
                <w:szCs w:val="20"/>
                <w:lang w:val="en-US"/>
              </w:rPr>
            </w:pPr>
          </w:p>
          <w:p w:rsidR="00AB2038" w:rsidRPr="003D6188" w:rsidRDefault="00AB2038" w:rsidP="00F138C1">
            <w:pPr>
              <w:jc w:val="center"/>
              <w:rPr>
                <w:sz w:val="20"/>
                <w:szCs w:val="20"/>
                <w:lang w:val="en-US"/>
              </w:rPr>
            </w:pPr>
          </w:p>
        </w:tc>
        <w:tc>
          <w:tcPr>
            <w:tcW w:w="4239" w:type="dxa"/>
            <w:shd w:val="clear" w:color="auto" w:fill="auto"/>
          </w:tcPr>
          <w:p w:rsidR="00AB2038" w:rsidRPr="003D6188" w:rsidRDefault="00AB2038" w:rsidP="00DA1D48">
            <w:pPr>
              <w:rPr>
                <w:b/>
                <w:sz w:val="20"/>
                <w:szCs w:val="20"/>
                <w:lang w:val="fr-CA"/>
              </w:rPr>
            </w:pPr>
          </w:p>
        </w:tc>
      </w:tr>
    </w:tbl>
    <w:p w:rsidR="00F138C1" w:rsidRPr="003D6188" w:rsidRDefault="00F138C1" w:rsidP="00F138C1">
      <w:pPr>
        <w:tabs>
          <w:tab w:val="right" w:pos="9360"/>
        </w:tabs>
        <w:rPr>
          <w:sz w:val="20"/>
          <w:szCs w:val="20"/>
          <w:lang w:val="fr-CA"/>
        </w:rPr>
      </w:pPr>
    </w:p>
    <w:p w:rsidR="00F138C1" w:rsidRPr="003D6188" w:rsidRDefault="00F138C1" w:rsidP="00F138C1">
      <w:pPr>
        <w:tabs>
          <w:tab w:val="right" w:pos="9360"/>
        </w:tabs>
        <w:rPr>
          <w:sz w:val="20"/>
          <w:szCs w:val="20"/>
          <w:lang w:val="fr-CA"/>
        </w:rPr>
      </w:pPr>
    </w:p>
    <w:p w:rsidR="00C01FCB" w:rsidRPr="003D6188" w:rsidRDefault="00C01FCB" w:rsidP="0095096B">
      <w:pPr>
        <w:tabs>
          <w:tab w:val="right" w:pos="9360"/>
        </w:tabs>
        <w:rPr>
          <w:sz w:val="20"/>
          <w:szCs w:val="20"/>
          <w:lang w:val="fr-CA"/>
        </w:rPr>
      </w:pPr>
    </w:p>
    <w:p w:rsidR="00242AEE" w:rsidRPr="003D6188" w:rsidRDefault="00242AEE" w:rsidP="0095096B">
      <w:pPr>
        <w:tabs>
          <w:tab w:val="right" w:pos="9360"/>
        </w:tabs>
        <w:rPr>
          <w:sz w:val="20"/>
          <w:szCs w:val="20"/>
          <w:lang w:val="fr-CA"/>
        </w:rPr>
        <w:sectPr w:rsidR="00242AEE" w:rsidRPr="003D6188" w:rsidSect="00955827">
          <w:headerReference w:type="default" r:id="rId13"/>
          <w:footerReference w:type="default" r:id="rId14"/>
          <w:headerReference w:type="first" r:id="rId15"/>
          <w:footerReference w:type="first" r:id="rId16"/>
          <w:pgSz w:w="12240" w:h="15840"/>
          <w:pgMar w:top="720" w:right="965" w:bottom="1080" w:left="1656" w:header="706" w:footer="706" w:gutter="0"/>
          <w:pgNumType w:start="1"/>
          <w:cols w:space="708"/>
          <w:titlePg/>
          <w:docGrid w:linePitch="360"/>
        </w:sectPr>
      </w:pPr>
    </w:p>
    <w:p w:rsidR="00693C38" w:rsidRPr="003D6188" w:rsidRDefault="00DD0BDC" w:rsidP="00567602">
      <w:pPr>
        <w:pStyle w:val="Header1StyleE"/>
        <w:pBdr>
          <w:bottom w:val="single" w:sz="12" w:space="1" w:color="auto"/>
        </w:pBdr>
        <w:rPr>
          <w:lang w:val="en-US"/>
        </w:rPr>
      </w:pPr>
      <w:bookmarkStart w:id="1" w:name="QuickMark_1"/>
      <w:bookmarkStart w:id="2" w:name="_Toc167350692"/>
      <w:bookmarkEnd w:id="1"/>
      <w:r w:rsidRPr="003D6188">
        <w:t xml:space="preserve">Oral hearing on </w:t>
      </w:r>
      <w:r w:rsidR="00A23C63" w:rsidRPr="003D6188">
        <w:t>leave</w:t>
      </w:r>
      <w:r w:rsidRPr="003D6188">
        <w:t xml:space="preserve"> </w:t>
      </w:r>
      <w:r w:rsidR="00A23C63" w:rsidRPr="003D6188">
        <w:t>application</w:t>
      </w:r>
      <w:r w:rsidR="00C93F01" w:rsidRPr="003D6188">
        <w:t>s</w:t>
      </w:r>
      <w:r w:rsidR="00271E1E" w:rsidRPr="003D6188">
        <w:t xml:space="preserve"> / </w:t>
      </w:r>
      <w:r w:rsidR="00693C38" w:rsidRPr="003D6188">
        <w:br/>
      </w:r>
      <w:r w:rsidRPr="003D6188">
        <w:rPr>
          <w:lang w:val="en-US"/>
        </w:rPr>
        <w:t>Audience sur demandes d’autorisation</w:t>
      </w:r>
      <w:bookmarkEnd w:id="2"/>
    </w:p>
    <w:p w:rsidR="00FB1DB6" w:rsidRPr="003D6188" w:rsidRDefault="00FB1DB6" w:rsidP="00432989">
      <w:pPr>
        <w:rPr>
          <w:sz w:val="20"/>
          <w:szCs w:val="20"/>
          <w:lang w:val="en-US"/>
        </w:rPr>
      </w:pPr>
    </w:p>
    <w:p w:rsidR="00432989" w:rsidRPr="003D6188" w:rsidRDefault="00691D1D" w:rsidP="00432989">
      <w:pPr>
        <w:rPr>
          <w:sz w:val="20"/>
          <w:szCs w:val="20"/>
          <w:lang w:val="en-US"/>
        </w:rPr>
      </w:pPr>
      <w:r w:rsidRPr="003D6188">
        <w:rPr>
          <w:b/>
          <w:sz w:val="20"/>
          <w:szCs w:val="20"/>
          <w:lang w:val="en-US"/>
        </w:rPr>
        <w:t>M</w:t>
      </w:r>
      <w:r w:rsidR="005742F1" w:rsidRPr="003D6188">
        <w:rPr>
          <w:b/>
          <w:sz w:val="20"/>
          <w:szCs w:val="20"/>
          <w:lang w:val="en-US"/>
        </w:rPr>
        <w:t>ay</w:t>
      </w:r>
      <w:r w:rsidR="00432989" w:rsidRPr="003D6188">
        <w:rPr>
          <w:b/>
          <w:sz w:val="20"/>
          <w:szCs w:val="20"/>
          <w:lang w:val="en-US"/>
        </w:rPr>
        <w:t xml:space="preserve"> </w:t>
      </w:r>
      <w:r w:rsidR="00A23C63" w:rsidRPr="003D6188">
        <w:rPr>
          <w:b/>
          <w:sz w:val="20"/>
          <w:szCs w:val="20"/>
          <w:lang w:val="en-US"/>
        </w:rPr>
        <w:t>22</w:t>
      </w:r>
      <w:r w:rsidR="00432989" w:rsidRPr="003D6188">
        <w:rPr>
          <w:b/>
          <w:sz w:val="20"/>
          <w:szCs w:val="20"/>
          <w:lang w:val="en-US"/>
        </w:rPr>
        <w:t xml:space="preserve">, </w:t>
      </w:r>
      <w:r w:rsidR="0034657E" w:rsidRPr="003D6188">
        <w:rPr>
          <w:b/>
          <w:sz w:val="20"/>
          <w:szCs w:val="20"/>
          <w:lang w:val="en-US"/>
        </w:rPr>
        <w:t>20</w:t>
      </w:r>
      <w:r w:rsidR="005967EF" w:rsidRPr="003D6188">
        <w:rPr>
          <w:b/>
          <w:sz w:val="20"/>
          <w:szCs w:val="20"/>
          <w:lang w:val="en-US"/>
        </w:rPr>
        <w:t>2</w:t>
      </w:r>
      <w:r w:rsidR="00345645" w:rsidRPr="003D6188">
        <w:rPr>
          <w:b/>
          <w:sz w:val="20"/>
          <w:szCs w:val="20"/>
          <w:lang w:val="en-US"/>
        </w:rPr>
        <w:t>4</w:t>
      </w:r>
    </w:p>
    <w:p w:rsidR="00432989" w:rsidRPr="003D6188" w:rsidRDefault="00432989" w:rsidP="00432989">
      <w:pPr>
        <w:rPr>
          <w:sz w:val="20"/>
          <w:szCs w:val="20"/>
          <w:lang w:val="en-US"/>
        </w:rPr>
      </w:pPr>
    </w:p>
    <w:p w:rsidR="00A23C63" w:rsidRPr="003D6188" w:rsidRDefault="00A23C63" w:rsidP="00A23C63">
      <w:pPr>
        <w:widowControl w:val="0"/>
        <w:rPr>
          <w:iCs/>
          <w:sz w:val="20"/>
        </w:rPr>
      </w:pPr>
      <w:r w:rsidRPr="003D6188">
        <w:rPr>
          <w:b/>
          <w:iCs/>
          <w:sz w:val="20"/>
        </w:rPr>
        <w:t>Shea Flemmings v. His Majesty the King</w:t>
      </w:r>
      <w:r w:rsidR="00E34F9E" w:rsidRPr="003D6188">
        <w:rPr>
          <w:b/>
          <w:iCs/>
          <w:sz w:val="20"/>
        </w:rPr>
        <w:t xml:space="preserve"> - and between - Patrick Agpoon v. His Majesty the King</w:t>
      </w:r>
      <w:r w:rsidRPr="003D6188">
        <w:rPr>
          <w:i/>
          <w:iCs/>
          <w:sz w:val="20"/>
        </w:rPr>
        <w:t xml:space="preserve"> </w:t>
      </w:r>
      <w:r w:rsidRPr="003D6188">
        <w:rPr>
          <w:iCs/>
          <w:sz w:val="20"/>
        </w:rPr>
        <w:t>(Ont.) (Criminal) (By Leave) (</w:t>
      </w:r>
      <w:hyperlink r:id="rId17" w:history="1">
        <w:r w:rsidRPr="003D6188">
          <w:rPr>
            <w:rStyle w:val="Hyperlink"/>
            <w:iCs/>
            <w:sz w:val="20"/>
          </w:rPr>
          <w:t>41002</w:t>
        </w:r>
      </w:hyperlink>
      <w:r w:rsidRPr="003D6188">
        <w:rPr>
          <w:iCs/>
          <w:sz w:val="20"/>
        </w:rPr>
        <w:t>)</w:t>
      </w:r>
    </w:p>
    <w:p w:rsidR="00A744AF" w:rsidRPr="003D6188" w:rsidRDefault="00A744AF" w:rsidP="00A23C63">
      <w:pPr>
        <w:rPr>
          <w:sz w:val="20"/>
          <w:szCs w:val="20"/>
          <w:lang w:val="en-US"/>
        </w:rPr>
      </w:pPr>
      <w:r w:rsidRPr="003D6188">
        <w:rPr>
          <w:sz w:val="20"/>
          <w:szCs w:val="20"/>
          <w:lang w:val="en-US"/>
        </w:rPr>
        <w:t>(Ora</w:t>
      </w:r>
      <w:r w:rsidR="00A23C63" w:rsidRPr="003D6188">
        <w:rPr>
          <w:sz w:val="20"/>
          <w:szCs w:val="20"/>
          <w:lang w:val="en-US"/>
        </w:rPr>
        <w:t>l hearing on leave application</w:t>
      </w:r>
      <w:r w:rsidRPr="003D6188">
        <w:rPr>
          <w:sz w:val="20"/>
          <w:szCs w:val="20"/>
          <w:lang w:val="en-US"/>
        </w:rPr>
        <w:t>)</w:t>
      </w:r>
    </w:p>
    <w:p w:rsidR="00A744AF" w:rsidRPr="003D6188" w:rsidRDefault="00A744AF" w:rsidP="00A744AF">
      <w:pPr>
        <w:rPr>
          <w:color w:val="000000"/>
          <w:sz w:val="20"/>
          <w:szCs w:val="20"/>
          <w:lang w:val="en-US"/>
        </w:rPr>
      </w:pPr>
    </w:p>
    <w:p w:rsidR="00A744AF" w:rsidRPr="003D6188" w:rsidRDefault="00A744AF" w:rsidP="00A744AF">
      <w:pPr>
        <w:ind w:left="1109" w:hanging="1109"/>
        <w:rPr>
          <w:color w:val="000000"/>
          <w:sz w:val="20"/>
          <w:szCs w:val="20"/>
        </w:rPr>
      </w:pPr>
      <w:r w:rsidRPr="003D6188">
        <w:rPr>
          <w:color w:val="000000"/>
          <w:sz w:val="20"/>
          <w:szCs w:val="20"/>
        </w:rPr>
        <w:t xml:space="preserve">Coram: </w:t>
      </w:r>
      <w:r w:rsidR="00E06F20" w:rsidRPr="003D6188">
        <w:rPr>
          <w:color w:val="000000"/>
          <w:sz w:val="20"/>
          <w:szCs w:val="20"/>
        </w:rPr>
        <w:tab/>
      </w:r>
      <w:r w:rsidR="00AE1933" w:rsidRPr="003D6188">
        <w:rPr>
          <w:color w:val="000000"/>
          <w:sz w:val="20"/>
          <w:szCs w:val="20"/>
        </w:rPr>
        <w:t>Wagner C.J. and Karakatsanis, Côté, Rowe, Martin, Kasirer, Jamal, O’Bonsawin and Moreau JJ.</w:t>
      </w:r>
    </w:p>
    <w:p w:rsidR="00A744AF" w:rsidRPr="003D6188" w:rsidRDefault="00A744AF" w:rsidP="00A744AF">
      <w:pPr>
        <w:rPr>
          <w:color w:val="000000"/>
          <w:sz w:val="20"/>
          <w:szCs w:val="20"/>
        </w:rPr>
      </w:pPr>
    </w:p>
    <w:p w:rsidR="00A744AF" w:rsidRPr="003D6188" w:rsidRDefault="00E34F9E" w:rsidP="00A744AF">
      <w:pPr>
        <w:rPr>
          <w:color w:val="000000"/>
          <w:sz w:val="20"/>
          <w:szCs w:val="20"/>
        </w:rPr>
      </w:pPr>
      <w:r w:rsidRPr="003D6188">
        <w:rPr>
          <w:sz w:val="20"/>
          <w:szCs w:val="20"/>
        </w:rPr>
        <w:t>The application for leave to appeal from the judgment of the Court of Appeal for Ontario, Numbers C70746 and C70797, 2023 ONCA 449,  dated June 22, 2023, heard this day, is dismissed.</w:t>
      </w:r>
    </w:p>
    <w:p w:rsidR="00A744AF" w:rsidRPr="003D6188" w:rsidRDefault="00A744AF" w:rsidP="00A744AF">
      <w:pPr>
        <w:rPr>
          <w:color w:val="000000"/>
          <w:sz w:val="20"/>
          <w:szCs w:val="20"/>
        </w:rPr>
      </w:pPr>
    </w:p>
    <w:p w:rsidR="00A23C63" w:rsidRPr="003D6188" w:rsidRDefault="00A23C63" w:rsidP="00A744AF">
      <w:pPr>
        <w:rPr>
          <w:color w:val="000000"/>
          <w:sz w:val="20"/>
          <w:szCs w:val="20"/>
        </w:rPr>
      </w:pPr>
    </w:p>
    <w:p w:rsidR="00B00A0B" w:rsidRPr="003D6188" w:rsidRDefault="00B87A8B" w:rsidP="00A744AF">
      <w:pPr>
        <w:rPr>
          <w:color w:val="000000"/>
          <w:sz w:val="20"/>
          <w:szCs w:val="20"/>
        </w:rPr>
      </w:pPr>
      <w:r>
        <w:rPr>
          <w:sz w:val="18"/>
          <w:szCs w:val="18"/>
        </w:rPr>
        <w:pict>
          <v:rect id="_x0000_i1052" style="width:272.25pt;height:1.5pt" o:hrpct="0" o:hralign="center" o:hrstd="t" o:hrnoshade="t" o:hr="t" fillcolor="black [3213]" stroked="f"/>
        </w:pict>
      </w:r>
    </w:p>
    <w:p w:rsidR="00A744AF" w:rsidRPr="003D6188" w:rsidRDefault="00A744AF" w:rsidP="00A744AF">
      <w:pPr>
        <w:rPr>
          <w:color w:val="000000"/>
          <w:sz w:val="20"/>
          <w:szCs w:val="20"/>
        </w:rPr>
      </w:pPr>
    </w:p>
    <w:p w:rsidR="00A23C63" w:rsidRPr="003D6188" w:rsidRDefault="00A23C63" w:rsidP="00A744AF">
      <w:pPr>
        <w:rPr>
          <w:color w:val="000000"/>
          <w:sz w:val="20"/>
          <w:szCs w:val="20"/>
        </w:rPr>
      </w:pPr>
    </w:p>
    <w:p w:rsidR="00A23C63" w:rsidRPr="003D6188" w:rsidRDefault="00A23C63" w:rsidP="00A744AF">
      <w:pPr>
        <w:rPr>
          <w:color w:val="000000"/>
          <w:sz w:val="20"/>
          <w:szCs w:val="20"/>
        </w:rPr>
      </w:pPr>
      <w:r w:rsidRPr="003D6188">
        <w:rPr>
          <w:b/>
          <w:sz w:val="20"/>
          <w:szCs w:val="20"/>
          <w:lang w:val="en-US"/>
        </w:rPr>
        <w:t>L</w:t>
      </w:r>
      <w:r w:rsidR="005742F1" w:rsidRPr="003D6188">
        <w:rPr>
          <w:b/>
          <w:sz w:val="20"/>
          <w:szCs w:val="20"/>
          <w:lang w:val="en-US"/>
        </w:rPr>
        <w:t>e</w:t>
      </w:r>
      <w:r w:rsidRPr="003D6188">
        <w:rPr>
          <w:b/>
          <w:sz w:val="20"/>
          <w:szCs w:val="20"/>
          <w:lang w:val="en-US"/>
        </w:rPr>
        <w:t xml:space="preserve"> 22 </w:t>
      </w:r>
      <w:r w:rsidR="005742F1" w:rsidRPr="003D6188">
        <w:rPr>
          <w:b/>
          <w:sz w:val="20"/>
          <w:szCs w:val="20"/>
          <w:lang w:val="en-US"/>
        </w:rPr>
        <w:t>mai</w:t>
      </w:r>
      <w:r w:rsidRPr="003D6188">
        <w:rPr>
          <w:b/>
          <w:sz w:val="20"/>
          <w:szCs w:val="20"/>
          <w:lang w:val="en-US"/>
        </w:rPr>
        <w:t xml:space="preserve"> 2024</w:t>
      </w:r>
    </w:p>
    <w:p w:rsidR="00A23C63" w:rsidRPr="003D6188" w:rsidRDefault="00A23C63" w:rsidP="00A744AF">
      <w:pPr>
        <w:rPr>
          <w:color w:val="000000"/>
          <w:sz w:val="20"/>
          <w:szCs w:val="20"/>
        </w:rPr>
      </w:pPr>
    </w:p>
    <w:p w:rsidR="00A23C63" w:rsidRPr="003D6188" w:rsidRDefault="00A23C63" w:rsidP="00A23C63">
      <w:pPr>
        <w:widowControl w:val="0"/>
        <w:rPr>
          <w:iCs/>
          <w:sz w:val="20"/>
        </w:rPr>
      </w:pPr>
      <w:r w:rsidRPr="003D6188">
        <w:rPr>
          <w:b/>
          <w:iCs/>
          <w:color w:val="000000"/>
          <w:sz w:val="20"/>
        </w:rPr>
        <w:t>Shea Flemmings c. Sa Majesté le Roi</w:t>
      </w:r>
      <w:r w:rsidR="00E34F9E" w:rsidRPr="003D6188">
        <w:rPr>
          <w:b/>
          <w:iCs/>
          <w:color w:val="000000"/>
          <w:sz w:val="20"/>
        </w:rPr>
        <w:t xml:space="preserve"> - </w:t>
      </w:r>
      <w:proofErr w:type="gramStart"/>
      <w:r w:rsidR="00E34F9E" w:rsidRPr="003D6188">
        <w:rPr>
          <w:b/>
          <w:iCs/>
          <w:color w:val="000000"/>
          <w:sz w:val="20"/>
        </w:rPr>
        <w:t>et</w:t>
      </w:r>
      <w:proofErr w:type="gramEnd"/>
      <w:r w:rsidR="00E34F9E" w:rsidRPr="003D6188">
        <w:rPr>
          <w:b/>
          <w:iCs/>
          <w:color w:val="000000"/>
          <w:sz w:val="20"/>
        </w:rPr>
        <w:t xml:space="preserve"> entre - Patrick Agpoon c. Sa Majesté le Roi</w:t>
      </w:r>
      <w:r w:rsidRPr="003D6188">
        <w:rPr>
          <w:i/>
          <w:iCs/>
          <w:color w:val="000000"/>
          <w:sz w:val="20"/>
        </w:rPr>
        <w:t xml:space="preserve"> </w:t>
      </w:r>
      <w:r w:rsidRPr="003D6188">
        <w:rPr>
          <w:iCs/>
          <w:sz w:val="20"/>
        </w:rPr>
        <w:t>(Ont.) (Criminelle) (Autorisation) (</w:t>
      </w:r>
      <w:hyperlink r:id="rId18" w:history="1">
        <w:r w:rsidRPr="003D6188">
          <w:rPr>
            <w:rStyle w:val="Hyperlink"/>
            <w:iCs/>
            <w:sz w:val="20"/>
          </w:rPr>
          <w:t>41002</w:t>
        </w:r>
      </w:hyperlink>
      <w:r w:rsidRPr="003D6188">
        <w:rPr>
          <w:iCs/>
          <w:sz w:val="20"/>
        </w:rPr>
        <w:t>)</w:t>
      </w:r>
    </w:p>
    <w:p w:rsidR="00A744AF" w:rsidRPr="003D6188" w:rsidRDefault="00A23C63" w:rsidP="00A23C63">
      <w:pPr>
        <w:rPr>
          <w:color w:val="000000"/>
          <w:sz w:val="20"/>
          <w:szCs w:val="20"/>
          <w:lang w:val="en-US"/>
        </w:rPr>
      </w:pPr>
      <w:r w:rsidRPr="003D6188">
        <w:rPr>
          <w:color w:val="000000"/>
          <w:sz w:val="20"/>
          <w:szCs w:val="20"/>
          <w:lang w:val="en-US"/>
        </w:rPr>
        <w:t>(</w:t>
      </w:r>
      <w:r w:rsidR="00A744AF" w:rsidRPr="003D6188">
        <w:rPr>
          <w:color w:val="000000"/>
          <w:sz w:val="20"/>
          <w:szCs w:val="20"/>
          <w:lang w:val="en-US"/>
        </w:rPr>
        <w:t>Audi</w:t>
      </w:r>
      <w:r w:rsidRPr="003D6188">
        <w:rPr>
          <w:color w:val="000000"/>
          <w:sz w:val="20"/>
          <w:szCs w:val="20"/>
          <w:lang w:val="en-US"/>
        </w:rPr>
        <w:t>ence</w:t>
      </w:r>
      <w:r w:rsidR="00A744AF" w:rsidRPr="003D6188">
        <w:rPr>
          <w:color w:val="000000"/>
          <w:sz w:val="20"/>
          <w:szCs w:val="20"/>
          <w:lang w:val="en-US"/>
        </w:rPr>
        <w:t xml:space="preserve"> </w:t>
      </w:r>
      <w:r w:rsidRPr="003D6188">
        <w:rPr>
          <w:color w:val="000000"/>
          <w:sz w:val="20"/>
          <w:szCs w:val="20"/>
          <w:lang w:val="en-US"/>
        </w:rPr>
        <w:t>sur</w:t>
      </w:r>
      <w:r w:rsidR="00A744AF" w:rsidRPr="003D6188">
        <w:rPr>
          <w:color w:val="000000"/>
          <w:sz w:val="20"/>
          <w:szCs w:val="20"/>
          <w:lang w:val="en-US"/>
        </w:rPr>
        <w:t xml:space="preserve"> demande d’autorisation)</w:t>
      </w:r>
    </w:p>
    <w:p w:rsidR="00A744AF" w:rsidRPr="003D6188" w:rsidRDefault="00A744AF" w:rsidP="00A744AF">
      <w:pPr>
        <w:ind w:left="1109" w:hanging="1109"/>
        <w:rPr>
          <w:color w:val="000000"/>
          <w:sz w:val="20"/>
          <w:szCs w:val="20"/>
          <w:lang w:val="en-US"/>
        </w:rPr>
      </w:pPr>
    </w:p>
    <w:p w:rsidR="00A744AF" w:rsidRPr="003D6188" w:rsidRDefault="00A744AF" w:rsidP="00A744AF">
      <w:pPr>
        <w:ind w:left="1109" w:hanging="1109"/>
        <w:rPr>
          <w:color w:val="000000"/>
          <w:sz w:val="20"/>
          <w:szCs w:val="20"/>
        </w:rPr>
      </w:pPr>
      <w:r w:rsidRPr="003D6188">
        <w:rPr>
          <w:color w:val="000000"/>
          <w:sz w:val="20"/>
          <w:szCs w:val="20"/>
        </w:rPr>
        <w:t>Coram:</w:t>
      </w:r>
      <w:r w:rsidR="00E06F20" w:rsidRPr="003D6188">
        <w:rPr>
          <w:color w:val="000000"/>
          <w:sz w:val="20"/>
          <w:szCs w:val="20"/>
        </w:rPr>
        <w:tab/>
      </w:r>
      <w:r w:rsidR="00AE1933" w:rsidRPr="003D6188">
        <w:rPr>
          <w:color w:val="000000"/>
          <w:sz w:val="20"/>
          <w:szCs w:val="20"/>
        </w:rPr>
        <w:t xml:space="preserve">Le juge en chef Wagner </w:t>
      </w:r>
      <w:proofErr w:type="gramStart"/>
      <w:r w:rsidR="00AE1933" w:rsidRPr="003D6188">
        <w:rPr>
          <w:color w:val="000000"/>
          <w:sz w:val="20"/>
          <w:szCs w:val="20"/>
        </w:rPr>
        <w:t>et</w:t>
      </w:r>
      <w:proofErr w:type="gramEnd"/>
      <w:r w:rsidR="00AE1933" w:rsidRPr="003D6188">
        <w:rPr>
          <w:color w:val="000000"/>
          <w:sz w:val="20"/>
          <w:szCs w:val="20"/>
        </w:rPr>
        <w:t xml:space="preserve"> les juges Karakatsanis, Côté, Rowe, Martin, Kasirer, Jamal, O’Bonsawin et Moreau</w:t>
      </w:r>
    </w:p>
    <w:p w:rsidR="00A744AF" w:rsidRPr="003D6188" w:rsidRDefault="00A744AF" w:rsidP="00A744AF">
      <w:pPr>
        <w:rPr>
          <w:color w:val="000000"/>
          <w:sz w:val="20"/>
          <w:szCs w:val="20"/>
        </w:rPr>
      </w:pPr>
    </w:p>
    <w:p w:rsidR="00A23C63" w:rsidRPr="003D6188" w:rsidRDefault="00E34F9E" w:rsidP="00A23C63">
      <w:pPr>
        <w:rPr>
          <w:color w:val="000000"/>
          <w:sz w:val="20"/>
          <w:szCs w:val="20"/>
        </w:rPr>
      </w:pPr>
      <w:r w:rsidRPr="003D6188">
        <w:rPr>
          <w:sz w:val="20"/>
          <w:szCs w:val="20"/>
          <w:lang w:val="fr-CA"/>
        </w:rPr>
        <w:t>La demande d’autorisation d’appel de l’arrêt de la Cour d’appel de l’Ontario, numéros C70746 et C70797, 2023 ONCA 449, daté du 22 juin 2023, entendue aujourd’hui, est rejetée.</w:t>
      </w:r>
    </w:p>
    <w:p w:rsidR="00A744AF" w:rsidRPr="003D6188" w:rsidRDefault="00A744AF" w:rsidP="00A744AF">
      <w:pPr>
        <w:rPr>
          <w:color w:val="000000"/>
          <w:sz w:val="20"/>
          <w:szCs w:val="20"/>
        </w:rPr>
      </w:pPr>
    </w:p>
    <w:p w:rsidR="00CA2DEA" w:rsidRPr="003D6188" w:rsidRDefault="00B87A8B" w:rsidP="00432989">
      <w:pPr>
        <w:spacing w:line="0" w:lineRule="atLeast"/>
        <w:rPr>
          <w:rFonts w:eastAsia="Times New Roman" w:cs="Times New Roman"/>
          <w:sz w:val="20"/>
          <w:szCs w:val="20"/>
          <w:lang w:val="fr-CA" w:eastAsia="en-CA"/>
        </w:rPr>
      </w:pPr>
      <w:r>
        <w:rPr>
          <w:rFonts w:eastAsia="Times New Roman" w:cs="Times New Roman"/>
          <w:sz w:val="20"/>
          <w:szCs w:val="20"/>
          <w:lang w:val="fr-CA" w:eastAsia="en-CA"/>
        </w:rPr>
        <w:pict>
          <v:rect id="_x0000_i1053" style="width:2in;height:1pt" o:hrpct="0" o:hralign="center" o:hrstd="t" o:hrnoshade="t" o:hr="t" fillcolor="black [3213]" stroked="f"/>
        </w:pict>
      </w:r>
    </w:p>
    <w:p w:rsidR="00432989" w:rsidRPr="003D6188" w:rsidRDefault="00432989">
      <w:pPr>
        <w:rPr>
          <w:sz w:val="20"/>
          <w:szCs w:val="20"/>
          <w:lang w:val="fr-CA"/>
        </w:rPr>
      </w:pPr>
    </w:p>
    <w:p w:rsidR="00B00A0B" w:rsidRPr="003D6188" w:rsidRDefault="00B00A0B">
      <w:pPr>
        <w:rPr>
          <w:sz w:val="20"/>
          <w:szCs w:val="20"/>
          <w:lang w:val="fr-CA"/>
        </w:rPr>
      </w:pPr>
    </w:p>
    <w:p w:rsidR="00E06F20" w:rsidRPr="003D6188" w:rsidRDefault="00E06F20">
      <w:pPr>
        <w:rPr>
          <w:sz w:val="20"/>
          <w:szCs w:val="20"/>
          <w:lang w:val="fr-CA"/>
        </w:rPr>
      </w:pPr>
    </w:p>
    <w:p w:rsidR="008D292F" w:rsidRPr="003D6188" w:rsidRDefault="008D292F" w:rsidP="002E2327">
      <w:pPr>
        <w:widowControl w:val="0"/>
        <w:spacing w:line="0" w:lineRule="atLeast"/>
        <w:rPr>
          <w:sz w:val="20"/>
          <w:szCs w:val="20"/>
          <w:lang w:val="fr-CA"/>
        </w:rPr>
        <w:sectPr w:rsidR="008D292F" w:rsidRPr="003D6188" w:rsidSect="008D292F">
          <w:headerReference w:type="even" r:id="rId19"/>
          <w:headerReference w:type="default" r:id="rId20"/>
          <w:footerReference w:type="even" r:id="rId21"/>
          <w:footerReference w:type="default" r:id="rId22"/>
          <w:headerReference w:type="first" r:id="rId23"/>
          <w:footerReference w:type="first" r:id="rId24"/>
          <w:pgSz w:w="12240" w:h="15840"/>
          <w:pgMar w:top="720" w:right="965" w:bottom="1080" w:left="1656" w:header="720" w:footer="965" w:gutter="0"/>
          <w:cols w:space="720"/>
          <w:titlePg/>
          <w:docGrid w:linePitch="326"/>
        </w:sectPr>
      </w:pPr>
    </w:p>
    <w:p w:rsidR="00693C38" w:rsidRPr="003D6188" w:rsidRDefault="00DD0BDC" w:rsidP="00567602">
      <w:pPr>
        <w:pStyle w:val="Header1StyleE"/>
        <w:pBdr>
          <w:bottom w:val="single" w:sz="12" w:space="1" w:color="auto"/>
        </w:pBdr>
        <w:rPr>
          <w:lang w:val="fr-CA"/>
        </w:rPr>
      </w:pPr>
      <w:bookmarkStart w:id="3" w:name="_Toc167350693"/>
      <w:r w:rsidRPr="003D6188">
        <w:rPr>
          <w:lang w:val="fr-CA"/>
        </w:rPr>
        <w:t xml:space="preserve">Judgments on </w:t>
      </w:r>
      <w:r w:rsidR="00BC59ED" w:rsidRPr="003D6188">
        <w:rPr>
          <w:lang w:val="fr-CA"/>
        </w:rPr>
        <w:t>leave applications</w:t>
      </w:r>
      <w:r w:rsidR="00693C38" w:rsidRPr="003D6188">
        <w:rPr>
          <w:noProof/>
          <w:sz w:val="20"/>
          <w:lang w:val="fr-CA"/>
        </w:rPr>
        <w:t xml:space="preserve"> </w:t>
      </w:r>
      <w:r w:rsidR="00271E1E" w:rsidRPr="003D6188">
        <w:rPr>
          <w:noProof/>
          <w:sz w:val="20"/>
          <w:lang w:val="fr-CA"/>
        </w:rPr>
        <w:t xml:space="preserve">/ </w:t>
      </w:r>
      <w:r w:rsidR="00693C38" w:rsidRPr="003D6188">
        <w:rPr>
          <w:noProof/>
          <w:sz w:val="20"/>
          <w:lang w:val="fr-CA"/>
        </w:rPr>
        <w:br/>
      </w:r>
      <w:r w:rsidRPr="003D6188">
        <w:rPr>
          <w:lang w:val="fr-CA"/>
        </w:rPr>
        <w:t>Jugements sur demandes d’autorisation</w:t>
      </w:r>
      <w:bookmarkEnd w:id="3"/>
    </w:p>
    <w:p w:rsidR="00FB1DB6" w:rsidRPr="003D6188" w:rsidRDefault="00FB1DB6" w:rsidP="00693C38">
      <w:pPr>
        <w:rPr>
          <w:sz w:val="20"/>
          <w:szCs w:val="20"/>
          <w:lang w:val="fr-CA"/>
        </w:rPr>
      </w:pPr>
    </w:p>
    <w:p w:rsidR="00F16063" w:rsidRPr="003D6188" w:rsidRDefault="002E63A2" w:rsidP="00F16063">
      <w:pPr>
        <w:rPr>
          <w:b/>
          <w:sz w:val="20"/>
          <w:szCs w:val="20"/>
        </w:rPr>
      </w:pPr>
      <w:r w:rsidRPr="003D6188">
        <w:rPr>
          <w:b/>
          <w:sz w:val="20"/>
          <w:szCs w:val="20"/>
        </w:rPr>
        <w:t>M</w:t>
      </w:r>
      <w:r w:rsidR="005742F1" w:rsidRPr="003D6188">
        <w:rPr>
          <w:b/>
          <w:sz w:val="20"/>
          <w:szCs w:val="20"/>
        </w:rPr>
        <w:t>ay</w:t>
      </w:r>
      <w:r w:rsidR="00F16063" w:rsidRPr="003D6188">
        <w:rPr>
          <w:b/>
          <w:sz w:val="20"/>
          <w:szCs w:val="20"/>
        </w:rPr>
        <w:t xml:space="preserve"> </w:t>
      </w:r>
      <w:r w:rsidRPr="003D6188">
        <w:rPr>
          <w:b/>
          <w:sz w:val="20"/>
          <w:szCs w:val="20"/>
        </w:rPr>
        <w:t>2</w:t>
      </w:r>
      <w:r w:rsidR="00BC59ED" w:rsidRPr="003D6188">
        <w:rPr>
          <w:b/>
          <w:sz w:val="20"/>
          <w:szCs w:val="20"/>
        </w:rPr>
        <w:t>3</w:t>
      </w:r>
      <w:r w:rsidR="00F16063" w:rsidRPr="003D6188">
        <w:rPr>
          <w:b/>
          <w:sz w:val="20"/>
          <w:szCs w:val="20"/>
        </w:rPr>
        <w:t xml:space="preserve">, </w:t>
      </w:r>
      <w:r w:rsidR="0034657E" w:rsidRPr="003D6188">
        <w:rPr>
          <w:b/>
          <w:sz w:val="20"/>
          <w:szCs w:val="20"/>
        </w:rPr>
        <w:t>20</w:t>
      </w:r>
      <w:r w:rsidR="005967EF" w:rsidRPr="003D6188">
        <w:rPr>
          <w:b/>
          <w:sz w:val="20"/>
          <w:szCs w:val="20"/>
        </w:rPr>
        <w:t>2</w:t>
      </w:r>
      <w:r w:rsidR="00345645" w:rsidRPr="003D6188">
        <w:rPr>
          <w:b/>
          <w:sz w:val="20"/>
          <w:szCs w:val="20"/>
        </w:rPr>
        <w:t>4</w:t>
      </w:r>
    </w:p>
    <w:p w:rsidR="00F16063" w:rsidRPr="003D6188" w:rsidRDefault="00F16063" w:rsidP="00F16063">
      <w:pPr>
        <w:rPr>
          <w:sz w:val="20"/>
          <w:szCs w:val="20"/>
        </w:rPr>
      </w:pPr>
    </w:p>
    <w:p w:rsidR="00D2683C" w:rsidRPr="003D6188" w:rsidRDefault="00D2683C" w:rsidP="00F16063">
      <w:pPr>
        <w:rPr>
          <w:sz w:val="20"/>
          <w:szCs w:val="20"/>
        </w:rPr>
      </w:pPr>
    </w:p>
    <w:p w:rsidR="002741E5" w:rsidRPr="003D6188" w:rsidRDefault="002741E5" w:rsidP="002741E5">
      <w:pPr>
        <w:jc w:val="both"/>
        <w:rPr>
          <w:b/>
          <w:sz w:val="22"/>
        </w:rPr>
      </w:pPr>
      <w:r w:rsidRPr="003D6188">
        <w:rPr>
          <w:b/>
          <w:sz w:val="22"/>
        </w:rPr>
        <w:t>GRANTED</w:t>
      </w:r>
    </w:p>
    <w:p w:rsidR="002741E5" w:rsidRPr="003D6188" w:rsidRDefault="002741E5" w:rsidP="002741E5">
      <w:pPr>
        <w:widowControl w:val="0"/>
      </w:pPr>
    </w:p>
    <w:p w:rsidR="002741E5" w:rsidRPr="003D6188" w:rsidRDefault="002741E5" w:rsidP="002741E5">
      <w:pPr>
        <w:rPr>
          <w:sz w:val="22"/>
          <w:lang w:val="fr-CA"/>
        </w:rPr>
      </w:pPr>
      <w:r w:rsidRPr="003D6188">
        <w:rPr>
          <w:i/>
          <w:sz w:val="22"/>
          <w:lang w:val="fr-CA"/>
        </w:rPr>
        <w:t xml:space="preserve">His Majesty the King v. Enrico Di-Paola </w:t>
      </w:r>
      <w:r w:rsidRPr="003D6188">
        <w:rPr>
          <w:sz w:val="22"/>
          <w:lang w:val="fr-CA"/>
        </w:rPr>
        <w:t xml:space="preserve">(Que.) (Criminal) (By Leave) </w:t>
      </w:r>
      <w:r w:rsidRPr="003D6188">
        <w:rPr>
          <w:sz w:val="22"/>
        </w:rPr>
        <w:t>(</w:t>
      </w:r>
      <w:hyperlink r:id="rId25" w:history="1">
        <w:r w:rsidRPr="003D6188">
          <w:rPr>
            <w:rStyle w:val="Hyperlink"/>
            <w:sz w:val="22"/>
          </w:rPr>
          <w:t>40777</w:t>
        </w:r>
      </w:hyperlink>
      <w:r w:rsidRPr="003D6188">
        <w:rPr>
          <w:sz w:val="22"/>
        </w:rPr>
        <w:t>)</w:t>
      </w:r>
    </w:p>
    <w:p w:rsidR="002741E5" w:rsidRPr="003D6188" w:rsidRDefault="002741E5" w:rsidP="002741E5">
      <w:pPr>
        <w:widowControl w:val="0"/>
        <w:rPr>
          <w:sz w:val="20"/>
          <w:szCs w:val="20"/>
        </w:rPr>
      </w:pPr>
    </w:p>
    <w:p w:rsidR="002741E5" w:rsidRPr="003D6188" w:rsidRDefault="002741E5" w:rsidP="002741E5">
      <w:pPr>
        <w:widowControl w:val="0"/>
        <w:jc w:val="both"/>
        <w:rPr>
          <w:sz w:val="20"/>
          <w:szCs w:val="20"/>
        </w:rPr>
      </w:pPr>
      <w:r w:rsidRPr="003D6188">
        <w:rPr>
          <w:sz w:val="20"/>
          <w:szCs w:val="20"/>
        </w:rPr>
        <w:t xml:space="preserve">The motion to adduce fresh evidence is granted. The application for leave to appeal from the judgment of the </w:t>
      </w:r>
      <w:r w:rsidRPr="003D6188">
        <w:rPr>
          <w:sz w:val="20"/>
          <w:szCs w:val="20"/>
          <w:lang w:val="en-US"/>
        </w:rPr>
        <w:t>Court of Appeal of Quebec (Montréal)</w:t>
      </w:r>
      <w:r w:rsidRPr="003D6188">
        <w:rPr>
          <w:sz w:val="20"/>
          <w:szCs w:val="20"/>
        </w:rPr>
        <w:t xml:space="preserve">, Number </w:t>
      </w:r>
      <w:r w:rsidRPr="003D6188">
        <w:rPr>
          <w:sz w:val="20"/>
          <w:szCs w:val="20"/>
          <w:lang w:val="en-US"/>
        </w:rPr>
        <w:t>500-10-007836-222</w:t>
      </w:r>
      <w:r w:rsidRPr="003D6188">
        <w:rPr>
          <w:sz w:val="20"/>
          <w:szCs w:val="20"/>
        </w:rPr>
        <w:t xml:space="preserve">, </w:t>
      </w:r>
      <w:proofErr w:type="gramStart"/>
      <w:r w:rsidRPr="003D6188">
        <w:rPr>
          <w:sz w:val="20"/>
          <w:szCs w:val="20"/>
          <w:lang w:val="en-US"/>
        </w:rPr>
        <w:t>2023</w:t>
      </w:r>
      <w:proofErr w:type="gramEnd"/>
      <w:r w:rsidRPr="003D6188">
        <w:rPr>
          <w:sz w:val="20"/>
          <w:szCs w:val="20"/>
          <w:lang w:val="en-US"/>
        </w:rPr>
        <w:t xml:space="preserve"> QCCA 651, </w:t>
      </w:r>
      <w:r w:rsidRPr="003D6188">
        <w:rPr>
          <w:sz w:val="20"/>
          <w:szCs w:val="20"/>
        </w:rPr>
        <w:t xml:space="preserve">dated </w:t>
      </w:r>
      <w:r w:rsidRPr="003D6188">
        <w:rPr>
          <w:sz w:val="20"/>
          <w:szCs w:val="20"/>
          <w:lang w:val="en-US"/>
        </w:rPr>
        <w:t>May 12, 2023,</w:t>
      </w:r>
      <w:r w:rsidRPr="003D6188">
        <w:rPr>
          <w:sz w:val="20"/>
          <w:szCs w:val="20"/>
        </w:rPr>
        <w:t xml:space="preserve"> is granted.</w:t>
      </w:r>
    </w:p>
    <w:p w:rsidR="002741E5" w:rsidRPr="003D6188" w:rsidRDefault="002741E5" w:rsidP="002741E5">
      <w:pPr>
        <w:widowControl w:val="0"/>
        <w:rPr>
          <w:sz w:val="20"/>
          <w:szCs w:val="20"/>
        </w:rPr>
      </w:pPr>
    </w:p>
    <w:p w:rsidR="002741E5" w:rsidRPr="003D6188" w:rsidRDefault="00B87A8B" w:rsidP="002741E5">
      <w:pPr>
        <w:widowControl w:val="0"/>
        <w:rPr>
          <w:sz w:val="20"/>
          <w:szCs w:val="20"/>
        </w:rPr>
      </w:pPr>
      <w:r>
        <w:rPr>
          <w:sz w:val="20"/>
          <w:szCs w:val="20"/>
        </w:rPr>
        <w:pict>
          <v:rect id="_x0000_i1056" style="width:2in;height:1pt" o:hrpct="0" o:hralign="center" o:hrstd="t" o:hrnoshade="t" o:hr="t" fillcolor="black [3213]" stroked="f"/>
        </w:pict>
      </w:r>
    </w:p>
    <w:p w:rsidR="002741E5" w:rsidRPr="003D6188" w:rsidRDefault="002741E5" w:rsidP="002741E5">
      <w:pPr>
        <w:widowControl w:val="0"/>
        <w:rPr>
          <w:sz w:val="20"/>
          <w:szCs w:val="20"/>
        </w:rPr>
      </w:pPr>
    </w:p>
    <w:p w:rsidR="002741E5" w:rsidRPr="003D6188" w:rsidRDefault="002741E5" w:rsidP="002741E5">
      <w:pPr>
        <w:jc w:val="both"/>
        <w:rPr>
          <w:b/>
          <w:sz w:val="22"/>
        </w:rPr>
      </w:pPr>
      <w:r w:rsidRPr="003D6188">
        <w:rPr>
          <w:b/>
          <w:sz w:val="22"/>
        </w:rPr>
        <w:t>DISMISSED</w:t>
      </w:r>
    </w:p>
    <w:p w:rsidR="002741E5" w:rsidRPr="003D6188" w:rsidRDefault="002741E5" w:rsidP="002741E5">
      <w:pPr>
        <w:jc w:val="both"/>
        <w:rPr>
          <w:sz w:val="20"/>
        </w:rPr>
      </w:pPr>
    </w:p>
    <w:p w:rsidR="002741E5" w:rsidRPr="003D6188" w:rsidRDefault="002741E5" w:rsidP="002741E5">
      <w:pPr>
        <w:rPr>
          <w:sz w:val="22"/>
        </w:rPr>
      </w:pPr>
      <w:r w:rsidRPr="003D6188">
        <w:rPr>
          <w:i/>
          <w:sz w:val="22"/>
        </w:rPr>
        <w:t xml:space="preserve">Ahmed Bouragba v. Ontario College of Teachers </w:t>
      </w:r>
      <w:r w:rsidRPr="003D6188">
        <w:rPr>
          <w:sz w:val="22"/>
        </w:rPr>
        <w:t>(Ont.) (Civil) (By Leave) (</w:t>
      </w:r>
      <w:hyperlink r:id="rId26" w:history="1">
        <w:r w:rsidRPr="003D6188">
          <w:rPr>
            <w:rStyle w:val="Hyperlink"/>
            <w:sz w:val="22"/>
          </w:rPr>
          <w:t>41117</w:t>
        </w:r>
      </w:hyperlink>
      <w:r w:rsidRPr="003D6188">
        <w:rPr>
          <w:sz w:val="22"/>
        </w:rPr>
        <w:t>)</w:t>
      </w:r>
    </w:p>
    <w:p w:rsidR="002741E5" w:rsidRPr="003D6188" w:rsidRDefault="002741E5" w:rsidP="002741E5">
      <w:pPr>
        <w:widowControl w:val="0"/>
        <w:rPr>
          <w:sz w:val="20"/>
        </w:rPr>
      </w:pPr>
    </w:p>
    <w:p w:rsidR="002741E5" w:rsidRPr="003D6188" w:rsidRDefault="002741E5" w:rsidP="002741E5">
      <w:pPr>
        <w:jc w:val="both"/>
        <w:rPr>
          <w:sz w:val="20"/>
          <w:szCs w:val="20"/>
        </w:rPr>
      </w:pPr>
      <w:r w:rsidRPr="003D6188">
        <w:rPr>
          <w:sz w:val="20"/>
          <w:szCs w:val="20"/>
        </w:rPr>
        <w:t>The motion for a stay of execution is dismissed without costs. The application for leave to appeal from the judgment of the</w:t>
      </w:r>
      <w:bookmarkStart w:id="4" w:name="BM_1_"/>
      <w:bookmarkEnd w:id="4"/>
      <w:r w:rsidRPr="003D6188">
        <w:rPr>
          <w:sz w:val="20"/>
          <w:szCs w:val="20"/>
        </w:rPr>
        <w:t xml:space="preserve"> Court of Appeal for Ontario, Number COA-23-OM-0214, dated December 12, 2023, is dismissed with costs.</w:t>
      </w:r>
    </w:p>
    <w:p w:rsidR="00E06F20" w:rsidRPr="003D6188" w:rsidRDefault="00E06F20" w:rsidP="00102792">
      <w:pPr>
        <w:jc w:val="both"/>
        <w:rPr>
          <w:sz w:val="20"/>
          <w:szCs w:val="20"/>
        </w:rPr>
      </w:pPr>
    </w:p>
    <w:p w:rsidR="00D2683C" w:rsidRPr="003D6188" w:rsidRDefault="00D2683C" w:rsidP="00102792">
      <w:pPr>
        <w:jc w:val="both"/>
        <w:rPr>
          <w:sz w:val="20"/>
          <w:szCs w:val="20"/>
        </w:rPr>
      </w:pPr>
    </w:p>
    <w:p w:rsidR="00D2683C" w:rsidRPr="003D6188" w:rsidRDefault="00B87A8B" w:rsidP="00102792">
      <w:pPr>
        <w:jc w:val="both"/>
        <w:rPr>
          <w:sz w:val="20"/>
          <w:szCs w:val="20"/>
        </w:rPr>
      </w:pPr>
      <w:r>
        <w:rPr>
          <w:sz w:val="18"/>
          <w:szCs w:val="18"/>
        </w:rPr>
        <w:pict>
          <v:rect id="_x0000_i1057" style="width:272.25pt;height:1.5pt" o:hrpct="0" o:hralign="center" o:hrstd="t" o:hrnoshade="t" o:hr="t" fillcolor="black [3213]" stroked="f"/>
        </w:pict>
      </w:r>
    </w:p>
    <w:p w:rsidR="00D2683C" w:rsidRPr="003D6188" w:rsidRDefault="00D2683C" w:rsidP="00102792">
      <w:pPr>
        <w:jc w:val="both"/>
        <w:rPr>
          <w:sz w:val="20"/>
          <w:szCs w:val="20"/>
        </w:rPr>
      </w:pPr>
    </w:p>
    <w:p w:rsidR="002E63A2" w:rsidRPr="003D6188" w:rsidRDefault="002E63A2" w:rsidP="00102792">
      <w:pPr>
        <w:jc w:val="both"/>
        <w:rPr>
          <w:sz w:val="20"/>
          <w:szCs w:val="20"/>
        </w:rPr>
      </w:pPr>
    </w:p>
    <w:p w:rsidR="00D2683C" w:rsidRPr="003D6188" w:rsidRDefault="00D2683C" w:rsidP="00D2683C">
      <w:pPr>
        <w:rPr>
          <w:b/>
          <w:sz w:val="20"/>
          <w:szCs w:val="20"/>
        </w:rPr>
      </w:pPr>
      <w:r w:rsidRPr="003D6188">
        <w:rPr>
          <w:b/>
          <w:sz w:val="20"/>
          <w:szCs w:val="20"/>
        </w:rPr>
        <w:t>Le</w:t>
      </w:r>
      <w:r w:rsidR="00345645" w:rsidRPr="003D6188">
        <w:rPr>
          <w:b/>
          <w:sz w:val="20"/>
          <w:szCs w:val="20"/>
        </w:rPr>
        <w:t xml:space="preserve"> </w:t>
      </w:r>
      <w:r w:rsidR="002E63A2" w:rsidRPr="003D6188">
        <w:rPr>
          <w:b/>
          <w:sz w:val="20"/>
          <w:szCs w:val="20"/>
        </w:rPr>
        <w:t>2</w:t>
      </w:r>
      <w:r w:rsidR="00BC59ED" w:rsidRPr="003D6188">
        <w:rPr>
          <w:b/>
          <w:sz w:val="20"/>
          <w:szCs w:val="20"/>
        </w:rPr>
        <w:t>3</w:t>
      </w:r>
      <w:r w:rsidRPr="003D6188">
        <w:rPr>
          <w:b/>
          <w:sz w:val="20"/>
          <w:szCs w:val="20"/>
        </w:rPr>
        <w:t xml:space="preserve"> </w:t>
      </w:r>
      <w:r w:rsidR="005742F1" w:rsidRPr="003D6188">
        <w:rPr>
          <w:b/>
          <w:sz w:val="20"/>
          <w:szCs w:val="20"/>
        </w:rPr>
        <w:t>mai</w:t>
      </w:r>
      <w:r w:rsidRPr="003D6188">
        <w:rPr>
          <w:b/>
          <w:sz w:val="20"/>
          <w:szCs w:val="20"/>
        </w:rPr>
        <w:t xml:space="preserve"> 202</w:t>
      </w:r>
      <w:r w:rsidR="00345645" w:rsidRPr="003D6188">
        <w:rPr>
          <w:b/>
          <w:sz w:val="20"/>
          <w:szCs w:val="20"/>
        </w:rPr>
        <w:t>4</w:t>
      </w:r>
    </w:p>
    <w:p w:rsidR="00D2683C" w:rsidRPr="003D6188" w:rsidRDefault="00D2683C" w:rsidP="00102792">
      <w:pPr>
        <w:jc w:val="both"/>
        <w:rPr>
          <w:sz w:val="20"/>
          <w:szCs w:val="20"/>
        </w:rPr>
      </w:pPr>
    </w:p>
    <w:p w:rsidR="00D2683C" w:rsidRPr="003D6188" w:rsidRDefault="00D2683C" w:rsidP="00102792">
      <w:pPr>
        <w:jc w:val="both"/>
        <w:rPr>
          <w:sz w:val="20"/>
          <w:szCs w:val="20"/>
        </w:rPr>
      </w:pPr>
    </w:p>
    <w:p w:rsidR="002741E5" w:rsidRPr="003D6188" w:rsidRDefault="002741E5" w:rsidP="002741E5">
      <w:pPr>
        <w:jc w:val="both"/>
        <w:rPr>
          <w:sz w:val="20"/>
          <w:lang w:val="fr-CA"/>
        </w:rPr>
      </w:pPr>
      <w:r w:rsidRPr="003D6188">
        <w:rPr>
          <w:b/>
          <w:sz w:val="22"/>
          <w:lang w:val="fr-CA"/>
        </w:rPr>
        <w:t>ACCORDÉE</w:t>
      </w:r>
    </w:p>
    <w:p w:rsidR="002741E5" w:rsidRPr="003D6188" w:rsidRDefault="002741E5" w:rsidP="002741E5">
      <w:pPr>
        <w:jc w:val="both"/>
        <w:rPr>
          <w:sz w:val="20"/>
          <w:szCs w:val="20"/>
          <w:lang w:val="fr-CA"/>
        </w:rPr>
      </w:pPr>
    </w:p>
    <w:p w:rsidR="002741E5" w:rsidRPr="003D6188" w:rsidRDefault="002741E5" w:rsidP="002741E5">
      <w:pPr>
        <w:rPr>
          <w:sz w:val="22"/>
          <w:lang w:val="fr-CA"/>
        </w:rPr>
      </w:pPr>
      <w:r w:rsidRPr="003D6188">
        <w:rPr>
          <w:i/>
          <w:sz w:val="22"/>
          <w:lang w:val="fr-CA"/>
        </w:rPr>
        <w:t xml:space="preserve">Sa Majesté le Roi c. Enrico Di-Paola </w:t>
      </w:r>
      <w:r w:rsidRPr="003D6188">
        <w:rPr>
          <w:sz w:val="22"/>
          <w:lang w:val="fr-CA"/>
        </w:rPr>
        <w:t xml:space="preserve">(Qc) (Criminelle) (Autorisation) </w:t>
      </w:r>
      <w:r w:rsidRPr="003D6188">
        <w:rPr>
          <w:sz w:val="22"/>
        </w:rPr>
        <w:t>(</w:t>
      </w:r>
      <w:hyperlink r:id="rId27" w:history="1">
        <w:r w:rsidRPr="003D6188">
          <w:rPr>
            <w:rStyle w:val="Hyperlink"/>
            <w:sz w:val="22"/>
          </w:rPr>
          <w:t>40777</w:t>
        </w:r>
      </w:hyperlink>
      <w:r w:rsidRPr="003D6188">
        <w:rPr>
          <w:sz w:val="22"/>
        </w:rPr>
        <w:t>)</w:t>
      </w:r>
    </w:p>
    <w:p w:rsidR="002741E5" w:rsidRPr="003D6188" w:rsidRDefault="002741E5" w:rsidP="002741E5">
      <w:pPr>
        <w:jc w:val="both"/>
        <w:rPr>
          <w:sz w:val="20"/>
          <w:szCs w:val="20"/>
          <w:lang w:val="fr-CA"/>
        </w:rPr>
      </w:pPr>
    </w:p>
    <w:p w:rsidR="002741E5" w:rsidRPr="003D6188" w:rsidRDefault="002741E5" w:rsidP="002741E5">
      <w:pPr>
        <w:jc w:val="both"/>
        <w:rPr>
          <w:sz w:val="20"/>
          <w:szCs w:val="20"/>
          <w:lang w:val="fr-CA"/>
        </w:rPr>
      </w:pPr>
      <w:r w:rsidRPr="003D6188">
        <w:rPr>
          <w:color w:val="000000" w:themeColor="text1"/>
          <w:sz w:val="20"/>
          <w:szCs w:val="20"/>
        </w:rPr>
        <w:t xml:space="preserve">La requête </w:t>
      </w:r>
      <w:r w:rsidRPr="003D6188">
        <w:rPr>
          <w:bCs/>
          <w:color w:val="000000" w:themeColor="text1"/>
          <w:sz w:val="20"/>
          <w:szCs w:val="20"/>
        </w:rPr>
        <w:t xml:space="preserve">en vue de produire </w:t>
      </w:r>
      <w:r w:rsidRPr="003D6188">
        <w:rPr>
          <w:color w:val="000000" w:themeColor="text1"/>
          <w:sz w:val="20"/>
          <w:szCs w:val="20"/>
        </w:rPr>
        <w:t>de nouveaux éléments de preuve </w:t>
      </w:r>
      <w:proofErr w:type="gramStart"/>
      <w:r w:rsidRPr="003D6188">
        <w:rPr>
          <w:sz w:val="20"/>
          <w:szCs w:val="20"/>
        </w:rPr>
        <w:t>est</w:t>
      </w:r>
      <w:proofErr w:type="gramEnd"/>
      <w:r w:rsidRPr="003D6188">
        <w:rPr>
          <w:sz w:val="20"/>
          <w:szCs w:val="20"/>
        </w:rPr>
        <w:t xml:space="preserve"> accueillie. La demande d’autorisation d’appel de l’arrêt de la Cour d’appel du Québec (Montréal), numéro 500-10-007836-222, 2023 QCCA 651, daté du 12 mai 2023, </w:t>
      </w:r>
      <w:proofErr w:type="gramStart"/>
      <w:r w:rsidRPr="003D6188">
        <w:rPr>
          <w:sz w:val="20"/>
          <w:szCs w:val="20"/>
        </w:rPr>
        <w:t>est</w:t>
      </w:r>
      <w:proofErr w:type="gramEnd"/>
      <w:r w:rsidRPr="003D6188">
        <w:rPr>
          <w:sz w:val="20"/>
          <w:szCs w:val="20"/>
        </w:rPr>
        <w:t xml:space="preserve"> accueillie.</w:t>
      </w:r>
    </w:p>
    <w:p w:rsidR="002741E5" w:rsidRPr="003D6188" w:rsidRDefault="002741E5" w:rsidP="002741E5">
      <w:pPr>
        <w:jc w:val="both"/>
        <w:rPr>
          <w:sz w:val="20"/>
          <w:szCs w:val="20"/>
          <w:lang w:val="fr-CA"/>
        </w:rPr>
      </w:pPr>
    </w:p>
    <w:p w:rsidR="002741E5" w:rsidRPr="003D6188" w:rsidRDefault="00B87A8B" w:rsidP="002741E5">
      <w:pPr>
        <w:jc w:val="both"/>
        <w:rPr>
          <w:sz w:val="20"/>
          <w:szCs w:val="20"/>
          <w:lang w:val="fr-CA"/>
        </w:rPr>
      </w:pPr>
      <w:r>
        <w:rPr>
          <w:sz w:val="20"/>
          <w:szCs w:val="20"/>
        </w:rPr>
        <w:pict>
          <v:rect id="_x0000_i1058" style="width:2in;height:1pt" o:hrpct="0" o:hralign="center" o:hrstd="t" o:hrnoshade="t" o:hr="t" fillcolor="black [3213]" stroked="f"/>
        </w:pict>
      </w:r>
    </w:p>
    <w:p w:rsidR="002741E5" w:rsidRPr="003D6188" w:rsidRDefault="002741E5" w:rsidP="002741E5">
      <w:pPr>
        <w:jc w:val="both"/>
        <w:rPr>
          <w:sz w:val="20"/>
          <w:szCs w:val="20"/>
          <w:lang w:val="fr-CA"/>
        </w:rPr>
      </w:pPr>
    </w:p>
    <w:p w:rsidR="002741E5" w:rsidRPr="003D6188" w:rsidRDefault="002741E5" w:rsidP="002741E5">
      <w:pPr>
        <w:jc w:val="both"/>
        <w:rPr>
          <w:b/>
          <w:sz w:val="22"/>
          <w:lang w:val="fr-CA"/>
        </w:rPr>
      </w:pPr>
      <w:r w:rsidRPr="003D6188">
        <w:rPr>
          <w:b/>
          <w:sz w:val="22"/>
          <w:lang w:val="fr-CA"/>
        </w:rPr>
        <w:t>REJETÉE</w:t>
      </w:r>
    </w:p>
    <w:p w:rsidR="002741E5" w:rsidRPr="003D6188" w:rsidRDefault="002741E5" w:rsidP="002741E5">
      <w:pPr>
        <w:jc w:val="both"/>
        <w:rPr>
          <w:sz w:val="20"/>
          <w:lang w:val="fr-CA"/>
        </w:rPr>
      </w:pPr>
    </w:p>
    <w:p w:rsidR="002741E5" w:rsidRPr="003D6188" w:rsidRDefault="002741E5" w:rsidP="002741E5">
      <w:pPr>
        <w:rPr>
          <w:sz w:val="22"/>
        </w:rPr>
      </w:pPr>
      <w:r w:rsidRPr="003D6188">
        <w:rPr>
          <w:i/>
          <w:sz w:val="22"/>
        </w:rPr>
        <w:t xml:space="preserve">Ahmed Bouragba c. Ordre des enseignantes </w:t>
      </w:r>
      <w:proofErr w:type="gramStart"/>
      <w:r w:rsidRPr="003D6188">
        <w:rPr>
          <w:i/>
          <w:sz w:val="22"/>
        </w:rPr>
        <w:t>et</w:t>
      </w:r>
      <w:proofErr w:type="gramEnd"/>
      <w:r w:rsidRPr="003D6188">
        <w:rPr>
          <w:i/>
          <w:sz w:val="22"/>
        </w:rPr>
        <w:t xml:space="preserve"> des enseignants de l’Ontario </w:t>
      </w:r>
      <w:r w:rsidRPr="003D6188">
        <w:rPr>
          <w:sz w:val="22"/>
        </w:rPr>
        <w:t>(Ont.) (Civile) (Autorisation) (</w:t>
      </w:r>
      <w:hyperlink r:id="rId28" w:history="1">
        <w:r w:rsidRPr="003D6188">
          <w:rPr>
            <w:rStyle w:val="Hyperlink"/>
            <w:sz w:val="22"/>
          </w:rPr>
          <w:t>41117</w:t>
        </w:r>
      </w:hyperlink>
      <w:r w:rsidRPr="003D6188">
        <w:rPr>
          <w:sz w:val="22"/>
        </w:rPr>
        <w:t>)</w:t>
      </w:r>
    </w:p>
    <w:p w:rsidR="002741E5" w:rsidRPr="003D6188" w:rsidRDefault="002741E5" w:rsidP="002741E5">
      <w:pPr>
        <w:widowControl w:val="0"/>
        <w:rPr>
          <w:sz w:val="20"/>
          <w:lang w:val="fr-CA"/>
        </w:rPr>
      </w:pPr>
    </w:p>
    <w:p w:rsidR="002741E5" w:rsidRPr="003D6188" w:rsidRDefault="002741E5" w:rsidP="002741E5">
      <w:pPr>
        <w:jc w:val="both"/>
        <w:rPr>
          <w:sz w:val="20"/>
          <w:lang w:val="fr-CA"/>
        </w:rPr>
      </w:pPr>
      <w:r w:rsidRPr="003D6188">
        <w:rPr>
          <w:sz w:val="20"/>
          <w:szCs w:val="20"/>
          <w:lang w:val="fr-CA"/>
        </w:rPr>
        <w:t>La requête visant à obtenir un sursis d’exécution est rejetée sans dépens. La demande d’autorisation d’appel de l’arrêt de la Cour d’appel de l’Ontario, numéro COA-23-OM-0214, daté du 12 décembre 2023, est rejetée avec dépens.</w:t>
      </w:r>
    </w:p>
    <w:p w:rsidR="000F2CAF" w:rsidRPr="003D6188" w:rsidRDefault="000F2CAF" w:rsidP="00D2683C">
      <w:pPr>
        <w:ind w:left="357" w:hanging="357"/>
        <w:rPr>
          <w:sz w:val="20"/>
        </w:rPr>
      </w:pPr>
    </w:p>
    <w:p w:rsidR="00D2683C" w:rsidRPr="003D6188" w:rsidRDefault="00B87A8B" w:rsidP="00D2683C">
      <w:pPr>
        <w:rPr>
          <w:sz w:val="20"/>
        </w:rPr>
      </w:pPr>
      <w:r>
        <w:rPr>
          <w:sz w:val="20"/>
        </w:rPr>
        <w:pict>
          <v:rect id="_x0000_i1059" style="width:2in;height:1pt" o:hrpct="0" o:hralign="center" o:hrstd="t" o:hrnoshade="t" o:hr="t" fillcolor="black [3213]" stroked="f"/>
        </w:pict>
      </w:r>
    </w:p>
    <w:p w:rsidR="00D2683C" w:rsidRPr="003D6188" w:rsidRDefault="00D2683C" w:rsidP="00D2683C">
      <w:pPr>
        <w:ind w:left="357" w:hanging="357"/>
        <w:rPr>
          <w:sz w:val="20"/>
        </w:rPr>
      </w:pPr>
    </w:p>
    <w:p w:rsidR="00E06F20" w:rsidRPr="003D6188" w:rsidRDefault="00E06F20" w:rsidP="00102792">
      <w:pPr>
        <w:jc w:val="both"/>
        <w:rPr>
          <w:sz w:val="20"/>
          <w:lang w:val="fr-CA"/>
        </w:rPr>
      </w:pPr>
    </w:p>
    <w:p w:rsidR="00890FEB" w:rsidRPr="003D6188" w:rsidRDefault="00890FEB" w:rsidP="008D292F">
      <w:pPr>
        <w:rPr>
          <w:sz w:val="20"/>
          <w:szCs w:val="20"/>
          <w:lang w:val="fr-CA"/>
        </w:rPr>
      </w:pPr>
    </w:p>
    <w:p w:rsidR="00890FEB" w:rsidRPr="003D6188" w:rsidRDefault="00890FEB" w:rsidP="008D292F">
      <w:pPr>
        <w:rPr>
          <w:b/>
          <w:sz w:val="20"/>
          <w:szCs w:val="20"/>
          <w:lang w:val="fr-CA"/>
        </w:rPr>
        <w:sectPr w:rsidR="00890FEB" w:rsidRPr="003D6188" w:rsidSect="008D292F">
          <w:headerReference w:type="even" r:id="rId29"/>
          <w:headerReference w:type="default" r:id="rId30"/>
          <w:footerReference w:type="even" r:id="rId31"/>
          <w:footerReference w:type="default" r:id="rId32"/>
          <w:headerReference w:type="first" r:id="rId33"/>
          <w:footerReference w:type="first" r:id="rId34"/>
          <w:pgSz w:w="12240" w:h="15840"/>
          <w:pgMar w:top="720" w:right="965" w:bottom="1080" w:left="1656" w:header="720" w:footer="965" w:gutter="0"/>
          <w:cols w:space="720"/>
          <w:titlePg/>
          <w:docGrid w:linePitch="326"/>
        </w:sectPr>
      </w:pPr>
    </w:p>
    <w:p w:rsidR="00567602" w:rsidRPr="003D6188" w:rsidRDefault="001434B9" w:rsidP="00567602">
      <w:pPr>
        <w:pStyle w:val="Header1StyleE"/>
        <w:pBdr>
          <w:bottom w:val="single" w:sz="12" w:space="1" w:color="auto"/>
        </w:pBdr>
        <w:rPr>
          <w:sz w:val="20"/>
          <w:lang w:val="en-US"/>
        </w:rPr>
      </w:pPr>
      <w:bookmarkStart w:id="5" w:name="_Toc167350694"/>
      <w:r w:rsidRPr="003D6188">
        <w:t>Notices of appeal filed since the last issue</w:t>
      </w:r>
      <w:r w:rsidR="00271E1E" w:rsidRPr="003D6188">
        <w:t xml:space="preserve"> / </w:t>
      </w:r>
      <w:r w:rsidR="00567602" w:rsidRPr="003D6188">
        <w:br/>
      </w:r>
      <w:r w:rsidRPr="003D6188">
        <w:rPr>
          <w:lang w:val="fr-CA"/>
        </w:rPr>
        <w:t>Avis d’appel déposés depuis la dernière parution</w:t>
      </w:r>
      <w:bookmarkEnd w:id="5"/>
    </w:p>
    <w:p w:rsidR="00FB1DB6" w:rsidRPr="003D6188"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D6188" w:rsidTr="005F1ED8">
        <w:trPr>
          <w:cantSplit/>
        </w:trPr>
        <w:tc>
          <w:tcPr>
            <w:tcW w:w="2206" w:type="pct"/>
            <w:tcMar>
              <w:left w:w="0" w:type="dxa"/>
              <w:right w:w="0" w:type="dxa"/>
            </w:tcMar>
          </w:tcPr>
          <w:p w:rsidR="0086340B" w:rsidRPr="003D6188" w:rsidRDefault="00812678" w:rsidP="005F1ED8">
            <w:pPr>
              <w:rPr>
                <w:sz w:val="20"/>
                <w:szCs w:val="20"/>
              </w:rPr>
            </w:pPr>
            <w:r w:rsidRPr="003D6188">
              <w:rPr>
                <w:sz w:val="20"/>
                <w:szCs w:val="20"/>
              </w:rPr>
              <w:t>May</w:t>
            </w:r>
            <w:r w:rsidR="008859F1" w:rsidRPr="003D6188">
              <w:rPr>
                <w:sz w:val="20"/>
                <w:szCs w:val="20"/>
              </w:rPr>
              <w:t xml:space="preserve"> </w:t>
            </w:r>
            <w:r w:rsidR="009B36BA" w:rsidRPr="003D6188">
              <w:rPr>
                <w:sz w:val="20"/>
                <w:szCs w:val="20"/>
              </w:rPr>
              <w:t>1</w:t>
            </w:r>
            <w:r w:rsidRPr="003D6188">
              <w:rPr>
                <w:sz w:val="20"/>
                <w:szCs w:val="20"/>
              </w:rPr>
              <w:t>0</w:t>
            </w:r>
            <w:r w:rsidR="008859F1" w:rsidRPr="003D6188">
              <w:rPr>
                <w:sz w:val="20"/>
                <w:szCs w:val="20"/>
              </w:rPr>
              <w:t>, 20</w:t>
            </w:r>
            <w:r w:rsidR="005967EF" w:rsidRPr="003D6188">
              <w:rPr>
                <w:sz w:val="20"/>
                <w:szCs w:val="20"/>
              </w:rPr>
              <w:t>2</w:t>
            </w:r>
            <w:r w:rsidR="00345645" w:rsidRPr="003D6188">
              <w:rPr>
                <w:sz w:val="20"/>
                <w:szCs w:val="20"/>
              </w:rPr>
              <w:t>4</w:t>
            </w:r>
          </w:p>
          <w:p w:rsidR="0034657E" w:rsidRPr="003D6188" w:rsidRDefault="0034657E" w:rsidP="005F1ED8">
            <w:pPr>
              <w:rPr>
                <w:sz w:val="20"/>
                <w:szCs w:val="20"/>
              </w:rPr>
            </w:pPr>
          </w:p>
          <w:p w:rsidR="0086340B" w:rsidRPr="003D6188" w:rsidRDefault="00812678" w:rsidP="005F1ED8">
            <w:pPr>
              <w:rPr>
                <w:b/>
                <w:sz w:val="20"/>
                <w:szCs w:val="20"/>
              </w:rPr>
            </w:pPr>
            <w:r w:rsidRPr="003D6188">
              <w:rPr>
                <w:b/>
                <w:sz w:val="20"/>
                <w:szCs w:val="20"/>
              </w:rPr>
              <w:t>Thomas Stevenson</w:t>
            </w:r>
          </w:p>
          <w:p w:rsidR="0086340B" w:rsidRPr="003D6188" w:rsidRDefault="0086340B" w:rsidP="005F1ED8">
            <w:pPr>
              <w:rPr>
                <w:sz w:val="20"/>
                <w:szCs w:val="20"/>
              </w:rPr>
            </w:pPr>
          </w:p>
          <w:p w:rsidR="0086340B" w:rsidRPr="003D6188" w:rsidRDefault="0086340B" w:rsidP="005F1ED8">
            <w:pPr>
              <w:rPr>
                <w:b/>
                <w:sz w:val="20"/>
                <w:szCs w:val="20"/>
              </w:rPr>
            </w:pPr>
            <w:r w:rsidRPr="003D6188">
              <w:rPr>
                <w:b/>
                <w:sz w:val="20"/>
                <w:szCs w:val="20"/>
              </w:rPr>
              <w:tab/>
              <w:t>v. (</w:t>
            </w:r>
            <w:r w:rsidR="00812678" w:rsidRPr="003D6188">
              <w:rPr>
                <w:b/>
                <w:sz w:val="20"/>
                <w:szCs w:val="20"/>
              </w:rPr>
              <w:t>41269</w:t>
            </w:r>
            <w:r w:rsidRPr="003D6188">
              <w:rPr>
                <w:b/>
                <w:sz w:val="20"/>
                <w:szCs w:val="20"/>
              </w:rPr>
              <w:t>)</w:t>
            </w:r>
          </w:p>
          <w:p w:rsidR="0086340B" w:rsidRPr="003D6188" w:rsidRDefault="0086340B" w:rsidP="005F1ED8">
            <w:pPr>
              <w:rPr>
                <w:sz w:val="20"/>
                <w:szCs w:val="20"/>
              </w:rPr>
            </w:pPr>
          </w:p>
          <w:p w:rsidR="0086340B" w:rsidRPr="003D6188" w:rsidRDefault="00812678" w:rsidP="005F1ED8">
            <w:pPr>
              <w:rPr>
                <w:b/>
                <w:sz w:val="20"/>
                <w:szCs w:val="20"/>
              </w:rPr>
            </w:pPr>
            <w:r w:rsidRPr="003D6188">
              <w:rPr>
                <w:b/>
                <w:sz w:val="20"/>
                <w:szCs w:val="20"/>
              </w:rPr>
              <w:t>His Majesty the King</w:t>
            </w:r>
            <w:r w:rsidR="0086340B" w:rsidRPr="003D6188">
              <w:rPr>
                <w:b/>
                <w:sz w:val="20"/>
                <w:szCs w:val="20"/>
              </w:rPr>
              <w:t xml:space="preserve"> (</w:t>
            </w:r>
            <w:r w:rsidRPr="003D6188">
              <w:rPr>
                <w:b/>
                <w:sz w:val="20"/>
                <w:szCs w:val="20"/>
              </w:rPr>
              <w:t>Sask</w:t>
            </w:r>
            <w:r w:rsidR="0086340B" w:rsidRPr="003D6188">
              <w:rPr>
                <w:b/>
                <w:sz w:val="20"/>
                <w:szCs w:val="20"/>
              </w:rPr>
              <w:t>.)</w:t>
            </w:r>
          </w:p>
          <w:p w:rsidR="0086340B" w:rsidRPr="003D6188" w:rsidRDefault="0086340B" w:rsidP="005F1ED8">
            <w:pPr>
              <w:rPr>
                <w:sz w:val="20"/>
                <w:szCs w:val="20"/>
              </w:rPr>
            </w:pPr>
          </w:p>
          <w:p w:rsidR="0086340B" w:rsidRPr="003D6188" w:rsidRDefault="00812678" w:rsidP="005F1ED8">
            <w:pPr>
              <w:rPr>
                <w:sz w:val="20"/>
                <w:szCs w:val="20"/>
              </w:rPr>
            </w:pPr>
            <w:r w:rsidRPr="003D6188">
              <w:rPr>
                <w:sz w:val="20"/>
                <w:szCs w:val="20"/>
              </w:rPr>
              <w:t>(As of Right</w:t>
            </w:r>
            <w:r w:rsidR="0086340B" w:rsidRPr="003D6188">
              <w:rPr>
                <w:sz w:val="20"/>
                <w:szCs w:val="20"/>
              </w:rPr>
              <w:t>)</w:t>
            </w:r>
          </w:p>
          <w:p w:rsidR="0086340B" w:rsidRPr="003D6188" w:rsidRDefault="0086340B" w:rsidP="005F1ED8">
            <w:pPr>
              <w:rPr>
                <w:sz w:val="20"/>
                <w:szCs w:val="20"/>
              </w:rPr>
            </w:pPr>
          </w:p>
          <w:p w:rsidR="0086340B" w:rsidRPr="003D6188" w:rsidRDefault="00B87A8B" w:rsidP="005F1ED8">
            <w:pPr>
              <w:rPr>
                <w:sz w:val="20"/>
                <w:szCs w:val="20"/>
                <w:lang w:val="fr-CA"/>
              </w:rPr>
            </w:pPr>
            <w:r>
              <w:rPr>
                <w:sz w:val="20"/>
                <w:szCs w:val="20"/>
                <w:lang w:val="fr-CA"/>
              </w:rPr>
              <w:pict>
                <v:rect id="_x0000_i1062" style="width:106.1pt;height:1pt" o:hrpct="500" o:hrstd="t" o:hrnoshade="t" o:hr="t" fillcolor="black [3213]" stroked="f"/>
              </w:pict>
            </w:r>
          </w:p>
        </w:tc>
        <w:tc>
          <w:tcPr>
            <w:tcW w:w="588" w:type="pct"/>
          </w:tcPr>
          <w:p w:rsidR="0086340B" w:rsidRPr="003D6188" w:rsidRDefault="0086340B" w:rsidP="005F1ED8">
            <w:pPr>
              <w:jc w:val="center"/>
              <w:rPr>
                <w:sz w:val="20"/>
                <w:szCs w:val="20"/>
              </w:rPr>
            </w:pPr>
          </w:p>
          <w:p w:rsidR="0086340B" w:rsidRPr="003D6188" w:rsidRDefault="0086340B" w:rsidP="005F1ED8">
            <w:pPr>
              <w:jc w:val="center"/>
              <w:rPr>
                <w:sz w:val="20"/>
                <w:szCs w:val="20"/>
              </w:rPr>
            </w:pPr>
          </w:p>
          <w:p w:rsidR="0086340B" w:rsidRPr="003D6188" w:rsidRDefault="0086340B" w:rsidP="005F1ED8">
            <w:pPr>
              <w:jc w:val="center"/>
              <w:rPr>
                <w:sz w:val="20"/>
                <w:szCs w:val="20"/>
              </w:rPr>
            </w:pPr>
          </w:p>
          <w:p w:rsidR="0086340B" w:rsidRPr="003D6188" w:rsidRDefault="0086340B" w:rsidP="005F1ED8">
            <w:pPr>
              <w:jc w:val="center"/>
              <w:rPr>
                <w:sz w:val="20"/>
                <w:szCs w:val="20"/>
              </w:rPr>
            </w:pPr>
          </w:p>
          <w:p w:rsidR="0086340B" w:rsidRPr="003D6188" w:rsidRDefault="0086340B" w:rsidP="005F1ED8">
            <w:pPr>
              <w:jc w:val="center"/>
              <w:rPr>
                <w:sz w:val="20"/>
                <w:szCs w:val="20"/>
              </w:rPr>
            </w:pPr>
          </w:p>
          <w:p w:rsidR="0086340B" w:rsidRPr="003D6188" w:rsidRDefault="0086340B" w:rsidP="005F1ED8">
            <w:pPr>
              <w:jc w:val="center"/>
              <w:rPr>
                <w:sz w:val="20"/>
                <w:szCs w:val="20"/>
              </w:rPr>
            </w:pPr>
          </w:p>
          <w:p w:rsidR="0086340B" w:rsidRPr="003D6188" w:rsidRDefault="0086340B" w:rsidP="005F1ED8">
            <w:pPr>
              <w:jc w:val="center"/>
              <w:rPr>
                <w:sz w:val="20"/>
                <w:szCs w:val="20"/>
              </w:rPr>
            </w:pPr>
          </w:p>
          <w:p w:rsidR="0086340B" w:rsidRPr="003D6188" w:rsidRDefault="0086340B" w:rsidP="005F1ED8">
            <w:pPr>
              <w:jc w:val="center"/>
              <w:rPr>
                <w:sz w:val="20"/>
                <w:szCs w:val="20"/>
              </w:rPr>
            </w:pPr>
          </w:p>
          <w:p w:rsidR="0086340B" w:rsidRPr="003D6188" w:rsidRDefault="0086340B" w:rsidP="005F1ED8">
            <w:pPr>
              <w:jc w:val="center"/>
              <w:rPr>
                <w:sz w:val="20"/>
                <w:szCs w:val="20"/>
              </w:rPr>
            </w:pPr>
          </w:p>
          <w:p w:rsidR="0086340B" w:rsidRPr="003D6188" w:rsidRDefault="0086340B" w:rsidP="005F1ED8">
            <w:pPr>
              <w:jc w:val="center"/>
              <w:rPr>
                <w:sz w:val="20"/>
                <w:szCs w:val="20"/>
              </w:rPr>
            </w:pPr>
          </w:p>
          <w:p w:rsidR="00E06F20" w:rsidRPr="003D6188" w:rsidRDefault="00E06F20" w:rsidP="005F1ED8">
            <w:pPr>
              <w:jc w:val="center"/>
              <w:rPr>
                <w:sz w:val="20"/>
                <w:szCs w:val="20"/>
              </w:rPr>
            </w:pPr>
          </w:p>
          <w:p w:rsidR="0086340B" w:rsidRPr="003D6188" w:rsidRDefault="0086340B" w:rsidP="005F1ED8">
            <w:pPr>
              <w:jc w:val="center"/>
              <w:rPr>
                <w:sz w:val="20"/>
                <w:szCs w:val="20"/>
              </w:rPr>
            </w:pPr>
          </w:p>
        </w:tc>
        <w:tc>
          <w:tcPr>
            <w:tcW w:w="2206" w:type="pct"/>
          </w:tcPr>
          <w:p w:rsidR="0086340B" w:rsidRPr="003D6188" w:rsidRDefault="0086340B" w:rsidP="005F1ED8">
            <w:pPr>
              <w:rPr>
                <w:sz w:val="20"/>
                <w:szCs w:val="20"/>
              </w:rPr>
            </w:pPr>
          </w:p>
        </w:tc>
      </w:tr>
    </w:tbl>
    <w:p w:rsidR="008277C4" w:rsidRPr="003D6188" w:rsidRDefault="008277C4" w:rsidP="00F40249">
      <w:pPr>
        <w:rPr>
          <w:sz w:val="20"/>
          <w:szCs w:val="20"/>
        </w:rPr>
      </w:pPr>
    </w:p>
    <w:p w:rsidR="008277C4" w:rsidRPr="003D6188" w:rsidRDefault="008277C4" w:rsidP="00F40249">
      <w:pPr>
        <w:rPr>
          <w:sz w:val="20"/>
          <w:szCs w:val="20"/>
        </w:rPr>
      </w:pPr>
    </w:p>
    <w:p w:rsidR="0010587F" w:rsidRPr="003D6188" w:rsidRDefault="0010587F" w:rsidP="00F40249">
      <w:pPr>
        <w:rPr>
          <w:sz w:val="20"/>
          <w:szCs w:val="20"/>
        </w:rPr>
      </w:pPr>
    </w:p>
    <w:p w:rsidR="00EB2B90" w:rsidRPr="003D6188" w:rsidRDefault="00EB2B90" w:rsidP="00F40249">
      <w:pPr>
        <w:rPr>
          <w:sz w:val="20"/>
          <w:szCs w:val="20"/>
        </w:rPr>
        <w:sectPr w:rsidR="00EB2B90" w:rsidRPr="003D6188" w:rsidSect="00F40249">
          <w:headerReference w:type="even" r:id="rId35"/>
          <w:headerReference w:type="default" r:id="rId36"/>
          <w:footerReference w:type="even" r:id="rId37"/>
          <w:footerReference w:type="default" r:id="rId38"/>
          <w:headerReference w:type="first" r:id="rId39"/>
          <w:footerReference w:type="first" r:id="rId40"/>
          <w:pgSz w:w="12240" w:h="15840"/>
          <w:pgMar w:top="720" w:right="965" w:bottom="1080" w:left="1656" w:header="720" w:footer="965" w:gutter="0"/>
          <w:cols w:space="720"/>
          <w:titlePg/>
          <w:docGrid w:linePitch="326"/>
        </w:sectPr>
      </w:pPr>
    </w:p>
    <w:p w:rsidR="00567602" w:rsidRPr="003D6188" w:rsidRDefault="001434B9" w:rsidP="00567602">
      <w:pPr>
        <w:pStyle w:val="Header1StyleE"/>
        <w:pBdr>
          <w:bottom w:val="single" w:sz="12" w:space="1" w:color="auto"/>
        </w:pBdr>
        <w:rPr>
          <w:lang w:val="fr-CA"/>
        </w:rPr>
      </w:pPr>
      <w:bookmarkStart w:id="6" w:name="_Toc167350695"/>
      <w:r w:rsidRPr="003D6188">
        <w:rPr>
          <w:lang w:val="fr-CA"/>
        </w:rPr>
        <w:t>Appeals heard since the last issue and disposition</w:t>
      </w:r>
      <w:r w:rsidR="00271E1E" w:rsidRPr="003D6188">
        <w:rPr>
          <w:lang w:val="fr-CA"/>
        </w:rPr>
        <w:t xml:space="preserve"> / </w:t>
      </w:r>
      <w:r w:rsidR="00567602" w:rsidRPr="003D6188">
        <w:rPr>
          <w:lang w:val="fr-CA"/>
        </w:rPr>
        <w:br/>
      </w:r>
      <w:r w:rsidRPr="003D6188">
        <w:rPr>
          <w:lang w:val="fr-CA"/>
        </w:rPr>
        <w:t>Appels entendus depuis la dernière parution et résultat</w:t>
      </w:r>
      <w:bookmarkEnd w:id="6"/>
    </w:p>
    <w:p w:rsidR="00567602" w:rsidRPr="003D6188" w:rsidRDefault="00567602" w:rsidP="009B36BA">
      <w:pPr>
        <w:widowControl w:val="0"/>
        <w:jc w:val="both"/>
        <w:rPr>
          <w:sz w:val="20"/>
          <w:szCs w:val="20"/>
          <w:lang w:val="fr-CA"/>
        </w:rPr>
      </w:pPr>
    </w:p>
    <w:p w:rsidR="00717608" w:rsidRPr="003D6188" w:rsidRDefault="002E63A2" w:rsidP="00717608">
      <w:pPr>
        <w:rPr>
          <w:b/>
          <w:sz w:val="20"/>
          <w:szCs w:val="20"/>
        </w:rPr>
      </w:pPr>
      <w:r w:rsidRPr="003D6188">
        <w:rPr>
          <w:b/>
          <w:sz w:val="20"/>
          <w:szCs w:val="20"/>
        </w:rPr>
        <w:t>M</w:t>
      </w:r>
      <w:r w:rsidR="00851FCD" w:rsidRPr="003D6188">
        <w:rPr>
          <w:b/>
          <w:sz w:val="20"/>
          <w:szCs w:val="20"/>
        </w:rPr>
        <w:t>ay</w:t>
      </w:r>
      <w:r w:rsidR="00717608" w:rsidRPr="003D6188">
        <w:rPr>
          <w:b/>
          <w:sz w:val="20"/>
          <w:szCs w:val="20"/>
        </w:rPr>
        <w:t xml:space="preserve"> </w:t>
      </w:r>
      <w:r w:rsidR="002741E5" w:rsidRPr="003D6188">
        <w:rPr>
          <w:b/>
          <w:sz w:val="20"/>
          <w:szCs w:val="20"/>
        </w:rPr>
        <w:t>21-</w:t>
      </w:r>
      <w:r w:rsidRPr="003D6188">
        <w:rPr>
          <w:b/>
          <w:sz w:val="20"/>
          <w:szCs w:val="20"/>
        </w:rPr>
        <w:t>22</w:t>
      </w:r>
      <w:r w:rsidR="00717608" w:rsidRPr="003D6188">
        <w:rPr>
          <w:b/>
          <w:sz w:val="20"/>
          <w:szCs w:val="20"/>
        </w:rPr>
        <w:t>, 20</w:t>
      </w:r>
      <w:r w:rsidR="00172473" w:rsidRPr="003D6188">
        <w:rPr>
          <w:b/>
          <w:sz w:val="20"/>
          <w:szCs w:val="20"/>
        </w:rPr>
        <w:t>2</w:t>
      </w:r>
      <w:r w:rsidR="00345645" w:rsidRPr="003D6188">
        <w:rPr>
          <w:b/>
          <w:sz w:val="20"/>
          <w:szCs w:val="20"/>
        </w:rPr>
        <w:t>4</w:t>
      </w:r>
    </w:p>
    <w:p w:rsidR="00172473" w:rsidRPr="003D6188" w:rsidRDefault="00172473" w:rsidP="00717608">
      <w:pPr>
        <w:rPr>
          <w:sz w:val="20"/>
          <w:szCs w:val="20"/>
        </w:rPr>
      </w:pPr>
    </w:p>
    <w:p w:rsidR="006D61F3" w:rsidRPr="003D6188" w:rsidRDefault="006D61F3" w:rsidP="006D61F3">
      <w:pPr>
        <w:widowControl w:val="0"/>
        <w:rPr>
          <w:iCs/>
          <w:sz w:val="20"/>
          <w:szCs w:val="20"/>
        </w:rPr>
      </w:pPr>
      <w:r w:rsidRPr="003D6188">
        <w:rPr>
          <w:b/>
          <w:iCs/>
          <w:sz w:val="20"/>
          <w:szCs w:val="20"/>
        </w:rPr>
        <w:t>Attorney General of Ontario v. Working Families Coalition (Canada) Inc., et al.</w:t>
      </w:r>
      <w:r w:rsidRPr="003D6188">
        <w:rPr>
          <w:iCs/>
          <w:sz w:val="20"/>
          <w:szCs w:val="20"/>
        </w:rPr>
        <w:t xml:space="preserve"> (Ont.) (Civil) (By Leave) (</w:t>
      </w:r>
      <w:hyperlink r:id="rId41" w:history="1">
        <w:r w:rsidRPr="003D6188">
          <w:rPr>
            <w:rStyle w:val="Hyperlink"/>
            <w:iCs/>
            <w:sz w:val="20"/>
            <w:szCs w:val="20"/>
          </w:rPr>
          <w:t>40725</w:t>
        </w:r>
      </w:hyperlink>
      <w:r w:rsidRPr="003D6188">
        <w:rPr>
          <w:iCs/>
          <w:sz w:val="20"/>
          <w:szCs w:val="20"/>
        </w:rPr>
        <w:t>)</w:t>
      </w:r>
    </w:p>
    <w:p w:rsidR="00E8642A" w:rsidRPr="003D6188" w:rsidRDefault="00E8642A" w:rsidP="00E8642A">
      <w:pPr>
        <w:widowControl w:val="0"/>
        <w:ind w:left="1109" w:hanging="1109"/>
        <w:rPr>
          <w:sz w:val="20"/>
          <w:szCs w:val="20"/>
        </w:rPr>
      </w:pPr>
    </w:p>
    <w:p w:rsidR="00E8642A" w:rsidRPr="003D6188" w:rsidRDefault="00E8642A" w:rsidP="00E8642A">
      <w:pPr>
        <w:widowControl w:val="0"/>
        <w:ind w:left="1109" w:hanging="1109"/>
        <w:rPr>
          <w:sz w:val="20"/>
          <w:szCs w:val="20"/>
        </w:rPr>
      </w:pPr>
      <w:r w:rsidRPr="003D6188">
        <w:rPr>
          <w:sz w:val="20"/>
          <w:szCs w:val="20"/>
        </w:rPr>
        <w:t xml:space="preserve">Coram: </w:t>
      </w:r>
      <w:r w:rsidRPr="003D6188">
        <w:rPr>
          <w:sz w:val="20"/>
          <w:szCs w:val="20"/>
        </w:rPr>
        <w:tab/>
      </w:r>
      <w:r w:rsidR="002E63A2" w:rsidRPr="003D6188">
        <w:rPr>
          <w:sz w:val="20"/>
          <w:szCs w:val="20"/>
        </w:rPr>
        <w:t xml:space="preserve">Wagner C.J. </w:t>
      </w:r>
      <w:r w:rsidR="006D61F3" w:rsidRPr="003D6188">
        <w:rPr>
          <w:sz w:val="20"/>
          <w:szCs w:val="20"/>
        </w:rPr>
        <w:t>and Karakatsanis, Côté, Rowe, Martin, Kasirer, Jamal, O’Bonsawin and Moreau JJ.</w:t>
      </w:r>
    </w:p>
    <w:p w:rsidR="00102792" w:rsidRPr="003D6188" w:rsidRDefault="00102792" w:rsidP="00102792">
      <w:pPr>
        <w:ind w:left="1109" w:hanging="1109"/>
        <w:rPr>
          <w:color w:val="000000"/>
          <w:sz w:val="20"/>
          <w:szCs w:val="20"/>
        </w:rPr>
      </w:pPr>
    </w:p>
    <w:p w:rsidR="00102792" w:rsidRPr="003D6188" w:rsidRDefault="006C221F" w:rsidP="00102792">
      <w:pPr>
        <w:ind w:left="1109" w:hanging="1109"/>
        <w:rPr>
          <w:b/>
          <w:bCs/>
          <w:color w:val="000000"/>
          <w:sz w:val="20"/>
          <w:szCs w:val="20"/>
        </w:rPr>
      </w:pPr>
      <w:r w:rsidRPr="003D6188">
        <w:rPr>
          <w:b/>
          <w:bCs/>
          <w:color w:val="000000"/>
          <w:sz w:val="20"/>
          <w:szCs w:val="20"/>
        </w:rPr>
        <w:t>RESERVED</w:t>
      </w:r>
    </w:p>
    <w:p w:rsidR="00E06F20" w:rsidRPr="003D6188" w:rsidRDefault="00E06F20" w:rsidP="00102792">
      <w:pPr>
        <w:ind w:left="1109" w:hanging="1109"/>
        <w:rPr>
          <w:bCs/>
          <w:color w:val="000000"/>
          <w:sz w:val="20"/>
          <w:szCs w:val="27"/>
        </w:rPr>
      </w:pPr>
    </w:p>
    <w:p w:rsidR="00E06F20" w:rsidRPr="003D6188" w:rsidRDefault="00B87A8B" w:rsidP="00281DA2">
      <w:pPr>
        <w:jc w:val="center"/>
        <w:rPr>
          <w:color w:val="000000"/>
          <w:sz w:val="20"/>
          <w:szCs w:val="27"/>
        </w:rPr>
      </w:pPr>
      <w:r>
        <w:rPr>
          <w:sz w:val="20"/>
          <w:szCs w:val="20"/>
        </w:rPr>
        <w:pict>
          <v:rect id="_x0000_i1065" style="width:2in;height:1pt" o:hrpct="0" o:hralign="center" o:hrstd="t" o:hrnoshade="t" o:hr="t" fillcolor="black [3213]" stroked="f"/>
        </w:pict>
      </w:r>
    </w:p>
    <w:p w:rsidR="00102792" w:rsidRPr="003D6188" w:rsidRDefault="00102792" w:rsidP="00102792">
      <w:pPr>
        <w:widowControl w:val="0"/>
        <w:rPr>
          <w:sz w:val="20"/>
          <w:szCs w:val="20"/>
        </w:rPr>
      </w:pPr>
    </w:p>
    <w:p w:rsidR="006C221F" w:rsidRPr="003D6188" w:rsidRDefault="002E63A2" w:rsidP="006C221F">
      <w:pPr>
        <w:rPr>
          <w:b/>
          <w:sz w:val="20"/>
          <w:szCs w:val="20"/>
        </w:rPr>
      </w:pPr>
      <w:r w:rsidRPr="003D6188">
        <w:rPr>
          <w:b/>
          <w:sz w:val="20"/>
          <w:szCs w:val="20"/>
        </w:rPr>
        <w:t>M</w:t>
      </w:r>
      <w:r w:rsidR="00851FCD" w:rsidRPr="003D6188">
        <w:rPr>
          <w:b/>
          <w:sz w:val="20"/>
          <w:szCs w:val="20"/>
        </w:rPr>
        <w:t>ay</w:t>
      </w:r>
      <w:r w:rsidRPr="003D6188">
        <w:rPr>
          <w:b/>
          <w:sz w:val="20"/>
          <w:szCs w:val="20"/>
        </w:rPr>
        <w:t xml:space="preserve"> </w:t>
      </w:r>
      <w:r w:rsidR="002741E5" w:rsidRPr="003D6188">
        <w:rPr>
          <w:b/>
          <w:sz w:val="20"/>
          <w:szCs w:val="20"/>
        </w:rPr>
        <w:t>23-</w:t>
      </w:r>
      <w:r w:rsidRPr="003D6188">
        <w:rPr>
          <w:b/>
          <w:sz w:val="20"/>
          <w:szCs w:val="20"/>
        </w:rPr>
        <w:t>24</w:t>
      </w:r>
      <w:r w:rsidR="006C221F" w:rsidRPr="003D6188">
        <w:rPr>
          <w:b/>
          <w:sz w:val="20"/>
          <w:szCs w:val="20"/>
        </w:rPr>
        <w:t>, 202</w:t>
      </w:r>
      <w:r w:rsidR="00345645" w:rsidRPr="003D6188">
        <w:rPr>
          <w:b/>
          <w:sz w:val="20"/>
          <w:szCs w:val="20"/>
        </w:rPr>
        <w:t>4</w:t>
      </w:r>
    </w:p>
    <w:p w:rsidR="006C221F" w:rsidRPr="003D6188" w:rsidRDefault="006C221F" w:rsidP="00102792">
      <w:pPr>
        <w:widowControl w:val="0"/>
        <w:rPr>
          <w:sz w:val="20"/>
          <w:szCs w:val="20"/>
        </w:rPr>
      </w:pPr>
    </w:p>
    <w:p w:rsidR="00F53E6D" w:rsidRPr="003D6188" w:rsidRDefault="00F53E6D" w:rsidP="00F53E6D">
      <w:pPr>
        <w:widowControl w:val="0"/>
        <w:rPr>
          <w:b/>
          <w:iCs/>
          <w:sz w:val="20"/>
          <w:szCs w:val="20"/>
        </w:rPr>
      </w:pPr>
      <w:r w:rsidRPr="003D6188">
        <w:rPr>
          <w:b/>
          <w:iCs/>
          <w:sz w:val="20"/>
          <w:szCs w:val="20"/>
        </w:rPr>
        <w:t>Sanis Health Inc., et al. v. His Majesty the King in Right of the Province of British Columbia </w:t>
      </w:r>
      <w:r w:rsidRPr="003D6188">
        <w:rPr>
          <w:iCs/>
          <w:sz w:val="20"/>
          <w:szCs w:val="20"/>
        </w:rPr>
        <w:t>(B.C.) (Civil) (By Leave) (</w:t>
      </w:r>
      <w:hyperlink r:id="rId42" w:history="1">
        <w:r w:rsidRPr="003D6188">
          <w:rPr>
            <w:rStyle w:val="Hyperlink"/>
            <w:iCs/>
            <w:sz w:val="20"/>
            <w:szCs w:val="20"/>
          </w:rPr>
          <w:t>40864</w:t>
        </w:r>
      </w:hyperlink>
      <w:r w:rsidRPr="003D6188">
        <w:rPr>
          <w:iCs/>
          <w:sz w:val="20"/>
          <w:szCs w:val="20"/>
        </w:rPr>
        <w:t>)</w:t>
      </w:r>
    </w:p>
    <w:p w:rsidR="00E8642A" w:rsidRPr="003D6188" w:rsidRDefault="00E8642A" w:rsidP="00E8642A">
      <w:pPr>
        <w:widowControl w:val="0"/>
        <w:ind w:left="1109" w:hanging="1109"/>
        <w:rPr>
          <w:sz w:val="20"/>
          <w:szCs w:val="20"/>
        </w:rPr>
      </w:pPr>
    </w:p>
    <w:p w:rsidR="002C13E1" w:rsidRPr="003D6188" w:rsidRDefault="002C13E1" w:rsidP="002C13E1">
      <w:pPr>
        <w:widowControl w:val="0"/>
        <w:ind w:left="1109" w:hanging="1109"/>
        <w:rPr>
          <w:sz w:val="20"/>
          <w:szCs w:val="20"/>
        </w:rPr>
      </w:pPr>
      <w:r w:rsidRPr="003D6188">
        <w:rPr>
          <w:sz w:val="20"/>
          <w:szCs w:val="20"/>
        </w:rPr>
        <w:t xml:space="preserve">Coram: </w:t>
      </w:r>
      <w:r w:rsidRPr="003D6188">
        <w:rPr>
          <w:sz w:val="20"/>
          <w:szCs w:val="20"/>
        </w:rPr>
        <w:tab/>
      </w:r>
      <w:r w:rsidR="00F53E6D" w:rsidRPr="003D6188">
        <w:rPr>
          <w:sz w:val="20"/>
          <w:szCs w:val="20"/>
        </w:rPr>
        <w:t xml:space="preserve">Wagner C.J. and Karakatsanis, Côté, Martin, Kasirer, </w:t>
      </w:r>
      <w:bookmarkStart w:id="7" w:name="_GoBack"/>
      <w:bookmarkEnd w:id="7"/>
      <w:r w:rsidR="00F53E6D" w:rsidRPr="003D6188">
        <w:rPr>
          <w:sz w:val="20"/>
          <w:szCs w:val="20"/>
        </w:rPr>
        <w:t>O’Bonsawin and Moreau JJ.</w:t>
      </w:r>
    </w:p>
    <w:p w:rsidR="00E8642A" w:rsidRPr="003D6188" w:rsidRDefault="00E8642A" w:rsidP="002E63A2">
      <w:pPr>
        <w:tabs>
          <w:tab w:val="left" w:pos="1290"/>
        </w:tabs>
        <w:ind w:left="1109" w:hanging="1109"/>
        <w:rPr>
          <w:color w:val="000000"/>
          <w:sz w:val="20"/>
          <w:szCs w:val="20"/>
        </w:rPr>
      </w:pPr>
    </w:p>
    <w:p w:rsidR="002E63A2" w:rsidRPr="003D6188" w:rsidRDefault="002E63A2" w:rsidP="002E63A2">
      <w:pPr>
        <w:ind w:left="1109" w:hanging="1109"/>
        <w:rPr>
          <w:b/>
          <w:bCs/>
          <w:color w:val="000000"/>
          <w:sz w:val="20"/>
          <w:szCs w:val="20"/>
        </w:rPr>
      </w:pPr>
      <w:r w:rsidRPr="003D6188">
        <w:rPr>
          <w:b/>
          <w:bCs/>
          <w:color w:val="000000"/>
          <w:sz w:val="20"/>
          <w:szCs w:val="20"/>
        </w:rPr>
        <w:t>RESERVED</w:t>
      </w:r>
    </w:p>
    <w:p w:rsidR="00E06F20" w:rsidRPr="003D6188" w:rsidRDefault="00E06F20" w:rsidP="00A234E1">
      <w:pPr>
        <w:jc w:val="both"/>
        <w:rPr>
          <w:sz w:val="20"/>
          <w:lang w:val="fr-CA"/>
        </w:rPr>
      </w:pPr>
    </w:p>
    <w:p w:rsidR="008E30C2" w:rsidRPr="003D6188" w:rsidRDefault="008E30C2" w:rsidP="008E30C2">
      <w:pPr>
        <w:widowControl w:val="0"/>
        <w:rPr>
          <w:sz w:val="20"/>
          <w:szCs w:val="20"/>
        </w:rPr>
      </w:pPr>
    </w:p>
    <w:p w:rsidR="008E30C2" w:rsidRPr="003D6188" w:rsidRDefault="00B87A8B" w:rsidP="008E30C2">
      <w:pPr>
        <w:widowControl w:val="0"/>
        <w:rPr>
          <w:sz w:val="20"/>
          <w:szCs w:val="20"/>
        </w:rPr>
      </w:pPr>
      <w:r>
        <w:rPr>
          <w:sz w:val="20"/>
          <w:szCs w:val="20"/>
        </w:rPr>
        <w:pict>
          <v:rect id="_x0000_i1066" style="width:272.25pt;height:1.5pt" o:hrpct="0" o:hralign="center" o:hrstd="t" o:hrnoshade="t" o:hr="t" fillcolor="black [3213]" stroked="f"/>
        </w:pict>
      </w:r>
    </w:p>
    <w:p w:rsidR="008E30C2" w:rsidRPr="003D6188" w:rsidRDefault="008E30C2" w:rsidP="008E30C2">
      <w:pPr>
        <w:widowControl w:val="0"/>
        <w:rPr>
          <w:sz w:val="20"/>
          <w:szCs w:val="20"/>
        </w:rPr>
      </w:pPr>
    </w:p>
    <w:p w:rsidR="006C221F" w:rsidRPr="003D6188" w:rsidRDefault="006C221F" w:rsidP="008E30C2">
      <w:pPr>
        <w:widowControl w:val="0"/>
        <w:rPr>
          <w:sz w:val="20"/>
          <w:szCs w:val="20"/>
        </w:rPr>
      </w:pPr>
    </w:p>
    <w:p w:rsidR="008E30C2" w:rsidRPr="003D6188" w:rsidRDefault="006C221F" w:rsidP="008E30C2">
      <w:pPr>
        <w:widowControl w:val="0"/>
        <w:rPr>
          <w:b/>
          <w:sz w:val="20"/>
          <w:szCs w:val="20"/>
        </w:rPr>
      </w:pPr>
      <w:r w:rsidRPr="003D6188">
        <w:rPr>
          <w:b/>
          <w:sz w:val="20"/>
          <w:szCs w:val="20"/>
        </w:rPr>
        <w:t>L</w:t>
      </w:r>
      <w:r w:rsidR="00851FCD" w:rsidRPr="003D6188">
        <w:rPr>
          <w:b/>
          <w:sz w:val="20"/>
          <w:szCs w:val="20"/>
        </w:rPr>
        <w:t>e</w:t>
      </w:r>
      <w:r w:rsidRPr="003D6188">
        <w:rPr>
          <w:b/>
          <w:sz w:val="20"/>
          <w:szCs w:val="20"/>
        </w:rPr>
        <w:t xml:space="preserve"> </w:t>
      </w:r>
      <w:r w:rsidR="002741E5" w:rsidRPr="003D6188">
        <w:rPr>
          <w:b/>
          <w:sz w:val="20"/>
          <w:szCs w:val="20"/>
        </w:rPr>
        <w:t>21-</w:t>
      </w:r>
      <w:r w:rsidR="002E63A2" w:rsidRPr="003D6188">
        <w:rPr>
          <w:b/>
          <w:sz w:val="20"/>
          <w:szCs w:val="20"/>
        </w:rPr>
        <w:t>22</w:t>
      </w:r>
      <w:r w:rsidRPr="003D6188">
        <w:rPr>
          <w:b/>
          <w:sz w:val="20"/>
          <w:szCs w:val="20"/>
        </w:rPr>
        <w:t xml:space="preserve"> </w:t>
      </w:r>
      <w:r w:rsidR="00851FCD" w:rsidRPr="003D6188">
        <w:rPr>
          <w:b/>
          <w:sz w:val="20"/>
          <w:szCs w:val="20"/>
        </w:rPr>
        <w:t>mai</w:t>
      </w:r>
      <w:r w:rsidRPr="003D6188">
        <w:rPr>
          <w:b/>
          <w:sz w:val="20"/>
          <w:szCs w:val="20"/>
        </w:rPr>
        <w:t xml:space="preserve"> 202</w:t>
      </w:r>
      <w:r w:rsidR="00345645" w:rsidRPr="003D6188">
        <w:rPr>
          <w:b/>
          <w:sz w:val="20"/>
          <w:szCs w:val="20"/>
        </w:rPr>
        <w:t>4</w:t>
      </w:r>
    </w:p>
    <w:p w:rsidR="006C221F" w:rsidRPr="003D6188" w:rsidRDefault="006C221F" w:rsidP="008E30C2">
      <w:pPr>
        <w:widowControl w:val="0"/>
        <w:rPr>
          <w:sz w:val="20"/>
          <w:szCs w:val="20"/>
        </w:rPr>
      </w:pPr>
    </w:p>
    <w:p w:rsidR="002E63A2" w:rsidRPr="003D6188" w:rsidRDefault="002E63A2" w:rsidP="002E63A2">
      <w:pPr>
        <w:widowControl w:val="0"/>
        <w:rPr>
          <w:iCs/>
          <w:sz w:val="20"/>
          <w:szCs w:val="20"/>
        </w:rPr>
      </w:pPr>
      <w:r w:rsidRPr="003D6188">
        <w:rPr>
          <w:b/>
          <w:iCs/>
          <w:sz w:val="20"/>
          <w:szCs w:val="20"/>
        </w:rPr>
        <w:t>Procureur général de l’Ontario c. Working Families Coalition (Canada) Inc., et al.</w:t>
      </w:r>
      <w:r w:rsidRPr="003D6188">
        <w:rPr>
          <w:b/>
          <w:i/>
          <w:iCs/>
          <w:sz w:val="20"/>
          <w:szCs w:val="20"/>
        </w:rPr>
        <w:t> </w:t>
      </w:r>
      <w:r w:rsidRPr="003D6188">
        <w:rPr>
          <w:iCs/>
          <w:sz w:val="20"/>
          <w:szCs w:val="20"/>
        </w:rPr>
        <w:t>(Ont.) (Civile) (Autorisation) (</w:t>
      </w:r>
      <w:hyperlink r:id="rId43" w:history="1">
        <w:r w:rsidRPr="003D6188">
          <w:rPr>
            <w:rStyle w:val="Hyperlink"/>
            <w:iCs/>
            <w:sz w:val="20"/>
            <w:szCs w:val="20"/>
          </w:rPr>
          <w:t>40725</w:t>
        </w:r>
      </w:hyperlink>
      <w:r w:rsidRPr="003D6188">
        <w:rPr>
          <w:iCs/>
          <w:sz w:val="20"/>
          <w:szCs w:val="20"/>
        </w:rPr>
        <w:t>)</w:t>
      </w:r>
    </w:p>
    <w:p w:rsidR="008E30C2" w:rsidRPr="003D6188" w:rsidRDefault="008E30C2" w:rsidP="008E30C2">
      <w:pPr>
        <w:widowControl w:val="0"/>
        <w:ind w:left="1109" w:hanging="1109"/>
        <w:rPr>
          <w:sz w:val="20"/>
          <w:szCs w:val="20"/>
          <w:lang w:val="en-US"/>
        </w:rPr>
      </w:pPr>
    </w:p>
    <w:p w:rsidR="008E30C2" w:rsidRPr="003D6188" w:rsidRDefault="008E30C2" w:rsidP="008E30C2">
      <w:pPr>
        <w:widowControl w:val="0"/>
        <w:ind w:left="1109" w:hanging="1109"/>
        <w:rPr>
          <w:sz w:val="20"/>
          <w:szCs w:val="20"/>
          <w:lang w:val="fr-CA"/>
        </w:rPr>
      </w:pPr>
      <w:r w:rsidRPr="003D6188">
        <w:rPr>
          <w:sz w:val="20"/>
          <w:szCs w:val="20"/>
          <w:lang w:val="fr-CA"/>
        </w:rPr>
        <w:t xml:space="preserve">Coram: </w:t>
      </w:r>
      <w:r w:rsidRPr="003D6188">
        <w:rPr>
          <w:sz w:val="20"/>
          <w:szCs w:val="20"/>
          <w:lang w:val="fr-CA"/>
        </w:rPr>
        <w:tab/>
      </w:r>
      <w:r w:rsidR="002E63A2" w:rsidRPr="003D6188">
        <w:rPr>
          <w:sz w:val="20"/>
          <w:szCs w:val="20"/>
          <w:lang w:val="fr-CA"/>
        </w:rPr>
        <w:t>Le juge en chef Wagner et les juges Karakatsanis, Côté, Rowe, Martin, Kasirer, Jamal, O’Bonsawin et Moreau</w:t>
      </w:r>
    </w:p>
    <w:p w:rsidR="008E30C2" w:rsidRPr="003D6188" w:rsidRDefault="008E30C2" w:rsidP="008E30C2">
      <w:pPr>
        <w:widowControl w:val="0"/>
        <w:tabs>
          <w:tab w:val="left" w:pos="720"/>
          <w:tab w:val="left" w:pos="1440"/>
          <w:tab w:val="left" w:pos="2851"/>
          <w:tab w:val="left" w:pos="4320"/>
          <w:tab w:val="left" w:pos="10224"/>
          <w:tab w:val="left" w:pos="11376"/>
        </w:tabs>
        <w:rPr>
          <w:sz w:val="20"/>
          <w:szCs w:val="20"/>
          <w:lang w:val="fr-CA"/>
        </w:rPr>
      </w:pPr>
    </w:p>
    <w:p w:rsidR="006C221F" w:rsidRPr="003D6188" w:rsidRDefault="006C221F" w:rsidP="006C221F">
      <w:pPr>
        <w:ind w:left="1109" w:hanging="1109"/>
        <w:rPr>
          <w:b/>
          <w:bCs/>
          <w:color w:val="000000"/>
          <w:sz w:val="20"/>
          <w:szCs w:val="20"/>
        </w:rPr>
      </w:pPr>
      <w:r w:rsidRPr="003D6188">
        <w:rPr>
          <w:b/>
          <w:bCs/>
          <w:color w:val="000000"/>
          <w:sz w:val="20"/>
          <w:szCs w:val="20"/>
        </w:rPr>
        <w:t>EN DÉLIBÉRÉ</w:t>
      </w:r>
    </w:p>
    <w:p w:rsidR="006C221F" w:rsidRPr="003D6188" w:rsidRDefault="006C221F" w:rsidP="008E30C2">
      <w:pPr>
        <w:widowControl w:val="0"/>
        <w:tabs>
          <w:tab w:val="left" w:pos="720"/>
          <w:tab w:val="left" w:pos="1440"/>
          <w:tab w:val="left" w:pos="2851"/>
          <w:tab w:val="left" w:pos="4320"/>
          <w:tab w:val="left" w:pos="10224"/>
          <w:tab w:val="left" w:pos="11376"/>
        </w:tabs>
        <w:rPr>
          <w:sz w:val="20"/>
          <w:szCs w:val="20"/>
          <w:lang w:val="fr-CA"/>
        </w:rPr>
      </w:pPr>
    </w:p>
    <w:p w:rsidR="008E30C2" w:rsidRPr="003D6188" w:rsidRDefault="00B87A8B" w:rsidP="008E30C2">
      <w:pPr>
        <w:widowControl w:val="0"/>
        <w:tabs>
          <w:tab w:val="left" w:pos="720"/>
          <w:tab w:val="left" w:pos="1440"/>
          <w:tab w:val="left" w:pos="2851"/>
          <w:tab w:val="left" w:pos="4320"/>
          <w:tab w:val="left" w:pos="10224"/>
          <w:tab w:val="left" w:pos="11376"/>
        </w:tabs>
        <w:rPr>
          <w:sz w:val="20"/>
          <w:szCs w:val="20"/>
          <w:lang w:val="fr-CA"/>
        </w:rPr>
      </w:pPr>
      <w:r>
        <w:rPr>
          <w:sz w:val="20"/>
          <w:szCs w:val="20"/>
        </w:rPr>
        <w:pict>
          <v:rect id="_x0000_i1067" style="width:2in;height:1pt" o:hrpct="0" o:hralign="center" o:hrstd="t" o:hrnoshade="t" o:hr="t" fillcolor="black [3213]" stroked="f"/>
        </w:pict>
      </w:r>
    </w:p>
    <w:p w:rsidR="008E30C2" w:rsidRPr="003D6188" w:rsidRDefault="008E30C2" w:rsidP="008E30C2">
      <w:pPr>
        <w:widowControl w:val="0"/>
        <w:tabs>
          <w:tab w:val="left" w:pos="720"/>
          <w:tab w:val="left" w:pos="1440"/>
          <w:tab w:val="left" w:pos="2851"/>
          <w:tab w:val="left" w:pos="4320"/>
          <w:tab w:val="left" w:pos="10224"/>
          <w:tab w:val="left" w:pos="11376"/>
        </w:tabs>
        <w:rPr>
          <w:sz w:val="20"/>
          <w:szCs w:val="20"/>
          <w:lang w:val="fr-CA"/>
        </w:rPr>
      </w:pPr>
    </w:p>
    <w:p w:rsidR="006C221F" w:rsidRPr="003D6188" w:rsidRDefault="006C221F" w:rsidP="006C221F">
      <w:pPr>
        <w:widowControl w:val="0"/>
        <w:rPr>
          <w:b/>
          <w:sz w:val="20"/>
          <w:szCs w:val="20"/>
        </w:rPr>
      </w:pPr>
      <w:r w:rsidRPr="003D6188">
        <w:rPr>
          <w:b/>
          <w:sz w:val="20"/>
          <w:szCs w:val="20"/>
        </w:rPr>
        <w:t>L</w:t>
      </w:r>
      <w:r w:rsidR="00851FCD" w:rsidRPr="003D6188">
        <w:rPr>
          <w:b/>
          <w:sz w:val="20"/>
          <w:szCs w:val="20"/>
        </w:rPr>
        <w:t>e</w:t>
      </w:r>
      <w:r w:rsidRPr="003D6188">
        <w:rPr>
          <w:b/>
          <w:sz w:val="20"/>
          <w:szCs w:val="20"/>
        </w:rPr>
        <w:t xml:space="preserve"> </w:t>
      </w:r>
      <w:r w:rsidR="002741E5" w:rsidRPr="003D6188">
        <w:rPr>
          <w:b/>
          <w:sz w:val="20"/>
          <w:szCs w:val="20"/>
        </w:rPr>
        <w:t>23-</w:t>
      </w:r>
      <w:r w:rsidR="002E63A2" w:rsidRPr="003D6188">
        <w:rPr>
          <w:b/>
          <w:sz w:val="20"/>
          <w:szCs w:val="20"/>
        </w:rPr>
        <w:t>24</w:t>
      </w:r>
      <w:r w:rsidRPr="003D6188">
        <w:rPr>
          <w:b/>
          <w:sz w:val="20"/>
          <w:szCs w:val="20"/>
        </w:rPr>
        <w:t xml:space="preserve"> </w:t>
      </w:r>
      <w:r w:rsidR="00851FCD" w:rsidRPr="003D6188">
        <w:rPr>
          <w:b/>
          <w:sz w:val="20"/>
          <w:szCs w:val="20"/>
        </w:rPr>
        <w:t>mai</w:t>
      </w:r>
      <w:r w:rsidRPr="003D6188">
        <w:rPr>
          <w:b/>
          <w:sz w:val="20"/>
          <w:szCs w:val="20"/>
        </w:rPr>
        <w:t xml:space="preserve"> 202</w:t>
      </w:r>
      <w:r w:rsidR="00345645" w:rsidRPr="003D6188">
        <w:rPr>
          <w:b/>
          <w:sz w:val="20"/>
          <w:szCs w:val="20"/>
        </w:rPr>
        <w:t>4</w:t>
      </w:r>
    </w:p>
    <w:p w:rsidR="008E30C2" w:rsidRPr="003D6188" w:rsidRDefault="008E30C2" w:rsidP="00732DB7">
      <w:pPr>
        <w:widowControl w:val="0"/>
        <w:rPr>
          <w:sz w:val="20"/>
          <w:szCs w:val="20"/>
          <w:lang w:val="en-US"/>
        </w:rPr>
      </w:pPr>
    </w:p>
    <w:p w:rsidR="00F53E6D" w:rsidRPr="003D6188" w:rsidRDefault="00F53E6D" w:rsidP="00F53E6D">
      <w:pPr>
        <w:widowControl w:val="0"/>
        <w:rPr>
          <w:b/>
          <w:iCs/>
          <w:sz w:val="20"/>
          <w:szCs w:val="20"/>
        </w:rPr>
      </w:pPr>
      <w:r w:rsidRPr="003D6188">
        <w:rPr>
          <w:b/>
          <w:iCs/>
          <w:sz w:val="20"/>
          <w:szCs w:val="20"/>
        </w:rPr>
        <w:t>Sanis Health Inc., et al. c. Sa Majesté le Roi du Chef de la Province de la Colombie-Britannique </w:t>
      </w:r>
      <w:r w:rsidRPr="003D6188">
        <w:rPr>
          <w:iCs/>
          <w:sz w:val="20"/>
          <w:szCs w:val="20"/>
        </w:rPr>
        <w:t>(C.-B.) (Civile) (Autorisation) (</w:t>
      </w:r>
      <w:hyperlink r:id="rId44" w:history="1">
        <w:r w:rsidRPr="003D6188">
          <w:rPr>
            <w:rStyle w:val="Hyperlink"/>
            <w:iCs/>
            <w:sz w:val="20"/>
            <w:szCs w:val="20"/>
          </w:rPr>
          <w:t>40864</w:t>
        </w:r>
      </w:hyperlink>
      <w:r w:rsidRPr="003D6188">
        <w:rPr>
          <w:iCs/>
          <w:sz w:val="20"/>
          <w:szCs w:val="20"/>
        </w:rPr>
        <w:t>)</w:t>
      </w:r>
    </w:p>
    <w:p w:rsidR="006C221F" w:rsidRPr="003D6188" w:rsidRDefault="006C221F" w:rsidP="006C221F">
      <w:pPr>
        <w:widowControl w:val="0"/>
        <w:ind w:left="1109" w:hanging="1109"/>
        <w:rPr>
          <w:sz w:val="20"/>
          <w:szCs w:val="20"/>
          <w:lang w:val="fr-CA"/>
        </w:rPr>
      </w:pPr>
    </w:p>
    <w:p w:rsidR="006C221F" w:rsidRPr="003D6188" w:rsidRDefault="006C221F" w:rsidP="006C221F">
      <w:pPr>
        <w:widowControl w:val="0"/>
        <w:ind w:left="1109" w:hanging="1109"/>
        <w:rPr>
          <w:sz w:val="20"/>
          <w:szCs w:val="20"/>
          <w:lang w:val="fr-CA"/>
        </w:rPr>
      </w:pPr>
      <w:r w:rsidRPr="003D6188">
        <w:rPr>
          <w:sz w:val="20"/>
          <w:szCs w:val="20"/>
          <w:lang w:val="fr-CA"/>
        </w:rPr>
        <w:t xml:space="preserve">Coram: </w:t>
      </w:r>
      <w:r w:rsidRPr="003D6188">
        <w:rPr>
          <w:sz w:val="20"/>
          <w:szCs w:val="20"/>
          <w:lang w:val="fr-CA"/>
        </w:rPr>
        <w:tab/>
      </w:r>
      <w:r w:rsidR="00F53E6D" w:rsidRPr="003D6188">
        <w:rPr>
          <w:sz w:val="20"/>
          <w:szCs w:val="20"/>
          <w:lang w:val="fr-CA"/>
        </w:rPr>
        <w:t>Le juge en chef Wagner et les juges Karakatsanis, Côté, Martin, Kasirer, O’Bonsawin et Moreau</w:t>
      </w:r>
    </w:p>
    <w:p w:rsidR="006C221F" w:rsidRPr="003D6188" w:rsidRDefault="006C221F" w:rsidP="006C221F">
      <w:pPr>
        <w:ind w:left="1109" w:hanging="1109"/>
        <w:rPr>
          <w:color w:val="000000"/>
          <w:sz w:val="20"/>
          <w:szCs w:val="20"/>
          <w:lang w:val="fr-CA"/>
        </w:rPr>
      </w:pPr>
    </w:p>
    <w:p w:rsidR="002E63A2" w:rsidRPr="003D6188" w:rsidRDefault="002E63A2" w:rsidP="002E63A2">
      <w:pPr>
        <w:ind w:left="1109" w:hanging="1109"/>
        <w:rPr>
          <w:b/>
          <w:bCs/>
          <w:color w:val="000000"/>
          <w:sz w:val="20"/>
          <w:szCs w:val="20"/>
        </w:rPr>
      </w:pPr>
      <w:r w:rsidRPr="003D6188">
        <w:rPr>
          <w:b/>
          <w:bCs/>
          <w:color w:val="000000"/>
          <w:sz w:val="20"/>
          <w:szCs w:val="20"/>
        </w:rPr>
        <w:t>EN DÉLIBÉRÉ</w:t>
      </w:r>
    </w:p>
    <w:p w:rsidR="008E30C2" w:rsidRPr="003D6188" w:rsidRDefault="008E30C2" w:rsidP="00732DB7">
      <w:pPr>
        <w:widowControl w:val="0"/>
        <w:rPr>
          <w:sz w:val="20"/>
          <w:szCs w:val="20"/>
          <w:lang w:val="fr-CA"/>
        </w:rPr>
      </w:pPr>
    </w:p>
    <w:p w:rsidR="00172473" w:rsidRPr="003D6188" w:rsidRDefault="00B87A8B" w:rsidP="00732DB7">
      <w:pPr>
        <w:widowControl w:val="0"/>
        <w:rPr>
          <w:sz w:val="20"/>
          <w:szCs w:val="20"/>
          <w:lang w:val="fr-CA"/>
        </w:rPr>
      </w:pPr>
      <w:r>
        <w:rPr>
          <w:sz w:val="20"/>
          <w:szCs w:val="20"/>
        </w:rPr>
        <w:pict>
          <v:rect id="_x0000_i1068" style="width:2in;height:1pt" o:hrpct="0" o:hralign="center" o:hrstd="t" o:hrnoshade="t" o:hr="t" fillcolor="black [3213]" stroked="f"/>
        </w:pict>
      </w:r>
    </w:p>
    <w:p w:rsidR="00732DB7" w:rsidRPr="003D6188" w:rsidRDefault="00732DB7" w:rsidP="00732DB7">
      <w:pPr>
        <w:widowControl w:val="0"/>
        <w:rPr>
          <w:sz w:val="20"/>
          <w:szCs w:val="20"/>
          <w:lang w:val="fr-CA"/>
        </w:rPr>
      </w:pPr>
    </w:p>
    <w:p w:rsidR="006C221F" w:rsidRPr="003D6188" w:rsidRDefault="006C221F" w:rsidP="00732DB7">
      <w:pPr>
        <w:widowControl w:val="0"/>
        <w:rPr>
          <w:sz w:val="20"/>
          <w:szCs w:val="20"/>
          <w:lang w:val="fr-CA"/>
        </w:rPr>
      </w:pPr>
    </w:p>
    <w:p w:rsidR="00732DB7" w:rsidRPr="003D6188" w:rsidRDefault="00732DB7" w:rsidP="00732DB7">
      <w:pPr>
        <w:widowControl w:val="0"/>
        <w:rPr>
          <w:sz w:val="20"/>
          <w:szCs w:val="20"/>
          <w:lang w:val="fr-CA"/>
        </w:rPr>
        <w:sectPr w:rsidR="00732DB7" w:rsidRPr="003D6188" w:rsidSect="00732DB7">
          <w:headerReference w:type="even" r:id="rId45"/>
          <w:headerReference w:type="default" r:id="rId46"/>
          <w:footerReference w:type="even" r:id="rId47"/>
          <w:footerReference w:type="default" r:id="rId48"/>
          <w:headerReference w:type="first" r:id="rId49"/>
          <w:footerReference w:type="first" r:id="rId50"/>
          <w:pgSz w:w="12240" w:h="15840"/>
          <w:pgMar w:top="720" w:right="965" w:bottom="1080" w:left="1656" w:header="720" w:footer="960" w:gutter="0"/>
          <w:cols w:space="720"/>
          <w:titlePg/>
          <w:docGrid w:linePitch="326"/>
        </w:sectPr>
      </w:pPr>
    </w:p>
    <w:p w:rsidR="00567602" w:rsidRPr="003D6188" w:rsidRDefault="001434B9" w:rsidP="00567602">
      <w:pPr>
        <w:pStyle w:val="Header1StyleE"/>
        <w:pBdr>
          <w:bottom w:val="single" w:sz="12" w:space="1" w:color="auto"/>
        </w:pBdr>
        <w:rPr>
          <w:lang w:val="fr-CA"/>
        </w:rPr>
      </w:pPr>
      <w:bookmarkStart w:id="8" w:name="_Toc167350696"/>
      <w:r w:rsidRPr="003D6188">
        <w:rPr>
          <w:lang w:val="fr-CA"/>
        </w:rPr>
        <w:t>Pronouncements of reserved</w:t>
      </w:r>
      <w:r w:rsidR="00271E1E" w:rsidRPr="003D6188">
        <w:rPr>
          <w:lang w:val="fr-CA"/>
        </w:rPr>
        <w:t xml:space="preserve"> appeals / </w:t>
      </w:r>
      <w:r w:rsidR="00567602" w:rsidRPr="003D6188">
        <w:rPr>
          <w:lang w:val="fr-CA"/>
        </w:rPr>
        <w:br/>
      </w:r>
      <w:r w:rsidRPr="003D6188">
        <w:rPr>
          <w:lang w:val="fr-CA"/>
        </w:rPr>
        <w:t>Jugements rendus sur les appels en délibéré</w:t>
      </w:r>
      <w:bookmarkEnd w:id="8"/>
    </w:p>
    <w:p w:rsidR="00FF6EEC" w:rsidRPr="003D6188" w:rsidRDefault="00FF6EEC" w:rsidP="00FF6EEC">
      <w:pPr>
        <w:rPr>
          <w:sz w:val="20"/>
          <w:szCs w:val="20"/>
          <w:lang w:val="fr-CA"/>
        </w:rPr>
      </w:pPr>
    </w:p>
    <w:p w:rsidR="00102792" w:rsidRPr="003D6188" w:rsidRDefault="00C93F01" w:rsidP="00102792">
      <w:pPr>
        <w:rPr>
          <w:b/>
          <w:sz w:val="20"/>
          <w:szCs w:val="20"/>
          <w:lang w:val="en-US"/>
        </w:rPr>
      </w:pPr>
      <w:r w:rsidRPr="003D6188">
        <w:rPr>
          <w:b/>
          <w:sz w:val="20"/>
          <w:szCs w:val="20"/>
          <w:lang w:val="en-US"/>
        </w:rPr>
        <w:t>M</w:t>
      </w:r>
      <w:r w:rsidR="005742F1" w:rsidRPr="003D6188">
        <w:rPr>
          <w:b/>
          <w:sz w:val="20"/>
          <w:szCs w:val="20"/>
          <w:lang w:val="en-US"/>
        </w:rPr>
        <w:t>ay</w:t>
      </w:r>
      <w:r w:rsidR="00102792" w:rsidRPr="003D6188">
        <w:rPr>
          <w:b/>
          <w:sz w:val="20"/>
          <w:szCs w:val="20"/>
          <w:lang w:val="en-US"/>
        </w:rPr>
        <w:t xml:space="preserve"> </w:t>
      </w:r>
      <w:r w:rsidR="00FC7090" w:rsidRPr="003D6188">
        <w:rPr>
          <w:b/>
          <w:sz w:val="20"/>
          <w:szCs w:val="20"/>
          <w:lang w:val="en-US"/>
        </w:rPr>
        <w:t>2</w:t>
      </w:r>
      <w:r w:rsidRPr="003D6188">
        <w:rPr>
          <w:b/>
          <w:sz w:val="20"/>
          <w:szCs w:val="20"/>
          <w:lang w:val="en-US"/>
        </w:rPr>
        <w:t>4</w:t>
      </w:r>
      <w:r w:rsidR="00102792" w:rsidRPr="003D6188">
        <w:rPr>
          <w:b/>
          <w:sz w:val="20"/>
          <w:szCs w:val="20"/>
          <w:lang w:val="en-US"/>
        </w:rPr>
        <w:t xml:space="preserve">, </w:t>
      </w:r>
      <w:r w:rsidR="0034657E" w:rsidRPr="003D6188">
        <w:rPr>
          <w:b/>
          <w:sz w:val="20"/>
          <w:szCs w:val="20"/>
          <w:lang w:val="en-US"/>
        </w:rPr>
        <w:t>20</w:t>
      </w:r>
      <w:r w:rsidR="00172473" w:rsidRPr="003D6188">
        <w:rPr>
          <w:b/>
          <w:sz w:val="20"/>
          <w:szCs w:val="20"/>
          <w:lang w:val="en-US"/>
        </w:rPr>
        <w:t>2</w:t>
      </w:r>
      <w:r w:rsidR="00345645" w:rsidRPr="003D6188">
        <w:rPr>
          <w:b/>
          <w:sz w:val="20"/>
          <w:szCs w:val="20"/>
          <w:lang w:val="en-US"/>
        </w:rPr>
        <w:t>4</w:t>
      </w:r>
    </w:p>
    <w:p w:rsidR="00102792" w:rsidRPr="003D6188" w:rsidRDefault="00102792" w:rsidP="00102792">
      <w:pPr>
        <w:rPr>
          <w:sz w:val="20"/>
          <w:szCs w:val="20"/>
          <w:lang w:val="en-US"/>
        </w:rPr>
      </w:pPr>
    </w:p>
    <w:p w:rsidR="00102792" w:rsidRPr="003D6188" w:rsidRDefault="008264D8" w:rsidP="00102792">
      <w:pPr>
        <w:ind w:left="1440" w:hanging="1440"/>
        <w:jc w:val="both"/>
        <w:rPr>
          <w:rFonts w:eastAsia="Times New Roman" w:cs="Times New Roman"/>
          <w:color w:val="000000"/>
          <w:sz w:val="20"/>
          <w:szCs w:val="20"/>
          <w:lang w:val="en-US"/>
        </w:rPr>
      </w:pPr>
      <w:r w:rsidRPr="003D6188">
        <w:rPr>
          <w:rFonts w:eastAsia="Times New Roman" w:cs="Times New Roman"/>
          <w:b/>
          <w:bCs/>
          <w:color w:val="000000"/>
          <w:sz w:val="20"/>
          <w:szCs w:val="20"/>
          <w:lang w:val="en-US"/>
        </w:rPr>
        <w:t>40406</w:t>
      </w:r>
      <w:r w:rsidR="00172473" w:rsidRPr="003D6188">
        <w:rPr>
          <w:rFonts w:eastAsia="Times New Roman" w:cs="Times New Roman"/>
          <w:b/>
          <w:bCs/>
          <w:color w:val="000000"/>
          <w:sz w:val="20"/>
          <w:szCs w:val="20"/>
          <w:lang w:val="en-US"/>
        </w:rPr>
        <w:tab/>
      </w:r>
      <w:r w:rsidRPr="003D6188">
        <w:rPr>
          <w:b/>
          <w:sz w:val="20"/>
        </w:rPr>
        <w:t xml:space="preserve">T.W.W. v. His Majesty the King - and - Attorney General of Alberta </w:t>
      </w:r>
      <w:r w:rsidR="00987E32" w:rsidRPr="003D6188">
        <w:rPr>
          <w:iCs/>
          <w:sz w:val="20"/>
        </w:rPr>
        <w:t>(</w:t>
      </w:r>
      <w:r w:rsidRPr="003D6188">
        <w:rPr>
          <w:iCs/>
          <w:sz w:val="20"/>
        </w:rPr>
        <w:t>B</w:t>
      </w:r>
      <w:r w:rsidR="00987E32" w:rsidRPr="003D6188">
        <w:rPr>
          <w:iCs/>
          <w:sz w:val="20"/>
        </w:rPr>
        <w:t>.</w:t>
      </w:r>
      <w:r w:rsidRPr="003D6188">
        <w:rPr>
          <w:iCs/>
          <w:sz w:val="20"/>
        </w:rPr>
        <w:t>C</w:t>
      </w:r>
      <w:r w:rsidR="00987E32" w:rsidRPr="003D6188">
        <w:rPr>
          <w:iCs/>
          <w:sz w:val="20"/>
        </w:rPr>
        <w:t>.)</w:t>
      </w:r>
    </w:p>
    <w:p w:rsidR="00102792" w:rsidRPr="003D6188" w:rsidRDefault="00102792" w:rsidP="00102792">
      <w:pPr>
        <w:ind w:left="1440"/>
        <w:jc w:val="both"/>
        <w:rPr>
          <w:rFonts w:eastAsia="Times New Roman" w:cs="Times New Roman"/>
          <w:color w:val="000000"/>
          <w:sz w:val="20"/>
          <w:szCs w:val="20"/>
          <w:lang w:val="en-US"/>
        </w:rPr>
      </w:pPr>
      <w:r w:rsidRPr="003D6188">
        <w:rPr>
          <w:rFonts w:eastAsia="Times New Roman" w:cs="Times New Roman"/>
          <w:b/>
          <w:bCs/>
          <w:color w:val="000000"/>
          <w:sz w:val="20"/>
          <w:szCs w:val="20"/>
          <w:lang w:val="en-US"/>
        </w:rPr>
        <w:t>20</w:t>
      </w:r>
      <w:r w:rsidR="00172473" w:rsidRPr="003D6188">
        <w:rPr>
          <w:rFonts w:eastAsia="Times New Roman" w:cs="Times New Roman"/>
          <w:b/>
          <w:bCs/>
          <w:color w:val="000000"/>
          <w:sz w:val="20"/>
          <w:szCs w:val="20"/>
          <w:lang w:val="en-US"/>
        </w:rPr>
        <w:t>2</w:t>
      </w:r>
      <w:r w:rsidR="00345645" w:rsidRPr="003D6188">
        <w:rPr>
          <w:rFonts w:eastAsia="Times New Roman" w:cs="Times New Roman"/>
          <w:b/>
          <w:bCs/>
          <w:color w:val="000000"/>
          <w:sz w:val="20"/>
          <w:szCs w:val="20"/>
          <w:lang w:val="en-US"/>
        </w:rPr>
        <w:t>4</w:t>
      </w:r>
      <w:r w:rsidRPr="003D6188">
        <w:rPr>
          <w:rFonts w:eastAsia="Times New Roman" w:cs="Times New Roman"/>
          <w:b/>
          <w:bCs/>
          <w:color w:val="000000"/>
          <w:sz w:val="20"/>
          <w:szCs w:val="20"/>
          <w:lang w:val="en-US"/>
        </w:rPr>
        <w:t xml:space="preserve"> SCC </w:t>
      </w:r>
      <w:r w:rsidR="000818DD" w:rsidRPr="003D6188">
        <w:rPr>
          <w:rFonts w:eastAsia="Times New Roman" w:cs="Times New Roman"/>
          <w:b/>
          <w:bCs/>
          <w:color w:val="000000"/>
          <w:sz w:val="20"/>
          <w:szCs w:val="20"/>
          <w:lang w:val="en-US"/>
        </w:rPr>
        <w:t>19</w:t>
      </w:r>
    </w:p>
    <w:p w:rsidR="00102792" w:rsidRPr="003D6188" w:rsidRDefault="00102792" w:rsidP="00102792">
      <w:pPr>
        <w:jc w:val="both"/>
        <w:rPr>
          <w:rFonts w:eastAsia="Times New Roman" w:cs="Times New Roman"/>
          <w:color w:val="000000"/>
          <w:sz w:val="20"/>
          <w:szCs w:val="20"/>
          <w:lang w:val="en-US"/>
        </w:rPr>
      </w:pPr>
    </w:p>
    <w:p w:rsidR="00102792" w:rsidRPr="003D6188" w:rsidRDefault="00172473" w:rsidP="00102792">
      <w:pPr>
        <w:ind w:left="1440" w:hanging="1440"/>
        <w:rPr>
          <w:rFonts w:eastAsia="Times New Roman" w:cs="Times New Roman"/>
          <w:color w:val="000000"/>
          <w:sz w:val="20"/>
          <w:szCs w:val="20"/>
          <w:lang w:val="en-US"/>
        </w:rPr>
      </w:pPr>
      <w:r w:rsidRPr="003D6188">
        <w:rPr>
          <w:rFonts w:eastAsia="Times New Roman" w:cs="Times New Roman"/>
          <w:color w:val="000000"/>
          <w:sz w:val="20"/>
          <w:szCs w:val="20"/>
          <w:lang w:val="en-US"/>
        </w:rPr>
        <w:t>Coram:</w:t>
      </w:r>
      <w:r w:rsidRPr="003D6188">
        <w:rPr>
          <w:rFonts w:eastAsia="Times New Roman" w:cs="Times New Roman"/>
          <w:color w:val="000000"/>
          <w:sz w:val="20"/>
          <w:szCs w:val="20"/>
          <w:lang w:val="en-US"/>
        </w:rPr>
        <w:tab/>
      </w:r>
      <w:r w:rsidR="00102792" w:rsidRPr="003D6188">
        <w:rPr>
          <w:rFonts w:eastAsia="Times New Roman" w:cs="Times New Roman"/>
          <w:color w:val="000000"/>
          <w:sz w:val="20"/>
          <w:szCs w:val="20"/>
          <w:lang w:val="en-US"/>
        </w:rPr>
        <w:t xml:space="preserve">Wagner C.J. and </w:t>
      </w:r>
      <w:r w:rsidR="008264D8" w:rsidRPr="003D6188">
        <w:rPr>
          <w:rFonts w:eastAsia="Times New Roman" w:cs="Times New Roman"/>
          <w:color w:val="000000"/>
          <w:sz w:val="20"/>
          <w:szCs w:val="20"/>
          <w:lang w:val="en-US"/>
        </w:rPr>
        <w:t>Karakatsanis, Côté, Rowe, Martin, Kasirer, Jamal, O’Bonsawin and Moreau JJ.</w:t>
      </w:r>
    </w:p>
    <w:p w:rsidR="008264D8" w:rsidRPr="003D6188" w:rsidRDefault="008264D8" w:rsidP="00102792">
      <w:pPr>
        <w:ind w:left="1440" w:hanging="1440"/>
        <w:rPr>
          <w:rFonts w:eastAsia="Times New Roman" w:cs="Times New Roman"/>
          <w:color w:val="000000"/>
          <w:sz w:val="20"/>
          <w:szCs w:val="20"/>
          <w:lang w:val="en-US"/>
        </w:rPr>
      </w:pPr>
    </w:p>
    <w:p w:rsidR="00072B01" w:rsidRPr="003D6188" w:rsidRDefault="00072B01" w:rsidP="00072B01">
      <w:pPr>
        <w:jc w:val="both"/>
        <w:rPr>
          <w:sz w:val="20"/>
          <w:szCs w:val="20"/>
        </w:rPr>
      </w:pPr>
      <w:r w:rsidRPr="003D6188">
        <w:rPr>
          <w:sz w:val="20"/>
          <w:szCs w:val="20"/>
        </w:rPr>
        <w:t xml:space="preserve">The appeal from the judgment of the Court of Appeal for British Columbia (Vancouver), Number CA47487, 2022 BCCA 312, dated September 16, 2022, heard on November 10, 2023, is dismissed. Côté and Moreau JJ. </w:t>
      </w:r>
      <w:proofErr w:type="gramStart"/>
      <w:r w:rsidRPr="003D6188">
        <w:rPr>
          <w:sz w:val="20"/>
          <w:szCs w:val="20"/>
        </w:rPr>
        <w:t>dissent</w:t>
      </w:r>
      <w:proofErr w:type="gramEnd"/>
      <w:r w:rsidRPr="003D6188">
        <w:rPr>
          <w:sz w:val="20"/>
          <w:szCs w:val="20"/>
        </w:rPr>
        <w:t>.</w:t>
      </w:r>
    </w:p>
    <w:p w:rsidR="00072B01" w:rsidRPr="003D6188" w:rsidRDefault="00072B01" w:rsidP="00072B01">
      <w:pPr>
        <w:jc w:val="both"/>
        <w:rPr>
          <w:sz w:val="20"/>
          <w:szCs w:val="20"/>
        </w:rPr>
      </w:pPr>
    </w:p>
    <w:p w:rsidR="00072B01" w:rsidRPr="003D6188" w:rsidRDefault="00072B01" w:rsidP="00072B01">
      <w:pPr>
        <w:jc w:val="both"/>
        <w:rPr>
          <w:sz w:val="20"/>
          <w:szCs w:val="20"/>
        </w:rPr>
      </w:pPr>
      <w:r w:rsidRPr="003D6188">
        <w:rPr>
          <w:sz w:val="20"/>
          <w:szCs w:val="20"/>
        </w:rPr>
        <w:t xml:space="preserve">The motion filed by the respondent for, </w:t>
      </w:r>
      <w:r w:rsidRPr="003D6188">
        <w:rPr>
          <w:i/>
          <w:sz w:val="20"/>
          <w:szCs w:val="20"/>
        </w:rPr>
        <w:t>inter alia</w:t>
      </w:r>
      <w:r w:rsidRPr="003D6188">
        <w:rPr>
          <w:sz w:val="20"/>
          <w:szCs w:val="20"/>
        </w:rPr>
        <w:t xml:space="preserve">, orders that the appeal be heard </w:t>
      </w:r>
      <w:r w:rsidRPr="003D6188">
        <w:rPr>
          <w:i/>
          <w:sz w:val="20"/>
          <w:szCs w:val="20"/>
        </w:rPr>
        <w:t>in camera</w:t>
      </w:r>
      <w:r w:rsidRPr="003D6188">
        <w:rPr>
          <w:sz w:val="20"/>
          <w:szCs w:val="20"/>
        </w:rPr>
        <w:t xml:space="preserve"> and that part of the Court’s file be sealed, is allowed in part. Any information about, or reference to, the nature of any sexual activity of the complainant which is at issue in this proceeding, other than that which forms the subject-matter of the charge, shall not be published, broadcast or transmitted.</w:t>
      </w:r>
    </w:p>
    <w:p w:rsidR="00072B01" w:rsidRPr="003D6188" w:rsidRDefault="00072B01" w:rsidP="00072B01">
      <w:pPr>
        <w:jc w:val="both"/>
        <w:rPr>
          <w:sz w:val="20"/>
          <w:szCs w:val="20"/>
        </w:rPr>
      </w:pPr>
    </w:p>
    <w:p w:rsidR="00072B01" w:rsidRPr="003D6188" w:rsidRDefault="00072B01" w:rsidP="00072B01">
      <w:pPr>
        <w:widowControl w:val="0"/>
        <w:jc w:val="both"/>
        <w:rPr>
          <w:sz w:val="20"/>
          <w:szCs w:val="20"/>
        </w:rPr>
      </w:pPr>
      <w:r w:rsidRPr="003D6188">
        <w:rPr>
          <w:sz w:val="20"/>
          <w:szCs w:val="20"/>
        </w:rPr>
        <w:t>The parties shall, within 30 days, file versions of their factums for posting on the Court’s website in which any information about or reference to the nature of any sexual activity of the complainant at issue in this proceeding, other than that which forms the subject-matter of the charge, and any information that could identify the complainant, shall be redacted.</w:t>
      </w:r>
    </w:p>
    <w:p w:rsidR="00102792" w:rsidRPr="003D6188" w:rsidRDefault="00102792" w:rsidP="00102792">
      <w:pPr>
        <w:tabs>
          <w:tab w:val="left" w:pos="1440"/>
        </w:tabs>
        <w:jc w:val="both"/>
        <w:rPr>
          <w:rFonts w:eastAsia="Times New Roman" w:cs="Times New Roman"/>
          <w:color w:val="000000"/>
          <w:sz w:val="20"/>
          <w:szCs w:val="20"/>
          <w:lang w:val="en-US"/>
        </w:rPr>
      </w:pPr>
    </w:p>
    <w:p w:rsidR="00102792" w:rsidRPr="003D6188" w:rsidRDefault="00B87A8B" w:rsidP="00102792">
      <w:pPr>
        <w:rPr>
          <w:sz w:val="20"/>
          <w:szCs w:val="20"/>
          <w:lang w:val="fr-CA"/>
        </w:rPr>
      </w:pPr>
      <w:hyperlink r:id="rId51" w:history="1">
        <w:r w:rsidR="00506BE1" w:rsidRPr="003D6188">
          <w:rPr>
            <w:rStyle w:val="Hyperlink"/>
            <w:sz w:val="20"/>
            <w:szCs w:val="20"/>
            <w:lang w:val="fr-CA"/>
          </w:rPr>
          <w:t xml:space="preserve">LINK TO </w:t>
        </w:r>
        <w:r w:rsidR="00D82BFF" w:rsidRPr="003D6188">
          <w:rPr>
            <w:rStyle w:val="Hyperlink"/>
            <w:sz w:val="20"/>
            <w:szCs w:val="20"/>
            <w:lang w:val="fr-CA"/>
          </w:rPr>
          <w:t>REASONS</w:t>
        </w:r>
      </w:hyperlink>
    </w:p>
    <w:p w:rsidR="00102792" w:rsidRPr="003D6188" w:rsidRDefault="00102792" w:rsidP="00102792">
      <w:pPr>
        <w:rPr>
          <w:sz w:val="20"/>
          <w:szCs w:val="20"/>
          <w:lang w:val="fr-CA"/>
        </w:rPr>
      </w:pPr>
    </w:p>
    <w:p w:rsidR="00D2683C" w:rsidRPr="003D6188" w:rsidRDefault="00D2683C" w:rsidP="00102792">
      <w:pPr>
        <w:rPr>
          <w:sz w:val="20"/>
          <w:szCs w:val="20"/>
          <w:lang w:val="fr-CA"/>
        </w:rPr>
      </w:pPr>
    </w:p>
    <w:p w:rsidR="00D004FC" w:rsidRPr="003D6188" w:rsidRDefault="00B87A8B" w:rsidP="00102792">
      <w:pPr>
        <w:jc w:val="both"/>
        <w:rPr>
          <w:rFonts w:cs="Times New Roman"/>
          <w:b/>
          <w:sz w:val="20"/>
          <w:szCs w:val="20"/>
        </w:rPr>
      </w:pPr>
      <w:r>
        <w:rPr>
          <w:sz w:val="18"/>
          <w:szCs w:val="18"/>
        </w:rPr>
        <w:pict>
          <v:rect id="_x0000_i1071" style="width:272.25pt;height:1.5pt" o:hrpct="0" o:hralign="center" o:hrstd="t" o:hrnoshade="t" o:hr="t" fillcolor="black [3213]" stroked="f"/>
        </w:pict>
      </w:r>
    </w:p>
    <w:p w:rsidR="00D2683C" w:rsidRPr="003D6188" w:rsidRDefault="00D2683C" w:rsidP="00D004FC">
      <w:pPr>
        <w:jc w:val="both"/>
        <w:rPr>
          <w:rFonts w:cs="Times New Roman"/>
          <w:sz w:val="20"/>
          <w:szCs w:val="20"/>
        </w:rPr>
      </w:pPr>
    </w:p>
    <w:p w:rsidR="00D2683C" w:rsidRPr="003D6188" w:rsidRDefault="00D2683C" w:rsidP="00D004FC">
      <w:pPr>
        <w:jc w:val="both"/>
        <w:rPr>
          <w:rFonts w:cs="Times New Roman"/>
          <w:sz w:val="20"/>
          <w:szCs w:val="20"/>
        </w:rPr>
      </w:pPr>
    </w:p>
    <w:p w:rsidR="00D2683C" w:rsidRPr="003D6188" w:rsidRDefault="00987E32" w:rsidP="00D2683C">
      <w:pPr>
        <w:widowControl w:val="0"/>
        <w:rPr>
          <w:sz w:val="20"/>
          <w:szCs w:val="20"/>
          <w:lang w:val="fr-CA"/>
        </w:rPr>
      </w:pPr>
      <w:r w:rsidRPr="003D6188">
        <w:rPr>
          <w:b/>
          <w:sz w:val="20"/>
          <w:szCs w:val="20"/>
          <w:lang w:val="en-US"/>
        </w:rPr>
        <w:t>L</w:t>
      </w:r>
      <w:r w:rsidR="005742F1" w:rsidRPr="003D6188">
        <w:rPr>
          <w:b/>
          <w:sz w:val="20"/>
          <w:szCs w:val="20"/>
          <w:lang w:val="en-US"/>
        </w:rPr>
        <w:t>e</w:t>
      </w:r>
      <w:r w:rsidRPr="003D6188">
        <w:rPr>
          <w:b/>
          <w:sz w:val="20"/>
          <w:szCs w:val="20"/>
          <w:lang w:val="en-US"/>
        </w:rPr>
        <w:t xml:space="preserve"> 2</w:t>
      </w:r>
      <w:r w:rsidR="00C93F01" w:rsidRPr="003D6188">
        <w:rPr>
          <w:b/>
          <w:sz w:val="20"/>
          <w:szCs w:val="20"/>
          <w:lang w:val="en-US"/>
        </w:rPr>
        <w:t>4</w:t>
      </w:r>
      <w:r w:rsidRPr="003D6188">
        <w:rPr>
          <w:b/>
          <w:sz w:val="20"/>
          <w:szCs w:val="20"/>
          <w:lang w:val="en-US"/>
        </w:rPr>
        <w:t xml:space="preserve"> </w:t>
      </w:r>
      <w:r w:rsidR="005742F1" w:rsidRPr="003D6188">
        <w:rPr>
          <w:b/>
          <w:sz w:val="20"/>
          <w:szCs w:val="20"/>
          <w:lang w:val="en-US"/>
        </w:rPr>
        <w:t>mai</w:t>
      </w:r>
      <w:r w:rsidRPr="003D6188">
        <w:rPr>
          <w:b/>
          <w:sz w:val="20"/>
          <w:szCs w:val="20"/>
          <w:lang w:val="en-US"/>
        </w:rPr>
        <w:t xml:space="preserve"> 202</w:t>
      </w:r>
      <w:r w:rsidR="00345645" w:rsidRPr="003D6188">
        <w:rPr>
          <w:b/>
          <w:sz w:val="20"/>
          <w:szCs w:val="20"/>
          <w:lang w:val="en-US"/>
        </w:rPr>
        <w:t>4</w:t>
      </w:r>
    </w:p>
    <w:p w:rsidR="00D2683C" w:rsidRPr="003D6188" w:rsidRDefault="00D2683C" w:rsidP="00D2683C">
      <w:pPr>
        <w:jc w:val="both"/>
        <w:outlineLvl w:val="0"/>
        <w:rPr>
          <w:sz w:val="20"/>
          <w:szCs w:val="20"/>
          <w:lang w:val="fr-CA"/>
        </w:rPr>
      </w:pPr>
    </w:p>
    <w:p w:rsidR="00D2683C" w:rsidRPr="003D6188" w:rsidRDefault="008264D8" w:rsidP="00D2683C">
      <w:pPr>
        <w:ind w:left="1440" w:hanging="1440"/>
        <w:jc w:val="both"/>
        <w:rPr>
          <w:sz w:val="20"/>
          <w:szCs w:val="20"/>
        </w:rPr>
      </w:pPr>
      <w:r w:rsidRPr="003D6188">
        <w:rPr>
          <w:b/>
          <w:sz w:val="20"/>
          <w:szCs w:val="20"/>
        </w:rPr>
        <w:t>40406</w:t>
      </w:r>
      <w:r w:rsidR="00D2683C" w:rsidRPr="003D6188">
        <w:rPr>
          <w:b/>
          <w:sz w:val="20"/>
          <w:szCs w:val="20"/>
        </w:rPr>
        <w:fldChar w:fldCharType="begin"/>
      </w:r>
      <w:r w:rsidR="00D2683C" w:rsidRPr="003D6188">
        <w:rPr>
          <w:b/>
          <w:sz w:val="20"/>
          <w:szCs w:val="20"/>
        </w:rPr>
        <w:instrText xml:space="preserve"> SEQ CHAPTER \h \r 1</w:instrText>
      </w:r>
      <w:r w:rsidR="00D2683C" w:rsidRPr="003D6188">
        <w:rPr>
          <w:b/>
          <w:sz w:val="20"/>
          <w:szCs w:val="20"/>
        </w:rPr>
        <w:fldChar w:fldCharType="end"/>
      </w:r>
      <w:r w:rsidR="00D2683C" w:rsidRPr="003D6188">
        <w:rPr>
          <w:color w:val="FF0000"/>
          <w:sz w:val="20"/>
          <w:szCs w:val="20"/>
        </w:rPr>
        <w:tab/>
      </w:r>
      <w:r w:rsidRPr="003D6188">
        <w:rPr>
          <w:b/>
          <w:sz w:val="20"/>
          <w:lang w:val="fr-CA"/>
        </w:rPr>
        <w:t xml:space="preserve">T.W.W. c. Sa Majesté le Roi - </w:t>
      </w:r>
      <w:proofErr w:type="gramStart"/>
      <w:r w:rsidRPr="003D6188">
        <w:rPr>
          <w:b/>
          <w:sz w:val="20"/>
          <w:lang w:val="fr-CA"/>
        </w:rPr>
        <w:t>et</w:t>
      </w:r>
      <w:proofErr w:type="gramEnd"/>
      <w:r w:rsidRPr="003D6188">
        <w:rPr>
          <w:b/>
          <w:sz w:val="20"/>
          <w:lang w:val="fr-CA"/>
        </w:rPr>
        <w:t xml:space="preserve"> - Procureur général de l’Alberta </w:t>
      </w:r>
      <w:r w:rsidR="00D2683C" w:rsidRPr="003D6188">
        <w:rPr>
          <w:iCs/>
          <w:sz w:val="20"/>
          <w:szCs w:val="20"/>
        </w:rPr>
        <w:t>(</w:t>
      </w:r>
      <w:r w:rsidRPr="003D6188">
        <w:rPr>
          <w:iCs/>
          <w:sz w:val="20"/>
          <w:szCs w:val="20"/>
        </w:rPr>
        <w:t>C</w:t>
      </w:r>
      <w:r w:rsidR="00D2683C" w:rsidRPr="003D6188">
        <w:rPr>
          <w:iCs/>
          <w:sz w:val="20"/>
          <w:szCs w:val="20"/>
        </w:rPr>
        <w:t>.</w:t>
      </w:r>
      <w:r w:rsidR="00D2683C" w:rsidRPr="003D6188">
        <w:rPr>
          <w:sz w:val="20"/>
          <w:szCs w:val="20"/>
        </w:rPr>
        <w:t xml:space="preserve"> -</w:t>
      </w:r>
      <w:r w:rsidRPr="003D6188">
        <w:rPr>
          <w:sz w:val="20"/>
          <w:szCs w:val="20"/>
        </w:rPr>
        <w:t>B</w:t>
      </w:r>
      <w:r w:rsidR="00D2683C" w:rsidRPr="003D6188">
        <w:rPr>
          <w:iCs/>
          <w:sz w:val="20"/>
          <w:szCs w:val="20"/>
        </w:rPr>
        <w:t>.)</w:t>
      </w:r>
    </w:p>
    <w:p w:rsidR="00D2683C" w:rsidRPr="003D6188" w:rsidRDefault="00D2683C" w:rsidP="00D2683C">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lang w:val="fr-CA"/>
        </w:rPr>
      </w:pPr>
      <w:r w:rsidRPr="003D6188">
        <w:rPr>
          <w:b/>
          <w:sz w:val="20"/>
          <w:szCs w:val="20"/>
          <w:lang w:val="fr-CA"/>
        </w:rPr>
        <w:t>202</w:t>
      </w:r>
      <w:r w:rsidR="00345645" w:rsidRPr="003D6188">
        <w:rPr>
          <w:b/>
          <w:sz w:val="20"/>
          <w:szCs w:val="20"/>
          <w:lang w:val="fr-CA"/>
        </w:rPr>
        <w:t>4</w:t>
      </w:r>
      <w:r w:rsidRPr="003D6188">
        <w:rPr>
          <w:b/>
          <w:sz w:val="20"/>
          <w:szCs w:val="20"/>
          <w:lang w:val="fr-CA"/>
        </w:rPr>
        <w:t xml:space="preserve"> CSC </w:t>
      </w:r>
      <w:r w:rsidR="000818DD" w:rsidRPr="003D6188">
        <w:rPr>
          <w:b/>
          <w:sz w:val="20"/>
          <w:szCs w:val="20"/>
          <w:lang w:val="fr-CA"/>
        </w:rPr>
        <w:t>19</w:t>
      </w:r>
    </w:p>
    <w:p w:rsidR="00D2683C" w:rsidRPr="003D6188" w:rsidRDefault="00D2683C" w:rsidP="00D2683C">
      <w:pPr>
        <w:ind w:left="1440" w:hanging="1440"/>
        <w:jc w:val="both"/>
        <w:rPr>
          <w:sz w:val="20"/>
          <w:szCs w:val="20"/>
          <w:lang w:val="fr-CA"/>
        </w:rPr>
      </w:pPr>
    </w:p>
    <w:p w:rsidR="00D2683C" w:rsidRPr="003D6188" w:rsidRDefault="00D2683C" w:rsidP="00D2683C">
      <w:pPr>
        <w:ind w:left="1440" w:hanging="1440"/>
        <w:rPr>
          <w:sz w:val="20"/>
          <w:szCs w:val="20"/>
          <w:lang w:val="fr-CA"/>
        </w:rPr>
      </w:pPr>
      <w:r w:rsidRPr="003D6188">
        <w:rPr>
          <w:sz w:val="20"/>
          <w:szCs w:val="20"/>
          <w:lang w:val="fr-CA"/>
        </w:rPr>
        <w:t>Coram:</w:t>
      </w:r>
      <w:r w:rsidRPr="003D6188">
        <w:rPr>
          <w:sz w:val="20"/>
          <w:szCs w:val="20"/>
          <w:lang w:val="fr-CA"/>
        </w:rPr>
        <w:tab/>
        <w:t xml:space="preserve">Le juge en chef Wagner </w:t>
      </w:r>
      <w:r w:rsidR="008264D8" w:rsidRPr="003D6188">
        <w:rPr>
          <w:sz w:val="20"/>
          <w:szCs w:val="20"/>
          <w:lang w:val="fr-CA"/>
        </w:rPr>
        <w:t>et les juges Karakatsanis, Côté, Rowe, Martin, Kasirer, Jamal, O’Bonsawin et Moreau</w:t>
      </w:r>
    </w:p>
    <w:p w:rsidR="00D2683C" w:rsidRPr="003D6188" w:rsidRDefault="00D2683C" w:rsidP="00D2683C">
      <w:pPr>
        <w:rPr>
          <w:sz w:val="20"/>
          <w:szCs w:val="20"/>
          <w:lang w:val="fr-CA"/>
        </w:rPr>
      </w:pPr>
    </w:p>
    <w:p w:rsidR="00072B01" w:rsidRPr="003D6188" w:rsidRDefault="00072B01" w:rsidP="00072B01">
      <w:pPr>
        <w:jc w:val="both"/>
        <w:rPr>
          <w:sz w:val="20"/>
          <w:szCs w:val="20"/>
          <w:lang w:val="fr-CA"/>
        </w:rPr>
      </w:pPr>
      <w:r w:rsidRPr="003D6188">
        <w:rPr>
          <w:sz w:val="20"/>
          <w:szCs w:val="20"/>
          <w:lang w:val="fr-CA"/>
        </w:rPr>
        <w:t>L’appel interjeté contre l’arrêt de la Cour d’appel de la Colombie-Britannique (Vancouver), numéro CA47487, 2022 BCCA 312, daté du 16 septembre 2022, entendu le 10 novembre 2023, est rejeté. Les juges Côté et Moreau sont dissidentes.</w:t>
      </w:r>
    </w:p>
    <w:p w:rsidR="00072B01" w:rsidRPr="003D6188" w:rsidRDefault="00072B01" w:rsidP="00072B01">
      <w:pPr>
        <w:jc w:val="both"/>
        <w:rPr>
          <w:sz w:val="20"/>
          <w:szCs w:val="20"/>
          <w:lang w:val="fr-CA"/>
        </w:rPr>
      </w:pPr>
    </w:p>
    <w:p w:rsidR="00072B01" w:rsidRPr="003D6188" w:rsidRDefault="00072B01" w:rsidP="00072B01">
      <w:pPr>
        <w:jc w:val="both"/>
        <w:rPr>
          <w:sz w:val="20"/>
          <w:szCs w:val="20"/>
          <w:lang w:val="fr-CA"/>
        </w:rPr>
      </w:pPr>
      <w:r w:rsidRPr="003D6188">
        <w:rPr>
          <w:sz w:val="20"/>
          <w:szCs w:val="20"/>
          <w:lang w:val="fr-CA"/>
        </w:rPr>
        <w:t xml:space="preserve">La requête présentée par l’intimé en vue d’obtenir, entre autres, des ordonnances intimant que l’appel soit entendu à huis clos et que le dossier de la Cour soit </w:t>
      </w:r>
      <w:proofErr w:type="gramStart"/>
      <w:r w:rsidRPr="003D6188">
        <w:rPr>
          <w:sz w:val="20"/>
          <w:szCs w:val="20"/>
          <w:lang w:val="fr-CA"/>
        </w:rPr>
        <w:t>scellé</w:t>
      </w:r>
      <w:proofErr w:type="gramEnd"/>
      <w:r w:rsidRPr="003D6188">
        <w:rPr>
          <w:sz w:val="20"/>
          <w:szCs w:val="20"/>
          <w:lang w:val="fr-CA"/>
        </w:rPr>
        <w:t xml:space="preserve"> en partie, est partiellement accueillie. Il est interdit de publier ou de diffuser toute information ou mention concernant la nature de toute activité sexuelle de la plaignante qui est en litige dans la présente instance, outre celle qui est à l’origine de l’accusation.</w:t>
      </w:r>
    </w:p>
    <w:p w:rsidR="00072B01" w:rsidRPr="003D6188" w:rsidRDefault="00072B01" w:rsidP="00072B01">
      <w:pPr>
        <w:jc w:val="both"/>
        <w:rPr>
          <w:sz w:val="20"/>
          <w:szCs w:val="20"/>
          <w:lang w:val="fr-CA"/>
        </w:rPr>
      </w:pPr>
    </w:p>
    <w:p w:rsidR="00072B01" w:rsidRPr="003D6188" w:rsidRDefault="00072B01" w:rsidP="00072B01">
      <w:pPr>
        <w:jc w:val="both"/>
        <w:rPr>
          <w:sz w:val="20"/>
          <w:szCs w:val="20"/>
          <w:lang w:val="fr-CA"/>
        </w:rPr>
      </w:pPr>
      <w:r w:rsidRPr="003D6188">
        <w:rPr>
          <w:sz w:val="20"/>
          <w:szCs w:val="20"/>
          <w:lang w:val="fr-CA"/>
        </w:rPr>
        <w:t>Les parties doivent, dans un délai de 30 jours, déposer pour publication sur le site Web de la Cour des versions de leur mémoire dans lesquelles ont été caviardées toute information ou mention concernant la nature de toute activité sexuelle de la plaignante qui est en litige dans la présente instance, outre celle qui est à l’origine de l’accusation, ainsi que toute information qui pourrait permettre d’identifier la plaignante.</w:t>
      </w:r>
    </w:p>
    <w:p w:rsidR="00D2683C" w:rsidRPr="003D6188" w:rsidRDefault="00D2683C" w:rsidP="00D2683C">
      <w:pPr>
        <w:widowControl w:val="0"/>
        <w:jc w:val="both"/>
        <w:outlineLvl w:val="0"/>
        <w:rPr>
          <w:sz w:val="20"/>
          <w:lang w:val="fr-CA"/>
        </w:rPr>
      </w:pPr>
    </w:p>
    <w:p w:rsidR="00987E32" w:rsidRPr="003D6188" w:rsidRDefault="00B87A8B" w:rsidP="00D2683C">
      <w:pPr>
        <w:widowControl w:val="0"/>
        <w:jc w:val="both"/>
        <w:outlineLvl w:val="0"/>
        <w:rPr>
          <w:sz w:val="20"/>
          <w:lang w:val="fr-CA"/>
        </w:rPr>
      </w:pPr>
      <w:hyperlink r:id="rId52" w:history="1">
        <w:bookmarkStart w:id="9" w:name="_Toc146877630"/>
        <w:bookmarkStart w:id="10" w:name="_Toc164252005"/>
        <w:bookmarkStart w:id="11" w:name="_Toc164259792"/>
        <w:bookmarkStart w:id="12" w:name="_Toc166073983"/>
        <w:bookmarkStart w:id="13" w:name="_Toc166667084"/>
        <w:bookmarkStart w:id="14" w:name="_Toc166838403"/>
        <w:bookmarkStart w:id="15" w:name="_Toc167270788"/>
        <w:bookmarkStart w:id="16" w:name="_Toc167278329"/>
        <w:bookmarkStart w:id="17" w:name="_Toc167350697"/>
        <w:r w:rsidR="00987E32" w:rsidRPr="003D6188">
          <w:rPr>
            <w:rStyle w:val="Hyperlink"/>
            <w:sz w:val="20"/>
            <w:szCs w:val="20"/>
            <w:lang w:val="fr-CA"/>
          </w:rPr>
          <w:t>LIEN VERS LES MOTIFS</w:t>
        </w:r>
        <w:bookmarkEnd w:id="9"/>
        <w:bookmarkEnd w:id="10"/>
        <w:bookmarkEnd w:id="11"/>
        <w:bookmarkEnd w:id="12"/>
        <w:bookmarkEnd w:id="13"/>
        <w:bookmarkEnd w:id="14"/>
        <w:bookmarkEnd w:id="15"/>
        <w:bookmarkEnd w:id="16"/>
        <w:bookmarkEnd w:id="17"/>
      </w:hyperlink>
    </w:p>
    <w:p w:rsidR="00987E32" w:rsidRPr="003D6188" w:rsidRDefault="00987E32" w:rsidP="00D2683C">
      <w:pPr>
        <w:widowControl w:val="0"/>
        <w:jc w:val="both"/>
        <w:outlineLvl w:val="0"/>
        <w:rPr>
          <w:sz w:val="20"/>
          <w:lang w:val="fr-CA"/>
        </w:rPr>
      </w:pPr>
    </w:p>
    <w:p w:rsidR="00D2683C" w:rsidRPr="003D6188" w:rsidRDefault="00B87A8B" w:rsidP="00D2683C">
      <w:pPr>
        <w:jc w:val="both"/>
        <w:rPr>
          <w:rFonts w:cs="Times New Roman"/>
          <w:sz w:val="20"/>
          <w:szCs w:val="20"/>
        </w:rPr>
      </w:pPr>
      <w:r>
        <w:rPr>
          <w:sz w:val="20"/>
        </w:rPr>
        <w:pict>
          <v:rect id="_x0000_i1072" style="width:2in;height:1pt" o:hrpct="0" o:hralign="center" o:hrstd="t" o:hrnoshade="t" o:hr="t" fillcolor="black [3213]" stroked="f"/>
        </w:pict>
      </w:r>
    </w:p>
    <w:p w:rsidR="00D2683C" w:rsidRPr="003D6188" w:rsidRDefault="00D2683C" w:rsidP="00D004FC">
      <w:pPr>
        <w:jc w:val="both"/>
        <w:rPr>
          <w:rFonts w:cs="Times New Roman"/>
          <w:sz w:val="20"/>
          <w:szCs w:val="20"/>
        </w:rPr>
      </w:pPr>
    </w:p>
    <w:p w:rsidR="00281DA2" w:rsidRPr="003D6188" w:rsidRDefault="00281DA2" w:rsidP="00D004FC">
      <w:pPr>
        <w:jc w:val="both"/>
        <w:rPr>
          <w:rFonts w:cs="Times New Roman"/>
          <w:sz w:val="20"/>
          <w:szCs w:val="20"/>
        </w:rPr>
      </w:pPr>
    </w:p>
    <w:p w:rsidR="0056248C" w:rsidRPr="003D6188" w:rsidRDefault="0056248C" w:rsidP="00091BA6">
      <w:pPr>
        <w:rPr>
          <w:sz w:val="20"/>
          <w:szCs w:val="20"/>
          <w:lang w:val="fr-CA"/>
        </w:rPr>
      </w:pPr>
    </w:p>
    <w:p w:rsidR="00102926" w:rsidRPr="003D6188" w:rsidRDefault="00102926" w:rsidP="00782AE4">
      <w:pPr>
        <w:jc w:val="both"/>
        <w:rPr>
          <w:sz w:val="20"/>
          <w:szCs w:val="20"/>
        </w:rPr>
        <w:sectPr w:rsidR="00102926" w:rsidRPr="003D6188" w:rsidSect="00782AE4">
          <w:headerReference w:type="even" r:id="rId53"/>
          <w:headerReference w:type="default" r:id="rId54"/>
          <w:footerReference w:type="even" r:id="rId55"/>
          <w:footerReference w:type="default" r:id="rId56"/>
          <w:headerReference w:type="first" r:id="rId57"/>
          <w:footerReference w:type="first" r:id="rId58"/>
          <w:pgSz w:w="12240" w:h="15840"/>
          <w:pgMar w:top="720" w:right="965" w:bottom="1080" w:left="1656" w:header="576" w:footer="960" w:gutter="0"/>
          <w:cols w:space="720"/>
          <w:titlePg/>
          <w:docGrid w:linePitch="272"/>
        </w:sectPr>
      </w:pPr>
    </w:p>
    <w:p w:rsidR="00987E32" w:rsidRPr="003D6188" w:rsidRDefault="00987E32" w:rsidP="00987E32">
      <w:pPr>
        <w:tabs>
          <w:tab w:val="center" w:pos="5220"/>
          <w:tab w:val="right" w:pos="10800"/>
        </w:tabs>
        <w:jc w:val="center"/>
        <w:rPr>
          <w:rFonts w:ascii="Arial" w:hAnsi="Arial" w:cs="Arial"/>
          <w:szCs w:val="24"/>
          <w:lang w:val="fr-CA"/>
        </w:rPr>
      </w:pPr>
      <w:bookmarkStart w:id="18" w:name="1"/>
      <w:bookmarkStart w:id="19" w:name="QuickMark"/>
      <w:bookmarkEnd w:id="18"/>
      <w:bookmarkEnd w:id="19"/>
      <w:r w:rsidRPr="003D6188">
        <w:rPr>
          <w:rFonts w:ascii="Arial" w:hAnsi="Arial" w:cs="Arial"/>
          <w:b/>
          <w:szCs w:val="24"/>
          <w:lang w:val="fr-FR"/>
        </w:rPr>
        <w:t>- 2023 -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987E32" w:rsidRPr="003D6188" w:rsidTr="008E30C2">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3D6188" w:rsidRDefault="00987E32" w:rsidP="008E30C2">
            <w:pPr>
              <w:tabs>
                <w:tab w:val="center" w:pos="5220"/>
                <w:tab w:val="right" w:pos="10440"/>
              </w:tabs>
              <w:jc w:val="center"/>
              <w:rPr>
                <w:rFonts w:ascii="Arial" w:hAnsi="Arial" w:cs="Arial"/>
                <w:b/>
                <w:sz w:val="13"/>
                <w:szCs w:val="13"/>
                <w:lang w:val="fr-FR"/>
              </w:rPr>
            </w:pPr>
            <w:r w:rsidRPr="003D6188">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3D6188" w:rsidRDefault="00987E32" w:rsidP="008E30C2">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3D6188" w:rsidRDefault="00987E32" w:rsidP="008E30C2">
            <w:pPr>
              <w:tabs>
                <w:tab w:val="center" w:pos="5220"/>
                <w:tab w:val="right" w:pos="10440"/>
              </w:tabs>
              <w:jc w:val="center"/>
              <w:rPr>
                <w:rFonts w:ascii="Arial" w:hAnsi="Arial" w:cs="Arial"/>
                <w:b/>
                <w:sz w:val="13"/>
                <w:szCs w:val="13"/>
                <w:lang w:val="fr-FR"/>
              </w:rPr>
            </w:pPr>
            <w:r w:rsidRPr="003D6188">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3D6188" w:rsidRDefault="00987E32" w:rsidP="008E30C2">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3D6188" w:rsidRDefault="00987E32" w:rsidP="008E30C2">
            <w:pPr>
              <w:tabs>
                <w:tab w:val="center" w:pos="5220"/>
                <w:tab w:val="right" w:pos="10440"/>
              </w:tabs>
              <w:jc w:val="center"/>
              <w:rPr>
                <w:rFonts w:ascii="Arial" w:hAnsi="Arial" w:cs="Arial"/>
                <w:b/>
                <w:sz w:val="13"/>
                <w:szCs w:val="13"/>
                <w:lang w:val="fr-FR"/>
              </w:rPr>
            </w:pPr>
            <w:r w:rsidRPr="003D6188">
              <w:rPr>
                <w:rFonts w:ascii="Arial" w:eastAsia="Arial" w:hAnsi="Arial"/>
                <w:b/>
                <w:color w:val="000000"/>
                <w:sz w:val="13"/>
              </w:rPr>
              <w:t>DECEMBER – DÉCEMBRE</w:t>
            </w:r>
          </w:p>
        </w:tc>
      </w:tr>
      <w:tr w:rsidR="00987E32" w:rsidRPr="003D6188" w:rsidTr="008E30C2">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D6188" w:rsidRDefault="00987E32" w:rsidP="008E30C2">
            <w:pPr>
              <w:jc w:val="center"/>
              <w:textAlignment w:val="baseline"/>
              <w:rPr>
                <w:rFonts w:ascii="Arial" w:eastAsia="Arial" w:hAnsi="Arial"/>
                <w:b/>
                <w:color w:val="000000"/>
                <w:sz w:val="13"/>
                <w:szCs w:val="13"/>
              </w:rPr>
            </w:pPr>
            <w:r w:rsidRPr="003D6188">
              <w:rPr>
                <w:rFonts w:ascii="Arial" w:eastAsia="Arial" w:hAnsi="Arial"/>
                <w:b/>
                <w:color w:val="000000"/>
                <w:sz w:val="13"/>
                <w:szCs w:val="13"/>
              </w:rPr>
              <w:t>S</w:t>
            </w:r>
          </w:p>
          <w:p w:rsidR="00987E32" w:rsidRPr="003D6188" w:rsidRDefault="00987E32" w:rsidP="008E30C2">
            <w:pPr>
              <w:jc w:val="center"/>
              <w:textAlignment w:val="baseline"/>
              <w:rPr>
                <w:rFonts w:ascii="Arial" w:eastAsia="Arial" w:hAnsi="Arial"/>
                <w:b/>
                <w:color w:val="000000"/>
                <w:sz w:val="13"/>
                <w:szCs w:val="13"/>
              </w:rPr>
            </w:pPr>
            <w:r w:rsidRPr="003D6188">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D6188" w:rsidRDefault="00987E32" w:rsidP="008E30C2">
            <w:pPr>
              <w:jc w:val="center"/>
              <w:textAlignment w:val="baseline"/>
              <w:rPr>
                <w:rFonts w:ascii="Arial" w:eastAsia="Arial" w:hAnsi="Arial"/>
                <w:b/>
                <w:color w:val="000000"/>
                <w:sz w:val="13"/>
                <w:szCs w:val="13"/>
              </w:rPr>
            </w:pPr>
            <w:r w:rsidRPr="003D6188">
              <w:rPr>
                <w:rFonts w:ascii="Arial" w:eastAsia="Arial" w:hAnsi="Arial"/>
                <w:b/>
                <w:color w:val="000000"/>
                <w:sz w:val="13"/>
                <w:szCs w:val="13"/>
              </w:rPr>
              <w:t>M</w:t>
            </w:r>
          </w:p>
          <w:p w:rsidR="00987E32" w:rsidRPr="003D6188" w:rsidRDefault="00987E32" w:rsidP="008E30C2">
            <w:pPr>
              <w:jc w:val="center"/>
              <w:textAlignment w:val="baseline"/>
              <w:rPr>
                <w:rFonts w:ascii="Arial" w:eastAsia="Arial" w:hAnsi="Arial"/>
                <w:b/>
                <w:color w:val="000000"/>
                <w:sz w:val="13"/>
                <w:szCs w:val="13"/>
              </w:rPr>
            </w:pPr>
            <w:r w:rsidRPr="003D6188">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D6188" w:rsidRDefault="00987E32" w:rsidP="008E30C2">
            <w:pPr>
              <w:jc w:val="center"/>
              <w:textAlignment w:val="baseline"/>
              <w:rPr>
                <w:rFonts w:ascii="Arial" w:eastAsia="Arial" w:hAnsi="Arial"/>
                <w:b/>
                <w:color w:val="000000"/>
                <w:sz w:val="13"/>
                <w:szCs w:val="13"/>
              </w:rPr>
            </w:pPr>
            <w:r w:rsidRPr="003D6188">
              <w:rPr>
                <w:rFonts w:ascii="Arial" w:eastAsia="Arial" w:hAnsi="Arial"/>
                <w:b/>
                <w:color w:val="000000"/>
                <w:sz w:val="13"/>
                <w:szCs w:val="13"/>
              </w:rPr>
              <w:t>T</w:t>
            </w:r>
          </w:p>
          <w:p w:rsidR="00987E32" w:rsidRPr="003D6188" w:rsidRDefault="00987E32" w:rsidP="008E30C2">
            <w:pPr>
              <w:jc w:val="center"/>
              <w:textAlignment w:val="baseline"/>
              <w:rPr>
                <w:rFonts w:ascii="Arial" w:eastAsia="Arial" w:hAnsi="Arial"/>
                <w:b/>
                <w:color w:val="000000"/>
                <w:sz w:val="13"/>
                <w:szCs w:val="13"/>
              </w:rPr>
            </w:pPr>
            <w:r w:rsidRPr="003D6188">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D6188" w:rsidRDefault="00987E32" w:rsidP="008E30C2">
            <w:pPr>
              <w:jc w:val="center"/>
              <w:textAlignment w:val="baseline"/>
              <w:rPr>
                <w:rFonts w:ascii="Arial" w:eastAsia="Arial" w:hAnsi="Arial"/>
                <w:b/>
                <w:color w:val="000000"/>
                <w:sz w:val="13"/>
                <w:szCs w:val="13"/>
              </w:rPr>
            </w:pPr>
            <w:r w:rsidRPr="003D6188">
              <w:rPr>
                <w:rFonts w:ascii="Arial" w:eastAsia="Arial" w:hAnsi="Arial"/>
                <w:b/>
                <w:color w:val="000000"/>
                <w:sz w:val="13"/>
                <w:szCs w:val="13"/>
              </w:rPr>
              <w:t>W</w:t>
            </w:r>
          </w:p>
          <w:p w:rsidR="00987E32" w:rsidRPr="003D6188" w:rsidRDefault="00987E32" w:rsidP="008E30C2">
            <w:pPr>
              <w:jc w:val="center"/>
              <w:textAlignment w:val="baseline"/>
              <w:rPr>
                <w:rFonts w:ascii="Arial" w:eastAsia="Arial" w:hAnsi="Arial"/>
                <w:b/>
                <w:color w:val="000000"/>
                <w:sz w:val="13"/>
                <w:szCs w:val="13"/>
              </w:rPr>
            </w:pPr>
            <w:r w:rsidRPr="003D6188">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D6188" w:rsidRDefault="00987E32" w:rsidP="008E30C2">
            <w:pPr>
              <w:jc w:val="center"/>
              <w:textAlignment w:val="baseline"/>
              <w:rPr>
                <w:rFonts w:ascii="Arial" w:eastAsia="Arial" w:hAnsi="Arial"/>
                <w:b/>
                <w:color w:val="000000"/>
                <w:sz w:val="13"/>
                <w:szCs w:val="13"/>
              </w:rPr>
            </w:pPr>
            <w:r w:rsidRPr="003D6188">
              <w:rPr>
                <w:rFonts w:ascii="Arial" w:eastAsia="Arial" w:hAnsi="Arial"/>
                <w:b/>
                <w:color w:val="000000"/>
                <w:sz w:val="13"/>
                <w:szCs w:val="13"/>
              </w:rPr>
              <w:t>T</w:t>
            </w:r>
          </w:p>
          <w:p w:rsidR="00987E32" w:rsidRPr="003D6188" w:rsidRDefault="00987E32" w:rsidP="008E30C2">
            <w:pPr>
              <w:jc w:val="center"/>
              <w:textAlignment w:val="baseline"/>
              <w:rPr>
                <w:rFonts w:ascii="Arial" w:eastAsia="Arial" w:hAnsi="Arial"/>
                <w:b/>
                <w:color w:val="000000"/>
                <w:sz w:val="13"/>
                <w:szCs w:val="13"/>
              </w:rPr>
            </w:pPr>
            <w:r w:rsidRPr="003D6188">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D6188" w:rsidRDefault="00987E32" w:rsidP="008E30C2">
            <w:pPr>
              <w:jc w:val="center"/>
              <w:textAlignment w:val="baseline"/>
              <w:rPr>
                <w:rFonts w:ascii="Arial" w:eastAsia="Arial" w:hAnsi="Arial"/>
                <w:b/>
                <w:color w:val="000000"/>
                <w:sz w:val="13"/>
                <w:szCs w:val="13"/>
              </w:rPr>
            </w:pPr>
            <w:r w:rsidRPr="003D6188">
              <w:rPr>
                <w:rFonts w:ascii="Arial" w:eastAsia="Arial" w:hAnsi="Arial"/>
                <w:b/>
                <w:color w:val="000000"/>
                <w:sz w:val="13"/>
                <w:szCs w:val="13"/>
              </w:rPr>
              <w:t>F</w:t>
            </w:r>
          </w:p>
          <w:p w:rsidR="00987E32" w:rsidRPr="003D6188" w:rsidRDefault="00987E32" w:rsidP="008E30C2">
            <w:pPr>
              <w:jc w:val="center"/>
              <w:textAlignment w:val="baseline"/>
              <w:rPr>
                <w:rFonts w:ascii="Arial" w:eastAsia="Arial" w:hAnsi="Arial"/>
                <w:b/>
                <w:color w:val="000000"/>
                <w:sz w:val="13"/>
                <w:szCs w:val="13"/>
              </w:rPr>
            </w:pPr>
            <w:r w:rsidRPr="003D6188">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3D6188" w:rsidRDefault="00987E32" w:rsidP="008E30C2">
            <w:pPr>
              <w:jc w:val="center"/>
              <w:textAlignment w:val="baseline"/>
              <w:rPr>
                <w:rFonts w:ascii="Arial" w:eastAsia="Arial" w:hAnsi="Arial"/>
                <w:b/>
                <w:color w:val="000000"/>
                <w:sz w:val="13"/>
                <w:szCs w:val="13"/>
              </w:rPr>
            </w:pPr>
            <w:r w:rsidRPr="003D6188">
              <w:rPr>
                <w:rFonts w:ascii="Arial" w:eastAsia="Arial" w:hAnsi="Arial"/>
                <w:b/>
                <w:color w:val="000000"/>
                <w:sz w:val="13"/>
                <w:szCs w:val="13"/>
              </w:rPr>
              <w:t>S</w:t>
            </w:r>
          </w:p>
          <w:p w:rsidR="00987E32" w:rsidRPr="003D6188" w:rsidRDefault="00987E32" w:rsidP="008E30C2">
            <w:pPr>
              <w:jc w:val="center"/>
              <w:textAlignment w:val="baseline"/>
              <w:rPr>
                <w:rFonts w:ascii="Arial" w:eastAsia="Arial" w:hAnsi="Arial"/>
                <w:b/>
                <w:color w:val="000000"/>
                <w:sz w:val="13"/>
                <w:szCs w:val="13"/>
              </w:rPr>
            </w:pPr>
            <w:r w:rsidRPr="003D6188">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3D6188" w:rsidRDefault="00987E32" w:rsidP="008E30C2">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D6188" w:rsidRDefault="00987E32" w:rsidP="008E30C2">
            <w:pPr>
              <w:jc w:val="center"/>
              <w:textAlignment w:val="baseline"/>
              <w:rPr>
                <w:rFonts w:ascii="Arial" w:eastAsia="Arial" w:hAnsi="Arial" w:cs="Arial"/>
                <w:b/>
                <w:color w:val="000000"/>
                <w:sz w:val="13"/>
              </w:rPr>
            </w:pPr>
            <w:r w:rsidRPr="003D6188">
              <w:rPr>
                <w:rFonts w:ascii="Arial" w:eastAsia="Arial" w:hAnsi="Arial" w:cs="Arial"/>
                <w:b/>
                <w:color w:val="000000"/>
                <w:sz w:val="13"/>
              </w:rPr>
              <w:t>S</w:t>
            </w:r>
          </w:p>
          <w:p w:rsidR="00987E32" w:rsidRPr="003D6188" w:rsidRDefault="00987E32" w:rsidP="008E30C2">
            <w:pPr>
              <w:jc w:val="center"/>
              <w:textAlignment w:val="baseline"/>
              <w:rPr>
                <w:rFonts w:ascii="Arial" w:eastAsia="Arial" w:hAnsi="Arial" w:cs="Arial"/>
                <w:b/>
                <w:color w:val="000000"/>
                <w:sz w:val="13"/>
              </w:rPr>
            </w:pPr>
            <w:r w:rsidRPr="003D6188">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D6188" w:rsidRDefault="00987E32" w:rsidP="008E30C2">
            <w:pPr>
              <w:jc w:val="center"/>
              <w:textAlignment w:val="baseline"/>
              <w:rPr>
                <w:rFonts w:ascii="Arial" w:eastAsia="Arial" w:hAnsi="Arial" w:cs="Arial"/>
                <w:b/>
                <w:color w:val="000000"/>
                <w:sz w:val="13"/>
              </w:rPr>
            </w:pPr>
            <w:r w:rsidRPr="003D6188">
              <w:rPr>
                <w:rFonts w:ascii="Arial" w:eastAsia="Arial" w:hAnsi="Arial" w:cs="Arial"/>
                <w:b/>
                <w:color w:val="000000"/>
                <w:sz w:val="13"/>
              </w:rPr>
              <w:t>M</w:t>
            </w:r>
          </w:p>
          <w:p w:rsidR="00987E32" w:rsidRPr="003D6188" w:rsidRDefault="00987E32" w:rsidP="008E30C2">
            <w:pPr>
              <w:jc w:val="center"/>
              <w:textAlignment w:val="baseline"/>
              <w:rPr>
                <w:rFonts w:ascii="Arial" w:eastAsia="Arial" w:hAnsi="Arial" w:cs="Arial"/>
                <w:b/>
                <w:color w:val="000000"/>
                <w:sz w:val="13"/>
              </w:rPr>
            </w:pPr>
            <w:r w:rsidRPr="003D6188">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D6188" w:rsidRDefault="00987E32" w:rsidP="008E30C2">
            <w:pPr>
              <w:jc w:val="center"/>
              <w:textAlignment w:val="baseline"/>
              <w:rPr>
                <w:rFonts w:ascii="Arial" w:eastAsia="Arial" w:hAnsi="Arial" w:cs="Arial"/>
                <w:b/>
                <w:color w:val="000000"/>
                <w:sz w:val="13"/>
              </w:rPr>
            </w:pPr>
            <w:r w:rsidRPr="003D6188">
              <w:rPr>
                <w:rFonts w:ascii="Arial" w:eastAsia="Arial" w:hAnsi="Arial" w:cs="Arial"/>
                <w:b/>
                <w:color w:val="000000"/>
                <w:sz w:val="13"/>
              </w:rPr>
              <w:t>T</w:t>
            </w:r>
          </w:p>
          <w:p w:rsidR="00987E32" w:rsidRPr="003D6188" w:rsidRDefault="00987E32" w:rsidP="008E30C2">
            <w:pPr>
              <w:jc w:val="center"/>
              <w:textAlignment w:val="baseline"/>
              <w:rPr>
                <w:rFonts w:ascii="Arial" w:eastAsia="Arial" w:hAnsi="Arial" w:cs="Arial"/>
                <w:b/>
                <w:color w:val="000000"/>
                <w:sz w:val="13"/>
              </w:rPr>
            </w:pPr>
            <w:r w:rsidRPr="003D6188">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D6188" w:rsidRDefault="00987E32" w:rsidP="008E30C2">
            <w:pPr>
              <w:jc w:val="center"/>
              <w:textAlignment w:val="baseline"/>
              <w:rPr>
                <w:rFonts w:ascii="Arial" w:eastAsia="Arial" w:hAnsi="Arial" w:cs="Arial"/>
                <w:b/>
                <w:color w:val="000000"/>
                <w:sz w:val="13"/>
              </w:rPr>
            </w:pPr>
            <w:r w:rsidRPr="003D6188">
              <w:rPr>
                <w:rFonts w:ascii="Arial" w:eastAsia="Arial" w:hAnsi="Arial" w:cs="Arial"/>
                <w:b/>
                <w:color w:val="000000"/>
                <w:sz w:val="13"/>
              </w:rPr>
              <w:t>W</w:t>
            </w:r>
          </w:p>
          <w:p w:rsidR="00987E32" w:rsidRPr="003D6188" w:rsidRDefault="00987E32" w:rsidP="008E30C2">
            <w:pPr>
              <w:jc w:val="center"/>
              <w:textAlignment w:val="baseline"/>
              <w:rPr>
                <w:rFonts w:ascii="Arial" w:eastAsia="Arial" w:hAnsi="Arial" w:cs="Arial"/>
                <w:b/>
                <w:color w:val="000000"/>
                <w:sz w:val="13"/>
              </w:rPr>
            </w:pPr>
            <w:r w:rsidRPr="003D6188">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D6188" w:rsidRDefault="00987E32" w:rsidP="008E30C2">
            <w:pPr>
              <w:jc w:val="center"/>
              <w:textAlignment w:val="baseline"/>
              <w:rPr>
                <w:rFonts w:ascii="Arial" w:eastAsia="Arial" w:hAnsi="Arial" w:cs="Arial"/>
                <w:b/>
                <w:color w:val="000000"/>
                <w:sz w:val="13"/>
              </w:rPr>
            </w:pPr>
            <w:r w:rsidRPr="003D6188">
              <w:rPr>
                <w:rFonts w:ascii="Arial" w:eastAsia="Arial" w:hAnsi="Arial" w:cs="Arial"/>
                <w:b/>
                <w:color w:val="000000"/>
                <w:sz w:val="13"/>
              </w:rPr>
              <w:t>T</w:t>
            </w:r>
          </w:p>
          <w:p w:rsidR="00987E32" w:rsidRPr="003D6188" w:rsidRDefault="00987E32" w:rsidP="008E30C2">
            <w:pPr>
              <w:jc w:val="center"/>
              <w:textAlignment w:val="baseline"/>
              <w:rPr>
                <w:rFonts w:ascii="Arial" w:eastAsia="Arial" w:hAnsi="Arial" w:cs="Arial"/>
                <w:b/>
                <w:color w:val="000000"/>
                <w:sz w:val="13"/>
              </w:rPr>
            </w:pPr>
            <w:r w:rsidRPr="003D6188">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D6188" w:rsidRDefault="00987E32" w:rsidP="008E30C2">
            <w:pPr>
              <w:jc w:val="center"/>
              <w:textAlignment w:val="baseline"/>
              <w:rPr>
                <w:rFonts w:ascii="Arial" w:eastAsia="Arial" w:hAnsi="Arial" w:cs="Arial"/>
                <w:b/>
                <w:color w:val="000000"/>
                <w:sz w:val="13"/>
              </w:rPr>
            </w:pPr>
            <w:r w:rsidRPr="003D6188">
              <w:rPr>
                <w:rFonts w:ascii="Arial" w:eastAsia="Arial" w:hAnsi="Arial" w:cs="Arial"/>
                <w:b/>
                <w:color w:val="000000"/>
                <w:sz w:val="13"/>
              </w:rPr>
              <w:t>F</w:t>
            </w:r>
          </w:p>
          <w:p w:rsidR="00987E32" w:rsidRPr="003D6188" w:rsidRDefault="00987E32" w:rsidP="008E30C2">
            <w:pPr>
              <w:jc w:val="center"/>
              <w:textAlignment w:val="baseline"/>
              <w:rPr>
                <w:rFonts w:ascii="Arial" w:eastAsia="Arial" w:hAnsi="Arial" w:cs="Arial"/>
                <w:b/>
                <w:color w:val="000000"/>
                <w:sz w:val="13"/>
              </w:rPr>
            </w:pPr>
            <w:r w:rsidRPr="003D6188">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3D6188" w:rsidRDefault="00987E32" w:rsidP="008E30C2">
            <w:pPr>
              <w:jc w:val="center"/>
              <w:textAlignment w:val="baseline"/>
              <w:rPr>
                <w:rFonts w:ascii="Arial" w:eastAsia="Arial" w:hAnsi="Arial" w:cs="Arial"/>
                <w:b/>
                <w:color w:val="000000"/>
                <w:sz w:val="13"/>
              </w:rPr>
            </w:pPr>
            <w:r w:rsidRPr="003D6188">
              <w:rPr>
                <w:rFonts w:ascii="Arial" w:eastAsia="Arial" w:hAnsi="Arial" w:cs="Arial"/>
                <w:b/>
                <w:color w:val="000000"/>
                <w:sz w:val="13"/>
              </w:rPr>
              <w:t>S</w:t>
            </w:r>
          </w:p>
          <w:p w:rsidR="00987E32" w:rsidRPr="003D6188" w:rsidRDefault="00987E32" w:rsidP="008E30C2">
            <w:pPr>
              <w:jc w:val="center"/>
              <w:textAlignment w:val="baseline"/>
              <w:rPr>
                <w:rFonts w:ascii="Arial" w:eastAsia="Arial" w:hAnsi="Arial" w:cs="Arial"/>
                <w:b/>
                <w:color w:val="000000"/>
                <w:sz w:val="13"/>
              </w:rPr>
            </w:pPr>
            <w:r w:rsidRPr="003D6188">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3D6188" w:rsidRDefault="00987E32" w:rsidP="008E30C2">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D6188" w:rsidRDefault="00987E32" w:rsidP="008E30C2">
            <w:pPr>
              <w:jc w:val="center"/>
              <w:textAlignment w:val="baseline"/>
              <w:rPr>
                <w:rFonts w:ascii="Arial" w:eastAsia="Arial" w:hAnsi="Arial" w:cs="Arial"/>
                <w:b/>
                <w:color w:val="000000"/>
                <w:sz w:val="13"/>
              </w:rPr>
            </w:pPr>
            <w:r w:rsidRPr="003D6188">
              <w:rPr>
                <w:rFonts w:ascii="Arial" w:eastAsia="Arial" w:hAnsi="Arial" w:cs="Arial"/>
                <w:b/>
                <w:color w:val="000000"/>
                <w:sz w:val="13"/>
              </w:rPr>
              <w:t>S</w:t>
            </w:r>
          </w:p>
          <w:p w:rsidR="00987E32" w:rsidRPr="003D6188" w:rsidRDefault="00987E32" w:rsidP="008E30C2">
            <w:pPr>
              <w:jc w:val="center"/>
              <w:textAlignment w:val="baseline"/>
              <w:rPr>
                <w:rFonts w:ascii="Arial" w:eastAsia="Arial" w:hAnsi="Arial" w:cs="Arial"/>
                <w:b/>
                <w:color w:val="000000"/>
                <w:sz w:val="13"/>
              </w:rPr>
            </w:pPr>
            <w:r w:rsidRPr="003D6188">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987E32" w:rsidRPr="003D6188" w:rsidRDefault="00987E32" w:rsidP="008E30C2">
            <w:pPr>
              <w:jc w:val="center"/>
              <w:textAlignment w:val="baseline"/>
              <w:rPr>
                <w:rFonts w:ascii="Arial" w:eastAsia="Arial" w:hAnsi="Arial" w:cs="Arial"/>
                <w:b/>
                <w:color w:val="000000"/>
                <w:sz w:val="13"/>
              </w:rPr>
            </w:pPr>
            <w:r w:rsidRPr="003D6188">
              <w:rPr>
                <w:rFonts w:ascii="Arial" w:eastAsia="Arial" w:hAnsi="Arial" w:cs="Arial"/>
                <w:b/>
                <w:color w:val="000000"/>
                <w:sz w:val="13"/>
              </w:rPr>
              <w:t>M</w:t>
            </w:r>
          </w:p>
          <w:p w:rsidR="00987E32" w:rsidRPr="003D6188" w:rsidRDefault="00987E32" w:rsidP="008E30C2">
            <w:pPr>
              <w:jc w:val="center"/>
              <w:textAlignment w:val="baseline"/>
              <w:rPr>
                <w:rFonts w:ascii="Arial" w:eastAsia="Arial" w:hAnsi="Arial" w:cs="Arial"/>
                <w:b/>
                <w:color w:val="000000"/>
                <w:sz w:val="13"/>
              </w:rPr>
            </w:pPr>
            <w:r w:rsidRPr="003D6188">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D6188" w:rsidRDefault="00987E32" w:rsidP="008E30C2">
            <w:pPr>
              <w:jc w:val="center"/>
              <w:textAlignment w:val="baseline"/>
              <w:rPr>
                <w:rFonts w:ascii="Arial" w:eastAsia="Arial" w:hAnsi="Arial" w:cs="Arial"/>
                <w:b/>
                <w:color w:val="000000"/>
                <w:sz w:val="13"/>
              </w:rPr>
            </w:pPr>
            <w:r w:rsidRPr="003D6188">
              <w:rPr>
                <w:rFonts w:ascii="Arial" w:eastAsia="Arial" w:hAnsi="Arial" w:cs="Arial"/>
                <w:b/>
                <w:color w:val="000000"/>
                <w:sz w:val="13"/>
              </w:rPr>
              <w:t>T</w:t>
            </w:r>
          </w:p>
          <w:p w:rsidR="00987E32" w:rsidRPr="003D6188" w:rsidRDefault="00987E32" w:rsidP="008E30C2">
            <w:pPr>
              <w:jc w:val="center"/>
              <w:textAlignment w:val="baseline"/>
              <w:rPr>
                <w:rFonts w:ascii="Arial" w:eastAsia="Arial" w:hAnsi="Arial" w:cs="Arial"/>
                <w:b/>
                <w:color w:val="000000"/>
                <w:sz w:val="13"/>
              </w:rPr>
            </w:pPr>
            <w:r w:rsidRPr="003D6188">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D6188" w:rsidRDefault="00987E32" w:rsidP="008E30C2">
            <w:pPr>
              <w:jc w:val="center"/>
              <w:textAlignment w:val="baseline"/>
              <w:rPr>
                <w:rFonts w:ascii="Arial" w:eastAsia="Arial" w:hAnsi="Arial" w:cs="Arial"/>
                <w:b/>
                <w:color w:val="000000"/>
                <w:sz w:val="13"/>
              </w:rPr>
            </w:pPr>
            <w:r w:rsidRPr="003D6188">
              <w:rPr>
                <w:rFonts w:ascii="Arial" w:eastAsia="Arial" w:hAnsi="Arial" w:cs="Arial"/>
                <w:b/>
                <w:color w:val="000000"/>
                <w:sz w:val="13"/>
              </w:rPr>
              <w:t>W</w:t>
            </w:r>
          </w:p>
          <w:p w:rsidR="00987E32" w:rsidRPr="003D6188" w:rsidRDefault="00987E32" w:rsidP="008E30C2">
            <w:pPr>
              <w:jc w:val="center"/>
              <w:textAlignment w:val="baseline"/>
              <w:rPr>
                <w:rFonts w:ascii="Arial" w:eastAsia="Arial" w:hAnsi="Arial" w:cs="Arial"/>
                <w:b/>
                <w:color w:val="000000"/>
                <w:sz w:val="13"/>
              </w:rPr>
            </w:pPr>
            <w:r w:rsidRPr="003D6188">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D6188" w:rsidRDefault="00987E32" w:rsidP="008E30C2">
            <w:pPr>
              <w:jc w:val="center"/>
              <w:textAlignment w:val="baseline"/>
              <w:rPr>
                <w:rFonts w:ascii="Arial" w:eastAsia="Arial" w:hAnsi="Arial" w:cs="Arial"/>
                <w:b/>
                <w:color w:val="000000"/>
                <w:sz w:val="13"/>
              </w:rPr>
            </w:pPr>
            <w:r w:rsidRPr="003D6188">
              <w:rPr>
                <w:rFonts w:ascii="Arial" w:eastAsia="Arial" w:hAnsi="Arial" w:cs="Arial"/>
                <w:b/>
                <w:color w:val="000000"/>
                <w:sz w:val="13"/>
              </w:rPr>
              <w:t>T</w:t>
            </w:r>
          </w:p>
          <w:p w:rsidR="00987E32" w:rsidRPr="003D6188" w:rsidRDefault="00987E32" w:rsidP="008E30C2">
            <w:pPr>
              <w:jc w:val="center"/>
              <w:textAlignment w:val="baseline"/>
              <w:rPr>
                <w:rFonts w:ascii="Arial" w:eastAsia="Arial" w:hAnsi="Arial" w:cs="Arial"/>
                <w:b/>
                <w:color w:val="000000"/>
                <w:sz w:val="13"/>
              </w:rPr>
            </w:pPr>
            <w:r w:rsidRPr="003D6188">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D6188" w:rsidRDefault="00987E32" w:rsidP="008E30C2">
            <w:pPr>
              <w:jc w:val="center"/>
              <w:textAlignment w:val="baseline"/>
              <w:rPr>
                <w:rFonts w:ascii="Arial" w:eastAsia="Arial" w:hAnsi="Arial" w:cs="Arial"/>
                <w:b/>
                <w:color w:val="000000"/>
                <w:sz w:val="13"/>
              </w:rPr>
            </w:pPr>
            <w:r w:rsidRPr="003D6188">
              <w:rPr>
                <w:rFonts w:ascii="Arial" w:eastAsia="Arial" w:hAnsi="Arial" w:cs="Arial"/>
                <w:b/>
                <w:color w:val="000000"/>
                <w:sz w:val="13"/>
              </w:rPr>
              <w:t>F</w:t>
            </w:r>
          </w:p>
          <w:p w:rsidR="00987E32" w:rsidRPr="003D6188" w:rsidRDefault="00987E32" w:rsidP="008E30C2">
            <w:pPr>
              <w:jc w:val="center"/>
              <w:textAlignment w:val="baseline"/>
              <w:rPr>
                <w:rFonts w:ascii="Arial" w:eastAsia="Arial" w:hAnsi="Arial" w:cs="Arial"/>
                <w:b/>
                <w:color w:val="000000"/>
                <w:sz w:val="13"/>
              </w:rPr>
            </w:pPr>
            <w:r w:rsidRPr="003D6188">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987E32" w:rsidRPr="003D6188" w:rsidRDefault="00987E32" w:rsidP="008E30C2">
            <w:pPr>
              <w:jc w:val="center"/>
              <w:textAlignment w:val="baseline"/>
              <w:rPr>
                <w:rFonts w:ascii="Arial" w:eastAsia="Arial" w:hAnsi="Arial" w:cs="Arial"/>
                <w:b/>
                <w:color w:val="000000"/>
                <w:sz w:val="13"/>
              </w:rPr>
            </w:pPr>
            <w:r w:rsidRPr="003D6188">
              <w:rPr>
                <w:rFonts w:ascii="Arial" w:eastAsia="Arial" w:hAnsi="Arial" w:cs="Arial"/>
                <w:b/>
                <w:color w:val="000000"/>
                <w:sz w:val="13"/>
              </w:rPr>
              <w:t>S</w:t>
            </w:r>
          </w:p>
          <w:p w:rsidR="00987E32" w:rsidRPr="003D6188" w:rsidRDefault="00987E32" w:rsidP="008E30C2">
            <w:pPr>
              <w:jc w:val="center"/>
              <w:textAlignment w:val="baseline"/>
              <w:rPr>
                <w:rFonts w:ascii="Arial" w:eastAsia="Arial" w:hAnsi="Arial" w:cs="Arial"/>
                <w:b/>
                <w:color w:val="000000"/>
                <w:sz w:val="13"/>
              </w:rPr>
            </w:pPr>
            <w:r w:rsidRPr="003D6188">
              <w:rPr>
                <w:rFonts w:ascii="Arial" w:eastAsia="Arial" w:hAnsi="Arial" w:cs="Arial"/>
                <w:b/>
                <w:color w:val="000000"/>
                <w:sz w:val="13"/>
              </w:rPr>
              <w:t>S</w:t>
            </w:r>
          </w:p>
        </w:tc>
      </w:tr>
      <w:tr w:rsidR="00987E32" w:rsidRPr="003D6188"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Times New Roman" w:hAnsi="Arial" w:cs="Arial"/>
                <w:color w:val="000000"/>
                <w:sz w:val="13"/>
                <w:szCs w:val="13"/>
              </w:rPr>
            </w:pPr>
            <w:r w:rsidRPr="003D6188">
              <w:rPr>
                <w:rFonts w:ascii="Arial" w:eastAsia="Times New Roman" w:hAnsi="Arial" w:cs="Arial"/>
                <w:color w:val="000000"/>
                <w:sz w:val="13"/>
                <w:szCs w:val="13"/>
              </w:rPr>
              <w:t>1</w:t>
            </w:r>
          </w:p>
        </w:tc>
        <w:tc>
          <w:tcPr>
            <w:tcW w:w="224"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Times New Roman" w:hAnsi="Arial" w:cs="Arial"/>
                <w:color w:val="000000"/>
                <w:sz w:val="13"/>
                <w:szCs w:val="13"/>
              </w:rPr>
            </w:pPr>
            <w:r w:rsidRPr="003D6188">
              <w:rPr>
                <w:rFonts w:ascii="Arial" w:eastAsia="Times New Roman" w:hAnsi="Arial" w:cs="Arial"/>
                <w:color w:val="000000"/>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Times New Roman" w:hAnsi="Arial" w:cs="Arial"/>
                <w:color w:val="000000"/>
                <w:sz w:val="13"/>
                <w:szCs w:val="13"/>
              </w:rPr>
            </w:pPr>
            <w:r w:rsidRPr="003D6188">
              <w:rPr>
                <w:rFonts w:ascii="Arial" w:eastAsia="Times New Roman" w:hAnsi="Arial" w:cs="Arial"/>
                <w:color w:val="000000"/>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Times New Roman" w:hAnsi="Arial" w:cs="Arial"/>
                <w:color w:val="000000"/>
                <w:sz w:val="13"/>
                <w:szCs w:val="13"/>
              </w:rPr>
            </w:pPr>
            <w:r w:rsidRPr="003D6188">
              <w:rPr>
                <w:rFonts w:ascii="Arial" w:eastAsia="Times New Roman" w:hAnsi="Arial" w:cs="Arial"/>
                <w:color w:val="000000"/>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Times New Roman" w:hAnsi="Arial" w:cs="Arial"/>
                <w:color w:val="000000"/>
                <w:sz w:val="13"/>
                <w:szCs w:val="13"/>
              </w:rPr>
            </w:pPr>
            <w:r w:rsidRPr="003D6188">
              <w:rPr>
                <w:rFonts w:ascii="Arial" w:eastAsia="Times New Roman"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3D6188"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rPr>
            </w:pPr>
            <w:r w:rsidRPr="003D6188">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rPr>
            </w:pPr>
            <w:r w:rsidRPr="003D6188">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rPr>
            </w:pPr>
            <w:r w:rsidRPr="003D6188">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rPr>
            </w:pPr>
            <w:r w:rsidRPr="003D6188">
              <w:rPr>
                <w:rFonts w:ascii="Arial" w:eastAsia="Arial" w:hAnsi="Arial" w:cs="Arial"/>
                <w:color w:val="000000"/>
                <w:sz w:val="13"/>
              </w:rPr>
              <w:t>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3D6188"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3D6188" w:rsidRDefault="00987E32" w:rsidP="008E30C2">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rPr>
                <w:rFonts w:ascii="Arial" w:hAnsi="Arial" w:cs="Arial"/>
                <w:sz w:val="13"/>
                <w:szCs w:val="13"/>
              </w:rPr>
            </w:pPr>
            <w:r w:rsidRPr="003D6188">
              <w:rPr>
                <w:rFonts w:ascii="Arial" w:hAnsi="Arial" w:cs="Arial"/>
                <w:sz w:val="13"/>
                <w:szCs w:val="13"/>
              </w:rPr>
              <w:t>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rPr>
                <w:rFonts w:ascii="Arial" w:hAnsi="Arial" w:cs="Arial"/>
                <w:sz w:val="13"/>
                <w:szCs w:val="13"/>
              </w:rPr>
            </w:pPr>
            <w:r w:rsidRPr="003D6188">
              <w:rPr>
                <w:rFonts w:ascii="Arial" w:hAnsi="Arial" w:cs="Arial"/>
                <w:sz w:val="13"/>
                <w:szCs w:val="13"/>
              </w:rPr>
              <w:t>2</w:t>
            </w:r>
          </w:p>
        </w:tc>
      </w:tr>
      <w:tr w:rsidR="00987E32" w:rsidRPr="003D6188" w:rsidTr="008E30C2">
        <w:trPr>
          <w:trHeight w:val="331"/>
        </w:trPr>
        <w:tc>
          <w:tcPr>
            <w:tcW w:w="224" w:type="pct"/>
            <w:tcBorders>
              <w:top w:val="single" w:sz="4" w:space="0" w:color="000000" w:themeColor="text1"/>
              <w:left w:val="double" w:sz="6" w:space="0" w:color="auto"/>
              <w:bottom w:val="single" w:sz="4" w:space="0" w:color="000000" w:themeColor="text1"/>
              <w:right w:val="double" w:sz="4" w:space="0" w:color="auto"/>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8</w:t>
            </w:r>
          </w:p>
        </w:tc>
        <w:tc>
          <w:tcPr>
            <w:tcW w:w="224" w:type="pct"/>
            <w:tcBorders>
              <w:top w:val="double" w:sz="4" w:space="0" w:color="auto"/>
              <w:left w:val="double" w:sz="4" w:space="0" w:color="auto"/>
              <w:bottom w:val="double" w:sz="4" w:space="0" w:color="auto"/>
              <w:right w:val="double" w:sz="4" w:space="0" w:color="auto"/>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b/>
                <w:color w:val="000000"/>
                <w:sz w:val="13"/>
                <w:szCs w:val="13"/>
              </w:rPr>
            </w:pPr>
            <w:r w:rsidRPr="003D6188">
              <w:rPr>
                <w:rFonts w:ascii="Arial" w:eastAsia="Arial" w:hAnsi="Arial" w:cs="Arial"/>
                <w:b/>
                <w:color w:val="000000"/>
                <w:sz w:val="13"/>
                <w:szCs w:val="13"/>
              </w:rPr>
              <w:t>H</w:t>
            </w:r>
          </w:p>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9</w:t>
            </w:r>
          </w:p>
        </w:tc>
        <w:tc>
          <w:tcPr>
            <w:tcW w:w="225"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b/>
                <w:color w:val="000000"/>
                <w:sz w:val="13"/>
                <w:szCs w:val="13"/>
              </w:rPr>
            </w:pPr>
            <w:r w:rsidRPr="003D6188">
              <w:rPr>
                <w:rFonts w:ascii="Arial" w:eastAsia="Arial" w:hAnsi="Arial" w:cs="Arial"/>
                <w:b/>
                <w:color w:val="000000"/>
                <w:sz w:val="13"/>
                <w:szCs w:val="13"/>
              </w:rPr>
              <w:t>CC</w:t>
            </w:r>
          </w:p>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3D6188"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rPr>
            </w:pPr>
            <w:r w:rsidRPr="003D6188">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b/>
                <w:color w:val="000000"/>
                <w:sz w:val="13"/>
                <w:szCs w:val="13"/>
              </w:rPr>
            </w:pPr>
            <w:r w:rsidRPr="003D6188">
              <w:rPr>
                <w:rFonts w:ascii="Arial" w:eastAsia="Arial" w:hAnsi="Arial" w:cs="Arial"/>
                <w:b/>
                <w:color w:val="000000"/>
                <w:sz w:val="13"/>
                <w:szCs w:val="13"/>
              </w:rPr>
              <w:t>CC</w:t>
            </w:r>
          </w:p>
          <w:p w:rsidR="00987E32" w:rsidRPr="003D6188" w:rsidRDefault="00987E32" w:rsidP="008E30C2">
            <w:pPr>
              <w:jc w:val="center"/>
              <w:textAlignment w:val="baseline"/>
              <w:rPr>
                <w:rFonts w:ascii="Arial" w:eastAsia="Arial" w:hAnsi="Arial" w:cs="Arial"/>
                <w:color w:val="000000"/>
                <w:sz w:val="13"/>
              </w:rPr>
            </w:pPr>
            <w:r w:rsidRPr="003D6188">
              <w:rPr>
                <w:rFonts w:ascii="Arial" w:eastAsia="Arial" w:hAnsi="Arial" w:cs="Arial"/>
                <w:color w:val="000000"/>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rPr>
            </w:pPr>
            <w:r w:rsidRPr="003D6188">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rPr>
            </w:pPr>
            <w:r w:rsidRPr="003D6188">
              <w:rPr>
                <w:rFonts w:ascii="Arial" w:eastAsia="Arial" w:hAnsi="Arial" w:cs="Arial"/>
                <w:color w:val="000000"/>
                <w:sz w:val="13"/>
              </w:rPr>
              <w:t>8</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rPr>
            </w:pPr>
            <w:r w:rsidRPr="003D6188">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rPr>
            </w:pPr>
            <w:r w:rsidRPr="003D6188">
              <w:rPr>
                <w:rFonts w:ascii="Arial" w:eastAsia="Arial" w:hAnsi="Arial" w:cs="Arial"/>
                <w:color w:val="000000"/>
                <w:sz w:val="13"/>
              </w:rPr>
              <w:t>10</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rPr>
            </w:pPr>
            <w:r w:rsidRPr="003D6188">
              <w:rPr>
                <w:rFonts w:ascii="Arial" w:eastAsia="Arial" w:hAnsi="Arial" w:cs="Arial"/>
                <w:color w:val="000000"/>
                <w:sz w:val="13"/>
              </w:rPr>
              <w:t>11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3D6188"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3D6188" w:rsidRDefault="00987E32" w:rsidP="008E30C2">
            <w:pPr>
              <w:jc w:val="center"/>
              <w:rPr>
                <w:rFonts w:ascii="Arial" w:hAnsi="Arial" w:cs="Arial"/>
                <w:sz w:val="13"/>
                <w:szCs w:val="13"/>
              </w:rPr>
            </w:pPr>
            <w:r w:rsidRPr="003D6188">
              <w:rPr>
                <w:rFonts w:ascii="Arial" w:hAnsi="Arial" w:cs="Arial"/>
                <w:sz w:val="13"/>
                <w:szCs w:val="13"/>
              </w:rPr>
              <w:t>3</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b/>
                <w:color w:val="000000"/>
                <w:sz w:val="13"/>
                <w:szCs w:val="13"/>
              </w:rPr>
            </w:pPr>
            <w:r w:rsidRPr="003D6188">
              <w:rPr>
                <w:rFonts w:ascii="Arial" w:eastAsia="Arial" w:hAnsi="Arial" w:cs="Arial"/>
                <w:b/>
                <w:color w:val="000000"/>
                <w:sz w:val="13"/>
                <w:szCs w:val="13"/>
              </w:rPr>
              <w:t>CC</w:t>
            </w:r>
          </w:p>
          <w:p w:rsidR="00987E32" w:rsidRPr="003D6188" w:rsidRDefault="00987E32" w:rsidP="008E30C2">
            <w:pPr>
              <w:jc w:val="center"/>
              <w:rPr>
                <w:rFonts w:ascii="Arial" w:hAnsi="Arial" w:cs="Arial"/>
                <w:sz w:val="13"/>
                <w:szCs w:val="13"/>
              </w:rPr>
            </w:pPr>
            <w:r w:rsidRPr="003D6188">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D6188" w:rsidRDefault="00987E32" w:rsidP="008E30C2">
            <w:pPr>
              <w:jc w:val="center"/>
              <w:rPr>
                <w:rFonts w:ascii="Arial" w:hAnsi="Arial" w:cs="Arial"/>
                <w:sz w:val="13"/>
                <w:szCs w:val="13"/>
              </w:rPr>
            </w:pPr>
            <w:r w:rsidRPr="003D6188">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D6188" w:rsidRDefault="00987E32" w:rsidP="008E30C2">
            <w:pPr>
              <w:jc w:val="center"/>
              <w:rPr>
                <w:rFonts w:ascii="Arial" w:hAnsi="Arial" w:cs="Arial"/>
                <w:sz w:val="13"/>
                <w:szCs w:val="13"/>
              </w:rPr>
            </w:pPr>
            <w:r w:rsidRPr="003D6188">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D6188" w:rsidRDefault="00987E32" w:rsidP="008E30C2">
            <w:pPr>
              <w:jc w:val="center"/>
              <w:rPr>
                <w:rFonts w:ascii="Arial" w:hAnsi="Arial" w:cs="Arial"/>
                <w:sz w:val="13"/>
                <w:szCs w:val="13"/>
              </w:rPr>
            </w:pPr>
            <w:r w:rsidRPr="003D6188">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D6188" w:rsidRDefault="00987E32" w:rsidP="008E30C2">
            <w:pPr>
              <w:jc w:val="center"/>
              <w:rPr>
                <w:rFonts w:ascii="Arial" w:hAnsi="Arial" w:cs="Arial"/>
                <w:sz w:val="13"/>
                <w:szCs w:val="13"/>
              </w:rPr>
            </w:pPr>
            <w:r w:rsidRPr="003D6188">
              <w:rPr>
                <w:rFonts w:ascii="Arial" w:hAnsi="Arial" w:cs="Arial"/>
                <w:sz w:val="13"/>
                <w:szCs w:val="13"/>
              </w:rPr>
              <w:t>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rPr>
                <w:rFonts w:ascii="Arial" w:hAnsi="Arial" w:cs="Arial"/>
                <w:sz w:val="13"/>
                <w:szCs w:val="13"/>
              </w:rPr>
            </w:pPr>
            <w:r w:rsidRPr="003D6188">
              <w:rPr>
                <w:rFonts w:ascii="Arial" w:hAnsi="Arial" w:cs="Arial"/>
                <w:sz w:val="13"/>
                <w:szCs w:val="13"/>
              </w:rPr>
              <w:t>9</w:t>
            </w:r>
          </w:p>
        </w:tc>
      </w:tr>
      <w:tr w:rsidR="00987E32" w:rsidRPr="003D6188" w:rsidTr="008E30C2">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15</w:t>
            </w:r>
          </w:p>
        </w:tc>
        <w:tc>
          <w:tcPr>
            <w:tcW w:w="224" w:type="pct"/>
            <w:tcBorders>
              <w:top w:val="double" w:sz="4"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16</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20</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3D6188"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rPr>
            </w:pPr>
            <w:r w:rsidRPr="003D6188">
              <w:rPr>
                <w:rFonts w:ascii="Arial" w:eastAsia="Arial" w:hAnsi="Arial" w:cs="Arial"/>
                <w:color w:val="000000"/>
                <w:sz w:val="13"/>
              </w:rPr>
              <w:t>12</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b/>
                <w:color w:val="000000"/>
                <w:sz w:val="13"/>
              </w:rPr>
            </w:pPr>
            <w:r w:rsidRPr="003D6188">
              <w:rPr>
                <w:rFonts w:ascii="Arial" w:eastAsia="Arial" w:hAnsi="Arial" w:cs="Arial"/>
                <w:b/>
                <w:color w:val="000000"/>
                <w:sz w:val="13"/>
              </w:rPr>
              <w:t>H</w:t>
            </w:r>
          </w:p>
          <w:p w:rsidR="00987E32" w:rsidRPr="003D6188" w:rsidRDefault="00987E32" w:rsidP="008E30C2">
            <w:pPr>
              <w:jc w:val="center"/>
              <w:textAlignment w:val="baseline"/>
              <w:rPr>
                <w:rFonts w:ascii="Arial" w:eastAsia="Arial" w:hAnsi="Arial" w:cs="Arial"/>
                <w:color w:val="000000"/>
                <w:sz w:val="13"/>
              </w:rPr>
            </w:pPr>
            <w:r w:rsidRPr="003D6188">
              <w:rPr>
                <w:rFonts w:ascii="Arial" w:eastAsia="Arial" w:hAnsi="Arial" w:cs="Arial"/>
                <w:color w:val="000000"/>
                <w:sz w:val="13"/>
              </w:rPr>
              <w:t>13</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rPr>
            </w:pPr>
            <w:r w:rsidRPr="003D6188">
              <w:rPr>
                <w:rFonts w:ascii="Arial" w:eastAsia="Arial" w:hAnsi="Arial" w:cs="Arial"/>
                <w:color w:val="000000"/>
                <w:sz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rPr>
            </w:pPr>
            <w:r w:rsidRPr="003D6188">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rPr>
            </w:pPr>
            <w:r w:rsidRPr="003D6188">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rPr>
            </w:pPr>
            <w:r w:rsidRPr="003D6188">
              <w:rPr>
                <w:rFonts w:ascii="Arial" w:eastAsia="Arial" w:hAnsi="Arial" w:cs="Arial"/>
                <w:color w:val="000000"/>
                <w:sz w:val="13"/>
              </w:rPr>
              <w:t>17</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rPr>
            </w:pPr>
            <w:r w:rsidRPr="003D6188">
              <w:rPr>
                <w:rFonts w:ascii="Arial" w:eastAsia="Arial" w:hAnsi="Arial" w:cs="Arial"/>
                <w:color w:val="000000"/>
                <w:sz w:val="13"/>
              </w:rPr>
              <w:t>18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3D6188"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rPr>
                <w:rFonts w:ascii="Arial" w:hAnsi="Arial" w:cs="Arial"/>
                <w:sz w:val="13"/>
                <w:szCs w:val="13"/>
              </w:rPr>
            </w:pPr>
            <w:r w:rsidRPr="003D6188">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D6188" w:rsidRDefault="00987E32" w:rsidP="008E30C2">
            <w:pPr>
              <w:jc w:val="center"/>
              <w:rPr>
                <w:rFonts w:ascii="Arial" w:hAnsi="Arial" w:cs="Arial"/>
                <w:sz w:val="13"/>
                <w:szCs w:val="13"/>
              </w:rPr>
            </w:pPr>
            <w:r w:rsidRPr="003D6188">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D6188" w:rsidRDefault="00987E32" w:rsidP="008E30C2">
            <w:pPr>
              <w:jc w:val="center"/>
              <w:rPr>
                <w:rFonts w:ascii="Arial" w:hAnsi="Arial" w:cs="Arial"/>
                <w:sz w:val="13"/>
                <w:szCs w:val="13"/>
              </w:rPr>
            </w:pPr>
            <w:r w:rsidRPr="003D6188">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D6188" w:rsidRDefault="00987E32" w:rsidP="008E30C2">
            <w:pPr>
              <w:jc w:val="center"/>
              <w:rPr>
                <w:rFonts w:ascii="Arial" w:hAnsi="Arial" w:cs="Arial"/>
                <w:sz w:val="13"/>
                <w:szCs w:val="13"/>
              </w:rPr>
            </w:pPr>
            <w:r w:rsidRPr="003D6188">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D6188" w:rsidRDefault="00987E32" w:rsidP="008E30C2">
            <w:pPr>
              <w:jc w:val="center"/>
              <w:rPr>
                <w:rFonts w:ascii="Arial" w:hAnsi="Arial" w:cs="Arial"/>
                <w:sz w:val="13"/>
                <w:szCs w:val="13"/>
              </w:rPr>
            </w:pPr>
            <w:r w:rsidRPr="003D6188">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D6188" w:rsidRDefault="00987E32" w:rsidP="008E30C2">
            <w:pPr>
              <w:jc w:val="center"/>
              <w:rPr>
                <w:rFonts w:ascii="Arial" w:hAnsi="Arial" w:cs="Arial"/>
                <w:sz w:val="13"/>
                <w:szCs w:val="13"/>
              </w:rPr>
            </w:pPr>
            <w:r w:rsidRPr="003D6188">
              <w:rPr>
                <w:rFonts w:ascii="Arial" w:hAnsi="Arial" w:cs="Arial"/>
                <w:sz w:val="13"/>
                <w:szCs w:val="13"/>
              </w:rPr>
              <w:t>15</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3D6188" w:rsidRDefault="00987E32" w:rsidP="008E30C2">
            <w:pPr>
              <w:jc w:val="center"/>
              <w:rPr>
                <w:rFonts w:ascii="Arial" w:hAnsi="Arial" w:cs="Arial"/>
                <w:sz w:val="13"/>
                <w:szCs w:val="13"/>
              </w:rPr>
            </w:pPr>
            <w:r w:rsidRPr="003D6188">
              <w:rPr>
                <w:rFonts w:ascii="Arial" w:hAnsi="Arial" w:cs="Arial"/>
                <w:sz w:val="13"/>
                <w:szCs w:val="13"/>
              </w:rPr>
              <w:t>16</w:t>
            </w:r>
          </w:p>
        </w:tc>
      </w:tr>
      <w:tr w:rsidR="00987E32" w:rsidRPr="003D6188"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22</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3D6188"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rPr>
            </w:pPr>
            <w:r w:rsidRPr="003D6188">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rPr>
            </w:pPr>
            <w:r w:rsidRPr="003D6188">
              <w:rPr>
                <w:rFonts w:ascii="Arial" w:eastAsia="Arial" w:hAnsi="Arial" w:cs="Arial"/>
                <w:color w:val="000000"/>
                <w:sz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rPr>
            </w:pPr>
            <w:r w:rsidRPr="003D6188">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rPr>
            </w:pPr>
            <w:r w:rsidRPr="003D6188">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rPr>
            </w:pPr>
            <w:r w:rsidRPr="003D6188">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rPr>
            </w:pPr>
            <w:r w:rsidRPr="003D6188">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rPr>
            </w:pPr>
            <w:r w:rsidRPr="003D6188">
              <w:rPr>
                <w:rFonts w:ascii="Arial" w:eastAsia="Arial" w:hAnsi="Arial" w:cs="Arial"/>
                <w:color w:val="000000"/>
                <w:sz w:val="13"/>
              </w:rPr>
              <w:t>25</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3D6188"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D6188" w:rsidRDefault="00987E32" w:rsidP="008E30C2">
            <w:pPr>
              <w:jc w:val="center"/>
              <w:rPr>
                <w:rFonts w:ascii="Arial" w:hAnsi="Arial" w:cs="Arial"/>
                <w:sz w:val="13"/>
                <w:szCs w:val="13"/>
              </w:rPr>
            </w:pPr>
            <w:r w:rsidRPr="003D6188">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D6188" w:rsidRDefault="00987E32" w:rsidP="008E30C2">
            <w:pPr>
              <w:jc w:val="center"/>
              <w:rPr>
                <w:rFonts w:ascii="Arial" w:hAnsi="Arial" w:cs="Arial"/>
                <w:sz w:val="13"/>
                <w:szCs w:val="13"/>
              </w:rPr>
            </w:pPr>
            <w:r w:rsidRPr="003D6188">
              <w:rPr>
                <w:rFonts w:ascii="Arial" w:hAnsi="Arial" w:cs="Arial"/>
                <w:sz w:val="13"/>
                <w:szCs w:val="13"/>
              </w:rPr>
              <w:t>18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D6188" w:rsidRDefault="00987E32" w:rsidP="008E30C2">
            <w:pPr>
              <w:jc w:val="center"/>
              <w:rPr>
                <w:rFonts w:ascii="Arial" w:hAnsi="Arial" w:cs="Arial"/>
                <w:sz w:val="13"/>
                <w:szCs w:val="13"/>
              </w:rPr>
            </w:pPr>
            <w:r w:rsidRPr="003D6188">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D6188" w:rsidRDefault="00987E32" w:rsidP="008E30C2">
            <w:pPr>
              <w:jc w:val="center"/>
              <w:rPr>
                <w:rFonts w:ascii="Arial" w:hAnsi="Arial" w:cs="Arial"/>
                <w:sz w:val="13"/>
                <w:szCs w:val="13"/>
              </w:rPr>
            </w:pPr>
            <w:r w:rsidRPr="003D6188">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D6188" w:rsidRDefault="00987E32" w:rsidP="008E30C2">
            <w:pPr>
              <w:jc w:val="center"/>
              <w:rPr>
                <w:rFonts w:ascii="Arial" w:hAnsi="Arial" w:cs="Arial"/>
                <w:sz w:val="13"/>
                <w:szCs w:val="13"/>
              </w:rPr>
            </w:pPr>
            <w:r w:rsidRPr="003D6188">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D6188" w:rsidRDefault="00987E32" w:rsidP="008E30C2">
            <w:pPr>
              <w:jc w:val="center"/>
              <w:rPr>
                <w:rFonts w:ascii="Arial" w:hAnsi="Arial" w:cs="Arial"/>
                <w:sz w:val="13"/>
                <w:szCs w:val="13"/>
              </w:rPr>
            </w:pPr>
            <w:r w:rsidRPr="003D6188">
              <w:rPr>
                <w:rFonts w:ascii="Arial" w:hAnsi="Arial" w:cs="Arial"/>
                <w:sz w:val="13"/>
                <w:szCs w:val="13"/>
              </w:rPr>
              <w:t>22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3D6188" w:rsidRDefault="00987E32" w:rsidP="008E30C2">
            <w:pPr>
              <w:jc w:val="center"/>
              <w:rPr>
                <w:rFonts w:ascii="Arial" w:hAnsi="Arial" w:cs="Arial"/>
                <w:sz w:val="13"/>
                <w:szCs w:val="13"/>
              </w:rPr>
            </w:pPr>
            <w:r w:rsidRPr="003D6188">
              <w:rPr>
                <w:rFonts w:ascii="Arial" w:hAnsi="Arial" w:cs="Arial"/>
                <w:sz w:val="13"/>
                <w:szCs w:val="13"/>
              </w:rPr>
              <w:t>23</w:t>
            </w:r>
          </w:p>
        </w:tc>
      </w:tr>
      <w:tr w:rsidR="00987E32" w:rsidRPr="003D6188" w:rsidTr="008E30C2">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31</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3D6188"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rPr>
            </w:pPr>
            <w:r w:rsidRPr="003D6188">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rPr>
            </w:pPr>
            <w:r w:rsidRPr="003D6188">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rPr>
            </w:pPr>
            <w:r w:rsidRPr="003D6188">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Times New Roman" w:hAnsi="Arial" w:cs="Arial"/>
                <w:color w:val="000000"/>
                <w:sz w:val="13"/>
                <w:szCs w:val="13"/>
              </w:rPr>
            </w:pPr>
            <w:r w:rsidRPr="003D6188">
              <w:rPr>
                <w:rFonts w:ascii="Arial" w:eastAsia="Times New Roman" w:hAnsi="Arial" w:cs="Arial"/>
                <w:color w:val="000000"/>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Times New Roman" w:hAnsi="Arial" w:cs="Arial"/>
                <w:color w:val="000000"/>
                <w:sz w:val="13"/>
                <w:szCs w:val="13"/>
              </w:rPr>
            </w:pPr>
            <w:r w:rsidRPr="003D6188">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3D6188"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 xml:space="preserve">  24 /</w:t>
            </w:r>
          </w:p>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31</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3D6188" w:rsidRDefault="00987E32" w:rsidP="008E30C2">
            <w:pPr>
              <w:spacing w:before="91" w:line="148" w:lineRule="exact"/>
              <w:jc w:val="center"/>
              <w:textAlignment w:val="baseline"/>
              <w:rPr>
                <w:rFonts w:ascii="Arial" w:eastAsia="Arial" w:hAnsi="Arial" w:cs="Arial"/>
                <w:b/>
                <w:color w:val="000000"/>
                <w:sz w:val="13"/>
                <w:szCs w:val="13"/>
              </w:rPr>
            </w:pPr>
            <w:r w:rsidRPr="003D6188">
              <w:rPr>
                <w:rFonts w:ascii="Arial" w:eastAsia="Arial" w:hAnsi="Arial" w:cs="Arial"/>
                <w:b/>
                <w:color w:val="000000"/>
                <w:sz w:val="13"/>
                <w:szCs w:val="13"/>
              </w:rPr>
              <w:t>H</w:t>
            </w:r>
          </w:p>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25</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3D6188" w:rsidRDefault="00987E32" w:rsidP="008E30C2">
            <w:pPr>
              <w:spacing w:before="91" w:line="148" w:lineRule="exact"/>
              <w:jc w:val="center"/>
              <w:textAlignment w:val="baseline"/>
              <w:rPr>
                <w:rFonts w:ascii="Arial" w:eastAsia="Arial" w:hAnsi="Arial" w:cs="Arial"/>
                <w:b/>
                <w:color w:val="000000"/>
                <w:sz w:val="13"/>
                <w:szCs w:val="13"/>
              </w:rPr>
            </w:pPr>
            <w:r w:rsidRPr="003D6188">
              <w:rPr>
                <w:rFonts w:ascii="Arial" w:eastAsia="Arial" w:hAnsi="Arial" w:cs="Arial"/>
                <w:b/>
                <w:color w:val="000000"/>
                <w:sz w:val="13"/>
                <w:szCs w:val="13"/>
              </w:rPr>
              <w:t>H</w:t>
            </w:r>
          </w:p>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26</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29</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30</w:t>
            </w:r>
          </w:p>
        </w:tc>
      </w:tr>
    </w:tbl>
    <w:p w:rsidR="00987E32" w:rsidRPr="003D6188" w:rsidRDefault="00987E32" w:rsidP="00987E32">
      <w:pPr>
        <w:tabs>
          <w:tab w:val="center" w:pos="5220"/>
          <w:tab w:val="right" w:pos="10440"/>
        </w:tabs>
        <w:spacing w:before="120"/>
        <w:jc w:val="center"/>
        <w:rPr>
          <w:rFonts w:ascii="Arial" w:hAnsi="Arial" w:cs="Arial"/>
          <w:szCs w:val="24"/>
        </w:rPr>
      </w:pPr>
      <w:r w:rsidRPr="003D6188">
        <w:rPr>
          <w:rFonts w:ascii="Arial" w:hAnsi="Arial" w:cs="Arial"/>
          <w:b/>
          <w:szCs w:val="24"/>
        </w:rPr>
        <w:t>- 2024 -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2"/>
        <w:gridCol w:w="462"/>
        <w:gridCol w:w="40"/>
        <w:gridCol w:w="422"/>
        <w:gridCol w:w="119"/>
        <w:gridCol w:w="343"/>
        <w:gridCol w:w="474"/>
        <w:gridCol w:w="283"/>
        <w:gridCol w:w="474"/>
        <w:gridCol w:w="474"/>
        <w:gridCol w:w="474"/>
        <w:gridCol w:w="474"/>
        <w:gridCol w:w="391"/>
        <w:gridCol w:w="83"/>
        <w:gridCol w:w="474"/>
        <w:gridCol w:w="489"/>
        <w:gridCol w:w="293"/>
        <w:gridCol w:w="466"/>
        <w:gridCol w:w="605"/>
        <w:gridCol w:w="426"/>
        <w:gridCol w:w="370"/>
        <w:gridCol w:w="466"/>
        <w:gridCol w:w="466"/>
        <w:gridCol w:w="445"/>
      </w:tblGrid>
      <w:tr w:rsidR="00987E32" w:rsidRPr="003D6188"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3D6188"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3D6188"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MARCH – MARS</w:t>
            </w:r>
          </w:p>
        </w:tc>
      </w:tr>
      <w:tr w:rsidR="00987E32" w:rsidRPr="003D6188"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S</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M</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T</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W</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T</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F</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S</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3D6188"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S</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M</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T</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W</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T</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F</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S</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3D6188"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S</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M</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T</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W</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T</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F</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V</w:t>
            </w:r>
          </w:p>
        </w:tc>
        <w:tc>
          <w:tcPr>
            <w:tcW w:w="214"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S</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S</w:t>
            </w:r>
          </w:p>
        </w:tc>
      </w:tr>
      <w:tr w:rsidR="00987E32" w:rsidRPr="003D6188"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3D6188" w:rsidRDefault="00987E32" w:rsidP="008E30C2">
            <w:pPr>
              <w:spacing w:before="91" w:line="148" w:lineRule="exact"/>
              <w:jc w:val="center"/>
              <w:textAlignment w:val="baseline"/>
              <w:rPr>
                <w:rFonts w:ascii="Arial" w:eastAsia="Arial" w:hAnsi="Arial" w:cs="Arial"/>
                <w:b/>
                <w:color w:val="000000"/>
                <w:sz w:val="13"/>
                <w:szCs w:val="13"/>
              </w:rPr>
            </w:pPr>
            <w:r w:rsidRPr="003D6188">
              <w:rPr>
                <w:rFonts w:ascii="Arial" w:eastAsia="Arial" w:hAnsi="Arial" w:cs="Arial"/>
                <w:b/>
                <w:color w:val="000000"/>
                <w:sz w:val="13"/>
                <w:szCs w:val="13"/>
              </w:rPr>
              <w:t>H</w:t>
            </w:r>
          </w:p>
          <w:p w:rsidR="00987E32" w:rsidRPr="003D6188" w:rsidRDefault="00987E32" w:rsidP="008E30C2">
            <w:pPr>
              <w:jc w:val="center"/>
              <w:textAlignment w:val="baseline"/>
              <w:rPr>
                <w:rFonts w:ascii="Arial" w:eastAsia="Times New Roman" w:hAnsi="Arial" w:cs="Arial"/>
                <w:color w:val="000000"/>
                <w:sz w:val="13"/>
                <w:szCs w:val="13"/>
              </w:rPr>
            </w:pPr>
            <w:r w:rsidRPr="003D6188">
              <w:rPr>
                <w:rFonts w:ascii="Arial" w:eastAsia="Arial" w:hAnsi="Arial" w:cs="Arial"/>
                <w:color w:val="000000"/>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Times New Roman" w:hAnsi="Arial" w:cs="Arial"/>
                <w:color w:val="000000"/>
                <w:sz w:val="13"/>
                <w:szCs w:val="13"/>
              </w:rPr>
            </w:pPr>
            <w:r w:rsidRPr="003D6188">
              <w:rPr>
                <w:rFonts w:ascii="Arial" w:eastAsia="Times New Roman" w:hAnsi="Arial" w:cs="Arial"/>
                <w:color w:val="000000"/>
                <w:sz w:val="13"/>
                <w:szCs w:val="13"/>
              </w:rPr>
              <w:t>2</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Times New Roman" w:hAnsi="Arial" w:cs="Arial"/>
                <w:color w:val="000000"/>
                <w:sz w:val="13"/>
                <w:szCs w:val="13"/>
              </w:rPr>
            </w:pPr>
            <w:r w:rsidRPr="003D6188">
              <w:rPr>
                <w:rFonts w:ascii="Arial" w:eastAsia="Times New Roman" w:hAnsi="Arial" w:cs="Arial"/>
                <w:color w:val="000000"/>
                <w:sz w:val="13"/>
                <w:szCs w:val="13"/>
              </w:rPr>
              <w:t>3</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Times New Roman" w:hAnsi="Arial" w:cs="Arial"/>
                <w:color w:val="000000"/>
                <w:sz w:val="13"/>
                <w:szCs w:val="13"/>
              </w:rPr>
            </w:pPr>
            <w:r w:rsidRPr="003D6188">
              <w:rPr>
                <w:rFonts w:ascii="Arial" w:eastAsia="Times New Roman" w:hAnsi="Arial" w:cs="Arial"/>
                <w:color w:val="000000"/>
                <w:sz w:val="13"/>
                <w:szCs w:val="13"/>
              </w:rPr>
              <w:t>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Times New Roman" w:hAnsi="Arial" w:cs="Arial"/>
                <w:color w:val="000000"/>
                <w:sz w:val="13"/>
                <w:szCs w:val="13"/>
              </w:rPr>
            </w:pPr>
            <w:r w:rsidRPr="003D6188">
              <w:rPr>
                <w:rFonts w:ascii="Arial" w:eastAsia="Times New Roman"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D6188"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D6188"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3D6188" w:rsidRDefault="00987E32" w:rsidP="008E30C2">
            <w:pPr>
              <w:jc w:val="center"/>
              <w:textAlignment w:val="baseline"/>
              <w:rPr>
                <w:rFonts w:ascii="Arial" w:eastAsia="Times New Roman" w:hAnsi="Arial" w:cs="Arial"/>
                <w:color w:val="000000"/>
                <w:sz w:val="13"/>
                <w:szCs w:val="13"/>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3D6188" w:rsidRDefault="00987E32" w:rsidP="008E30C2">
            <w:pPr>
              <w:jc w:val="center"/>
              <w:textAlignment w:val="baseline"/>
              <w:rPr>
                <w:rFonts w:ascii="Arial" w:eastAsia="Times New Roman" w:hAnsi="Arial" w:cs="Arial"/>
                <w:color w:val="000000"/>
                <w:sz w:val="13"/>
                <w:szCs w:val="13"/>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w:t>
            </w:r>
          </w:p>
        </w:tc>
      </w:tr>
      <w:tr w:rsidR="00987E32" w:rsidRPr="003D6188"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spacing w:before="241" w:after="34" w:line="147" w:lineRule="exact"/>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spacing w:before="2" w:after="34" w:line="147" w:lineRule="exact"/>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D6188"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4</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D6188"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3</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4</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5</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8</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9</w:t>
            </w:r>
          </w:p>
        </w:tc>
      </w:tr>
      <w:tr w:rsidR="00987E32" w:rsidRPr="003D6188"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spacing w:before="240" w:after="30" w:line="147" w:lineRule="exact"/>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D6188" w:rsidRDefault="00987E32" w:rsidP="008E30C2">
            <w:pPr>
              <w:spacing w:before="91" w:line="148" w:lineRule="exact"/>
              <w:jc w:val="center"/>
              <w:textAlignment w:val="baseline"/>
              <w:rPr>
                <w:rFonts w:ascii="Arial" w:eastAsia="Arial" w:hAnsi="Arial" w:cs="Arial"/>
                <w:b/>
                <w:color w:val="000000"/>
                <w:sz w:val="13"/>
                <w:szCs w:val="13"/>
              </w:rPr>
            </w:pPr>
            <w:r w:rsidRPr="003D6188">
              <w:rPr>
                <w:rFonts w:ascii="Arial" w:eastAsia="Arial" w:hAnsi="Arial" w:cs="Arial"/>
                <w:b/>
                <w:color w:val="000000"/>
                <w:sz w:val="13"/>
                <w:szCs w:val="13"/>
              </w:rPr>
              <w:t>CC</w:t>
            </w:r>
          </w:p>
          <w:p w:rsidR="00987E32" w:rsidRPr="003D6188" w:rsidRDefault="00987E32" w:rsidP="008E30C2">
            <w:pPr>
              <w:spacing w:before="1" w:after="30" w:line="147" w:lineRule="exact"/>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3D6188"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b/>
                <w:color w:val="000000"/>
                <w:sz w:val="13"/>
                <w:szCs w:val="13"/>
              </w:rPr>
            </w:pPr>
            <w:r w:rsidRPr="003D6188">
              <w:rPr>
                <w:rFonts w:ascii="Arial" w:eastAsia="Arial" w:hAnsi="Arial" w:cs="Arial"/>
                <w:b/>
                <w:color w:val="000000"/>
                <w:sz w:val="13"/>
                <w:szCs w:val="13"/>
              </w:rPr>
              <w:t>CC</w:t>
            </w:r>
          </w:p>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D6188"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10</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11</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12</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15</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16</w:t>
            </w:r>
          </w:p>
        </w:tc>
      </w:tr>
      <w:tr w:rsidR="00987E32" w:rsidRPr="003D6188"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spacing w:before="212" w:after="30" w:line="147" w:lineRule="exact"/>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D6188" w:rsidRDefault="00987E32" w:rsidP="008E30C2">
            <w:pPr>
              <w:spacing w:before="212" w:after="30" w:line="147" w:lineRule="exact"/>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3D6188"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D6188"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17</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b/>
                <w:color w:val="000000"/>
                <w:sz w:val="13"/>
                <w:szCs w:val="13"/>
              </w:rPr>
            </w:pPr>
            <w:r w:rsidRPr="003D6188">
              <w:rPr>
                <w:rFonts w:ascii="Arial" w:eastAsia="Arial" w:hAnsi="Arial" w:cs="Arial"/>
                <w:b/>
                <w:color w:val="000000"/>
                <w:sz w:val="13"/>
                <w:szCs w:val="13"/>
              </w:rPr>
              <w:t>CC</w:t>
            </w:r>
          </w:p>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18</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19</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b/>
                <w:color w:val="000000"/>
                <w:sz w:val="13"/>
                <w:szCs w:val="13"/>
              </w:rPr>
            </w:pPr>
            <w:r w:rsidRPr="003D6188">
              <w:rPr>
                <w:rFonts w:ascii="Arial" w:eastAsia="Arial" w:hAnsi="Arial" w:cs="Arial"/>
                <w:b/>
                <w:color w:val="000000"/>
                <w:sz w:val="13"/>
                <w:szCs w:val="13"/>
              </w:rPr>
              <w:t>NR</w:t>
            </w:r>
          </w:p>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22</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23</w:t>
            </w:r>
          </w:p>
        </w:tc>
      </w:tr>
      <w:tr w:rsidR="00987E32" w:rsidRPr="003D6188" w:rsidTr="008E30C2">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spacing w:before="39" w:after="30" w:line="147" w:lineRule="exact"/>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spacing w:before="39" w:after="30" w:line="147" w:lineRule="exact"/>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D6188"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Times New Roman" w:hAnsi="Arial" w:cs="Arial"/>
                <w:color w:val="000000"/>
                <w:sz w:val="13"/>
                <w:szCs w:val="13"/>
              </w:rPr>
            </w:pPr>
            <w:r w:rsidRPr="003D6188">
              <w:rPr>
                <w:rFonts w:ascii="Arial" w:eastAsia="Times New Roman"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Times New Roman" w:hAnsi="Arial" w:cs="Arial"/>
                <w:color w:val="000000"/>
                <w:sz w:val="13"/>
                <w:szCs w:val="13"/>
              </w:rPr>
            </w:pPr>
            <w:r w:rsidRPr="003D6188">
              <w:rPr>
                <w:rFonts w:ascii="Arial" w:eastAsia="Times New Roman"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Times New Roman" w:hAnsi="Arial" w:cs="Arial"/>
                <w:color w:val="000000"/>
                <w:sz w:val="13"/>
                <w:szCs w:val="13"/>
              </w:rPr>
            </w:pPr>
            <w:r w:rsidRPr="003D6188">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D6188"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 xml:space="preserve">  24 /</w:t>
            </w:r>
          </w:p>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31</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25</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26</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28</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3D6188" w:rsidRDefault="00987E32" w:rsidP="008E30C2">
            <w:pPr>
              <w:spacing w:before="91" w:line="148" w:lineRule="exact"/>
              <w:jc w:val="center"/>
              <w:textAlignment w:val="baseline"/>
              <w:rPr>
                <w:rFonts w:ascii="Arial" w:eastAsia="Arial" w:hAnsi="Arial" w:cs="Arial"/>
                <w:b/>
                <w:color w:val="000000"/>
                <w:sz w:val="13"/>
                <w:szCs w:val="13"/>
              </w:rPr>
            </w:pPr>
            <w:r w:rsidRPr="003D6188">
              <w:rPr>
                <w:rFonts w:ascii="Arial" w:eastAsia="Arial" w:hAnsi="Arial" w:cs="Arial"/>
                <w:b/>
                <w:color w:val="000000"/>
                <w:sz w:val="13"/>
                <w:szCs w:val="13"/>
              </w:rPr>
              <w:t>H</w:t>
            </w:r>
          </w:p>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29</w:t>
            </w:r>
          </w:p>
        </w:tc>
        <w:tc>
          <w:tcPr>
            <w:tcW w:w="214" w:type="pct"/>
            <w:tcBorders>
              <w:top w:val="sing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30</w:t>
            </w:r>
          </w:p>
        </w:tc>
      </w:tr>
      <w:tr w:rsidR="00987E32" w:rsidRPr="003D6188"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3D6188"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987E32" w:rsidRPr="003D6188"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JUNE – JUIN</w:t>
            </w:r>
          </w:p>
        </w:tc>
      </w:tr>
      <w:tr w:rsidR="00987E32" w:rsidRPr="003D6188"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S</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M</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T</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W</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T</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F</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S</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3D6188"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S</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M</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T</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W</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T</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F</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S</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3D6188"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S</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M</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T</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W</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T</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F</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S</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S</w:t>
            </w:r>
          </w:p>
        </w:tc>
      </w:tr>
      <w:tr w:rsidR="00987E32" w:rsidRPr="003D6188"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b/>
                <w:color w:val="000000"/>
                <w:sz w:val="13"/>
                <w:szCs w:val="13"/>
              </w:rPr>
            </w:pPr>
            <w:r w:rsidRPr="003D6188">
              <w:rPr>
                <w:rFonts w:ascii="Arial" w:eastAsia="Arial" w:hAnsi="Arial" w:cs="Arial"/>
                <w:b/>
                <w:color w:val="000000"/>
                <w:sz w:val="13"/>
                <w:szCs w:val="13"/>
              </w:rPr>
              <w:t>H</w:t>
            </w:r>
          </w:p>
          <w:p w:rsidR="00987E32" w:rsidRPr="003D6188" w:rsidRDefault="00987E32" w:rsidP="008E30C2">
            <w:pPr>
              <w:jc w:val="center"/>
              <w:textAlignment w:val="baseline"/>
              <w:rPr>
                <w:rFonts w:ascii="Arial" w:eastAsia="Times New Roman" w:hAnsi="Arial" w:cs="Arial"/>
                <w:color w:val="000000"/>
                <w:sz w:val="13"/>
                <w:szCs w:val="13"/>
              </w:rPr>
            </w:pPr>
            <w:r w:rsidRPr="003D6188">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Times New Roman" w:hAnsi="Arial" w:cs="Arial"/>
                <w:color w:val="000000"/>
                <w:sz w:val="13"/>
                <w:szCs w:val="13"/>
              </w:rPr>
            </w:pPr>
            <w:r w:rsidRPr="003D6188">
              <w:rPr>
                <w:rFonts w:ascii="Arial" w:eastAsia="Times New Roman"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Times New Roman" w:hAnsi="Arial" w:cs="Arial"/>
                <w:color w:val="000000"/>
                <w:sz w:val="13"/>
                <w:szCs w:val="13"/>
              </w:rPr>
            </w:pPr>
            <w:r w:rsidRPr="003D6188">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Times New Roman" w:hAnsi="Arial" w:cs="Arial"/>
                <w:color w:val="000000"/>
                <w:sz w:val="13"/>
                <w:szCs w:val="13"/>
              </w:rPr>
            </w:pPr>
            <w:r w:rsidRPr="003D6188">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5</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D6188"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b/>
                <w:color w:val="000000"/>
                <w:sz w:val="13"/>
                <w:szCs w:val="13"/>
              </w:rPr>
            </w:pPr>
            <w:r w:rsidRPr="003D6188">
              <w:rPr>
                <w:rFonts w:ascii="Arial" w:eastAsia="Arial" w:hAnsi="Arial" w:cs="Arial"/>
                <w:b/>
                <w:color w:val="000000"/>
                <w:sz w:val="13"/>
                <w:szCs w:val="13"/>
              </w:rPr>
              <w:t>OR</w:t>
            </w:r>
          </w:p>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D6188"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eastAsia="Times New Roman"/>
                <w:color w:val="000000"/>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D6188" w:rsidRDefault="00987E32" w:rsidP="008E30C2">
            <w:pPr>
              <w:jc w:val="center"/>
              <w:textAlignment w:val="baseline"/>
              <w:rPr>
                <w:rFonts w:eastAsia="Times New Roman"/>
                <w:color w:val="000000"/>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D6188" w:rsidRDefault="00987E32" w:rsidP="008E30C2">
            <w:pPr>
              <w:jc w:val="center"/>
              <w:textAlignment w:val="baseline"/>
              <w:rPr>
                <w:rFonts w:eastAsia="Times New Roman"/>
                <w:color w:val="000000"/>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olor w:val="000000"/>
                <w:sz w:val="13"/>
              </w:rPr>
            </w:pP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olor w:val="000000"/>
                <w:sz w:val="13"/>
              </w:rPr>
            </w:pPr>
            <w:r w:rsidRPr="003D6188">
              <w:rPr>
                <w:rFonts w:ascii="Arial" w:eastAsia="Arial" w:hAnsi="Arial"/>
                <w:color w:val="000000"/>
                <w:sz w:val="13"/>
              </w:rPr>
              <w:t>1</w:t>
            </w:r>
          </w:p>
        </w:tc>
      </w:tr>
      <w:tr w:rsidR="00987E32" w:rsidRPr="003D6188"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8</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10</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11</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12</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D6188"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b/>
                <w:color w:val="000000"/>
                <w:sz w:val="13"/>
                <w:szCs w:val="13"/>
              </w:rPr>
            </w:pPr>
            <w:r w:rsidRPr="003D6188">
              <w:rPr>
                <w:rFonts w:ascii="Arial" w:eastAsia="Arial" w:hAnsi="Arial" w:cs="Arial"/>
                <w:b/>
                <w:color w:val="000000"/>
                <w:sz w:val="13"/>
                <w:szCs w:val="13"/>
              </w:rPr>
              <w:t>OR</w:t>
            </w:r>
          </w:p>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b/>
                <w:color w:val="000000"/>
                <w:sz w:val="13"/>
                <w:szCs w:val="13"/>
              </w:rPr>
            </w:pPr>
            <w:r w:rsidRPr="003D6188">
              <w:rPr>
                <w:rFonts w:ascii="Arial" w:eastAsia="Arial" w:hAnsi="Arial" w:cs="Arial"/>
                <w:b/>
                <w:color w:val="000000"/>
                <w:sz w:val="13"/>
                <w:szCs w:val="13"/>
              </w:rPr>
              <w:t>OR</w:t>
            </w:r>
          </w:p>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D6188"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olor w:val="000000"/>
                <w:sz w:val="13"/>
              </w:rPr>
            </w:pPr>
            <w:r w:rsidRPr="003D6188">
              <w:rPr>
                <w:rFonts w:ascii="Arial" w:eastAsia="Arial" w:hAnsi="Arial"/>
                <w:color w:val="000000"/>
                <w:sz w:val="13"/>
              </w:rPr>
              <w:t>2</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olor w:val="000000"/>
                <w:sz w:val="13"/>
              </w:rPr>
            </w:pPr>
            <w:r w:rsidRPr="003D6188">
              <w:rPr>
                <w:rFonts w:ascii="Arial" w:eastAsia="Arial" w:hAnsi="Arial"/>
                <w:color w:val="000000"/>
                <w:sz w:val="13"/>
              </w:rPr>
              <w:t>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olor w:val="000000"/>
                <w:sz w:val="13"/>
              </w:rPr>
            </w:pPr>
            <w:r w:rsidRPr="003D6188">
              <w:rPr>
                <w:rFonts w:ascii="Arial" w:eastAsia="Arial" w:hAnsi="Arial"/>
                <w:color w:val="000000"/>
                <w:sz w:val="13"/>
              </w:rPr>
              <w:t>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olor w:val="000000"/>
                <w:sz w:val="13"/>
              </w:rPr>
            </w:pPr>
            <w:r w:rsidRPr="003D6188">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olor w:val="000000"/>
                <w:sz w:val="13"/>
              </w:rPr>
            </w:pPr>
            <w:r w:rsidRPr="003D6188">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olor w:val="000000"/>
                <w:sz w:val="13"/>
              </w:rPr>
            </w:pPr>
            <w:r w:rsidRPr="003D6188">
              <w:rPr>
                <w:rFonts w:ascii="Arial" w:eastAsia="Arial" w:hAnsi="Arial"/>
                <w:color w:val="000000"/>
                <w:sz w:val="13"/>
              </w:rPr>
              <w:t>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olor w:val="000000"/>
                <w:sz w:val="13"/>
              </w:rPr>
            </w:pPr>
            <w:r w:rsidRPr="003D6188">
              <w:rPr>
                <w:rFonts w:ascii="Arial" w:eastAsia="Arial" w:hAnsi="Arial"/>
                <w:color w:val="000000"/>
                <w:sz w:val="13"/>
              </w:rPr>
              <w:t>8</w:t>
            </w:r>
          </w:p>
        </w:tc>
      </w:tr>
      <w:tr w:rsidR="00987E32" w:rsidRPr="003D6188"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14</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b/>
                <w:color w:val="000000"/>
                <w:sz w:val="13"/>
                <w:szCs w:val="13"/>
              </w:rPr>
            </w:pPr>
            <w:r w:rsidRPr="003D6188">
              <w:rPr>
                <w:rFonts w:ascii="Arial" w:eastAsia="Arial" w:hAnsi="Arial" w:cs="Arial"/>
                <w:b/>
                <w:color w:val="000000"/>
                <w:sz w:val="13"/>
                <w:szCs w:val="13"/>
              </w:rPr>
              <w:t>CC</w:t>
            </w:r>
          </w:p>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15</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17</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18</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19</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D6188"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D6188"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olor w:val="000000"/>
                <w:sz w:val="13"/>
              </w:rPr>
            </w:pPr>
            <w:r w:rsidRPr="003D6188">
              <w:rPr>
                <w:rFonts w:ascii="Arial" w:eastAsia="Arial" w:hAnsi="Arial"/>
                <w:color w:val="000000"/>
                <w:sz w:val="13"/>
              </w:rPr>
              <w:t>9</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b/>
                <w:color w:val="000000"/>
                <w:sz w:val="13"/>
              </w:rPr>
            </w:pPr>
            <w:r w:rsidRPr="003D6188">
              <w:rPr>
                <w:rFonts w:ascii="Arial" w:eastAsia="Arial" w:hAnsi="Arial"/>
                <w:b/>
                <w:color w:val="000000"/>
                <w:sz w:val="13"/>
              </w:rPr>
              <w:t>CC</w:t>
            </w:r>
          </w:p>
          <w:p w:rsidR="00987E32" w:rsidRPr="003D6188" w:rsidRDefault="00987E32" w:rsidP="008E30C2">
            <w:pPr>
              <w:jc w:val="center"/>
              <w:textAlignment w:val="baseline"/>
              <w:rPr>
                <w:rFonts w:ascii="Arial" w:eastAsia="Arial" w:hAnsi="Arial"/>
                <w:color w:val="000000"/>
                <w:sz w:val="13"/>
              </w:rPr>
            </w:pPr>
            <w:r w:rsidRPr="003D6188">
              <w:rPr>
                <w:rFonts w:ascii="Arial" w:eastAsia="Arial" w:hAnsi="Arial"/>
                <w:color w:val="000000"/>
                <w:sz w:val="13"/>
              </w:rPr>
              <w:t>10</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olor w:val="000000"/>
                <w:sz w:val="13"/>
              </w:rPr>
            </w:pPr>
            <w:r w:rsidRPr="003D6188">
              <w:rPr>
                <w:rFonts w:ascii="Arial" w:eastAsia="Arial" w:hAnsi="Arial"/>
                <w:color w:val="000000"/>
                <w:sz w:val="13"/>
              </w:rPr>
              <w:t>11</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olor w:val="000000"/>
                <w:sz w:val="13"/>
              </w:rPr>
            </w:pPr>
            <w:r w:rsidRPr="003D6188">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olor w:val="000000"/>
                <w:sz w:val="13"/>
              </w:rPr>
            </w:pPr>
            <w:r w:rsidRPr="003D6188">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olor w:val="000000"/>
                <w:sz w:val="13"/>
              </w:rPr>
            </w:pPr>
            <w:r w:rsidRPr="003D6188">
              <w:rPr>
                <w:rFonts w:ascii="Arial" w:eastAsia="Arial" w:hAnsi="Arial"/>
                <w:color w:val="000000"/>
                <w:sz w:val="13"/>
              </w:rPr>
              <w:t>14</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olor w:val="000000"/>
                <w:sz w:val="13"/>
              </w:rPr>
            </w:pPr>
            <w:r w:rsidRPr="003D6188">
              <w:rPr>
                <w:rFonts w:ascii="Arial" w:eastAsia="Arial" w:hAnsi="Arial"/>
                <w:color w:val="000000"/>
                <w:sz w:val="13"/>
              </w:rPr>
              <w:t>15</w:t>
            </w:r>
          </w:p>
        </w:tc>
      </w:tr>
      <w:tr w:rsidR="00987E32" w:rsidRPr="003D6188"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b/>
                <w:color w:val="000000"/>
                <w:sz w:val="13"/>
                <w:szCs w:val="13"/>
              </w:rPr>
            </w:pPr>
            <w:r w:rsidRPr="003D6188">
              <w:rPr>
                <w:rFonts w:ascii="Arial" w:eastAsia="Arial" w:hAnsi="Arial" w:cs="Arial"/>
                <w:b/>
                <w:color w:val="000000"/>
                <w:sz w:val="13"/>
                <w:szCs w:val="13"/>
              </w:rPr>
              <w:t>RV</w:t>
            </w:r>
          </w:p>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23</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24</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25</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26</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D6188"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19</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b/>
                <w:color w:val="000000"/>
                <w:sz w:val="13"/>
                <w:szCs w:val="13"/>
              </w:rPr>
            </w:pPr>
            <w:r w:rsidRPr="003D6188">
              <w:rPr>
                <w:rFonts w:ascii="Arial" w:eastAsia="Arial" w:hAnsi="Arial" w:cs="Arial"/>
                <w:b/>
                <w:color w:val="000000"/>
                <w:sz w:val="13"/>
                <w:szCs w:val="13"/>
              </w:rPr>
              <w:t>H</w:t>
            </w:r>
          </w:p>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D6188"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olor w:val="000000"/>
                <w:sz w:val="13"/>
              </w:rPr>
            </w:pPr>
            <w:r w:rsidRPr="003D6188">
              <w:rPr>
                <w:rFonts w:ascii="Arial" w:eastAsia="Arial" w:hAnsi="Arial"/>
                <w:color w:val="000000"/>
                <w:sz w:val="13"/>
              </w:rPr>
              <w:t>16</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olor w:val="000000"/>
                <w:sz w:val="13"/>
              </w:rPr>
            </w:pPr>
            <w:r w:rsidRPr="003D6188">
              <w:rPr>
                <w:rFonts w:ascii="Arial" w:eastAsia="Arial" w:hAnsi="Arial"/>
                <w:color w:val="000000"/>
                <w:sz w:val="13"/>
              </w:rPr>
              <w:t>17</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olor w:val="000000"/>
                <w:sz w:val="13"/>
              </w:rPr>
            </w:pPr>
            <w:r w:rsidRPr="003D6188">
              <w:rPr>
                <w:rFonts w:ascii="Arial" w:eastAsia="Arial" w:hAnsi="Arial"/>
                <w:color w:val="000000"/>
                <w:sz w:val="13"/>
              </w:rPr>
              <w:t>18</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olor w:val="000000"/>
                <w:sz w:val="13"/>
              </w:rPr>
            </w:pPr>
            <w:r w:rsidRPr="003D6188">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olor w:val="000000"/>
                <w:sz w:val="13"/>
              </w:rPr>
            </w:pPr>
            <w:r w:rsidRPr="003D6188">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olor w:val="000000"/>
                <w:sz w:val="13"/>
              </w:rPr>
            </w:pPr>
            <w:r w:rsidRPr="003D6188">
              <w:rPr>
                <w:rFonts w:ascii="Arial" w:eastAsia="Arial" w:hAnsi="Arial"/>
                <w:color w:val="000000"/>
                <w:sz w:val="13"/>
              </w:rPr>
              <w:t>21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olor w:val="000000"/>
                <w:sz w:val="13"/>
              </w:rPr>
            </w:pPr>
            <w:r w:rsidRPr="003D6188">
              <w:rPr>
                <w:rFonts w:ascii="Arial" w:eastAsia="Arial" w:hAnsi="Arial"/>
                <w:color w:val="000000"/>
                <w:sz w:val="13"/>
              </w:rPr>
              <w:t>22</w:t>
            </w:r>
          </w:p>
        </w:tc>
      </w:tr>
      <w:tr w:rsidR="00987E32" w:rsidRPr="003D6188" w:rsidTr="008E30C2">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28</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29</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D6188"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26</w:t>
            </w:r>
          </w:p>
        </w:tc>
        <w:tc>
          <w:tcPr>
            <w:tcW w:w="228" w:type="pct"/>
            <w:tcBorders>
              <w:top w:val="doub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Times New Roman" w:hAnsi="Arial" w:cs="Arial"/>
                <w:color w:val="000000"/>
                <w:sz w:val="13"/>
                <w:szCs w:val="13"/>
              </w:rPr>
            </w:pPr>
            <w:r w:rsidRPr="003D6188">
              <w:rPr>
                <w:rFonts w:ascii="Arial" w:eastAsia="Times New Roman" w:hAnsi="Arial" w:cs="Arial"/>
                <w:color w:val="000000"/>
                <w:sz w:val="13"/>
                <w:szCs w:val="13"/>
              </w:rPr>
              <w:t>29</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Times New Roman" w:hAnsi="Arial" w:cs="Arial"/>
                <w:color w:val="000000"/>
                <w:sz w:val="13"/>
                <w:szCs w:val="13"/>
              </w:rPr>
            </w:pPr>
            <w:r w:rsidRPr="003D6188">
              <w:rPr>
                <w:rFonts w:ascii="Arial" w:eastAsia="Times New Roman"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Times New Roman" w:hAnsi="Arial" w:cs="Arial"/>
                <w:color w:val="000000"/>
                <w:sz w:val="13"/>
                <w:szCs w:val="13"/>
              </w:rPr>
            </w:pPr>
            <w:r w:rsidRPr="003D6188">
              <w:rPr>
                <w:rFonts w:ascii="Arial" w:eastAsia="Times New Roman" w:hAnsi="Arial" w:cs="Arial"/>
                <w:color w:val="000000"/>
                <w:sz w:val="13"/>
                <w:szCs w:val="13"/>
              </w:rPr>
              <w:t>31</w:t>
            </w: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D6188"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 xml:space="preserve">  23 /</w:t>
            </w:r>
          </w:p>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30</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24</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25</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28</w:t>
            </w:r>
          </w:p>
        </w:tc>
        <w:tc>
          <w:tcPr>
            <w:tcW w:w="214"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29</w:t>
            </w:r>
          </w:p>
        </w:tc>
      </w:tr>
      <w:tr w:rsidR="00987E32" w:rsidRPr="003D6188" w:rsidTr="008E30C2">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987E32" w:rsidRPr="003D6188"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987E32" w:rsidRPr="003D6188"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SEPTEMBER – SEPTEMBRE</w:t>
            </w:r>
          </w:p>
        </w:tc>
      </w:tr>
      <w:tr w:rsidR="00987E32" w:rsidRPr="003D6188" w:rsidTr="008E30C2">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S</w:t>
            </w:r>
          </w:p>
          <w:p w:rsidR="00987E32" w:rsidRPr="003D6188" w:rsidRDefault="00987E32" w:rsidP="008E30C2">
            <w:pPr>
              <w:tabs>
                <w:tab w:val="center" w:pos="5220"/>
                <w:tab w:val="right" w:pos="10440"/>
              </w:tabs>
              <w:jc w:val="center"/>
              <w:rPr>
                <w:rFonts w:ascii="Arial" w:hAnsi="Arial" w:cs="Arial"/>
                <w:b/>
                <w:sz w:val="16"/>
                <w:szCs w:val="16"/>
              </w:rPr>
            </w:pPr>
            <w:r w:rsidRPr="003D6188">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M</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T</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W</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T</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F</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S</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3D6188"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S</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M</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T</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W</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T</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F</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S</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3D6188"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S</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D</w:t>
            </w:r>
          </w:p>
        </w:tc>
        <w:tc>
          <w:tcPr>
            <w:tcW w:w="291"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M</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T</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W</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T</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F</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S</w:t>
            </w:r>
          </w:p>
          <w:p w:rsidR="00987E32" w:rsidRPr="003D6188" w:rsidRDefault="00987E32" w:rsidP="008E30C2">
            <w:pPr>
              <w:tabs>
                <w:tab w:val="center" w:pos="5220"/>
                <w:tab w:val="right" w:pos="10440"/>
              </w:tabs>
              <w:jc w:val="center"/>
              <w:rPr>
                <w:rFonts w:ascii="Arial" w:hAnsi="Arial" w:cs="Arial"/>
                <w:b/>
                <w:sz w:val="13"/>
                <w:szCs w:val="13"/>
              </w:rPr>
            </w:pPr>
            <w:r w:rsidRPr="003D6188">
              <w:rPr>
                <w:rFonts w:ascii="Arial" w:hAnsi="Arial" w:cs="Arial"/>
                <w:b/>
                <w:sz w:val="13"/>
                <w:szCs w:val="13"/>
              </w:rPr>
              <w:t>S</w:t>
            </w:r>
          </w:p>
        </w:tc>
      </w:tr>
      <w:tr w:rsidR="00987E32" w:rsidRPr="003D6188"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tcPr>
          <w:p w:rsidR="00987E32" w:rsidRPr="003D6188"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b/>
                <w:color w:val="000000"/>
                <w:sz w:val="13"/>
                <w:szCs w:val="13"/>
              </w:rPr>
            </w:pPr>
            <w:r w:rsidRPr="003D6188">
              <w:rPr>
                <w:rFonts w:ascii="Arial" w:eastAsia="Arial" w:hAnsi="Arial" w:cs="Arial"/>
                <w:b/>
                <w:color w:val="000000"/>
                <w:sz w:val="13"/>
                <w:szCs w:val="13"/>
              </w:rPr>
              <w:t>H</w:t>
            </w:r>
          </w:p>
          <w:p w:rsidR="00987E32" w:rsidRPr="003D6188" w:rsidRDefault="00987E32" w:rsidP="008E30C2">
            <w:pPr>
              <w:jc w:val="center"/>
              <w:textAlignment w:val="baseline"/>
              <w:rPr>
                <w:rFonts w:ascii="Arial" w:eastAsia="Times New Roman" w:hAnsi="Arial" w:cs="Arial"/>
                <w:color w:val="000000"/>
                <w:sz w:val="13"/>
                <w:szCs w:val="13"/>
              </w:rPr>
            </w:pPr>
            <w:r w:rsidRPr="003D6188">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Times New Roman" w:hAnsi="Arial" w:cs="Arial"/>
                <w:color w:val="000000"/>
                <w:sz w:val="13"/>
                <w:szCs w:val="13"/>
              </w:rPr>
            </w:pPr>
            <w:r w:rsidRPr="003D6188">
              <w:rPr>
                <w:rFonts w:ascii="Arial" w:eastAsia="Times New Roman"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Times New Roman" w:hAnsi="Arial" w:cs="Arial"/>
                <w:color w:val="000000"/>
                <w:sz w:val="13"/>
                <w:szCs w:val="13"/>
              </w:rPr>
            </w:pPr>
            <w:r w:rsidRPr="003D6188">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Times New Roman" w:hAnsi="Arial" w:cs="Arial"/>
                <w:color w:val="000000"/>
                <w:sz w:val="13"/>
                <w:szCs w:val="13"/>
              </w:rPr>
            </w:pPr>
            <w:r w:rsidRPr="003D6188">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D6188"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3D6188"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tcPr>
          <w:p w:rsidR="00987E32" w:rsidRPr="003D6188"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D6188"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Times New Roman" w:hAnsi="Arial" w:cs="Arial"/>
                <w:color w:val="000000"/>
                <w:sz w:val="13"/>
                <w:szCs w:val="13"/>
              </w:rPr>
            </w:pPr>
            <w:r w:rsidRPr="003D6188">
              <w:rPr>
                <w:rFonts w:ascii="Arial" w:eastAsia="Times New Roman" w:hAnsi="Arial" w:cs="Arial"/>
                <w:color w:val="000000"/>
                <w:sz w:val="13"/>
                <w:szCs w:val="13"/>
              </w:rPr>
              <w:t>1</w:t>
            </w:r>
          </w:p>
        </w:tc>
        <w:tc>
          <w:tcPr>
            <w:tcW w:w="291"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b/>
                <w:color w:val="000000"/>
                <w:sz w:val="13"/>
                <w:szCs w:val="13"/>
              </w:rPr>
            </w:pPr>
            <w:r w:rsidRPr="003D6188">
              <w:rPr>
                <w:rFonts w:ascii="Arial" w:eastAsia="Arial" w:hAnsi="Arial" w:cs="Arial"/>
                <w:b/>
                <w:color w:val="000000"/>
                <w:sz w:val="13"/>
                <w:szCs w:val="13"/>
              </w:rPr>
              <w:t>H</w:t>
            </w:r>
          </w:p>
          <w:p w:rsidR="00987E32" w:rsidRPr="003D6188" w:rsidRDefault="00987E32" w:rsidP="008E30C2">
            <w:pPr>
              <w:jc w:val="center"/>
              <w:textAlignment w:val="baseline"/>
              <w:rPr>
                <w:rFonts w:ascii="Arial" w:eastAsia="Times New Roman" w:hAnsi="Arial" w:cs="Arial"/>
                <w:color w:val="000000"/>
                <w:sz w:val="13"/>
                <w:szCs w:val="13"/>
              </w:rPr>
            </w:pPr>
            <w:r w:rsidRPr="003D6188">
              <w:rPr>
                <w:rFonts w:ascii="Arial" w:eastAsia="Arial" w:hAnsi="Arial" w:cs="Arial"/>
                <w:color w:val="000000"/>
                <w:sz w:val="13"/>
                <w:szCs w:val="13"/>
              </w:rPr>
              <w:t>2</w:t>
            </w:r>
          </w:p>
        </w:tc>
        <w:tc>
          <w:tcPr>
            <w:tcW w:w="205"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Times New Roman" w:hAnsi="Arial" w:cs="Arial"/>
                <w:color w:val="000000"/>
                <w:sz w:val="13"/>
                <w:szCs w:val="13"/>
              </w:rPr>
            </w:pPr>
            <w:r w:rsidRPr="003D6188">
              <w:rPr>
                <w:rFonts w:ascii="Arial" w:eastAsia="Times New Roman" w:hAnsi="Arial" w:cs="Arial"/>
                <w:color w:val="000000"/>
                <w:sz w:val="13"/>
                <w:szCs w:val="13"/>
              </w:rPr>
              <w:t>3</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Times New Roman" w:hAnsi="Arial" w:cs="Arial"/>
                <w:color w:val="000000"/>
                <w:sz w:val="13"/>
                <w:szCs w:val="13"/>
              </w:rPr>
            </w:pPr>
            <w:r w:rsidRPr="003D6188">
              <w:rPr>
                <w:rFonts w:ascii="Arial" w:eastAsia="Times New Roman"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6</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7</w:t>
            </w:r>
          </w:p>
        </w:tc>
      </w:tr>
      <w:tr w:rsidR="00987E32" w:rsidRPr="003D6188"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11</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12</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D6188"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4</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b/>
                <w:color w:val="000000"/>
                <w:sz w:val="13"/>
                <w:szCs w:val="13"/>
              </w:rPr>
            </w:pPr>
            <w:r w:rsidRPr="003D6188">
              <w:rPr>
                <w:rFonts w:ascii="Arial" w:eastAsia="Arial" w:hAnsi="Arial" w:cs="Arial"/>
                <w:b/>
                <w:color w:val="000000"/>
                <w:sz w:val="13"/>
                <w:szCs w:val="13"/>
              </w:rPr>
              <w:t>H</w:t>
            </w:r>
          </w:p>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D6188"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8</w:t>
            </w:r>
          </w:p>
        </w:tc>
        <w:tc>
          <w:tcPr>
            <w:tcW w:w="291"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9</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10</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13</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14</w:t>
            </w:r>
          </w:p>
        </w:tc>
      </w:tr>
      <w:tr w:rsidR="00987E32" w:rsidRPr="003D6188"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D6188"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D6188"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15</w:t>
            </w:r>
          </w:p>
        </w:tc>
        <w:tc>
          <w:tcPr>
            <w:tcW w:w="291"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16</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17</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20</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21</w:t>
            </w:r>
          </w:p>
        </w:tc>
      </w:tr>
      <w:tr w:rsidR="00987E32" w:rsidRPr="003D6188"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D6188"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D6188"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22</w:t>
            </w:r>
          </w:p>
        </w:tc>
        <w:tc>
          <w:tcPr>
            <w:tcW w:w="291" w:type="pct"/>
            <w:tcBorders>
              <w:top w:val="single" w:sz="4" w:space="0" w:color="auto"/>
              <w:left w:val="single" w:sz="4" w:space="0" w:color="000000" w:themeColor="text1"/>
              <w:bottom w:val="double" w:sz="4" w:space="0" w:color="auto"/>
              <w:right w:val="single" w:sz="4" w:space="0" w:color="auto"/>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28</w:t>
            </w:r>
          </w:p>
        </w:tc>
      </w:tr>
      <w:tr w:rsidR="00987E32" w:rsidRPr="003D6188" w:rsidTr="008E30C2">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D6188"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Times New Roman" w:hAnsi="Arial" w:cs="Arial"/>
                <w:color w:val="000000"/>
                <w:sz w:val="13"/>
                <w:szCs w:val="13"/>
              </w:rPr>
            </w:pPr>
            <w:r w:rsidRPr="003D6188">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Times New Roman" w:hAnsi="Arial" w:cs="Arial"/>
                <w:color w:val="000000"/>
                <w:sz w:val="13"/>
                <w:szCs w:val="13"/>
              </w:rPr>
            </w:pPr>
            <w:r w:rsidRPr="003D6188">
              <w:rPr>
                <w:rFonts w:ascii="Arial" w:eastAsia="Times New Roman" w:hAnsi="Arial" w:cs="Arial"/>
                <w:color w:val="000000"/>
                <w:sz w:val="13"/>
                <w:szCs w:val="13"/>
              </w:rPr>
              <w:t>30</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Times New Roman" w:hAnsi="Arial" w:cs="Arial"/>
                <w:color w:val="000000"/>
                <w:sz w:val="13"/>
                <w:szCs w:val="13"/>
              </w:rPr>
            </w:pPr>
            <w:r w:rsidRPr="003D6188">
              <w:rPr>
                <w:rFonts w:ascii="Arial" w:eastAsia="Times New Roman" w:hAnsi="Arial" w:cs="Arial"/>
                <w:color w:val="000000"/>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D6188"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4" w:space="0" w:color="auto"/>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29</w:t>
            </w:r>
          </w:p>
        </w:tc>
        <w:tc>
          <w:tcPr>
            <w:tcW w:w="291"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b/>
                <w:color w:val="000000"/>
                <w:sz w:val="13"/>
                <w:szCs w:val="13"/>
              </w:rPr>
            </w:pPr>
            <w:r w:rsidRPr="003D6188">
              <w:rPr>
                <w:rFonts w:ascii="Arial" w:eastAsia="Arial" w:hAnsi="Arial" w:cs="Arial"/>
                <w:b/>
                <w:color w:val="000000"/>
                <w:sz w:val="13"/>
                <w:szCs w:val="13"/>
              </w:rPr>
              <w:t>H</w:t>
            </w:r>
          </w:p>
          <w:p w:rsidR="00987E32" w:rsidRPr="003D6188" w:rsidRDefault="00987E32" w:rsidP="008E30C2">
            <w:pPr>
              <w:jc w:val="center"/>
              <w:textAlignment w:val="baseline"/>
              <w:rPr>
                <w:rFonts w:ascii="Arial" w:eastAsia="Arial" w:hAnsi="Arial" w:cs="Arial"/>
                <w:color w:val="000000"/>
                <w:sz w:val="13"/>
                <w:szCs w:val="13"/>
              </w:rPr>
            </w:pPr>
            <w:r w:rsidRPr="003D6188">
              <w:rPr>
                <w:rFonts w:ascii="Arial" w:eastAsia="Arial" w:hAnsi="Arial" w:cs="Arial"/>
                <w:color w:val="000000"/>
                <w:sz w:val="13"/>
                <w:szCs w:val="13"/>
              </w:rPr>
              <w:t>30</w:t>
            </w:r>
          </w:p>
        </w:tc>
        <w:tc>
          <w:tcPr>
            <w:tcW w:w="205" w:type="pct"/>
            <w:tcBorders>
              <w:top w:val="single" w:sz="4" w:space="0" w:color="000000" w:themeColor="text1"/>
              <w:left w:val="double" w:sz="4"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Arial" w:hAnsi="Arial" w:cs="Arial"/>
                <w:color w:val="000000"/>
                <w:sz w:val="13"/>
                <w:szCs w:val="13"/>
              </w:rPr>
            </w:pPr>
          </w:p>
        </w:tc>
        <w:tc>
          <w:tcPr>
            <w:tcW w:w="214"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987E32" w:rsidRPr="003D6188" w:rsidRDefault="00987E32" w:rsidP="008E30C2">
            <w:pPr>
              <w:jc w:val="center"/>
              <w:textAlignment w:val="baseline"/>
              <w:rPr>
                <w:rFonts w:ascii="Arial" w:eastAsia="Times New Roman" w:hAnsi="Arial" w:cs="Arial"/>
                <w:color w:val="000000"/>
                <w:sz w:val="13"/>
                <w:szCs w:val="13"/>
              </w:rPr>
            </w:pPr>
          </w:p>
        </w:tc>
      </w:tr>
      <w:tr w:rsidR="00987E32" w:rsidRPr="003D6188"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77"/>
        </w:trPr>
        <w:tc>
          <w:tcPr>
            <w:tcW w:w="907" w:type="pct"/>
            <w:gridSpan w:val="5"/>
            <w:tcBorders>
              <w:top w:val="nil"/>
              <w:left w:val="nil"/>
              <w:bottom w:val="nil"/>
              <w:right w:val="single" w:sz="4" w:space="0" w:color="000000" w:themeColor="text1"/>
            </w:tcBorders>
            <w:vAlign w:val="center"/>
            <w:hideMark/>
          </w:tcPr>
          <w:p w:rsidR="00987E32" w:rsidRPr="003D6188" w:rsidRDefault="00987E32" w:rsidP="008E30C2">
            <w:pPr>
              <w:spacing w:before="40"/>
              <w:jc w:val="right"/>
              <w:rPr>
                <w:rFonts w:ascii="Arial" w:hAnsi="Arial" w:cs="Arial"/>
                <w:b/>
                <w:sz w:val="13"/>
                <w:szCs w:val="13"/>
              </w:rPr>
            </w:pPr>
            <w:r w:rsidRPr="003D6188">
              <w:rPr>
                <w:rFonts w:ascii="Arial" w:hAnsi="Arial" w:cs="Arial"/>
                <w:b/>
                <w:sz w:val="13"/>
                <w:szCs w:val="13"/>
              </w:rPr>
              <w:t>Sitting of the Court /</w:t>
            </w:r>
          </w:p>
          <w:p w:rsidR="00987E32" w:rsidRPr="003D6188" w:rsidRDefault="00987E32" w:rsidP="008E30C2">
            <w:pPr>
              <w:jc w:val="right"/>
              <w:rPr>
                <w:rFonts w:ascii="Arial" w:hAnsi="Arial" w:cs="Arial"/>
                <w:b/>
                <w:sz w:val="13"/>
                <w:szCs w:val="13"/>
              </w:rPr>
            </w:pPr>
            <w:r w:rsidRPr="003D6188">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987E32" w:rsidRPr="003D6188" w:rsidRDefault="00987E32" w:rsidP="008E30C2">
            <w:pPr>
              <w:jc w:val="center"/>
              <w:rPr>
                <w:rFonts w:ascii="Arial" w:hAnsi="Arial" w:cs="Arial"/>
                <w:b/>
                <w:sz w:val="13"/>
                <w:szCs w:val="13"/>
              </w:rPr>
            </w:pPr>
          </w:p>
        </w:tc>
        <w:tc>
          <w:tcPr>
            <w:tcW w:w="1629" w:type="pct"/>
            <w:gridSpan w:val="8"/>
            <w:tcBorders>
              <w:top w:val="nil"/>
              <w:left w:val="single" w:sz="4" w:space="0" w:color="000000" w:themeColor="text1"/>
              <w:bottom w:val="nil"/>
              <w:right w:val="nil"/>
            </w:tcBorders>
            <w:hideMark/>
          </w:tcPr>
          <w:p w:rsidR="00987E32" w:rsidRPr="003D6188" w:rsidRDefault="00987E32" w:rsidP="008E30C2">
            <w:pPr>
              <w:tabs>
                <w:tab w:val="left" w:pos="203"/>
              </w:tabs>
              <w:spacing w:before="40" w:after="120"/>
              <w:rPr>
                <w:rFonts w:ascii="Arial" w:hAnsi="Arial" w:cs="Arial"/>
                <w:b/>
                <w:sz w:val="13"/>
                <w:szCs w:val="13"/>
                <w:lang w:val="fr-CA"/>
              </w:rPr>
            </w:pPr>
            <w:r w:rsidRPr="003D6188">
              <w:rPr>
                <w:rFonts w:ascii="Arial" w:hAnsi="Arial" w:cs="Arial"/>
                <w:b/>
                <w:sz w:val="13"/>
                <w:szCs w:val="13"/>
                <w:lang w:val="fr-CA"/>
              </w:rPr>
              <w:t>18</w:t>
            </w:r>
            <w:r w:rsidRPr="003D6188">
              <w:rPr>
                <w:rFonts w:ascii="Arial" w:hAnsi="Arial" w:cs="Arial"/>
                <w:b/>
                <w:sz w:val="13"/>
                <w:szCs w:val="13"/>
                <w:lang w:val="fr-CA"/>
              </w:rPr>
              <w:tab/>
              <w:t xml:space="preserve"> </w:t>
            </w:r>
            <w:proofErr w:type="spellStart"/>
            <w:r w:rsidRPr="003D6188">
              <w:rPr>
                <w:rFonts w:ascii="Arial" w:hAnsi="Arial" w:cs="Arial"/>
                <w:b/>
                <w:sz w:val="13"/>
                <w:szCs w:val="13"/>
                <w:lang w:val="fr-CA"/>
              </w:rPr>
              <w:t>sitting</w:t>
            </w:r>
            <w:proofErr w:type="spellEnd"/>
            <w:r w:rsidRPr="003D6188">
              <w:rPr>
                <w:rFonts w:ascii="Arial" w:hAnsi="Arial" w:cs="Arial"/>
                <w:b/>
                <w:sz w:val="13"/>
                <w:szCs w:val="13"/>
                <w:lang w:val="fr-CA"/>
              </w:rPr>
              <w:t xml:space="preserve"> </w:t>
            </w:r>
            <w:proofErr w:type="spellStart"/>
            <w:r w:rsidRPr="003D6188">
              <w:rPr>
                <w:rFonts w:ascii="Arial" w:hAnsi="Arial" w:cs="Arial"/>
                <w:b/>
                <w:sz w:val="13"/>
                <w:szCs w:val="13"/>
                <w:lang w:val="fr-CA"/>
              </w:rPr>
              <w:t>weeks</w:t>
            </w:r>
            <w:proofErr w:type="spellEnd"/>
            <w:r w:rsidRPr="003D6188">
              <w:rPr>
                <w:rFonts w:ascii="Arial" w:hAnsi="Arial" w:cs="Arial"/>
                <w:b/>
                <w:sz w:val="13"/>
                <w:szCs w:val="13"/>
                <w:lang w:val="fr-CA"/>
              </w:rPr>
              <w:t xml:space="preserve"> / semaines séances de la Cour</w:t>
            </w:r>
          </w:p>
          <w:p w:rsidR="00987E32" w:rsidRPr="003D6188" w:rsidRDefault="00987E32" w:rsidP="008E30C2">
            <w:pPr>
              <w:tabs>
                <w:tab w:val="left" w:pos="203"/>
              </w:tabs>
              <w:rPr>
                <w:rFonts w:ascii="Arial" w:hAnsi="Arial" w:cs="Arial"/>
                <w:b/>
                <w:sz w:val="13"/>
                <w:szCs w:val="13"/>
                <w:lang w:val="fr-CA"/>
              </w:rPr>
            </w:pPr>
            <w:r w:rsidRPr="003D6188">
              <w:rPr>
                <w:rFonts w:ascii="Arial" w:hAnsi="Arial" w:cs="Arial"/>
                <w:b/>
                <w:sz w:val="13"/>
                <w:szCs w:val="13"/>
                <w:lang w:val="fr-CA"/>
              </w:rPr>
              <w:t>87</w:t>
            </w:r>
            <w:r w:rsidRPr="003D6188">
              <w:rPr>
                <w:rFonts w:ascii="Arial" w:hAnsi="Arial" w:cs="Arial"/>
                <w:b/>
                <w:sz w:val="13"/>
                <w:szCs w:val="13"/>
                <w:lang w:val="fr-CA"/>
              </w:rPr>
              <w:tab/>
              <w:t xml:space="preserve"> </w:t>
            </w:r>
            <w:proofErr w:type="spellStart"/>
            <w:r w:rsidRPr="003D6188">
              <w:rPr>
                <w:rFonts w:ascii="Arial" w:hAnsi="Arial" w:cs="Arial"/>
                <w:b/>
                <w:sz w:val="13"/>
                <w:szCs w:val="13"/>
                <w:lang w:val="fr-CA"/>
              </w:rPr>
              <w:t>sitting</w:t>
            </w:r>
            <w:proofErr w:type="spellEnd"/>
            <w:r w:rsidRPr="003D6188">
              <w:rPr>
                <w:rFonts w:ascii="Arial" w:hAnsi="Arial" w:cs="Arial"/>
                <w:b/>
                <w:sz w:val="13"/>
                <w:szCs w:val="13"/>
                <w:lang w:val="fr-CA"/>
              </w:rPr>
              <w:t xml:space="preserve"> </w:t>
            </w:r>
            <w:proofErr w:type="spellStart"/>
            <w:r w:rsidRPr="003D6188">
              <w:rPr>
                <w:rFonts w:ascii="Arial" w:hAnsi="Arial" w:cs="Arial"/>
                <w:b/>
                <w:sz w:val="13"/>
                <w:szCs w:val="13"/>
                <w:lang w:val="fr-CA"/>
              </w:rPr>
              <w:t>days</w:t>
            </w:r>
            <w:proofErr w:type="spellEnd"/>
            <w:r w:rsidRPr="003D6188">
              <w:rPr>
                <w:rFonts w:ascii="Arial" w:hAnsi="Arial" w:cs="Arial"/>
                <w:b/>
                <w:sz w:val="13"/>
                <w:szCs w:val="13"/>
                <w:lang w:val="fr-CA"/>
              </w:rPr>
              <w:t xml:space="preserve"> / journées séances de la Cour</w:t>
            </w:r>
          </w:p>
        </w:tc>
        <w:tc>
          <w:tcPr>
            <w:tcW w:w="1159" w:type="pct"/>
            <w:gridSpan w:val="6"/>
            <w:tcMar>
              <w:top w:w="0" w:type="dxa"/>
              <w:left w:w="58" w:type="dxa"/>
              <w:bottom w:w="0" w:type="dxa"/>
              <w:right w:w="58" w:type="dxa"/>
            </w:tcMar>
            <w:hideMark/>
          </w:tcPr>
          <w:p w:rsidR="00987E32" w:rsidRPr="003D6188" w:rsidRDefault="00987E32" w:rsidP="008E30C2">
            <w:pPr>
              <w:spacing w:before="40" w:after="120"/>
              <w:jc w:val="right"/>
              <w:rPr>
                <w:rFonts w:ascii="Arial" w:hAnsi="Arial" w:cs="Arial"/>
                <w:b/>
                <w:sz w:val="13"/>
                <w:szCs w:val="13"/>
                <w:lang w:val="fr-FR"/>
              </w:rPr>
            </w:pPr>
            <w:r w:rsidRPr="003D6188">
              <w:rPr>
                <w:rFonts w:ascii="Arial" w:hAnsi="Arial" w:cs="Arial"/>
                <w:b/>
                <w:sz w:val="13"/>
                <w:szCs w:val="13"/>
                <w:lang w:val="fr-FR"/>
              </w:rPr>
              <w:t xml:space="preserve">Rosh </w:t>
            </w:r>
            <w:proofErr w:type="spellStart"/>
            <w:r w:rsidRPr="003D6188">
              <w:rPr>
                <w:rFonts w:ascii="Arial" w:hAnsi="Arial" w:cs="Arial"/>
                <w:b/>
                <w:sz w:val="13"/>
                <w:szCs w:val="13"/>
                <w:lang w:val="fr-FR"/>
              </w:rPr>
              <w:t>Hashanah</w:t>
            </w:r>
            <w:proofErr w:type="spellEnd"/>
            <w:r w:rsidRPr="003D6188">
              <w:rPr>
                <w:rFonts w:ascii="Arial" w:hAnsi="Arial" w:cs="Arial"/>
                <w:b/>
                <w:sz w:val="13"/>
                <w:szCs w:val="13"/>
                <w:lang w:val="fr-FR"/>
              </w:rPr>
              <w:t xml:space="preserve"> / Nouvel An juif</w:t>
            </w:r>
          </w:p>
          <w:p w:rsidR="00987E32" w:rsidRPr="003D6188" w:rsidRDefault="00987E32" w:rsidP="008E30C2">
            <w:pPr>
              <w:jc w:val="right"/>
              <w:rPr>
                <w:rFonts w:ascii="Arial" w:hAnsi="Arial" w:cs="Arial"/>
                <w:b/>
                <w:sz w:val="13"/>
                <w:szCs w:val="13"/>
                <w:lang w:val="fr-CA"/>
              </w:rPr>
            </w:pPr>
            <w:r w:rsidRPr="003D6188">
              <w:rPr>
                <w:rFonts w:ascii="Arial" w:hAnsi="Arial" w:cs="Arial"/>
                <w:b/>
                <w:sz w:val="13"/>
                <w:szCs w:val="13"/>
                <w:lang w:val="fr-FR"/>
              </w:rPr>
              <w:t xml:space="preserve">Yom </w:t>
            </w:r>
            <w:proofErr w:type="spellStart"/>
            <w:r w:rsidRPr="003D6188">
              <w:rPr>
                <w:rFonts w:ascii="Arial" w:hAnsi="Arial" w:cs="Arial"/>
                <w:b/>
                <w:sz w:val="13"/>
                <w:szCs w:val="13"/>
                <w:lang w:val="fr-FR"/>
              </w:rPr>
              <w:t>Kippur</w:t>
            </w:r>
            <w:proofErr w:type="spellEnd"/>
            <w:r w:rsidRPr="003D6188">
              <w:rPr>
                <w:rFonts w:ascii="Arial" w:hAnsi="Arial" w:cs="Arial"/>
                <w:b/>
                <w:sz w:val="13"/>
                <w:szCs w:val="13"/>
                <w:lang w:val="fr-FR"/>
              </w:rPr>
              <w:t xml:space="preserve"> / Yom Kippour</w:t>
            </w:r>
          </w:p>
        </w:tc>
        <w:tc>
          <w:tcPr>
            <w:tcW w:w="205" w:type="pct"/>
            <w:hideMark/>
          </w:tcPr>
          <w:p w:rsidR="00987E32" w:rsidRPr="003D6188" w:rsidRDefault="00987E32" w:rsidP="008E30C2">
            <w:pPr>
              <w:spacing w:before="40" w:after="120"/>
              <w:jc w:val="center"/>
              <w:rPr>
                <w:rFonts w:ascii="Arial" w:hAnsi="Arial" w:cs="Arial"/>
                <w:b/>
                <w:sz w:val="13"/>
                <w:szCs w:val="13"/>
                <w:lang w:val="fr-CA"/>
              </w:rPr>
            </w:pPr>
            <w:r w:rsidRPr="003D6188">
              <w:rPr>
                <w:rFonts w:ascii="Arial" w:hAnsi="Arial" w:cs="Arial"/>
                <w:b/>
                <w:sz w:val="13"/>
                <w:szCs w:val="13"/>
                <w:lang w:val="fr-CA"/>
              </w:rPr>
              <w:t>RH</w:t>
            </w:r>
          </w:p>
          <w:p w:rsidR="00987E32" w:rsidRPr="003D6188" w:rsidRDefault="00987E32" w:rsidP="008E30C2">
            <w:pPr>
              <w:jc w:val="center"/>
              <w:rPr>
                <w:rFonts w:ascii="Arial" w:hAnsi="Arial" w:cs="Arial"/>
                <w:b/>
                <w:sz w:val="13"/>
                <w:szCs w:val="13"/>
                <w:lang w:val="fr-CA"/>
              </w:rPr>
            </w:pPr>
            <w:r w:rsidRPr="003D6188">
              <w:rPr>
                <w:rFonts w:ascii="Arial" w:hAnsi="Arial" w:cs="Arial"/>
                <w:b/>
                <w:sz w:val="13"/>
                <w:szCs w:val="13"/>
                <w:lang w:val="fr-CA"/>
              </w:rPr>
              <w:t>YK</w:t>
            </w:r>
          </w:p>
        </w:tc>
      </w:tr>
      <w:tr w:rsidR="00987E32" w:rsidRPr="003D6188"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20"/>
        </w:trPr>
        <w:tc>
          <w:tcPr>
            <w:tcW w:w="907" w:type="pct"/>
            <w:gridSpan w:val="5"/>
            <w:tcBorders>
              <w:top w:val="nil"/>
              <w:left w:val="nil"/>
              <w:bottom w:val="nil"/>
              <w:right w:val="single" w:sz="4" w:space="0" w:color="auto"/>
            </w:tcBorders>
            <w:vAlign w:val="center"/>
            <w:hideMark/>
          </w:tcPr>
          <w:p w:rsidR="00987E32" w:rsidRPr="003D6188" w:rsidRDefault="00987E32" w:rsidP="008E30C2">
            <w:pPr>
              <w:jc w:val="right"/>
              <w:rPr>
                <w:rFonts w:ascii="Arial" w:hAnsi="Arial" w:cs="Arial"/>
                <w:b/>
                <w:sz w:val="13"/>
                <w:szCs w:val="13"/>
                <w:lang w:val="fr-CA"/>
              </w:rPr>
            </w:pPr>
            <w:r w:rsidRPr="003D6188">
              <w:rPr>
                <w:rFonts w:ascii="Arial" w:hAnsi="Arial" w:cs="Arial"/>
                <w:b/>
                <w:sz w:val="13"/>
                <w:szCs w:val="13"/>
                <w:lang w:val="fr-CA"/>
              </w:rPr>
              <w:t xml:space="preserve">Court </w:t>
            </w:r>
            <w:proofErr w:type="spellStart"/>
            <w:r w:rsidRPr="003D6188">
              <w:rPr>
                <w:rFonts w:ascii="Arial" w:hAnsi="Arial" w:cs="Arial"/>
                <w:b/>
                <w:sz w:val="13"/>
                <w:szCs w:val="13"/>
                <w:lang w:val="fr-CA"/>
              </w:rPr>
              <w:t>conference</w:t>
            </w:r>
            <w:proofErr w:type="spellEnd"/>
            <w:r w:rsidRPr="003D6188">
              <w:rPr>
                <w:rFonts w:ascii="Arial" w:hAnsi="Arial" w:cs="Arial"/>
                <w:b/>
                <w:sz w:val="13"/>
                <w:szCs w:val="13"/>
                <w:lang w:val="fr-CA"/>
              </w:rPr>
              <w:t xml:space="preserve"> /</w:t>
            </w:r>
          </w:p>
          <w:p w:rsidR="00987E32" w:rsidRPr="003D6188" w:rsidRDefault="00987E32" w:rsidP="008E30C2">
            <w:pPr>
              <w:jc w:val="right"/>
              <w:rPr>
                <w:rFonts w:ascii="Arial" w:hAnsi="Arial" w:cs="Arial"/>
                <w:b/>
                <w:sz w:val="13"/>
                <w:szCs w:val="13"/>
                <w:lang w:val="fr-CA"/>
              </w:rPr>
            </w:pPr>
            <w:r w:rsidRPr="003D6188">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87E32" w:rsidRPr="003D6188" w:rsidRDefault="00987E32" w:rsidP="008E30C2">
            <w:pPr>
              <w:jc w:val="center"/>
              <w:rPr>
                <w:rFonts w:ascii="Arial" w:hAnsi="Arial" w:cs="Arial"/>
                <w:b/>
                <w:sz w:val="13"/>
                <w:szCs w:val="13"/>
                <w:lang w:val="fr-FR"/>
              </w:rPr>
            </w:pPr>
            <w:r w:rsidRPr="003D6188">
              <w:rPr>
                <w:rFonts w:ascii="Arial" w:hAnsi="Arial" w:cs="Arial"/>
                <w:b/>
                <w:sz w:val="13"/>
                <w:szCs w:val="13"/>
                <w:lang w:val="fr-FR"/>
              </w:rPr>
              <w:t>CC</w:t>
            </w:r>
          </w:p>
        </w:tc>
        <w:tc>
          <w:tcPr>
            <w:tcW w:w="1629" w:type="pct"/>
            <w:gridSpan w:val="8"/>
            <w:tcBorders>
              <w:top w:val="nil"/>
              <w:left w:val="single" w:sz="4" w:space="0" w:color="auto"/>
              <w:bottom w:val="nil"/>
              <w:right w:val="nil"/>
            </w:tcBorders>
            <w:hideMark/>
          </w:tcPr>
          <w:p w:rsidR="00987E32" w:rsidRPr="003D6188" w:rsidRDefault="00987E32" w:rsidP="008E30C2">
            <w:pPr>
              <w:tabs>
                <w:tab w:val="left" w:pos="203"/>
              </w:tabs>
              <w:rPr>
                <w:rFonts w:ascii="Arial" w:hAnsi="Arial" w:cs="Arial"/>
                <w:b/>
                <w:sz w:val="13"/>
                <w:szCs w:val="13"/>
                <w:lang w:val="fr-CA"/>
              </w:rPr>
            </w:pPr>
            <w:r w:rsidRPr="003D6188">
              <w:rPr>
                <w:rFonts w:ascii="Arial" w:hAnsi="Arial" w:cs="Arial"/>
                <w:b/>
                <w:sz w:val="13"/>
                <w:szCs w:val="13"/>
                <w:lang w:val="fr-CA"/>
              </w:rPr>
              <w:t>9</w:t>
            </w:r>
            <w:r w:rsidRPr="003D6188">
              <w:rPr>
                <w:rFonts w:ascii="Arial" w:hAnsi="Arial" w:cs="Arial"/>
                <w:b/>
                <w:sz w:val="13"/>
                <w:szCs w:val="13"/>
                <w:lang w:val="fr-CA"/>
              </w:rPr>
              <w:tab/>
              <w:t xml:space="preserve">Court </w:t>
            </w:r>
            <w:proofErr w:type="spellStart"/>
            <w:r w:rsidRPr="003D6188">
              <w:rPr>
                <w:rFonts w:ascii="Arial" w:hAnsi="Arial" w:cs="Arial"/>
                <w:b/>
                <w:sz w:val="13"/>
                <w:szCs w:val="13"/>
                <w:lang w:val="fr-CA"/>
              </w:rPr>
              <w:t>conference</w:t>
            </w:r>
            <w:proofErr w:type="spellEnd"/>
            <w:r w:rsidRPr="003D6188">
              <w:rPr>
                <w:rFonts w:ascii="Arial" w:hAnsi="Arial" w:cs="Arial"/>
                <w:b/>
                <w:sz w:val="13"/>
                <w:szCs w:val="13"/>
                <w:lang w:val="fr-CA"/>
              </w:rPr>
              <w:t xml:space="preserve"> </w:t>
            </w:r>
            <w:proofErr w:type="spellStart"/>
            <w:r w:rsidRPr="003D6188">
              <w:rPr>
                <w:rFonts w:ascii="Arial" w:hAnsi="Arial" w:cs="Arial"/>
                <w:b/>
                <w:sz w:val="13"/>
                <w:szCs w:val="13"/>
                <w:lang w:val="fr-CA"/>
              </w:rPr>
              <w:t>days</w:t>
            </w:r>
            <w:proofErr w:type="spellEnd"/>
            <w:r w:rsidRPr="003D6188">
              <w:rPr>
                <w:rFonts w:ascii="Arial" w:hAnsi="Arial" w:cs="Arial"/>
                <w:b/>
                <w:sz w:val="13"/>
                <w:szCs w:val="13"/>
                <w:lang w:val="fr-CA"/>
              </w:rPr>
              <w:t xml:space="preserve"> /</w:t>
            </w:r>
          </w:p>
          <w:p w:rsidR="00987E32" w:rsidRPr="003D6188" w:rsidRDefault="00987E32" w:rsidP="008E30C2">
            <w:pPr>
              <w:tabs>
                <w:tab w:val="left" w:pos="203"/>
              </w:tabs>
              <w:rPr>
                <w:rFonts w:ascii="Arial" w:hAnsi="Arial" w:cs="Arial"/>
                <w:b/>
                <w:sz w:val="13"/>
                <w:szCs w:val="13"/>
                <w:lang w:val="fr-CA"/>
              </w:rPr>
            </w:pPr>
            <w:r w:rsidRPr="003D6188">
              <w:rPr>
                <w:rFonts w:ascii="Arial" w:hAnsi="Arial" w:cs="Arial"/>
                <w:b/>
                <w:sz w:val="13"/>
                <w:szCs w:val="13"/>
                <w:lang w:val="fr-CA"/>
              </w:rPr>
              <w:tab/>
              <w:t>jours de conférence de la Cour</w:t>
            </w:r>
          </w:p>
        </w:tc>
        <w:tc>
          <w:tcPr>
            <w:tcW w:w="1159" w:type="pct"/>
            <w:gridSpan w:val="6"/>
            <w:tcMar>
              <w:top w:w="0" w:type="dxa"/>
              <w:left w:w="58" w:type="dxa"/>
              <w:bottom w:w="0" w:type="dxa"/>
              <w:right w:w="58" w:type="dxa"/>
            </w:tcMar>
          </w:tcPr>
          <w:p w:rsidR="00987E32" w:rsidRPr="003D6188" w:rsidRDefault="00987E32" w:rsidP="008E30C2">
            <w:pPr>
              <w:spacing w:before="40" w:after="120"/>
              <w:jc w:val="right"/>
              <w:rPr>
                <w:rFonts w:ascii="Arial" w:hAnsi="Arial" w:cs="Arial"/>
                <w:b/>
                <w:sz w:val="13"/>
                <w:szCs w:val="13"/>
                <w:lang w:val="en-US"/>
              </w:rPr>
            </w:pPr>
            <w:r w:rsidRPr="003D6188">
              <w:rPr>
                <w:rFonts w:ascii="Arial" w:hAnsi="Arial" w:cs="Arial"/>
                <w:b/>
                <w:sz w:val="13"/>
                <w:szCs w:val="13"/>
                <w:lang w:val="en-US"/>
              </w:rPr>
              <w:t xml:space="preserve">Orthodox Easter / </w:t>
            </w:r>
            <w:proofErr w:type="spellStart"/>
            <w:r w:rsidRPr="003D6188">
              <w:rPr>
                <w:rFonts w:ascii="Arial" w:hAnsi="Arial" w:cs="Arial"/>
                <w:b/>
                <w:sz w:val="13"/>
                <w:szCs w:val="13"/>
                <w:lang w:val="en-US"/>
              </w:rPr>
              <w:t>Pâques</w:t>
            </w:r>
            <w:proofErr w:type="spellEnd"/>
            <w:r w:rsidRPr="003D6188">
              <w:rPr>
                <w:rFonts w:ascii="Arial" w:hAnsi="Arial" w:cs="Arial"/>
                <w:b/>
                <w:sz w:val="13"/>
                <w:szCs w:val="13"/>
                <w:lang w:val="en-US"/>
              </w:rPr>
              <w:t xml:space="preserve"> </w:t>
            </w:r>
            <w:proofErr w:type="spellStart"/>
            <w:r w:rsidRPr="003D6188">
              <w:rPr>
                <w:rFonts w:ascii="Arial" w:hAnsi="Arial" w:cs="Arial"/>
                <w:b/>
                <w:sz w:val="13"/>
                <w:szCs w:val="13"/>
                <w:lang w:val="en-US"/>
              </w:rPr>
              <w:t>orthodoxe</w:t>
            </w:r>
            <w:proofErr w:type="spellEnd"/>
          </w:p>
          <w:p w:rsidR="00987E32" w:rsidRPr="003D6188" w:rsidRDefault="00987E32" w:rsidP="008E30C2">
            <w:pPr>
              <w:jc w:val="right"/>
              <w:rPr>
                <w:rFonts w:ascii="Arial" w:hAnsi="Arial" w:cs="Arial"/>
                <w:b/>
                <w:sz w:val="13"/>
                <w:szCs w:val="13"/>
                <w:lang w:val="en-US"/>
              </w:rPr>
            </w:pPr>
            <w:proofErr w:type="spellStart"/>
            <w:r w:rsidRPr="003D6188">
              <w:rPr>
                <w:rFonts w:ascii="Arial" w:hAnsi="Arial" w:cs="Arial"/>
                <w:b/>
                <w:sz w:val="13"/>
                <w:szCs w:val="13"/>
                <w:lang w:val="en-US"/>
              </w:rPr>
              <w:t>Naw-Rúz</w:t>
            </w:r>
            <w:proofErr w:type="spellEnd"/>
          </w:p>
        </w:tc>
        <w:tc>
          <w:tcPr>
            <w:tcW w:w="205" w:type="pct"/>
          </w:tcPr>
          <w:p w:rsidR="00987E32" w:rsidRPr="003D6188" w:rsidRDefault="00987E32" w:rsidP="008E30C2">
            <w:pPr>
              <w:spacing w:before="40" w:after="120"/>
              <w:jc w:val="center"/>
              <w:rPr>
                <w:rFonts w:ascii="Arial" w:hAnsi="Arial" w:cs="Arial"/>
                <w:b/>
                <w:sz w:val="13"/>
                <w:szCs w:val="13"/>
                <w:lang w:val="fr-CA"/>
              </w:rPr>
            </w:pPr>
            <w:r w:rsidRPr="003D6188">
              <w:rPr>
                <w:rFonts w:ascii="Arial" w:hAnsi="Arial" w:cs="Arial"/>
                <w:b/>
                <w:sz w:val="13"/>
                <w:szCs w:val="13"/>
                <w:lang w:val="fr-CA"/>
              </w:rPr>
              <w:t>OR</w:t>
            </w:r>
          </w:p>
          <w:p w:rsidR="00987E32" w:rsidRPr="003D6188" w:rsidRDefault="00987E32" w:rsidP="008E30C2">
            <w:pPr>
              <w:jc w:val="center"/>
              <w:rPr>
                <w:rFonts w:ascii="Arial" w:hAnsi="Arial" w:cs="Arial"/>
                <w:b/>
                <w:sz w:val="13"/>
                <w:szCs w:val="13"/>
                <w:lang w:val="fr-CA"/>
              </w:rPr>
            </w:pPr>
            <w:r w:rsidRPr="003D6188">
              <w:rPr>
                <w:rFonts w:ascii="Arial" w:hAnsi="Arial" w:cs="Arial"/>
                <w:b/>
                <w:sz w:val="13"/>
                <w:szCs w:val="13"/>
                <w:lang w:val="fr-CA"/>
              </w:rPr>
              <w:t>NR</w:t>
            </w:r>
          </w:p>
        </w:tc>
      </w:tr>
      <w:tr w:rsidR="00987E32"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35"/>
        </w:trPr>
        <w:tc>
          <w:tcPr>
            <w:tcW w:w="907" w:type="pct"/>
            <w:gridSpan w:val="5"/>
            <w:tcBorders>
              <w:top w:val="nil"/>
              <w:left w:val="nil"/>
              <w:bottom w:val="nil"/>
              <w:right w:val="single" w:sz="4" w:space="0" w:color="auto"/>
            </w:tcBorders>
            <w:vAlign w:val="center"/>
            <w:hideMark/>
          </w:tcPr>
          <w:p w:rsidR="00987E32" w:rsidRPr="003D6188" w:rsidRDefault="00987E32" w:rsidP="008E30C2">
            <w:pPr>
              <w:jc w:val="right"/>
              <w:rPr>
                <w:rFonts w:ascii="Arial" w:hAnsi="Arial" w:cs="Arial"/>
                <w:b/>
                <w:sz w:val="13"/>
                <w:szCs w:val="13"/>
              </w:rPr>
            </w:pPr>
            <w:r w:rsidRPr="003D6188">
              <w:rPr>
                <w:rFonts w:ascii="Arial" w:hAnsi="Arial" w:cs="Arial"/>
                <w:b/>
                <w:sz w:val="13"/>
                <w:szCs w:val="13"/>
              </w:rPr>
              <w:t xml:space="preserve">Holiday / </w:t>
            </w:r>
            <w:r w:rsidRPr="003D6188">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987E32" w:rsidRPr="003D6188" w:rsidRDefault="00987E32" w:rsidP="008E30C2">
            <w:pPr>
              <w:jc w:val="center"/>
              <w:rPr>
                <w:rFonts w:ascii="Arial" w:hAnsi="Arial" w:cs="Arial"/>
                <w:b/>
                <w:sz w:val="13"/>
                <w:szCs w:val="13"/>
              </w:rPr>
            </w:pPr>
            <w:r w:rsidRPr="003D6188">
              <w:rPr>
                <w:rFonts w:ascii="Arial" w:hAnsi="Arial" w:cs="Arial"/>
                <w:b/>
                <w:sz w:val="13"/>
                <w:szCs w:val="13"/>
              </w:rPr>
              <w:t>H</w:t>
            </w:r>
          </w:p>
        </w:tc>
        <w:tc>
          <w:tcPr>
            <w:tcW w:w="1629" w:type="pct"/>
            <w:gridSpan w:val="8"/>
            <w:tcBorders>
              <w:top w:val="nil"/>
              <w:left w:val="single" w:sz="4" w:space="0" w:color="auto"/>
              <w:bottom w:val="nil"/>
              <w:right w:val="nil"/>
            </w:tcBorders>
            <w:hideMark/>
          </w:tcPr>
          <w:p w:rsidR="00987E32" w:rsidRPr="003D6188" w:rsidRDefault="00987E32" w:rsidP="008E30C2">
            <w:pPr>
              <w:tabs>
                <w:tab w:val="left" w:pos="203"/>
              </w:tabs>
              <w:rPr>
                <w:rFonts w:ascii="Arial" w:hAnsi="Arial" w:cs="Arial"/>
                <w:b/>
                <w:sz w:val="13"/>
                <w:szCs w:val="13"/>
              </w:rPr>
            </w:pPr>
            <w:r w:rsidRPr="003D6188">
              <w:rPr>
                <w:rFonts w:ascii="Arial" w:hAnsi="Arial" w:cs="Arial"/>
                <w:b/>
                <w:sz w:val="13"/>
                <w:szCs w:val="13"/>
              </w:rPr>
              <w:t>3</w:t>
            </w:r>
            <w:r w:rsidRPr="003D6188">
              <w:rPr>
                <w:rFonts w:ascii="Arial" w:hAnsi="Arial" w:cs="Arial"/>
                <w:b/>
                <w:sz w:val="13"/>
                <w:szCs w:val="13"/>
              </w:rPr>
              <w:tab/>
              <w:t xml:space="preserve">holidays during sitting days / </w:t>
            </w:r>
          </w:p>
          <w:p w:rsidR="00987E32" w:rsidRPr="003D6188" w:rsidRDefault="00987E32" w:rsidP="008E30C2">
            <w:pPr>
              <w:tabs>
                <w:tab w:val="left" w:pos="203"/>
              </w:tabs>
              <w:rPr>
                <w:rFonts w:ascii="Arial" w:hAnsi="Arial" w:cs="Arial"/>
                <w:b/>
                <w:sz w:val="13"/>
                <w:szCs w:val="13"/>
                <w:lang w:val="fr-CA"/>
              </w:rPr>
            </w:pPr>
            <w:r w:rsidRPr="003D6188">
              <w:rPr>
                <w:rFonts w:ascii="Arial" w:hAnsi="Arial" w:cs="Arial"/>
                <w:b/>
                <w:sz w:val="13"/>
                <w:szCs w:val="13"/>
              </w:rPr>
              <w:tab/>
            </w:r>
            <w:r w:rsidRPr="003D6188">
              <w:rPr>
                <w:rFonts w:ascii="Arial" w:hAnsi="Arial" w:cs="Arial"/>
                <w:b/>
                <w:sz w:val="13"/>
                <w:szCs w:val="13"/>
                <w:lang w:val="fr-CA"/>
              </w:rPr>
              <w:t>jours fériés durant les séances</w:t>
            </w:r>
          </w:p>
        </w:tc>
        <w:tc>
          <w:tcPr>
            <w:tcW w:w="1159" w:type="pct"/>
            <w:gridSpan w:val="6"/>
            <w:tcMar>
              <w:top w:w="0" w:type="dxa"/>
              <w:left w:w="58" w:type="dxa"/>
              <w:bottom w:w="0" w:type="dxa"/>
              <w:right w:w="58" w:type="dxa"/>
            </w:tcMar>
          </w:tcPr>
          <w:p w:rsidR="00987E32" w:rsidRPr="003D6188" w:rsidRDefault="00987E32" w:rsidP="008E30C2">
            <w:pPr>
              <w:spacing w:before="40" w:after="120"/>
              <w:jc w:val="right"/>
              <w:rPr>
                <w:rFonts w:ascii="Arial" w:hAnsi="Arial" w:cs="Arial"/>
                <w:b/>
                <w:sz w:val="13"/>
                <w:szCs w:val="13"/>
                <w:lang w:val="fr-FR"/>
              </w:rPr>
            </w:pPr>
            <w:proofErr w:type="spellStart"/>
            <w:r w:rsidRPr="003D6188">
              <w:rPr>
                <w:rFonts w:ascii="Arial" w:hAnsi="Arial" w:cs="Arial"/>
                <w:b/>
                <w:sz w:val="13"/>
                <w:szCs w:val="13"/>
                <w:lang w:val="fr-FR"/>
              </w:rPr>
              <w:t>Ridván</w:t>
            </w:r>
            <w:proofErr w:type="spellEnd"/>
          </w:p>
        </w:tc>
        <w:tc>
          <w:tcPr>
            <w:tcW w:w="205" w:type="pct"/>
          </w:tcPr>
          <w:p w:rsidR="00987E32" w:rsidRPr="00D104F9" w:rsidRDefault="00987E32" w:rsidP="008E30C2">
            <w:pPr>
              <w:spacing w:before="40" w:after="120"/>
              <w:jc w:val="center"/>
              <w:rPr>
                <w:rFonts w:ascii="Arial" w:hAnsi="Arial" w:cs="Arial"/>
                <w:b/>
                <w:sz w:val="13"/>
                <w:szCs w:val="13"/>
                <w:lang w:val="fr-FR"/>
              </w:rPr>
            </w:pPr>
            <w:r w:rsidRPr="003D6188">
              <w:rPr>
                <w:rFonts w:ascii="Arial" w:hAnsi="Arial" w:cs="Arial"/>
                <w:b/>
                <w:sz w:val="13"/>
                <w:szCs w:val="13"/>
                <w:lang w:val="fr-FR"/>
              </w:rPr>
              <w:t>RV</w:t>
            </w:r>
          </w:p>
        </w:tc>
      </w:tr>
    </w:tbl>
    <w:p w:rsidR="002410B8" w:rsidRPr="0022323B" w:rsidRDefault="002410B8" w:rsidP="00987E32">
      <w:pPr>
        <w:tabs>
          <w:tab w:val="center" w:pos="5220"/>
          <w:tab w:val="right" w:pos="10800"/>
        </w:tabs>
        <w:rPr>
          <w:lang w:val="fr-CA"/>
        </w:rPr>
      </w:pPr>
    </w:p>
    <w:sectPr w:rsidR="002410B8" w:rsidRPr="0022323B" w:rsidSect="00B4618C">
      <w:headerReference w:type="default" r:id="rId59"/>
      <w:footerReference w:type="default" r:id="rId60"/>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426" w:rsidRDefault="009A7426" w:rsidP="00A87207">
      <w:r>
        <w:separator/>
      </w:r>
    </w:p>
  </w:endnote>
  <w:endnote w:type="continuationSeparator" w:id="0">
    <w:p w:rsidR="009A7426" w:rsidRDefault="009A7426"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26" w:rsidRDefault="00B87A8B" w:rsidP="00A87207">
    <w:pPr>
      <w:pStyle w:val="Footer"/>
    </w:pPr>
    <w:r>
      <w:pict>
        <v:rect id="_x0000_i1050" style="width:480.95pt;height:1pt" o:hralign="center" o:hrstd="t" o:hrnoshade="t" o:hr="t" fillcolor="black [3213]" stroked="f"/>
      </w:pict>
    </w:r>
  </w:p>
  <w:p w:rsidR="009A7426" w:rsidRPr="00B7374B" w:rsidRDefault="009A7426"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B87A8B">
      <w:rPr>
        <w:noProof/>
        <w:szCs w:val="24"/>
      </w:rPr>
      <w:t>5</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26" w:rsidRDefault="00B87A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3" style="width:480.95pt;height:1pt" o:hralign="center" o:hrstd="t" o:hrnoshade="t" o:hr="t" fillcolor="black [3213]" stroked="f"/>
      </w:pict>
    </w:r>
  </w:p>
  <w:p w:rsidR="009A7426" w:rsidRDefault="009A7426"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26" w:rsidRDefault="00B87A8B">
    <w:pPr>
      <w:pStyle w:val="Footer"/>
      <w:rPr>
        <w:lang w:val="fr-CA"/>
      </w:rPr>
    </w:pPr>
    <w:r>
      <w:rPr>
        <w:lang w:val="fr-CA"/>
      </w:rPr>
      <w:pict>
        <v:rect id="_x0000_i1064" style="width:480.95pt;height:1pt" o:hralign="center" o:hrstd="t" o:hrnoshade="t" o:hr="t" fillcolor="black [3213]" stroked="f"/>
      </w:pict>
    </w:r>
  </w:p>
  <w:p w:rsidR="009A7426" w:rsidRDefault="009A7426" w:rsidP="00EB2B90">
    <w:pPr>
      <w:tabs>
        <w:tab w:val="center" w:pos="4680"/>
      </w:tabs>
    </w:pPr>
    <w:r>
      <w:tab/>
      <w:t xml:space="preserve">- </w:t>
    </w:r>
    <w:r>
      <w:fldChar w:fldCharType="begin"/>
    </w:r>
    <w:r>
      <w:instrText xml:space="preserve"> PAGE   \* MERGEFORMAT </w:instrText>
    </w:r>
    <w:r>
      <w:fldChar w:fldCharType="separate"/>
    </w:r>
    <w:r w:rsidR="00B87A8B">
      <w:rPr>
        <w:noProof/>
      </w:rPr>
      <w:t>8</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26" w:rsidRDefault="009A74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A7426" w:rsidRDefault="009A74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A7426" w:rsidRDefault="009A7426">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26" w:rsidRDefault="00B87A8B" w:rsidP="00732DB7">
    <w:r>
      <w:pict>
        <v:rect id="_x0000_i1069" style="width:480.95pt;height:1pt" o:hralign="center" o:hrstd="t" o:hrnoshade="t" o:hr="t" fillcolor="black" stroked="f"/>
      </w:pict>
    </w:r>
  </w:p>
  <w:p w:rsidR="009A7426" w:rsidRDefault="009A7426">
    <w:pPr>
      <w:tabs>
        <w:tab w:val="center" w:pos="4740"/>
      </w:tabs>
      <w:spacing w:line="0" w:lineRule="atLeast"/>
    </w:pPr>
    <w:r>
      <w:tab/>
      <w:t xml:space="preserve">- </w:t>
    </w:r>
    <w:r>
      <w:pgNum/>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26" w:rsidRDefault="00B87A8B">
    <w:pPr>
      <w:pStyle w:val="Footer"/>
    </w:pPr>
    <w:r>
      <w:pict>
        <v:rect id="_x0000_i1070" style="width:480.95pt;height:1pt" o:hralign="center" o:hrstd="t" o:hrnoshade="t" o:hr="t" fillcolor="black" stroked="f"/>
      </w:pict>
    </w:r>
  </w:p>
  <w:p w:rsidR="009A7426" w:rsidRPr="00283C52" w:rsidRDefault="009A7426">
    <w:pPr>
      <w:pStyle w:val="Footer"/>
    </w:pPr>
    <w:r>
      <w:tab/>
    </w:r>
    <w:r w:rsidRPr="00283C52">
      <w:t xml:space="preserve">- </w:t>
    </w:r>
    <w:r w:rsidRPr="00283C52">
      <w:pgNum/>
    </w:r>
    <w:r w:rsidRPr="00283C52">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26" w:rsidRDefault="009A74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A7426" w:rsidRDefault="009A74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A7426" w:rsidRDefault="009A7426">
    <w:pPr>
      <w:tabs>
        <w:tab w:val="center" w:pos="4740"/>
      </w:tabs>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26" w:rsidRDefault="009A74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A7426" w:rsidRDefault="00B87A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3" style="width:480.95pt;height:1pt" o:hralign="center" o:hrstd="t" o:hrnoshade="t" o:hr="t" fillcolor="black [3213]" stroked="f"/>
      </w:pict>
    </w:r>
  </w:p>
  <w:p w:rsidR="009A7426" w:rsidRDefault="009A7426"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15</w:t>
    </w:r>
    <w:r w:rsidRPr="001775C1">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26" w:rsidRDefault="00B87A8B" w:rsidP="00782AE4">
    <w:pPr>
      <w:tabs>
        <w:tab w:val="center" w:pos="4680"/>
      </w:tabs>
    </w:pPr>
    <w:r>
      <w:pict>
        <v:rect id="_x0000_i1074" style="width:480.95pt;height:1pt" o:hralign="center" o:hrstd="t" o:hrnoshade="t" o:hr="t" fillcolor="black [3213]" stroked="f"/>
      </w:pict>
    </w:r>
  </w:p>
  <w:p w:rsidR="009A7426" w:rsidRDefault="009A7426"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B87A8B">
      <w:rPr>
        <w:noProof/>
        <w:szCs w:val="24"/>
      </w:rPr>
      <w:t>10</w:t>
    </w:r>
    <w:r w:rsidRPr="001775C1">
      <w:rPr>
        <w:szCs w:val="24"/>
      </w:rPr>
      <w:fldChar w:fldCharType="end"/>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26" w:rsidRPr="00924065" w:rsidRDefault="009A7426"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26" w:rsidRDefault="00B87A8B" w:rsidP="00755F22">
    <w:pPr>
      <w:tabs>
        <w:tab w:val="left" w:pos="-1440"/>
        <w:tab w:val="left" w:pos="-720"/>
      </w:tabs>
    </w:pPr>
    <w:r>
      <w:pict>
        <v:rect id="_x0000_i1051" style="width:480.95pt;height:1pt" o:hralign="center" o:hrstd="t" o:hrnoshade="t" o:hr="t" fillcolor="black [3213]" stroked="f"/>
      </w:pict>
    </w:r>
  </w:p>
  <w:p w:rsidR="009A7426" w:rsidRPr="00954D22" w:rsidRDefault="009A7426"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B87A8B">
      <w:rPr>
        <w:noProof/>
        <w:szCs w:val="24"/>
      </w:rPr>
      <w:t>1</w:t>
    </w:r>
    <w:r>
      <w:rPr>
        <w:szCs w:val="24"/>
      </w:rPr>
      <w:fldChar w:fldCharType="end"/>
    </w:r>
    <w:r w:rsidRPr="00954D22">
      <w:rPr>
        <w:szCs w:val="24"/>
      </w:rPr>
      <w:t xml:space="preserve"> -</w:t>
    </w:r>
  </w:p>
  <w:p w:rsidR="009A7426" w:rsidRDefault="009A74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26" w:rsidRDefault="009A7426">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pPr>
  </w:p>
  <w:p w:rsidR="009A7426" w:rsidRDefault="009A7426">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0" w:lineRule="atLeast"/>
    </w:pPr>
  </w:p>
  <w:p w:rsidR="009A7426" w:rsidRDefault="009A7426">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26" w:rsidRDefault="009A7426">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pPr>
  </w:p>
  <w:p w:rsidR="009A7426" w:rsidRDefault="00B87A8B">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pPr>
    <w:r>
      <w:pict>
        <v:rect id="_x0000_i1054" style="width:480.95pt;height:1pt" o:hralign="center" o:hrstd="t" o:hrnoshade="t" o:hr="t" fillcolor="black [3213]" stroked="f"/>
      </w:pict>
    </w:r>
  </w:p>
  <w:p w:rsidR="009A7426" w:rsidRDefault="009A7426" w:rsidP="00432989">
    <w:pPr>
      <w:tabs>
        <w:tab w:val="center" w:pos="4680"/>
      </w:tabs>
    </w:pPr>
    <w:r>
      <w:tab/>
      <w:t xml:space="preserve">- </w:t>
    </w:r>
    <w:r>
      <w:fldChar w:fldCharType="begin"/>
    </w:r>
    <w:r>
      <w:instrText xml:space="preserve"> PAGE   \* MERGEFORMAT </w:instrText>
    </w:r>
    <w:r>
      <w:fldChar w:fldCharType="separate"/>
    </w:r>
    <w:r>
      <w:rPr>
        <w:noProof/>
      </w:rPr>
      <w:t>505</w:t>
    </w:r>
    <w:r>
      <w:rPr>
        <w:noProof/>
      </w:rP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26" w:rsidRDefault="00B87A8B">
    <w:pPr>
      <w:pStyle w:val="Footer"/>
    </w:pPr>
    <w:r>
      <w:pict>
        <v:rect id="_x0000_i1055" style="width:480.95pt;height:1pt" o:hralign="center" o:hrstd="t" o:hrnoshade="t" o:hr="t" fillcolor="black [3213]" stroked="f"/>
      </w:pict>
    </w:r>
  </w:p>
  <w:p w:rsidR="009A7426" w:rsidRPr="00D7601D" w:rsidRDefault="009A7426" w:rsidP="00432989">
    <w:pPr>
      <w:tabs>
        <w:tab w:val="center" w:pos="4680"/>
      </w:tabs>
    </w:pPr>
    <w:r>
      <w:tab/>
      <w:t xml:space="preserve">- </w:t>
    </w:r>
    <w:r>
      <w:fldChar w:fldCharType="begin"/>
    </w:r>
    <w:r>
      <w:instrText xml:space="preserve"> PAGE   \* MERGEFORMAT </w:instrText>
    </w:r>
    <w:r>
      <w:fldChar w:fldCharType="separate"/>
    </w:r>
    <w:r w:rsidR="00B87A8B">
      <w:rPr>
        <w:noProof/>
      </w:rPr>
      <w:t>6</w:t>
    </w:r>
    <w:r>
      <w:rPr>
        <w:noProof/>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26" w:rsidRDefault="009A74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9A7426" w:rsidRDefault="009A74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A7426" w:rsidRDefault="009A7426">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26" w:rsidRDefault="00B87A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0" style="width:480.95pt;height:1pt" o:hralign="center" o:hrstd="t" o:hrnoshade="t" o:hr="t" fillcolor="black [3213]" stroked="f"/>
      </w:pict>
    </w:r>
  </w:p>
  <w:p w:rsidR="009A7426" w:rsidRPr="0009648D" w:rsidRDefault="009A7426" w:rsidP="00ED7E83">
    <w:pPr>
      <w:tabs>
        <w:tab w:val="center" w:pos="4680"/>
      </w:tabs>
    </w:pPr>
    <w:r>
      <w:tab/>
    </w:r>
    <w:r w:rsidRPr="0009648D">
      <w:t xml:space="preserve">- </w:t>
    </w:r>
    <w:r>
      <w:fldChar w:fldCharType="begin"/>
    </w:r>
    <w:r>
      <w:instrText xml:space="preserve"> PAGE   \* MERGEFORMAT </w:instrText>
    </w:r>
    <w:r>
      <w:fldChar w:fldCharType="separate"/>
    </w:r>
    <w:r>
      <w:rPr>
        <w:noProof/>
      </w:rPr>
      <w:t>4</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26" w:rsidRDefault="00B87A8B">
    <w:pPr>
      <w:pStyle w:val="Footer"/>
      <w:rPr>
        <w:lang w:val="fr-CA"/>
      </w:rPr>
    </w:pPr>
    <w:r>
      <w:rPr>
        <w:lang w:val="fr-CA"/>
      </w:rPr>
      <w:pict>
        <v:rect id="_x0000_i1061" style="width:480.95pt;height:1pt" o:hralign="center" o:hrstd="t" o:hrnoshade="t" o:hr="t" fillcolor="black [3213]" stroked="f"/>
      </w:pict>
    </w:r>
  </w:p>
  <w:p w:rsidR="009A7426" w:rsidRDefault="009A7426" w:rsidP="00245129">
    <w:pPr>
      <w:tabs>
        <w:tab w:val="center" w:pos="4680"/>
      </w:tabs>
    </w:pPr>
    <w:r>
      <w:tab/>
    </w:r>
    <w:r w:rsidRPr="0009648D">
      <w:t xml:space="preserve">- </w:t>
    </w:r>
    <w:r>
      <w:fldChar w:fldCharType="begin"/>
    </w:r>
    <w:r>
      <w:instrText xml:space="preserve"> PAGE   \* MERGEFORMAT </w:instrText>
    </w:r>
    <w:r>
      <w:fldChar w:fldCharType="separate"/>
    </w:r>
    <w:r w:rsidR="00B87A8B">
      <w:rPr>
        <w:noProof/>
      </w:rPr>
      <w:t>7</w:t>
    </w:r>
    <w:r>
      <w:rPr>
        <w:noProof/>
      </w:rPr>
      <w:fldChar w:fldCharType="end"/>
    </w:r>
    <w:r w:rsidRPr="0009648D">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26" w:rsidRDefault="009A74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A7426" w:rsidRDefault="009A74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A7426" w:rsidRDefault="009A7426">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426" w:rsidRDefault="009A7426" w:rsidP="00A87207">
      <w:r>
        <w:separator/>
      </w:r>
    </w:p>
  </w:footnote>
  <w:footnote w:type="continuationSeparator" w:id="0">
    <w:p w:rsidR="009A7426" w:rsidRDefault="009A7426"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9A7426" w:rsidRPr="0044776A" w:rsidTr="00245129">
      <w:tc>
        <w:tcPr>
          <w:tcW w:w="4290" w:type="dxa"/>
          <w:tcMar>
            <w:left w:w="0" w:type="dxa"/>
            <w:right w:w="0" w:type="dxa"/>
          </w:tcMar>
        </w:tcPr>
        <w:p w:rsidR="009A7426" w:rsidRPr="00D31809" w:rsidRDefault="009A7426" w:rsidP="00D31809">
          <w:pPr>
            <w:keepNext/>
            <w:keepLines/>
            <w:rPr>
              <w:sz w:val="20"/>
              <w:szCs w:val="20"/>
              <w:lang w:val="en-US"/>
            </w:rPr>
          </w:pPr>
          <w:r w:rsidRPr="00D31809">
            <w:rPr>
              <w:sz w:val="20"/>
              <w:szCs w:val="20"/>
              <w:lang w:val="en-US"/>
            </w:rPr>
            <w:t>Applications for leave to appeal filed</w:t>
          </w:r>
        </w:p>
        <w:p w:rsidR="009A7426" w:rsidRPr="00D31809" w:rsidRDefault="009A7426" w:rsidP="00D31809">
          <w:pPr>
            <w:keepNext/>
            <w:keepLines/>
            <w:rPr>
              <w:sz w:val="20"/>
              <w:szCs w:val="20"/>
            </w:rPr>
          </w:pPr>
        </w:p>
      </w:tc>
      <w:tc>
        <w:tcPr>
          <w:tcW w:w="1200" w:type="dxa"/>
          <w:tcMar>
            <w:left w:w="0" w:type="dxa"/>
            <w:right w:w="0" w:type="dxa"/>
          </w:tcMar>
        </w:tcPr>
        <w:p w:rsidR="009A7426" w:rsidRPr="00D31809" w:rsidRDefault="009A7426" w:rsidP="002E2327">
          <w:pPr>
            <w:keepNext/>
            <w:keepLines/>
            <w:tabs>
              <w:tab w:val="left" w:pos="-1440"/>
              <w:tab w:val="left" w:pos="-720"/>
            </w:tabs>
            <w:jc w:val="center"/>
            <w:rPr>
              <w:sz w:val="20"/>
              <w:szCs w:val="20"/>
            </w:rPr>
          </w:pPr>
        </w:p>
      </w:tc>
      <w:tc>
        <w:tcPr>
          <w:tcW w:w="4320" w:type="dxa"/>
          <w:tcMar>
            <w:left w:w="0" w:type="dxa"/>
            <w:right w:w="0" w:type="dxa"/>
          </w:tcMar>
        </w:tcPr>
        <w:p w:rsidR="009A7426" w:rsidRPr="00D31809" w:rsidRDefault="009A7426" w:rsidP="002E2327">
          <w:pPr>
            <w:keepLines/>
            <w:rPr>
              <w:sz w:val="20"/>
              <w:szCs w:val="20"/>
              <w:lang w:val="fr-CA"/>
            </w:rPr>
          </w:pPr>
          <w:r w:rsidRPr="00D31809">
            <w:rPr>
              <w:sz w:val="20"/>
              <w:szCs w:val="20"/>
              <w:lang w:val="fr-CA"/>
            </w:rPr>
            <w:t>Demandes d’autorisation d’appel déposées</w:t>
          </w:r>
        </w:p>
      </w:tc>
    </w:tr>
  </w:tbl>
  <w:p w:rsidR="009A7426" w:rsidRDefault="009A742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9A7426" w:rsidRPr="00D2683C" w:rsidTr="00245129">
      <w:tc>
        <w:tcPr>
          <w:tcW w:w="4200" w:type="dxa"/>
          <w:tcMar>
            <w:left w:w="0" w:type="dxa"/>
            <w:right w:w="0" w:type="dxa"/>
          </w:tcMar>
        </w:tcPr>
        <w:p w:rsidR="009A7426" w:rsidRPr="00F40249" w:rsidRDefault="009A7426"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9A7426" w:rsidRDefault="009A7426" w:rsidP="00102926">
          <w:pPr>
            <w:keepNext/>
            <w:keepLines/>
            <w:tabs>
              <w:tab w:val="left" w:pos="-1440"/>
              <w:tab w:val="left" w:pos="-720"/>
            </w:tabs>
            <w:jc w:val="center"/>
            <w:rPr>
              <w:sz w:val="20"/>
              <w:szCs w:val="20"/>
            </w:rPr>
          </w:pPr>
        </w:p>
        <w:p w:rsidR="009A7426" w:rsidRDefault="009A7426" w:rsidP="00102926">
          <w:pPr>
            <w:keepNext/>
            <w:keepLines/>
            <w:tabs>
              <w:tab w:val="left" w:pos="-1440"/>
              <w:tab w:val="left" w:pos="-720"/>
            </w:tabs>
            <w:jc w:val="center"/>
            <w:rPr>
              <w:sz w:val="20"/>
              <w:szCs w:val="20"/>
            </w:rPr>
          </w:pPr>
        </w:p>
        <w:p w:rsidR="009A7426" w:rsidRPr="00F40249" w:rsidRDefault="009A7426" w:rsidP="00102926">
          <w:pPr>
            <w:keepNext/>
            <w:keepLines/>
            <w:tabs>
              <w:tab w:val="left" w:pos="-1440"/>
              <w:tab w:val="left" w:pos="-720"/>
            </w:tabs>
            <w:jc w:val="center"/>
            <w:rPr>
              <w:sz w:val="20"/>
              <w:szCs w:val="20"/>
            </w:rPr>
          </w:pPr>
        </w:p>
      </w:tc>
      <w:tc>
        <w:tcPr>
          <w:tcW w:w="4230" w:type="dxa"/>
          <w:tcMar>
            <w:left w:w="0" w:type="dxa"/>
            <w:right w:w="0" w:type="dxa"/>
          </w:tcMar>
        </w:tcPr>
        <w:p w:rsidR="009A7426" w:rsidRPr="00F40249" w:rsidRDefault="009A7426"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9A7426" w:rsidRPr="00B01A03" w:rsidRDefault="009A7426"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26" w:rsidRDefault="009A742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A7426" w:rsidRPr="00D2683C">
      <w:tc>
        <w:tcPr>
          <w:tcW w:w="4200" w:type="dxa"/>
          <w:tcMar>
            <w:left w:w="0" w:type="dxa"/>
            <w:right w:w="0" w:type="dxa"/>
          </w:tcMar>
        </w:tcPr>
        <w:p w:rsidR="009A7426" w:rsidRDefault="009A74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9A7426" w:rsidRDefault="009A74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A7426" w:rsidRPr="00283C52" w:rsidRDefault="009A74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9A7426" w:rsidRPr="00283C52" w:rsidRDefault="009A74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9A7426" w:rsidRPr="00283C52" w:rsidRDefault="009A74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A7426" w:rsidRPr="00D2683C" w:rsidTr="00245129">
      <w:tc>
        <w:tcPr>
          <w:tcW w:w="4200" w:type="dxa"/>
          <w:tcMar>
            <w:left w:w="0" w:type="dxa"/>
            <w:right w:w="0" w:type="dxa"/>
          </w:tcMar>
        </w:tcPr>
        <w:p w:rsidR="009A7426" w:rsidRPr="00732DB7" w:rsidRDefault="009A7426"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9A7426" w:rsidRPr="00732DB7" w:rsidRDefault="009A7426" w:rsidP="00732DB7">
          <w:pPr>
            <w:keepNext/>
            <w:keepLines/>
            <w:tabs>
              <w:tab w:val="left" w:pos="-1440"/>
              <w:tab w:val="left" w:pos="-720"/>
            </w:tabs>
            <w:jc w:val="center"/>
            <w:rPr>
              <w:sz w:val="20"/>
              <w:szCs w:val="20"/>
            </w:rPr>
          </w:pPr>
        </w:p>
        <w:p w:rsidR="009A7426" w:rsidRPr="00732DB7" w:rsidRDefault="009A7426" w:rsidP="00732DB7">
          <w:pPr>
            <w:keepNext/>
            <w:keepLines/>
            <w:tabs>
              <w:tab w:val="left" w:pos="-1440"/>
              <w:tab w:val="left" w:pos="-720"/>
            </w:tabs>
            <w:jc w:val="center"/>
            <w:rPr>
              <w:sz w:val="20"/>
              <w:szCs w:val="20"/>
            </w:rPr>
          </w:pPr>
        </w:p>
        <w:p w:rsidR="009A7426" w:rsidRPr="00732DB7" w:rsidRDefault="009A7426" w:rsidP="00732DB7">
          <w:pPr>
            <w:keepNext/>
            <w:keepLines/>
            <w:tabs>
              <w:tab w:val="left" w:pos="-1440"/>
              <w:tab w:val="left" w:pos="-720"/>
            </w:tabs>
            <w:jc w:val="center"/>
            <w:rPr>
              <w:sz w:val="20"/>
              <w:szCs w:val="20"/>
            </w:rPr>
          </w:pPr>
        </w:p>
      </w:tc>
      <w:tc>
        <w:tcPr>
          <w:tcW w:w="4080" w:type="dxa"/>
          <w:tcMar>
            <w:left w:w="0" w:type="dxa"/>
            <w:right w:w="0" w:type="dxa"/>
          </w:tcMar>
        </w:tcPr>
        <w:p w:rsidR="009A7426" w:rsidRPr="00732DB7" w:rsidRDefault="009A7426"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9A7426" w:rsidRPr="00283C52" w:rsidRDefault="009A7426"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26" w:rsidRDefault="009A742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9A7426">
      <w:tc>
        <w:tcPr>
          <w:tcW w:w="4230" w:type="dxa"/>
          <w:tcMar>
            <w:left w:w="0" w:type="dxa"/>
            <w:right w:w="0" w:type="dxa"/>
          </w:tcMar>
        </w:tcPr>
        <w:p w:rsidR="009A7426" w:rsidRDefault="009A74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9A7426" w:rsidRDefault="009A74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9A7426" w:rsidRDefault="009A74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9A7426" w:rsidRDefault="009A74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A7426" w:rsidRDefault="009A74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9A7426" w:rsidRDefault="009A74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9A7426" w:rsidRDefault="009A74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A7426" w:rsidRDefault="009A74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9A7426" w:rsidRPr="00782AE4" w:rsidTr="00245129">
      <w:tc>
        <w:tcPr>
          <w:tcW w:w="4230" w:type="dxa"/>
          <w:tcMar>
            <w:left w:w="0" w:type="dxa"/>
            <w:right w:w="0" w:type="dxa"/>
          </w:tcMar>
        </w:tcPr>
        <w:p w:rsidR="009A7426" w:rsidRPr="00782AE4" w:rsidRDefault="009A7426" w:rsidP="00102926">
          <w:pPr>
            <w:keepNext/>
            <w:keepLines/>
            <w:tabs>
              <w:tab w:val="left" w:pos="-1440"/>
              <w:tab w:val="left" w:pos="-720"/>
            </w:tabs>
            <w:rPr>
              <w:sz w:val="20"/>
              <w:szCs w:val="20"/>
            </w:rPr>
          </w:pPr>
          <w:r w:rsidRPr="00782AE4">
            <w:rPr>
              <w:sz w:val="20"/>
              <w:szCs w:val="20"/>
            </w:rPr>
            <w:t xml:space="preserve">HEADNOTES OF RECENT </w:t>
          </w:r>
        </w:p>
        <w:p w:rsidR="009A7426" w:rsidRPr="00782AE4" w:rsidRDefault="009A74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9A7426" w:rsidRDefault="009A7426" w:rsidP="00102926">
          <w:pPr>
            <w:keepNext/>
            <w:keepLines/>
            <w:tabs>
              <w:tab w:val="left" w:pos="-1440"/>
              <w:tab w:val="left" w:pos="-720"/>
            </w:tabs>
            <w:jc w:val="center"/>
            <w:rPr>
              <w:sz w:val="20"/>
              <w:szCs w:val="20"/>
            </w:rPr>
          </w:pPr>
        </w:p>
        <w:p w:rsidR="009A7426" w:rsidRDefault="009A7426" w:rsidP="00102926">
          <w:pPr>
            <w:keepNext/>
            <w:keepLines/>
            <w:tabs>
              <w:tab w:val="left" w:pos="-1440"/>
              <w:tab w:val="left" w:pos="-720"/>
            </w:tabs>
            <w:jc w:val="center"/>
            <w:rPr>
              <w:sz w:val="20"/>
              <w:szCs w:val="20"/>
            </w:rPr>
          </w:pPr>
        </w:p>
        <w:p w:rsidR="009A7426" w:rsidRPr="00782AE4" w:rsidRDefault="009A7426" w:rsidP="00102926">
          <w:pPr>
            <w:keepNext/>
            <w:keepLines/>
            <w:tabs>
              <w:tab w:val="left" w:pos="-1440"/>
              <w:tab w:val="left" w:pos="-720"/>
            </w:tabs>
            <w:jc w:val="center"/>
            <w:rPr>
              <w:sz w:val="20"/>
              <w:szCs w:val="20"/>
            </w:rPr>
          </w:pPr>
        </w:p>
      </w:tc>
      <w:tc>
        <w:tcPr>
          <w:tcW w:w="4080" w:type="dxa"/>
          <w:tcMar>
            <w:left w:w="0" w:type="dxa"/>
            <w:right w:w="0" w:type="dxa"/>
          </w:tcMar>
        </w:tcPr>
        <w:p w:rsidR="009A7426" w:rsidRPr="00102926" w:rsidRDefault="009A74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9A7426" w:rsidRPr="00782AE4" w:rsidRDefault="009A7426" w:rsidP="00102926">
          <w:pPr>
            <w:keepLines/>
            <w:tabs>
              <w:tab w:val="left" w:pos="-1440"/>
              <w:tab w:val="left" w:pos="-720"/>
            </w:tabs>
            <w:rPr>
              <w:sz w:val="20"/>
              <w:szCs w:val="20"/>
            </w:rPr>
          </w:pPr>
          <w:r w:rsidRPr="00102926">
            <w:rPr>
              <w:sz w:val="20"/>
              <w:szCs w:val="20"/>
              <w:lang w:val="fr-CA"/>
            </w:rPr>
            <w:t>RÉCENTS</w:t>
          </w:r>
        </w:p>
      </w:tc>
    </w:tr>
  </w:tbl>
  <w:p w:rsidR="009A7426" w:rsidRDefault="009A7426"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26" w:rsidRDefault="009A742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26" w:rsidRDefault="009A74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26" w:rsidRDefault="009A74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A7426" w:rsidRPr="00D2683C">
      <w:tc>
        <w:tcPr>
          <w:tcW w:w="4200" w:type="dxa"/>
          <w:tcMar>
            <w:left w:w="0" w:type="dxa"/>
            <w:right w:w="0" w:type="dxa"/>
          </w:tcMar>
        </w:tcPr>
        <w:p w:rsidR="009A7426" w:rsidRDefault="009A7426">
          <w:pPr>
            <w:keepNext/>
            <w:keepLines/>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rPr>
              <w:rFonts w:ascii="Times New" w:hAnsi="Times New"/>
            </w:rPr>
          </w:pPr>
          <w:r>
            <w:rPr>
              <w:rFonts w:ascii="Times New" w:hAnsi="Times New"/>
            </w:rPr>
            <w:t>ORAL HEARING ON APPLICATIONS FOR LEAVE</w:t>
          </w:r>
        </w:p>
      </w:tc>
      <w:tc>
        <w:tcPr>
          <w:tcW w:w="1200" w:type="dxa"/>
          <w:tcMar>
            <w:left w:w="0" w:type="dxa"/>
            <w:right w:w="0" w:type="dxa"/>
          </w:tcMar>
        </w:tcPr>
        <w:p w:rsidR="009A7426" w:rsidRDefault="009A7426">
          <w:pPr>
            <w:keepLines/>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rPr>
              <w:rFonts w:ascii="Times New" w:hAnsi="Times New"/>
            </w:rPr>
          </w:pPr>
        </w:p>
      </w:tc>
      <w:tc>
        <w:tcPr>
          <w:tcW w:w="4080" w:type="dxa"/>
          <w:tcMar>
            <w:left w:w="0" w:type="dxa"/>
            <w:right w:w="0" w:type="dxa"/>
          </w:tcMar>
        </w:tcPr>
        <w:p w:rsidR="009A7426" w:rsidRPr="008D6812" w:rsidRDefault="009A7426">
          <w:pPr>
            <w:keepLines/>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rPr>
              <w:rFonts w:ascii="Times New" w:hAnsi="Times New"/>
              <w:lang w:val="fr-CA"/>
            </w:rPr>
          </w:pPr>
          <w:r w:rsidRPr="008D6812">
            <w:rPr>
              <w:rFonts w:ascii="Times New" w:hAnsi="Times New"/>
              <w:lang w:val="fr-CA"/>
            </w:rPr>
            <w:t xml:space="preserve">AUDIENCE SUR LES DEMANDES D’AUTORISATION </w:t>
          </w:r>
        </w:p>
      </w:tc>
    </w:tr>
  </w:tbl>
  <w:p w:rsidR="009A7426" w:rsidRPr="008D6812" w:rsidRDefault="009A7426">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0" w:lineRule="atLeast"/>
      <w:rPr>
        <w:rFonts w:ascii="Times New" w:hAnsi="Times New"/>
        <w:lang w:val="fr-CA"/>
      </w:rPr>
    </w:pPr>
  </w:p>
  <w:p w:rsidR="009A7426" w:rsidRPr="008D6812" w:rsidRDefault="009A7426">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rPr>
        <w:rFonts w:ascii="Times New" w:hAnsi="Times New"/>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9A7426" w:rsidRPr="00D2683C" w:rsidTr="00091BA6">
      <w:tc>
        <w:tcPr>
          <w:tcW w:w="4410" w:type="dxa"/>
          <w:tcMar>
            <w:left w:w="0" w:type="dxa"/>
            <w:right w:w="0" w:type="dxa"/>
          </w:tcMar>
        </w:tcPr>
        <w:p w:rsidR="009A7426" w:rsidRPr="00755F22" w:rsidRDefault="009A7426" w:rsidP="00432989">
          <w:pPr>
            <w:rPr>
              <w:sz w:val="20"/>
              <w:szCs w:val="20"/>
            </w:rPr>
          </w:pPr>
          <w:r w:rsidRPr="00755F22">
            <w:rPr>
              <w:sz w:val="20"/>
              <w:szCs w:val="20"/>
            </w:rPr>
            <w:t>ORAL HEARING ON APPLICATIONS FOR LEAVE</w:t>
          </w:r>
        </w:p>
      </w:tc>
      <w:tc>
        <w:tcPr>
          <w:tcW w:w="720" w:type="dxa"/>
          <w:tcMar>
            <w:left w:w="0" w:type="dxa"/>
            <w:right w:w="0" w:type="dxa"/>
          </w:tcMar>
        </w:tcPr>
        <w:p w:rsidR="009A7426" w:rsidRDefault="009A7426" w:rsidP="008D292F">
          <w:pPr>
            <w:jc w:val="center"/>
            <w:rPr>
              <w:sz w:val="20"/>
              <w:szCs w:val="20"/>
            </w:rPr>
          </w:pPr>
        </w:p>
        <w:p w:rsidR="009A7426" w:rsidRDefault="009A7426" w:rsidP="008D292F">
          <w:pPr>
            <w:jc w:val="center"/>
            <w:rPr>
              <w:sz w:val="20"/>
              <w:szCs w:val="20"/>
            </w:rPr>
          </w:pPr>
        </w:p>
        <w:p w:rsidR="009A7426" w:rsidRPr="00755F22" w:rsidRDefault="009A7426" w:rsidP="008D292F">
          <w:pPr>
            <w:jc w:val="center"/>
            <w:rPr>
              <w:sz w:val="20"/>
              <w:szCs w:val="20"/>
            </w:rPr>
          </w:pPr>
        </w:p>
      </w:tc>
      <w:tc>
        <w:tcPr>
          <w:tcW w:w="4350" w:type="dxa"/>
          <w:tcMar>
            <w:left w:w="0" w:type="dxa"/>
            <w:right w:w="0" w:type="dxa"/>
          </w:tcMar>
        </w:tcPr>
        <w:p w:rsidR="009A7426" w:rsidRPr="00755F22" w:rsidRDefault="009A7426" w:rsidP="00432989">
          <w:pPr>
            <w:rPr>
              <w:sz w:val="20"/>
              <w:szCs w:val="20"/>
              <w:lang w:val="fr-CA"/>
            </w:rPr>
          </w:pPr>
          <w:r w:rsidRPr="00755F22">
            <w:rPr>
              <w:sz w:val="20"/>
              <w:szCs w:val="20"/>
              <w:lang w:val="fr-CA"/>
            </w:rPr>
            <w:t xml:space="preserve">AUDIENCE SUR LES DEMANDES D’AUTORISATION </w:t>
          </w:r>
        </w:p>
      </w:tc>
    </w:tr>
  </w:tbl>
  <w:p w:rsidR="009A7426" w:rsidRPr="008D6812" w:rsidRDefault="009A7426">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0" w:lineRule="atLeast"/>
      <w:rPr>
        <w:rFonts w:ascii="Times New" w:hAnsi="Times New"/>
        <w:lang w:val="fr-CA"/>
      </w:rPr>
    </w:pPr>
  </w:p>
  <w:p w:rsidR="009A7426" w:rsidRPr="008D6812" w:rsidRDefault="009A7426">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rPr>
        <w:rFonts w:ascii="Times New" w:hAnsi="Times New"/>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26" w:rsidRDefault="009A742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A7426" w:rsidRPr="00D2683C">
      <w:tc>
        <w:tcPr>
          <w:tcW w:w="4200" w:type="dxa"/>
          <w:tcMar>
            <w:left w:w="0" w:type="dxa"/>
            <w:right w:w="0" w:type="dxa"/>
          </w:tcMar>
        </w:tcPr>
        <w:p w:rsidR="009A7426" w:rsidRDefault="009A74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9A7426" w:rsidRDefault="009A74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9A7426" w:rsidRDefault="009A74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A7426" w:rsidRPr="00FF6BA5" w:rsidRDefault="009A74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9A7426" w:rsidRPr="00FF6BA5" w:rsidRDefault="009A74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9A7426" w:rsidRPr="00FF6BA5" w:rsidRDefault="009A74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9A7426" w:rsidRPr="00FF6BA5" w:rsidRDefault="009A74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A7426" w:rsidRPr="00D2683C" w:rsidTr="00245129">
      <w:tc>
        <w:tcPr>
          <w:tcW w:w="4200" w:type="dxa"/>
          <w:tcMar>
            <w:left w:w="0" w:type="dxa"/>
            <w:right w:w="0" w:type="dxa"/>
          </w:tcMar>
        </w:tcPr>
        <w:p w:rsidR="009A7426" w:rsidRPr="00634F42" w:rsidRDefault="009A7426"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9A7426" w:rsidRPr="00755F22" w:rsidRDefault="009A742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A7426" w:rsidRPr="00755F22" w:rsidRDefault="009A742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9A7426" w:rsidRPr="00755F22" w:rsidRDefault="009A74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9A7426" w:rsidRPr="00FF6BA5" w:rsidRDefault="009A7426" w:rsidP="00755F22">
    <w:pPr>
      <w:tabs>
        <w:tab w:val="left" w:pos="-1440"/>
        <w:tab w:val="left" w:pos="-720"/>
      </w:tabs>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26" w:rsidRDefault="009A742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A7426" w:rsidRPr="00D2683C">
      <w:tc>
        <w:tcPr>
          <w:tcW w:w="4200" w:type="dxa"/>
          <w:tcMar>
            <w:left w:w="0" w:type="dxa"/>
            <w:right w:w="0" w:type="dxa"/>
          </w:tcMar>
        </w:tcPr>
        <w:p w:rsidR="009A7426" w:rsidRDefault="009A74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9A7426" w:rsidRDefault="009A74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A7426" w:rsidRPr="00B01A03" w:rsidRDefault="009A74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9A7426" w:rsidRPr="00B01A03" w:rsidRDefault="009A74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9A7426" w:rsidRPr="00B01A03" w:rsidRDefault="009A74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368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53"/>
    <w:rsid w:val="00002704"/>
    <w:rsid w:val="00020DC3"/>
    <w:rsid w:val="0003223B"/>
    <w:rsid w:val="000327B2"/>
    <w:rsid w:val="00033A57"/>
    <w:rsid w:val="0004528B"/>
    <w:rsid w:val="00045DE3"/>
    <w:rsid w:val="00064FBA"/>
    <w:rsid w:val="00066AC9"/>
    <w:rsid w:val="00072B01"/>
    <w:rsid w:val="000818DD"/>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0F2CAF"/>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75653"/>
    <w:rsid w:val="00180CBA"/>
    <w:rsid w:val="00183454"/>
    <w:rsid w:val="0019203D"/>
    <w:rsid w:val="00195F99"/>
    <w:rsid w:val="001A32A8"/>
    <w:rsid w:val="001B157C"/>
    <w:rsid w:val="001B1994"/>
    <w:rsid w:val="001B4006"/>
    <w:rsid w:val="001B5C23"/>
    <w:rsid w:val="001D0D5F"/>
    <w:rsid w:val="001D3100"/>
    <w:rsid w:val="001D6B8C"/>
    <w:rsid w:val="001E768D"/>
    <w:rsid w:val="001F1F83"/>
    <w:rsid w:val="001F40DF"/>
    <w:rsid w:val="001F43F8"/>
    <w:rsid w:val="001F6B2D"/>
    <w:rsid w:val="002021A9"/>
    <w:rsid w:val="002139A7"/>
    <w:rsid w:val="00215574"/>
    <w:rsid w:val="00215F7C"/>
    <w:rsid w:val="00221DEF"/>
    <w:rsid w:val="00222212"/>
    <w:rsid w:val="0022323B"/>
    <w:rsid w:val="00231772"/>
    <w:rsid w:val="002410B8"/>
    <w:rsid w:val="00242AEE"/>
    <w:rsid w:val="00245129"/>
    <w:rsid w:val="00245879"/>
    <w:rsid w:val="00253236"/>
    <w:rsid w:val="002534CE"/>
    <w:rsid w:val="00254C62"/>
    <w:rsid w:val="00267FD5"/>
    <w:rsid w:val="00271E1E"/>
    <w:rsid w:val="002741E5"/>
    <w:rsid w:val="00274D34"/>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2E63A2"/>
    <w:rsid w:val="0030050B"/>
    <w:rsid w:val="003008F5"/>
    <w:rsid w:val="00304081"/>
    <w:rsid w:val="003308AA"/>
    <w:rsid w:val="00331B52"/>
    <w:rsid w:val="00333403"/>
    <w:rsid w:val="003359D3"/>
    <w:rsid w:val="00345645"/>
    <w:rsid w:val="0034657E"/>
    <w:rsid w:val="00351475"/>
    <w:rsid w:val="00355967"/>
    <w:rsid w:val="00367155"/>
    <w:rsid w:val="00382C47"/>
    <w:rsid w:val="00384384"/>
    <w:rsid w:val="003866AE"/>
    <w:rsid w:val="00393AB2"/>
    <w:rsid w:val="0039483F"/>
    <w:rsid w:val="003A0F3F"/>
    <w:rsid w:val="003B3977"/>
    <w:rsid w:val="003C291C"/>
    <w:rsid w:val="003C3941"/>
    <w:rsid w:val="003D49B1"/>
    <w:rsid w:val="003D6188"/>
    <w:rsid w:val="003E1D4C"/>
    <w:rsid w:val="003E5F3E"/>
    <w:rsid w:val="003F414B"/>
    <w:rsid w:val="00407C5D"/>
    <w:rsid w:val="0041245B"/>
    <w:rsid w:val="004137A0"/>
    <w:rsid w:val="00422D9A"/>
    <w:rsid w:val="004317DE"/>
    <w:rsid w:val="00432989"/>
    <w:rsid w:val="004342A0"/>
    <w:rsid w:val="00440E24"/>
    <w:rsid w:val="0044776A"/>
    <w:rsid w:val="00460AFC"/>
    <w:rsid w:val="0047471F"/>
    <w:rsid w:val="0047644D"/>
    <w:rsid w:val="004764F8"/>
    <w:rsid w:val="00484D69"/>
    <w:rsid w:val="004A6F34"/>
    <w:rsid w:val="004B195E"/>
    <w:rsid w:val="004B2E86"/>
    <w:rsid w:val="004B66B4"/>
    <w:rsid w:val="004B7F60"/>
    <w:rsid w:val="004C1AAC"/>
    <w:rsid w:val="004C1C35"/>
    <w:rsid w:val="004E1E0A"/>
    <w:rsid w:val="004E20E1"/>
    <w:rsid w:val="004E44A7"/>
    <w:rsid w:val="004E5524"/>
    <w:rsid w:val="004F090E"/>
    <w:rsid w:val="00501F3C"/>
    <w:rsid w:val="00506BE1"/>
    <w:rsid w:val="00515E26"/>
    <w:rsid w:val="00520F9E"/>
    <w:rsid w:val="0052229C"/>
    <w:rsid w:val="00527CC7"/>
    <w:rsid w:val="00560DF1"/>
    <w:rsid w:val="0056248C"/>
    <w:rsid w:val="00564B09"/>
    <w:rsid w:val="00567602"/>
    <w:rsid w:val="00567680"/>
    <w:rsid w:val="00571CA4"/>
    <w:rsid w:val="00573AF2"/>
    <w:rsid w:val="005742F1"/>
    <w:rsid w:val="00582136"/>
    <w:rsid w:val="00593386"/>
    <w:rsid w:val="005967EF"/>
    <w:rsid w:val="005A3CAB"/>
    <w:rsid w:val="005B2EA9"/>
    <w:rsid w:val="005B6826"/>
    <w:rsid w:val="005C54BB"/>
    <w:rsid w:val="005C6840"/>
    <w:rsid w:val="005E257B"/>
    <w:rsid w:val="005F1ED8"/>
    <w:rsid w:val="005F2082"/>
    <w:rsid w:val="005F263E"/>
    <w:rsid w:val="00600252"/>
    <w:rsid w:val="00601041"/>
    <w:rsid w:val="00612A40"/>
    <w:rsid w:val="0062714A"/>
    <w:rsid w:val="00634F42"/>
    <w:rsid w:val="00645947"/>
    <w:rsid w:val="006615F4"/>
    <w:rsid w:val="00675479"/>
    <w:rsid w:val="00680709"/>
    <w:rsid w:val="00681F61"/>
    <w:rsid w:val="00684F23"/>
    <w:rsid w:val="00691D1D"/>
    <w:rsid w:val="00693C38"/>
    <w:rsid w:val="00696BF9"/>
    <w:rsid w:val="00697C62"/>
    <w:rsid w:val="006A03C0"/>
    <w:rsid w:val="006A329B"/>
    <w:rsid w:val="006A7EB8"/>
    <w:rsid w:val="006B6926"/>
    <w:rsid w:val="006C221F"/>
    <w:rsid w:val="006C3F47"/>
    <w:rsid w:val="006C5F7A"/>
    <w:rsid w:val="006D61F3"/>
    <w:rsid w:val="006E06AF"/>
    <w:rsid w:val="006E17C2"/>
    <w:rsid w:val="006E1CB0"/>
    <w:rsid w:val="006F350F"/>
    <w:rsid w:val="006F5356"/>
    <w:rsid w:val="00714EE3"/>
    <w:rsid w:val="00717608"/>
    <w:rsid w:val="007257E0"/>
    <w:rsid w:val="00727571"/>
    <w:rsid w:val="00732DB7"/>
    <w:rsid w:val="007341FA"/>
    <w:rsid w:val="0074238B"/>
    <w:rsid w:val="00745EF7"/>
    <w:rsid w:val="00751643"/>
    <w:rsid w:val="00755F22"/>
    <w:rsid w:val="00766E4A"/>
    <w:rsid w:val="007820CE"/>
    <w:rsid w:val="00782AE4"/>
    <w:rsid w:val="00790917"/>
    <w:rsid w:val="0079724F"/>
    <w:rsid w:val="007A38DD"/>
    <w:rsid w:val="007A3EAE"/>
    <w:rsid w:val="007B09D6"/>
    <w:rsid w:val="007B288A"/>
    <w:rsid w:val="007B2929"/>
    <w:rsid w:val="007B4DFF"/>
    <w:rsid w:val="007C04FC"/>
    <w:rsid w:val="007C3D5F"/>
    <w:rsid w:val="007C3DB0"/>
    <w:rsid w:val="007C47C2"/>
    <w:rsid w:val="007D3E0F"/>
    <w:rsid w:val="007E4282"/>
    <w:rsid w:val="007F387B"/>
    <w:rsid w:val="00802863"/>
    <w:rsid w:val="00805F0A"/>
    <w:rsid w:val="008112A9"/>
    <w:rsid w:val="00811451"/>
    <w:rsid w:val="00812678"/>
    <w:rsid w:val="0081473A"/>
    <w:rsid w:val="00815B3C"/>
    <w:rsid w:val="0081610A"/>
    <w:rsid w:val="008264D8"/>
    <w:rsid w:val="008277C4"/>
    <w:rsid w:val="0082783A"/>
    <w:rsid w:val="00831CA9"/>
    <w:rsid w:val="00842B6B"/>
    <w:rsid w:val="00844E40"/>
    <w:rsid w:val="00845C2A"/>
    <w:rsid w:val="00850E1F"/>
    <w:rsid w:val="00851FCD"/>
    <w:rsid w:val="0085476B"/>
    <w:rsid w:val="00855D26"/>
    <w:rsid w:val="0086340B"/>
    <w:rsid w:val="00873743"/>
    <w:rsid w:val="00873ED2"/>
    <w:rsid w:val="00875679"/>
    <w:rsid w:val="00877592"/>
    <w:rsid w:val="008859F1"/>
    <w:rsid w:val="008902B1"/>
    <w:rsid w:val="00890FEB"/>
    <w:rsid w:val="00893449"/>
    <w:rsid w:val="00895E7E"/>
    <w:rsid w:val="008961FD"/>
    <w:rsid w:val="008A5C1A"/>
    <w:rsid w:val="008C2318"/>
    <w:rsid w:val="008C2A16"/>
    <w:rsid w:val="008C2D9E"/>
    <w:rsid w:val="008D085E"/>
    <w:rsid w:val="008D292F"/>
    <w:rsid w:val="008D3D4B"/>
    <w:rsid w:val="008E03DC"/>
    <w:rsid w:val="008E30C2"/>
    <w:rsid w:val="008E5AA3"/>
    <w:rsid w:val="00902E51"/>
    <w:rsid w:val="009058B9"/>
    <w:rsid w:val="00924065"/>
    <w:rsid w:val="00930B8A"/>
    <w:rsid w:val="00930D68"/>
    <w:rsid w:val="00932DB4"/>
    <w:rsid w:val="00941A4B"/>
    <w:rsid w:val="00944630"/>
    <w:rsid w:val="00946242"/>
    <w:rsid w:val="0095096B"/>
    <w:rsid w:val="00955827"/>
    <w:rsid w:val="00957556"/>
    <w:rsid w:val="009578FE"/>
    <w:rsid w:val="00961C83"/>
    <w:rsid w:val="00970CD3"/>
    <w:rsid w:val="009723FA"/>
    <w:rsid w:val="00984546"/>
    <w:rsid w:val="009857A6"/>
    <w:rsid w:val="00987E32"/>
    <w:rsid w:val="009921E9"/>
    <w:rsid w:val="00996510"/>
    <w:rsid w:val="009A7426"/>
    <w:rsid w:val="009A75CF"/>
    <w:rsid w:val="009B0B46"/>
    <w:rsid w:val="009B2ADB"/>
    <w:rsid w:val="009B36BA"/>
    <w:rsid w:val="009C4E23"/>
    <w:rsid w:val="009D1F15"/>
    <w:rsid w:val="009D555E"/>
    <w:rsid w:val="009F3024"/>
    <w:rsid w:val="009F39BA"/>
    <w:rsid w:val="00A0355E"/>
    <w:rsid w:val="00A067B5"/>
    <w:rsid w:val="00A234E1"/>
    <w:rsid w:val="00A23C63"/>
    <w:rsid w:val="00A242F4"/>
    <w:rsid w:val="00A375D1"/>
    <w:rsid w:val="00A41D2B"/>
    <w:rsid w:val="00A51D10"/>
    <w:rsid w:val="00A52A83"/>
    <w:rsid w:val="00A61252"/>
    <w:rsid w:val="00A6552C"/>
    <w:rsid w:val="00A744AF"/>
    <w:rsid w:val="00A760C7"/>
    <w:rsid w:val="00A81DCF"/>
    <w:rsid w:val="00A87207"/>
    <w:rsid w:val="00A935AA"/>
    <w:rsid w:val="00A956D3"/>
    <w:rsid w:val="00AB2038"/>
    <w:rsid w:val="00AB2201"/>
    <w:rsid w:val="00AB2F8C"/>
    <w:rsid w:val="00AC3CBD"/>
    <w:rsid w:val="00AD1D34"/>
    <w:rsid w:val="00AD3259"/>
    <w:rsid w:val="00AE043C"/>
    <w:rsid w:val="00AE1933"/>
    <w:rsid w:val="00AF1715"/>
    <w:rsid w:val="00AF3904"/>
    <w:rsid w:val="00B00A0B"/>
    <w:rsid w:val="00B010C0"/>
    <w:rsid w:val="00B133C1"/>
    <w:rsid w:val="00B15CBE"/>
    <w:rsid w:val="00B25AD1"/>
    <w:rsid w:val="00B303F8"/>
    <w:rsid w:val="00B40FD9"/>
    <w:rsid w:val="00B4618C"/>
    <w:rsid w:val="00B4740D"/>
    <w:rsid w:val="00B61629"/>
    <w:rsid w:val="00B635E0"/>
    <w:rsid w:val="00B67395"/>
    <w:rsid w:val="00B7374B"/>
    <w:rsid w:val="00B763C3"/>
    <w:rsid w:val="00B87A8B"/>
    <w:rsid w:val="00B90DC0"/>
    <w:rsid w:val="00B91DFE"/>
    <w:rsid w:val="00BA116A"/>
    <w:rsid w:val="00BA5582"/>
    <w:rsid w:val="00BA6468"/>
    <w:rsid w:val="00BB15A8"/>
    <w:rsid w:val="00BB1D44"/>
    <w:rsid w:val="00BC59ED"/>
    <w:rsid w:val="00BC680C"/>
    <w:rsid w:val="00BD06DA"/>
    <w:rsid w:val="00BD264E"/>
    <w:rsid w:val="00BD4217"/>
    <w:rsid w:val="00BE34F7"/>
    <w:rsid w:val="00BE5B3E"/>
    <w:rsid w:val="00BF25F3"/>
    <w:rsid w:val="00C01FCB"/>
    <w:rsid w:val="00C05C32"/>
    <w:rsid w:val="00C1532C"/>
    <w:rsid w:val="00C1697B"/>
    <w:rsid w:val="00C21644"/>
    <w:rsid w:val="00C21CB5"/>
    <w:rsid w:val="00C23516"/>
    <w:rsid w:val="00C257CD"/>
    <w:rsid w:val="00C27015"/>
    <w:rsid w:val="00C406CA"/>
    <w:rsid w:val="00C46376"/>
    <w:rsid w:val="00C50A5C"/>
    <w:rsid w:val="00C50FDF"/>
    <w:rsid w:val="00C63381"/>
    <w:rsid w:val="00C64051"/>
    <w:rsid w:val="00C666D9"/>
    <w:rsid w:val="00C73D06"/>
    <w:rsid w:val="00C73D76"/>
    <w:rsid w:val="00C73E1B"/>
    <w:rsid w:val="00C73EE8"/>
    <w:rsid w:val="00C7556C"/>
    <w:rsid w:val="00C759B4"/>
    <w:rsid w:val="00C77713"/>
    <w:rsid w:val="00C8528C"/>
    <w:rsid w:val="00C85BB7"/>
    <w:rsid w:val="00C86C65"/>
    <w:rsid w:val="00C86E0F"/>
    <w:rsid w:val="00C93F01"/>
    <w:rsid w:val="00CA2DEA"/>
    <w:rsid w:val="00CB3520"/>
    <w:rsid w:val="00CB43D5"/>
    <w:rsid w:val="00CC4D84"/>
    <w:rsid w:val="00CE198A"/>
    <w:rsid w:val="00CF08C8"/>
    <w:rsid w:val="00CF3A93"/>
    <w:rsid w:val="00D004FC"/>
    <w:rsid w:val="00D04577"/>
    <w:rsid w:val="00D21421"/>
    <w:rsid w:val="00D22BC0"/>
    <w:rsid w:val="00D2683C"/>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3540"/>
    <w:rsid w:val="00DA46F6"/>
    <w:rsid w:val="00DA756F"/>
    <w:rsid w:val="00DC0577"/>
    <w:rsid w:val="00DC6B2E"/>
    <w:rsid w:val="00DD0B49"/>
    <w:rsid w:val="00DD0BDC"/>
    <w:rsid w:val="00DE0502"/>
    <w:rsid w:val="00DE349D"/>
    <w:rsid w:val="00DF62E3"/>
    <w:rsid w:val="00E0270C"/>
    <w:rsid w:val="00E06820"/>
    <w:rsid w:val="00E06DFA"/>
    <w:rsid w:val="00E06F20"/>
    <w:rsid w:val="00E20A0A"/>
    <w:rsid w:val="00E240C2"/>
    <w:rsid w:val="00E34F9E"/>
    <w:rsid w:val="00E356C7"/>
    <w:rsid w:val="00E414CA"/>
    <w:rsid w:val="00E41A5A"/>
    <w:rsid w:val="00E45FE4"/>
    <w:rsid w:val="00E56C1A"/>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3E6D"/>
    <w:rsid w:val="00F554B5"/>
    <w:rsid w:val="00F663FF"/>
    <w:rsid w:val="00F75954"/>
    <w:rsid w:val="00F761A3"/>
    <w:rsid w:val="00F86535"/>
    <w:rsid w:val="00F9272D"/>
    <w:rsid w:val="00F94E53"/>
    <w:rsid w:val="00F9518C"/>
    <w:rsid w:val="00FA316E"/>
    <w:rsid w:val="00FA3373"/>
    <w:rsid w:val="00FA59EF"/>
    <w:rsid w:val="00FA7B17"/>
    <w:rsid w:val="00FB19A2"/>
    <w:rsid w:val="00FB1DB6"/>
    <w:rsid w:val="00FB4A2E"/>
    <w:rsid w:val="00FC7090"/>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68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987E32"/>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987E32"/>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987E32"/>
    <w:pPr>
      <w:jc w:val="both"/>
    </w:pPr>
    <w:rPr>
      <w:rFonts w:eastAsia="Calibri" w:cs="Times New Roman"/>
      <w:smallCaps/>
    </w:rPr>
  </w:style>
  <w:style w:type="character" w:customStyle="1" w:styleId="SCCBanSummaryChar">
    <w:name w:val="SCC.BanSummary Char"/>
    <w:basedOn w:val="DefaultParagraphFont"/>
    <w:link w:val="SCCBanSummary0"/>
    <w:rsid w:val="00987E32"/>
    <w:rPr>
      <w:rFonts w:eastAsia="Calibri" w:cs="Times New Roman"/>
      <w:smallCaps/>
      <w:lang w:val="en-CA"/>
    </w:rPr>
  </w:style>
  <w:style w:type="paragraph" w:customStyle="1" w:styleId="paragraphe">
    <w:name w:val="paragraphe"/>
    <w:basedOn w:val="Normal"/>
    <w:rsid w:val="00987E32"/>
    <w:pPr>
      <w:spacing w:before="100" w:beforeAutospacing="1" w:after="100" w:afterAutospacing="1"/>
    </w:pPr>
    <w:rPr>
      <w:rFonts w:eastAsia="Times New Roman" w:cs="Times New Roman"/>
      <w:szCs w:val="24"/>
      <w:lang w:val="en-US"/>
    </w:rPr>
  </w:style>
  <w:style w:type="paragraph" w:customStyle="1" w:styleId="body">
    <w:name w:val="body"/>
    <w:basedOn w:val="Normal"/>
    <w:rsid w:val="00987E32"/>
    <w:pPr>
      <w:spacing w:before="100" w:beforeAutospacing="1" w:after="100" w:afterAutospacing="1"/>
    </w:pPr>
    <w:rPr>
      <w:rFonts w:eastAsia="Times New Roman" w:cs="Times New Roman"/>
      <w:szCs w:val="24"/>
      <w:lang w:val="en-US"/>
    </w:rPr>
  </w:style>
  <w:style w:type="character" w:customStyle="1" w:styleId="sccappellantforindexchar0">
    <w:name w:val="sccappellantforindexchar"/>
    <w:basedOn w:val="DefaultParagraphFont"/>
    <w:rsid w:val="00987E32"/>
  </w:style>
  <w:style w:type="character" w:customStyle="1" w:styleId="sccrespondentforindexchar0">
    <w:name w:val="sccrespondentforindexchar"/>
    <w:basedOn w:val="DefaultParagraphFont"/>
    <w:rsid w:val="00987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scc-csc.ca/case-dossier/info/sum-som-fra.aspx?cas=41002" TargetMode="External"/><Relationship Id="rId26" Type="http://schemas.openxmlformats.org/officeDocument/2006/relationships/hyperlink" Target="https://www.scc-csc.ca/case-dossier/info/sum-som-eng.aspx?cas=41117" TargetMode="External"/><Relationship Id="rId39" Type="http://schemas.openxmlformats.org/officeDocument/2006/relationships/header" Target="header11.xml"/><Relationship Id="rId21" Type="http://schemas.openxmlformats.org/officeDocument/2006/relationships/footer" Target="footer3.xml"/><Relationship Id="rId34" Type="http://schemas.openxmlformats.org/officeDocument/2006/relationships/footer" Target="footer8.xml"/><Relationship Id="rId42" Type="http://schemas.openxmlformats.org/officeDocument/2006/relationships/hyperlink" Target="https://www.scc-csc.ca/case-dossier/info/sum-som-eng.aspx?cas=40864" TargetMode="External"/><Relationship Id="rId47" Type="http://schemas.openxmlformats.org/officeDocument/2006/relationships/footer" Target="footer12.xml"/><Relationship Id="rId50" Type="http://schemas.openxmlformats.org/officeDocument/2006/relationships/footer" Target="footer14.xml"/><Relationship Id="rId55" Type="http://schemas.openxmlformats.org/officeDocument/2006/relationships/footer" Target="foot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eader" Target="header6.xml"/><Relationship Id="rId41" Type="http://schemas.openxmlformats.org/officeDocument/2006/relationships/hyperlink" Target="https://www.scc-csc.ca/case-dossier/info/sum-som-eng.aspx?cas=40725" TargetMode="External"/><Relationship Id="rId54" Type="http://schemas.openxmlformats.org/officeDocument/2006/relationships/header" Target="header16.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 TargetMode="External"/><Relationship Id="rId24" Type="http://schemas.openxmlformats.org/officeDocument/2006/relationships/footer" Target="footer5.xml"/><Relationship Id="rId32" Type="http://schemas.openxmlformats.org/officeDocument/2006/relationships/footer" Target="footer7.xml"/><Relationship Id="rId37" Type="http://schemas.openxmlformats.org/officeDocument/2006/relationships/footer" Target="footer9.xml"/><Relationship Id="rId40" Type="http://schemas.openxmlformats.org/officeDocument/2006/relationships/footer" Target="footer11.xml"/><Relationship Id="rId45" Type="http://schemas.openxmlformats.org/officeDocument/2006/relationships/header" Target="header12.xml"/><Relationship Id="rId53" Type="http://schemas.openxmlformats.org/officeDocument/2006/relationships/header" Target="header15.xml"/><Relationship Id="rId58"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yperlink" Target="https://www.scc-csc.ca/case-dossier/info/sum-som-fra.aspx?cas=41117" TargetMode="External"/><Relationship Id="rId36" Type="http://schemas.openxmlformats.org/officeDocument/2006/relationships/header" Target="header10.xml"/><Relationship Id="rId49" Type="http://schemas.openxmlformats.org/officeDocument/2006/relationships/header" Target="header14.xml"/><Relationship Id="rId57" Type="http://schemas.openxmlformats.org/officeDocument/2006/relationships/header" Target="header17.xml"/><Relationship Id="rId61" Type="http://schemas.openxmlformats.org/officeDocument/2006/relationships/fontTable" Target="fontTable.xml"/><Relationship Id="rId10" Type="http://schemas.openxmlformats.org/officeDocument/2006/relationships/hyperlink" Target="https://www.scc-csc.ca/case-dossier/rec-doc/request-demande-fra.aspx" TargetMode="External"/><Relationship Id="rId19" Type="http://schemas.openxmlformats.org/officeDocument/2006/relationships/header" Target="header3.xml"/><Relationship Id="rId31" Type="http://schemas.openxmlformats.org/officeDocument/2006/relationships/footer" Target="footer6.xml"/><Relationship Id="rId44" Type="http://schemas.openxmlformats.org/officeDocument/2006/relationships/hyperlink" Target="https://www.scc-csc.ca/case-dossier/info/sum-som-fra.aspx?cas=40864" TargetMode="External"/><Relationship Id="rId52" Type="http://schemas.openxmlformats.org/officeDocument/2006/relationships/hyperlink" Target="https://decisions.scc-csc.ca/scc-csc/scc-csc/fr/item/20465/index.do" TargetMode="External"/><Relationship Id="rId60"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yperlink" Target="https://www.scc-csc.ca/case-dossier/rec-doc/request-demande-eng.aspx" TargetMode="Externa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s://www.scc-csc.ca/case-dossier/info/sum-som-fra.aspx?cas=40777" TargetMode="External"/><Relationship Id="rId30" Type="http://schemas.openxmlformats.org/officeDocument/2006/relationships/header" Target="header7.xml"/><Relationship Id="rId35" Type="http://schemas.openxmlformats.org/officeDocument/2006/relationships/header" Target="header9.xml"/><Relationship Id="rId43" Type="http://schemas.openxmlformats.org/officeDocument/2006/relationships/hyperlink" Target="https://www.scc-csc.ca/case-dossier/info/sum-som-fra.aspx?cas=40725" TargetMode="External"/><Relationship Id="rId48" Type="http://schemas.openxmlformats.org/officeDocument/2006/relationships/footer" Target="footer13.xml"/><Relationship Id="rId56" Type="http://schemas.openxmlformats.org/officeDocument/2006/relationships/footer" Target="footer16.xml"/><Relationship Id="rId8" Type="http://schemas.openxmlformats.org/officeDocument/2006/relationships/image" Target="media/image1.png"/><Relationship Id="rId51" Type="http://schemas.openxmlformats.org/officeDocument/2006/relationships/hyperlink" Target="https://decisions.scc-csc.ca/scc-csc/scc-csc/en/item/20465/index.do" TargetMode="External"/><Relationship Id="rId3" Type="http://schemas.openxmlformats.org/officeDocument/2006/relationships/styles" Target="styles.xml"/><Relationship Id="rId12" Type="http://schemas.openxmlformats.org/officeDocument/2006/relationships/hyperlink" Target="https://www.scc-csc.ca" TargetMode="External"/><Relationship Id="rId17" Type="http://schemas.openxmlformats.org/officeDocument/2006/relationships/hyperlink" Target="https://www.scc-csc.ca/case-dossier/info/sum-som-eng.aspx?cas=41002" TargetMode="External"/><Relationship Id="rId25" Type="http://schemas.openxmlformats.org/officeDocument/2006/relationships/hyperlink" Target="https://www.scc-csc.ca/case-dossier/info/sum-som-eng.aspx?cas=40777" TargetMode="External"/><Relationship Id="rId33" Type="http://schemas.openxmlformats.org/officeDocument/2006/relationships/header" Target="header8.xml"/><Relationship Id="rId38" Type="http://schemas.openxmlformats.org/officeDocument/2006/relationships/footer" Target="footer10.xml"/><Relationship Id="rId46" Type="http://schemas.openxmlformats.org/officeDocument/2006/relationships/header" Target="header13.xml"/><Relationship Id="rId59" Type="http://schemas.openxmlformats.org/officeDocument/2006/relationships/header" Target="header1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29978-FB48-42F0-802F-868BDD1BB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2024</Template>
  <TotalTime>0</TotalTime>
  <Pages>13</Pages>
  <Words>2768</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2024-03-25T12:15:00Z</dcterms:created>
  <dcterms:modified xsi:type="dcterms:W3CDTF">2024-05-24T12:09:00Z</dcterms:modified>
</cp:coreProperties>
</file>