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header1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F6E" w:rsidRDefault="005A0F6E">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bookmarkStart w:id="0" w:name="_GoBack"/>
      <w:bookmarkEnd w:id="0"/>
      <w:r>
        <w:rPr>
          <w:rFonts w:ascii="Times New Roman" w:hAnsi="Times New Roman" w:cs="Times New Roman"/>
          <w:b/>
          <w:bCs/>
          <w:sz w:val="20"/>
          <w:szCs w:val="20"/>
          <w:lang w:val="en-GB"/>
        </w:rPr>
        <w:t>CONTENTS</w:t>
      </w:r>
      <w:r>
        <w:rPr>
          <w:rFonts w:ascii="Times New Roman" w:hAnsi="Times New Roman" w:cs="Times New Roman"/>
          <w:b/>
          <w:bCs/>
          <w:sz w:val="20"/>
          <w:szCs w:val="20"/>
          <w:lang w:val="en-GB"/>
        </w:rPr>
        <w:tab/>
      </w:r>
      <w:r>
        <w:rPr>
          <w:rFonts w:ascii="Times New Roman" w:hAnsi="Times New Roman" w:cs="Times New Roman"/>
          <w:b/>
          <w:bCs/>
          <w:sz w:val="20"/>
          <w:szCs w:val="20"/>
          <w:lang w:val="en-GB"/>
        </w:rPr>
        <w:tab/>
        <w:t>TABLE DES MATIÈRES</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 xml:space="preserve">PRIVATE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p>
    <w:p w:rsidR="005A0F6E" w:rsidRDefault="005A0F6E">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5A0F6E" w:rsidRDefault="005A0F6E">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Applications for leave to appeal</w:t>
      </w:r>
      <w:r>
        <w:rPr>
          <w:rFonts w:ascii="Times New Roman" w:hAnsi="Times New Roman" w:cs="Times New Roman"/>
          <w:sz w:val="20"/>
          <w:szCs w:val="20"/>
          <w:lang w:val="en-GB"/>
        </w:rPr>
        <w:tab/>
        <w:t xml:space="preserve"> 258 - 259     </w:t>
      </w:r>
      <w:r>
        <w:rPr>
          <w:rFonts w:ascii="Times New Roman" w:hAnsi="Times New Roman" w:cs="Times New Roman"/>
          <w:sz w:val="20"/>
          <w:szCs w:val="20"/>
          <w:lang w:val="en-GB"/>
        </w:rPr>
        <w:tab/>
        <w:t xml:space="preserve">Demandes d'autorisation d'appels </w:t>
      </w:r>
    </w:p>
    <w:p w:rsidR="005A0F6E" w:rsidRDefault="005A0F6E">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filed</w:t>
      </w:r>
      <w:r>
        <w:rPr>
          <w:rFonts w:ascii="Times New Roman" w:hAnsi="Times New Roman" w:cs="Times New Roman"/>
          <w:sz w:val="20"/>
          <w:szCs w:val="20"/>
          <w:lang w:val="en-GB"/>
        </w:rPr>
        <w:tab/>
      </w:r>
      <w:r>
        <w:rPr>
          <w:rFonts w:ascii="Times New Roman" w:hAnsi="Times New Roman" w:cs="Times New Roman"/>
          <w:sz w:val="20"/>
          <w:szCs w:val="20"/>
          <w:lang w:val="en-GB"/>
        </w:rPr>
        <w:tab/>
        <w:t>produites</w:t>
      </w:r>
    </w:p>
    <w:p w:rsidR="005A0F6E" w:rsidRDefault="005A0F6E">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5A0F6E" w:rsidRDefault="005A0F6E">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Applications for leave submitted</w:t>
      </w:r>
      <w:r>
        <w:rPr>
          <w:rFonts w:ascii="Times New Roman" w:hAnsi="Times New Roman" w:cs="Times New Roman"/>
          <w:sz w:val="20"/>
          <w:szCs w:val="20"/>
          <w:lang w:val="en-GB"/>
        </w:rPr>
        <w:tab/>
        <w:t xml:space="preserve"> 260 - 277</w:t>
      </w:r>
      <w:r>
        <w:rPr>
          <w:rFonts w:ascii="Times New Roman" w:hAnsi="Times New Roman" w:cs="Times New Roman"/>
          <w:sz w:val="20"/>
          <w:szCs w:val="20"/>
          <w:lang w:val="en-GB"/>
        </w:rPr>
        <w:tab/>
        <w:t>Demandes soumises à la Cour depuis la</w:t>
      </w:r>
    </w:p>
    <w:p w:rsidR="005A0F6E" w:rsidRDefault="005A0F6E">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to Court since 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5A0F6E" w:rsidRDefault="005A0F6E">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5A0F6E" w:rsidRDefault="005A0F6E">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Oral hearing ordered </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Audience ordonnée</w:t>
      </w:r>
    </w:p>
    <w:p w:rsidR="005A0F6E" w:rsidRDefault="005A0F6E">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5A0F6E" w:rsidRDefault="005A0F6E">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Oral hearing on applications for   </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Audience sur les demandes d'autorisation</w:t>
      </w:r>
    </w:p>
    <w:p w:rsidR="005A0F6E" w:rsidRDefault="005A0F6E">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leave </w:t>
      </w:r>
      <w:r>
        <w:rPr>
          <w:rFonts w:ascii="Times New Roman" w:hAnsi="Times New Roman" w:cs="Times New Roman"/>
          <w:sz w:val="20"/>
          <w:szCs w:val="20"/>
          <w:lang w:val="en-GB"/>
        </w:rPr>
        <w:tab/>
      </w:r>
      <w:r>
        <w:rPr>
          <w:rFonts w:ascii="Times New Roman" w:hAnsi="Times New Roman" w:cs="Times New Roman"/>
          <w:sz w:val="20"/>
          <w:szCs w:val="20"/>
          <w:lang w:val="en-GB"/>
        </w:rPr>
        <w:tab/>
        <w:t>d'autorisation</w:t>
      </w:r>
    </w:p>
    <w:p w:rsidR="005A0F6E" w:rsidRDefault="005A0F6E">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5A0F6E" w:rsidRDefault="005A0F6E">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Judgments on applications for </w:t>
      </w:r>
      <w:r>
        <w:rPr>
          <w:rFonts w:ascii="Times New Roman" w:hAnsi="Times New Roman" w:cs="Times New Roman"/>
          <w:sz w:val="20"/>
          <w:szCs w:val="20"/>
          <w:lang w:val="en-GB"/>
        </w:rPr>
        <w:tab/>
        <w:t xml:space="preserve"> 278 - 280</w:t>
      </w:r>
      <w:r>
        <w:rPr>
          <w:rFonts w:ascii="Times New Roman" w:hAnsi="Times New Roman" w:cs="Times New Roman"/>
          <w:sz w:val="20"/>
          <w:szCs w:val="20"/>
          <w:lang w:val="en-GB"/>
        </w:rPr>
        <w:tab/>
        <w:t xml:space="preserve">Jugements rendus sur les demandes </w:t>
      </w:r>
    </w:p>
    <w:p w:rsidR="005A0F6E" w:rsidRDefault="005A0F6E">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leave</w:t>
      </w:r>
      <w:r>
        <w:rPr>
          <w:rFonts w:ascii="Times New Roman" w:hAnsi="Times New Roman" w:cs="Times New Roman"/>
          <w:sz w:val="20"/>
          <w:szCs w:val="20"/>
          <w:lang w:val="en-GB"/>
        </w:rPr>
        <w:tab/>
      </w:r>
      <w:r>
        <w:rPr>
          <w:rFonts w:ascii="Times New Roman" w:hAnsi="Times New Roman" w:cs="Times New Roman"/>
          <w:sz w:val="20"/>
          <w:szCs w:val="20"/>
          <w:lang w:val="en-GB"/>
        </w:rPr>
        <w:tab/>
        <w:t>d'autorisation</w:t>
      </w:r>
    </w:p>
    <w:p w:rsidR="005A0F6E" w:rsidRDefault="005A0F6E">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5A0F6E" w:rsidRDefault="005A0F6E">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Motions</w:t>
      </w:r>
      <w:r>
        <w:rPr>
          <w:rFonts w:ascii="Times New Roman" w:hAnsi="Times New Roman" w:cs="Times New Roman"/>
          <w:sz w:val="20"/>
          <w:szCs w:val="20"/>
          <w:lang w:val="en-GB"/>
        </w:rPr>
        <w:tab/>
        <w:t xml:space="preserve"> 281 - 289</w:t>
      </w:r>
      <w:r>
        <w:rPr>
          <w:rFonts w:ascii="Times New Roman" w:hAnsi="Times New Roman" w:cs="Times New Roman"/>
          <w:sz w:val="20"/>
          <w:szCs w:val="20"/>
          <w:lang w:val="en-GB"/>
        </w:rPr>
        <w:tab/>
        <w:t>Requêtes</w:t>
      </w:r>
    </w:p>
    <w:p w:rsidR="005A0F6E" w:rsidRDefault="005A0F6E">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5A0F6E" w:rsidRDefault="005A0F6E">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Notices of appeal filed since last </w:t>
      </w:r>
      <w:r>
        <w:rPr>
          <w:rFonts w:ascii="Times New Roman" w:hAnsi="Times New Roman" w:cs="Times New Roman"/>
          <w:sz w:val="20"/>
          <w:szCs w:val="20"/>
          <w:lang w:val="en-GB"/>
        </w:rPr>
        <w:tab/>
        <w:t xml:space="preserve">    290  </w:t>
      </w:r>
      <w:r>
        <w:rPr>
          <w:rFonts w:ascii="Times New Roman" w:hAnsi="Times New Roman" w:cs="Times New Roman"/>
          <w:sz w:val="20"/>
          <w:szCs w:val="20"/>
          <w:lang w:val="en-GB"/>
        </w:rPr>
        <w:tab/>
        <w:t>Avis d'appel produits depuis la dernière</w:t>
      </w:r>
    </w:p>
    <w:p w:rsidR="005A0F6E" w:rsidRDefault="005A0F6E">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issue</w:t>
      </w: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tab/>
        <w:t>parution</w:t>
      </w:r>
    </w:p>
    <w:p w:rsidR="005A0F6E" w:rsidRDefault="005A0F6E">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5A0F6E" w:rsidRDefault="005A0F6E">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of intervention filed since</w:t>
      </w:r>
      <w:r>
        <w:rPr>
          <w:rFonts w:ascii="Times New Roman" w:hAnsi="Times New Roman" w:cs="Times New Roman"/>
          <w:sz w:val="20"/>
          <w:szCs w:val="20"/>
          <w:lang w:val="en-GB"/>
        </w:rPr>
        <w:tab/>
        <w:t xml:space="preserve"> 291 - 292</w:t>
      </w:r>
      <w:r>
        <w:rPr>
          <w:rFonts w:ascii="Times New Roman" w:hAnsi="Times New Roman" w:cs="Times New Roman"/>
          <w:sz w:val="20"/>
          <w:szCs w:val="20"/>
          <w:lang w:val="en-GB"/>
        </w:rPr>
        <w:tab/>
        <w:t>Avis d'intervention produits depuis la</w:t>
      </w:r>
    </w:p>
    <w:p w:rsidR="005A0F6E" w:rsidRDefault="005A0F6E">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5A0F6E" w:rsidRDefault="005A0F6E">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5A0F6E" w:rsidRDefault="005A0F6E">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of discontinuance filed since</w:t>
      </w:r>
      <w:r>
        <w:rPr>
          <w:rFonts w:ascii="Times New Roman" w:hAnsi="Times New Roman" w:cs="Times New Roman"/>
          <w:sz w:val="20"/>
          <w:szCs w:val="20"/>
          <w:lang w:val="en-GB"/>
        </w:rPr>
        <w:tab/>
        <w:t xml:space="preserve">    293    </w:t>
      </w:r>
      <w:r>
        <w:rPr>
          <w:rFonts w:ascii="Times New Roman" w:hAnsi="Times New Roman" w:cs="Times New Roman"/>
          <w:sz w:val="20"/>
          <w:szCs w:val="20"/>
          <w:lang w:val="en-GB"/>
        </w:rPr>
        <w:tab/>
        <w:t xml:space="preserve">Avis de désistement produits depuis la </w:t>
      </w:r>
    </w:p>
    <w:p w:rsidR="005A0F6E" w:rsidRDefault="005A0F6E">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5A0F6E" w:rsidRDefault="005A0F6E">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5A0F6E" w:rsidRDefault="005A0F6E">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Appeals heard since last issue and</w:t>
      </w:r>
      <w:r>
        <w:rPr>
          <w:rFonts w:ascii="Times New Roman" w:hAnsi="Times New Roman" w:cs="Times New Roman"/>
          <w:sz w:val="20"/>
          <w:szCs w:val="20"/>
          <w:lang w:val="en-GB"/>
        </w:rPr>
        <w:tab/>
        <w:t xml:space="preserve">    294     </w:t>
      </w:r>
      <w:r>
        <w:rPr>
          <w:rFonts w:ascii="Times New Roman" w:hAnsi="Times New Roman" w:cs="Times New Roman"/>
          <w:sz w:val="20"/>
          <w:szCs w:val="20"/>
          <w:lang w:val="en-GB"/>
        </w:rPr>
        <w:tab/>
        <w:t xml:space="preserve">Appels entendus depuis la dernière </w:t>
      </w:r>
    </w:p>
    <w:p w:rsidR="005A0F6E" w:rsidRDefault="005A0F6E">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disposition</w:t>
      </w:r>
      <w:r>
        <w:rPr>
          <w:rFonts w:ascii="Times New Roman" w:hAnsi="Times New Roman" w:cs="Times New Roman"/>
          <w:sz w:val="20"/>
          <w:szCs w:val="20"/>
          <w:lang w:val="en-GB"/>
        </w:rPr>
        <w:tab/>
      </w:r>
      <w:r>
        <w:rPr>
          <w:rFonts w:ascii="Times New Roman" w:hAnsi="Times New Roman" w:cs="Times New Roman"/>
          <w:sz w:val="20"/>
          <w:szCs w:val="20"/>
          <w:lang w:val="en-GB"/>
        </w:rPr>
        <w:tab/>
        <w:t>parution et résultat</w:t>
      </w:r>
    </w:p>
    <w:p w:rsidR="005A0F6E" w:rsidRDefault="005A0F6E">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5A0F6E" w:rsidRDefault="005A0F6E">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Pronouncements of appeals reserved </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Jugements rendus sur les appels en</w:t>
      </w:r>
    </w:p>
    <w:p w:rsidR="005A0F6E" w:rsidRDefault="005A0F6E">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t xml:space="preserve">délibéré </w:t>
      </w:r>
    </w:p>
    <w:p w:rsidR="005A0F6E" w:rsidRDefault="005A0F6E">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5A0F6E" w:rsidRDefault="005A0F6E">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Headnotes of recent judgments</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Sommaires des arrêts récents</w:t>
      </w:r>
    </w:p>
    <w:p w:rsidR="005A0F6E" w:rsidRDefault="005A0F6E">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5A0F6E" w:rsidRDefault="005A0F6E">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Weekly agenda</w:t>
      </w:r>
      <w:r>
        <w:rPr>
          <w:rFonts w:ascii="Times New Roman" w:hAnsi="Times New Roman" w:cs="Times New Roman"/>
          <w:sz w:val="20"/>
          <w:szCs w:val="20"/>
          <w:lang w:val="en-GB"/>
        </w:rPr>
        <w:tab/>
        <w:t xml:space="preserve">    295    </w:t>
      </w:r>
      <w:r>
        <w:rPr>
          <w:rFonts w:ascii="Times New Roman" w:hAnsi="Times New Roman" w:cs="Times New Roman"/>
          <w:sz w:val="20"/>
          <w:szCs w:val="20"/>
          <w:lang w:val="en-GB"/>
        </w:rPr>
        <w:tab/>
        <w:t>Ordre du jour de la semaine</w:t>
      </w:r>
    </w:p>
    <w:p w:rsidR="005A0F6E" w:rsidRDefault="005A0F6E">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5A0F6E" w:rsidRDefault="005A0F6E">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Summaries of the cases</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Résumés des affaires</w:t>
      </w:r>
    </w:p>
    <w:p w:rsidR="005A0F6E" w:rsidRDefault="005A0F6E">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5A0F6E" w:rsidRDefault="005A0F6E">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Leave</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Index cumulatif </w:t>
      </w:r>
      <w:r>
        <w:rPr>
          <w:rFonts w:ascii="Times New Roman" w:hAnsi="Times New Roman" w:cs="Times New Roman"/>
          <w:sz w:val="20"/>
          <w:szCs w:val="20"/>
          <w:lang w:val="en-GB"/>
        </w:rPr>
        <w:noBreakHyphen/>
        <w:t xml:space="preserve"> Autorisations</w:t>
      </w:r>
    </w:p>
    <w:p w:rsidR="005A0F6E" w:rsidRDefault="005A0F6E">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5A0F6E" w:rsidRDefault="005A0F6E">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Appeals</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Index cumulatif </w:t>
      </w:r>
      <w:r>
        <w:rPr>
          <w:rFonts w:ascii="Times New Roman" w:hAnsi="Times New Roman" w:cs="Times New Roman"/>
          <w:sz w:val="20"/>
          <w:szCs w:val="20"/>
          <w:lang w:val="en-GB"/>
        </w:rPr>
        <w:noBreakHyphen/>
        <w:t xml:space="preserve"> Appels</w:t>
      </w:r>
    </w:p>
    <w:p w:rsidR="005A0F6E" w:rsidRDefault="005A0F6E">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5A0F6E" w:rsidRDefault="005A0F6E">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Appeals inscribed </w:t>
      </w:r>
      <w:r>
        <w:rPr>
          <w:rFonts w:ascii="Times New Roman" w:hAnsi="Times New Roman" w:cs="Times New Roman"/>
          <w:sz w:val="20"/>
          <w:szCs w:val="20"/>
          <w:lang w:val="en-GB"/>
        </w:rPr>
        <w:noBreakHyphen/>
        <w:t xml:space="preserve"> Session</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Pourvois inscrits </w:t>
      </w:r>
      <w:r>
        <w:rPr>
          <w:rFonts w:ascii="Times New Roman" w:hAnsi="Times New Roman" w:cs="Times New Roman"/>
          <w:sz w:val="20"/>
          <w:szCs w:val="20"/>
          <w:lang w:val="en-GB"/>
        </w:rPr>
        <w:noBreakHyphen/>
        <w:t xml:space="preserve"> Session</w:t>
      </w:r>
    </w:p>
    <w:p w:rsidR="005A0F6E" w:rsidRDefault="005A0F6E">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beginning</w:t>
      </w: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tab/>
        <w:t>commençant le</w:t>
      </w:r>
    </w:p>
    <w:p w:rsidR="005A0F6E" w:rsidRDefault="005A0F6E">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5A0F6E" w:rsidRDefault="005A0F6E">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to the Profession and</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Avis aux avocats et communiqué</w:t>
      </w:r>
    </w:p>
    <w:p w:rsidR="005A0F6E" w:rsidRDefault="005A0F6E">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Press Release</w:t>
      </w:r>
      <w:r>
        <w:rPr>
          <w:rFonts w:ascii="Times New Roman" w:hAnsi="Times New Roman" w:cs="Times New Roman"/>
          <w:sz w:val="20"/>
          <w:szCs w:val="20"/>
          <w:lang w:val="en-GB"/>
        </w:rPr>
        <w:tab/>
      </w:r>
      <w:r>
        <w:rPr>
          <w:rFonts w:ascii="Times New Roman" w:hAnsi="Times New Roman" w:cs="Times New Roman"/>
          <w:sz w:val="20"/>
          <w:szCs w:val="20"/>
          <w:lang w:val="en-GB"/>
        </w:rPr>
        <w:tab/>
        <w:t>de presse</w:t>
      </w:r>
    </w:p>
    <w:p w:rsidR="005A0F6E" w:rsidRDefault="005A0F6E">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5A0F6E" w:rsidRDefault="005A0F6E">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Schedule re Motions before the Court</w:t>
      </w:r>
      <w:r>
        <w:rPr>
          <w:rFonts w:ascii="Times New Roman" w:hAnsi="Times New Roman" w:cs="Times New Roman"/>
          <w:sz w:val="20"/>
          <w:szCs w:val="20"/>
          <w:lang w:val="en-GB"/>
        </w:rPr>
        <w:tab/>
        <w:t xml:space="preserve">    296</w:t>
      </w:r>
      <w:r>
        <w:rPr>
          <w:rFonts w:ascii="Times New Roman" w:hAnsi="Times New Roman" w:cs="Times New Roman"/>
          <w:sz w:val="20"/>
          <w:szCs w:val="20"/>
          <w:lang w:val="en-GB"/>
        </w:rPr>
        <w:tab/>
        <w:t>Calendrier des requêtes à la Cour</w:t>
      </w:r>
    </w:p>
    <w:p w:rsidR="005A0F6E" w:rsidRDefault="005A0F6E">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p>
    <w:p w:rsidR="005A0F6E" w:rsidRDefault="005A0F6E">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Requirements for filing a case</w:t>
      </w:r>
      <w:r>
        <w:rPr>
          <w:rFonts w:ascii="Times New Roman" w:hAnsi="Times New Roman" w:cs="Times New Roman"/>
          <w:sz w:val="20"/>
          <w:szCs w:val="20"/>
          <w:lang w:val="en-GB"/>
        </w:rPr>
        <w:tab/>
        <w:t xml:space="preserve">    297 </w:t>
      </w:r>
      <w:r>
        <w:rPr>
          <w:rFonts w:ascii="Times New Roman" w:hAnsi="Times New Roman" w:cs="Times New Roman"/>
          <w:sz w:val="20"/>
          <w:szCs w:val="20"/>
          <w:lang w:val="en-GB"/>
        </w:rPr>
        <w:tab/>
        <w:t>Préalables en matière de production</w:t>
      </w:r>
    </w:p>
    <w:p w:rsidR="005A0F6E" w:rsidRDefault="005A0F6E">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5A0F6E" w:rsidRDefault="005A0F6E">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Judgments reported in S.C.R.</w:t>
      </w:r>
      <w:r>
        <w:rPr>
          <w:rFonts w:ascii="Times New Roman" w:hAnsi="Times New Roman" w:cs="Times New Roman"/>
          <w:sz w:val="20"/>
          <w:szCs w:val="20"/>
          <w:lang w:val="en-GB"/>
        </w:rPr>
        <w:tab/>
        <w:t xml:space="preserve">    298</w:t>
      </w:r>
      <w:r>
        <w:rPr>
          <w:rFonts w:ascii="Times New Roman" w:hAnsi="Times New Roman" w:cs="Times New Roman"/>
          <w:sz w:val="20"/>
          <w:szCs w:val="20"/>
          <w:lang w:val="en-GB"/>
        </w:rPr>
        <w:tab/>
        <w:t>Jugements publiés au R.C.S.</w:t>
      </w:r>
    </w:p>
    <w:p w:rsidR="005A0F6E" w:rsidRDefault="005A0F6E">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sectPr w:rsidR="005A0F6E">
          <w:pgSz w:w="12240" w:h="15840"/>
          <w:pgMar w:top="720" w:right="1080" w:bottom="374" w:left="1200" w:header="720" w:footer="374" w:gutter="0"/>
          <w:pgNumType w:start="1"/>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widowControl/>
              <w:tabs>
                <w:tab w:val="left" w:pos="-1440"/>
                <w:tab w:val="left" w:pos="-720"/>
              </w:tabs>
              <w:suppressAutoHyphens/>
              <w:spacing w:line="240" w:lineRule="atLeast"/>
              <w:rPr>
                <w:b/>
                <w:bCs/>
                <w:lang w:val="en-GB"/>
              </w:rPr>
            </w:pPr>
            <w:r>
              <w:rPr>
                <w:b/>
                <w:bCs/>
                <w:lang w:val="en-GB"/>
              </w:rPr>
              <w:lastRenderedPageBreak/>
              <w:t>APPLICATIONS FOR LEAVE TO APPEAL FILED</w:t>
            </w:r>
          </w:p>
        </w:tc>
        <w:tc>
          <w:tcPr>
            <w:tcW w:w="5280" w:type="dxa"/>
            <w:tcBorders>
              <w:top w:val="nil"/>
              <w:left w:val="nil"/>
              <w:bottom w:val="nil"/>
              <w:right w:val="nil"/>
            </w:tcBorders>
          </w:tcPr>
          <w:p w:rsidR="005A0F6E" w:rsidRDefault="005A0F6E">
            <w:pPr>
              <w:widowControl/>
              <w:tabs>
                <w:tab w:val="left" w:pos="-1440"/>
                <w:tab w:val="left" w:pos="-720"/>
              </w:tabs>
              <w:suppressAutoHyphens/>
              <w:spacing w:line="240" w:lineRule="atLeast"/>
              <w:rPr>
                <w:b/>
                <w:bCs/>
                <w:lang w:val="en-GB"/>
              </w:rPr>
            </w:pPr>
            <w:r>
              <w:rPr>
                <w:b/>
                <w:bCs/>
                <w:lang w:val="en-GB"/>
              </w:rPr>
              <w:t>DEMANDES D'AUTORISATION D'APPEL PRODUITES</w:t>
            </w:r>
          </w:p>
        </w:tc>
      </w:tr>
    </w:tbl>
    <w:p w:rsidR="005A0F6E" w:rsidRDefault="005A0F6E">
      <w:pPr>
        <w:widowControl/>
        <w:tabs>
          <w:tab w:val="right" w:pos="948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ab/>
      </w:r>
    </w:p>
    <w:p w:rsidR="005A0F6E" w:rsidRDefault="005A0F6E">
      <w:pPr>
        <w:widowControl/>
        <w:tabs>
          <w:tab w:val="right" w:pos="9480"/>
        </w:tabs>
        <w:suppressAutoHyphens/>
        <w:spacing w:line="240" w:lineRule="atLeast"/>
        <w:rPr>
          <w:rFonts w:ascii="Times New Roman" w:hAnsi="Times New Roman" w:cs="Times New Roman"/>
          <w:sz w:val="20"/>
          <w:szCs w:val="20"/>
          <w:lang w:val="en-GB"/>
        </w:rPr>
        <w:sectPr w:rsidR="005A0F6E">
          <w:headerReference w:type="default" r:id="rId7"/>
          <w:footerReference w:type="default" r:id="rId8"/>
          <w:footerReference w:type="first" r:id="rId9"/>
          <w:pgSz w:w="12240" w:h="15840"/>
          <w:pgMar w:top="720" w:right="1680" w:bottom="960" w:left="1080" w:header="720" w:footer="960" w:gutter="0"/>
          <w:pgNumType w:start="258"/>
          <w:cols w:space="720"/>
          <w:noEndnote/>
          <w:titlePg/>
        </w:sectPr>
      </w:pP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lastRenderedPageBreak/>
        <w:t>Mark Kenneth Dwernychuk</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David J.M. Mochan</w:t>
      </w:r>
    </w:p>
    <w:p w:rsidR="005A0F6E" w:rsidRDefault="005A0F6E">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Clackson &amp; Mochan</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(23399)</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 (Alta.)</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B.D. Rosborough</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Agent of the A.G. of Alta.</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22.1.1993</w:t>
      </w:r>
    </w:p>
    <w:p w:rsidR="005A0F6E" w:rsidRDefault="005A0F6E">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Donald G. Burnley</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Alan D. Reid, Q.C.</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Gowling, Strathy &amp; Henderson</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(23400)</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The University of New Brunswick (N.B.)</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 Gordon Petrie, Q.C.</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Petrie Richmond Goss</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29.1.1993</w:t>
      </w:r>
    </w:p>
    <w:p w:rsidR="005A0F6E" w:rsidRDefault="005A0F6E">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Murray Weber</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Stephen T. Goudge, Q.C.</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Gowling, Strathy &amp; Henderson</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(23401)</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Ontario Hydro (Ont.)</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Joan M. Prior</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L.E. Leonoff</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29.1.1993</w:t>
      </w:r>
    </w:p>
    <w:p w:rsidR="005A0F6E" w:rsidRDefault="005A0F6E">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Chevron Standard Ltd. et al.</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Richard J. Handlon</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Pitblado &amp; Hoskin</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(23402)</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Gladys Demars (Man.)</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John S. Lamont, Q.C.</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Aikins, MacAulay, Thorvaldson</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29.1.1993</w:t>
      </w:r>
    </w:p>
    <w:p w:rsidR="005A0F6E" w:rsidRDefault="005A0F6E">
      <w:pPr>
        <w:widowControl/>
        <w:tabs>
          <w:tab w:val="center" w:pos="-33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5A0F6E" w:rsidRDefault="005A0F6E">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5A0F6E" w:rsidRDefault="005A0F6E">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Canadian Broadcasting Corp.</w:t>
      </w:r>
    </w:p>
    <w:p w:rsidR="005A0F6E" w:rsidRDefault="005A0F6E">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W.Ian C. Binnie, Q.C.</w:t>
      </w:r>
    </w:p>
    <w:p w:rsidR="005A0F6E" w:rsidRDefault="005A0F6E">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McCarthy Tétrault</w:t>
      </w:r>
    </w:p>
    <w:p w:rsidR="005A0F6E" w:rsidRDefault="005A0F6E">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5A0F6E" w:rsidRDefault="005A0F6E">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(23403)</w:t>
      </w:r>
    </w:p>
    <w:p w:rsidR="005A0F6E" w:rsidRDefault="005A0F6E">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5A0F6E" w:rsidRDefault="005A0F6E">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Lucien Dagenais et al. (Ont.)</w:t>
      </w:r>
    </w:p>
    <w:p w:rsidR="005A0F6E" w:rsidRDefault="005A0F6E">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W.A. Kelly, Q.C.</w:t>
      </w:r>
    </w:p>
    <w:p w:rsidR="005A0F6E" w:rsidRDefault="005A0F6E">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Kelly, Affleck, Greene</w:t>
      </w:r>
    </w:p>
    <w:p w:rsidR="005A0F6E" w:rsidRDefault="005A0F6E">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5A0F6E" w:rsidRDefault="005A0F6E">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29.1.1993</w:t>
      </w:r>
    </w:p>
    <w:p w:rsidR="005A0F6E" w:rsidRDefault="005A0F6E">
      <w:pPr>
        <w:keepNext/>
        <w:keepLines/>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5A0F6E" w:rsidRDefault="005A0F6E">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Dr. André Ferland</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Louis Terriault</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McCarthy Tétrault</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(23404)</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Dr. Richard Lachance et al. (Qué.)</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Richard Landry</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Landry &amp; Pouliot</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22.1.1993</w:t>
      </w:r>
    </w:p>
    <w:p w:rsidR="005A0F6E" w:rsidRDefault="005A0F6E">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Lois Cormier et al.</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P. Lorrie Yerxa</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Ashfield, DeWitt, LeBlanc &amp; Yerxa</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(23406)</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Ian Robert Dixon et al. (N.B.)</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Barry R. Morrison</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Clark Drummie &amp; Co.</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1.2.1993</w:t>
      </w:r>
    </w:p>
    <w:p w:rsidR="005A0F6E" w:rsidRDefault="005A0F6E">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Jack Joseph Locke</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(23410)</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The Calgary Local Board of Health et al. (Alta.)</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James Polley</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O'Brien, Devlin, Markey, MacLeod</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4.2.1993</w:t>
      </w:r>
    </w:p>
    <w:p w:rsidR="005A0F6E" w:rsidRDefault="005A0F6E">
      <w:pPr>
        <w:widowControl/>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5A0F6E" w:rsidRDefault="005A0F6E">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5A0F6E" w:rsidRDefault="005A0F6E">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Claudette Lussier</w:t>
      </w:r>
    </w:p>
    <w:p w:rsidR="005A0F6E" w:rsidRDefault="005A0F6E">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Louise Ricard</w:t>
      </w:r>
    </w:p>
    <w:p w:rsidR="005A0F6E" w:rsidRDefault="005A0F6E">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Desrosiers &amp; Ricard</w:t>
      </w:r>
    </w:p>
    <w:p w:rsidR="005A0F6E" w:rsidRDefault="005A0F6E">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5A0F6E" w:rsidRDefault="005A0F6E">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(23397)</w:t>
      </w:r>
    </w:p>
    <w:p w:rsidR="005A0F6E" w:rsidRDefault="005A0F6E">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5A0F6E" w:rsidRDefault="005A0F6E">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Ville de Sept-Îles et al. (Qué.)</w:t>
      </w:r>
    </w:p>
    <w:p w:rsidR="005A0F6E" w:rsidRDefault="005A0F6E">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Hubert Besnier</w:t>
      </w:r>
    </w:p>
    <w:p w:rsidR="005A0F6E" w:rsidRDefault="005A0F6E">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Besnier, Parvu, Dion &amp; Aubry</w:t>
      </w:r>
    </w:p>
    <w:p w:rsidR="005A0F6E" w:rsidRDefault="005A0F6E">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5A0F6E" w:rsidRDefault="005A0F6E">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4.2.1993</w:t>
      </w:r>
    </w:p>
    <w:p w:rsidR="005A0F6E" w:rsidRDefault="005A0F6E">
      <w:pPr>
        <w:keepNext/>
        <w:keepLines/>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5A0F6E" w:rsidRDefault="005A0F6E">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5A0F6E" w:rsidRDefault="005A0F6E">
      <w:pPr>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Michael Timothy Waite</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J.D. Filliter, Q.C.</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(23374)</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 (Crim.)(N.S.)</w:t>
      </w:r>
    </w:p>
    <w:p w:rsidR="005A0F6E" w:rsidRDefault="005A0F6E">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Robert C. Hagell</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Public Prosecution Service</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8.2.1993</w:t>
      </w:r>
    </w:p>
    <w:p w:rsidR="005A0F6E" w:rsidRDefault="005A0F6E">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Jean-Guy Savard</w:t>
      </w:r>
    </w:p>
    <w:p w:rsidR="005A0F6E" w:rsidRDefault="005A0F6E">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(22715)</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Sa Majesté La Reine (Qué.)</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Michel F. Denis</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Subs. P.G. du Québec</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10.2.1993</w:t>
      </w:r>
    </w:p>
    <w:p w:rsidR="005A0F6E" w:rsidRDefault="005A0F6E">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François Beaudoin</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Marc Labelle</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(23412)</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Sa Majesté La Reine (Qué.)</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Luc Boucher</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8.2.1993</w:t>
      </w:r>
    </w:p>
    <w:p w:rsidR="005A0F6E" w:rsidRDefault="005A0F6E">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p>
    <w:p w:rsidR="005A0F6E" w:rsidRDefault="005A0F6E">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lastRenderedPageBreak/>
        <w:t>Wilmot Estates Ltd.</w:t>
      </w:r>
    </w:p>
    <w:p w:rsidR="005A0F6E" w:rsidRDefault="005A0F6E">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D.C.H. McCaffrey, Q.C.</w:t>
      </w:r>
    </w:p>
    <w:p w:rsidR="005A0F6E" w:rsidRDefault="005A0F6E">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Taylor, McCaffrey</w:t>
      </w:r>
    </w:p>
    <w:p w:rsidR="005A0F6E" w:rsidRDefault="005A0F6E">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5A0F6E" w:rsidRDefault="005A0F6E">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(23414)</w:t>
      </w:r>
    </w:p>
    <w:p w:rsidR="005A0F6E" w:rsidRDefault="005A0F6E">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5A0F6E" w:rsidRDefault="005A0F6E">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North American Life Assurance Co. (Man.)</w:t>
      </w:r>
    </w:p>
    <w:p w:rsidR="005A0F6E" w:rsidRDefault="005A0F6E">
      <w:pPr>
        <w:keepNext/>
        <w:keepLines/>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Brian J. Meronek</w:t>
      </w:r>
    </w:p>
    <w:p w:rsidR="005A0F6E" w:rsidRDefault="005A0F6E">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D'Arcy and Deacon</w:t>
      </w:r>
    </w:p>
    <w:p w:rsidR="005A0F6E" w:rsidRDefault="005A0F6E">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5A0F6E" w:rsidRDefault="005A0F6E">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8.2.1993</w:t>
      </w:r>
    </w:p>
    <w:p w:rsidR="005A0F6E" w:rsidRDefault="005A0F6E">
      <w:pPr>
        <w:keepNext/>
        <w:keepLines/>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5A0F6E" w:rsidRDefault="005A0F6E">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5A0F6E" w:rsidRDefault="005A0F6E">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Demetre Kiliaris</w:t>
      </w:r>
    </w:p>
    <w:p w:rsidR="005A0F6E" w:rsidRDefault="005A0F6E">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Lechter &amp; Segal</w:t>
      </w:r>
    </w:p>
    <w:p w:rsidR="005A0F6E" w:rsidRDefault="005A0F6E">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5A0F6E" w:rsidRDefault="005A0F6E">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(23416)</w:t>
      </w:r>
    </w:p>
    <w:p w:rsidR="005A0F6E" w:rsidRDefault="005A0F6E">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5A0F6E" w:rsidRDefault="005A0F6E">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Banque canadienne impériale de Commerce (Qué.)</w:t>
      </w:r>
    </w:p>
    <w:p w:rsidR="005A0F6E" w:rsidRDefault="005A0F6E">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Stikeman, Elliott</w:t>
      </w:r>
    </w:p>
    <w:p w:rsidR="005A0F6E" w:rsidRDefault="005A0F6E">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5A0F6E" w:rsidRDefault="005A0F6E">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9.2.1993</w:t>
      </w:r>
    </w:p>
    <w:p w:rsidR="005A0F6E" w:rsidRDefault="005A0F6E">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Ville de Laval et al.</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Robert Cadieux</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Allaire &amp; Assoc.</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(23417)</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Ville de Montréal (Qué.)</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9.2.1993</w:t>
      </w:r>
    </w:p>
    <w:p w:rsidR="005A0F6E" w:rsidRDefault="005A0F6E">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sectPr w:rsidR="005A0F6E">
          <w:type w:val="continuous"/>
          <w:pgSz w:w="12240" w:h="15840"/>
          <w:pgMar w:top="720" w:right="1680" w:bottom="960" w:left="1080" w:header="720" w:footer="960" w:gutter="0"/>
          <w:cols w:num="2" w:space="1200" w:equalWidth="0">
            <w:col w:w="4200" w:space="1200"/>
            <w:col w:w="4080"/>
          </w:cols>
          <w:noEndnote/>
        </w:sectPr>
      </w:pP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sectPr w:rsidR="005A0F6E">
          <w:type w:val="continuous"/>
          <w:pgSz w:w="12240" w:h="15840"/>
          <w:pgMar w:top="720" w:right="1680" w:bottom="960" w:left="1080" w:header="720" w:footer="960" w:gutter="0"/>
          <w:pgNumType w:start="260"/>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widowControl/>
              <w:tabs>
                <w:tab w:val="left" w:pos="-1440"/>
                <w:tab w:val="left" w:pos="-720"/>
              </w:tabs>
              <w:suppressAutoHyphens/>
              <w:spacing w:line="240" w:lineRule="atLeast"/>
              <w:rPr>
                <w:b/>
                <w:bCs/>
                <w:lang w:val="en-GB"/>
              </w:rPr>
            </w:pPr>
            <w:r>
              <w:rPr>
                <w:b/>
                <w:bCs/>
                <w:lang w:val="en-GB"/>
              </w:rPr>
              <w:lastRenderedPageBreak/>
              <w:t xml:space="preserve">APPLICATIONS FOR LEAVE  </w:t>
            </w:r>
          </w:p>
          <w:p w:rsidR="005A0F6E" w:rsidRDefault="005A0F6E">
            <w:pPr>
              <w:widowControl/>
              <w:tabs>
                <w:tab w:val="left" w:pos="-1440"/>
                <w:tab w:val="left" w:pos="-720"/>
              </w:tabs>
              <w:suppressAutoHyphens/>
              <w:spacing w:line="240" w:lineRule="atLeast"/>
              <w:rPr>
                <w:b/>
                <w:bCs/>
                <w:lang w:val="en-GB"/>
              </w:rPr>
            </w:pPr>
            <w:r>
              <w:rPr>
                <w:b/>
                <w:bCs/>
                <w:lang w:val="en-GB"/>
              </w:rPr>
              <w:t>SUBMITTED TO COURT SINCE LAST ISSUE</w:t>
            </w:r>
          </w:p>
        </w:tc>
        <w:tc>
          <w:tcPr>
            <w:tcW w:w="5280" w:type="dxa"/>
            <w:tcBorders>
              <w:top w:val="nil"/>
              <w:left w:val="nil"/>
              <w:bottom w:val="nil"/>
              <w:right w:val="nil"/>
            </w:tcBorders>
          </w:tcPr>
          <w:p w:rsidR="005A0F6E" w:rsidRDefault="005A0F6E">
            <w:pPr>
              <w:widowControl/>
              <w:tabs>
                <w:tab w:val="left" w:pos="-1440"/>
                <w:tab w:val="left" w:pos="-720"/>
              </w:tabs>
              <w:suppressAutoHyphens/>
              <w:spacing w:line="240" w:lineRule="atLeast"/>
              <w:rPr>
                <w:b/>
                <w:bCs/>
                <w:lang w:val="en-GB"/>
              </w:rPr>
            </w:pPr>
            <w:r>
              <w:rPr>
                <w:b/>
                <w:bCs/>
                <w:lang w:val="en-GB"/>
              </w:rPr>
              <w:t>REQUÊTES SOUMISES À LA COUR DEPUIS LA DERNIÈRE PARUTION</w:t>
            </w:r>
          </w:p>
        </w:tc>
      </w:tr>
    </w:tbl>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r>
        <w:rPr>
          <w:rFonts w:ascii="Times New Roman" w:hAnsi="Times New Roman" w:cs="Times New Roman"/>
          <w:b/>
          <w:bCs/>
          <w:sz w:val="20"/>
          <w:szCs w:val="20"/>
          <w:lang w:val="en-GB"/>
        </w:rPr>
        <w:t>JANUARY 29, 1993 / LE 29 JANVIER 1993</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p>
    <w:p w:rsidR="005A0F6E" w:rsidRDefault="005A0F6E">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THE CHIEF JUSTICE LAMER AND McLACHLIN AND MAJOR JJ. /</w:t>
      </w:r>
    </w:p>
    <w:p w:rsidR="005A0F6E" w:rsidRDefault="005A0F6E">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 JUGE EN CHEF LAMER ET LES JUGES McLACHLIN ET MAJOR</w:t>
      </w:r>
    </w:p>
    <w:p w:rsidR="005A0F6E" w:rsidRDefault="005A0F6E">
      <w:pPr>
        <w:widowControl/>
        <w:tabs>
          <w:tab w:val="left" w:pos="-1440"/>
          <w:tab w:val="left" w:pos="-720"/>
        </w:tabs>
        <w:suppressAutoHyphens/>
        <w:spacing w:line="240" w:lineRule="atLeast"/>
        <w:jc w:val="center"/>
        <w:rPr>
          <w:rFonts w:ascii="Times New Roman" w:hAnsi="Times New Roman" w:cs="Times New Roman"/>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Dennis St. Jean</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(23351)</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 (Crim.)(Sask.)</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Criminal law - Was Applicant given a fair hearing at trial and on appeal? - Did Court of Appeal err in rejecting application to adduce "fresh evidence"? - Whether trial judge erred in her determination of complainant's credibility - Was Applicant denied a fair trial because he was unrepresented?</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August 27, 1992</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Provincial Court of Saskatchewan</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(Morris P.C.J.)</w:t>
            </w:r>
          </w:p>
        </w:tc>
        <w:tc>
          <w:tcPr>
            <w:tcW w:w="528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Convictions:  assault causing bodily harm; breach of recognizance</w:t>
            </w:r>
          </w:p>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Acquittal:  common assault</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21, 1992</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of Saskatchewan</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(Tallis, Gerwing and Jackson JJ.A.)</w:t>
            </w:r>
          </w:p>
        </w:tc>
        <w:tc>
          <w:tcPr>
            <w:tcW w:w="5280" w:type="dxa"/>
            <w:tcBorders>
              <w:top w:val="nil"/>
              <w:left w:val="nil"/>
              <w:bottom w:val="nil"/>
              <w:right w:val="nil"/>
            </w:tcBorders>
          </w:tcPr>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December 18, 1992</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Susan Jones, Gillian Anderson, John Proctor Kelsall and</w:t>
      </w: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Boundary Bay Conservation Committee</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(23230)</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Boundary Shores Golf Course Ltd. and The Corporation of Delta (B.C.)</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u w:val="single"/>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u w:val="single"/>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Municipal law - Administrative law - Procedural law - Statutes - Interpretation - </w:t>
      </w:r>
      <w:r>
        <w:rPr>
          <w:rFonts w:ascii="Times New Roman" w:hAnsi="Times New Roman" w:cs="Times New Roman"/>
          <w:i/>
          <w:iCs/>
          <w:spacing w:val="-2"/>
          <w:sz w:val="20"/>
          <w:szCs w:val="20"/>
          <w:lang w:val="en-GB"/>
        </w:rPr>
        <w:t>Audi alteram partem</w:t>
      </w:r>
      <w:r>
        <w:rPr>
          <w:rFonts w:ascii="Times New Roman" w:hAnsi="Times New Roman" w:cs="Times New Roman"/>
          <w:spacing w:val="-2"/>
          <w:sz w:val="20"/>
          <w:szCs w:val="20"/>
          <w:lang w:val="en-GB"/>
        </w:rPr>
        <w:t xml:space="preserve"> - Public hearing held following Respondent's proposal to amend zoning Bylaw to build golf course - Council adopting Bylaw - Dispute over the Council's procedures following the public hearing on the Bylaw - Applicants petition to strike down bylaw granted by the Supreme Court of British Columbia - Court of Appeal for British Columbia allowing appeal - Extent to which a municipal council can receive submissions from a proponent of a zoning bylaw, the proponent's experts or an interest group speaking at the request of the proponent, after the public hearing on the bylaw and prior to its passage, without providing an opportunity to the public to be heard further in response to those submissions - Whether the </w:t>
      </w:r>
      <w:r>
        <w:rPr>
          <w:rFonts w:ascii="Times New Roman" w:hAnsi="Times New Roman" w:cs="Times New Roman"/>
          <w:spacing w:val="-2"/>
          <w:sz w:val="20"/>
          <w:szCs w:val="20"/>
          <w:lang w:val="en-GB"/>
        </w:rPr>
        <w:lastRenderedPageBreak/>
        <w:t xml:space="preserve">principles stated by the Supreme Court of Canada in </w:t>
      </w:r>
      <w:r>
        <w:rPr>
          <w:rFonts w:ascii="Times New Roman" w:hAnsi="Times New Roman" w:cs="Times New Roman"/>
          <w:i/>
          <w:iCs/>
          <w:spacing w:val="-2"/>
          <w:sz w:val="20"/>
          <w:szCs w:val="20"/>
          <w:lang w:val="en-GB"/>
        </w:rPr>
        <w:t>Old St. Boniface Residents Association Inc. v. City of Winnipeg</w:t>
      </w:r>
      <w:r>
        <w:rPr>
          <w:rFonts w:ascii="Times New Roman" w:hAnsi="Times New Roman" w:cs="Times New Roman"/>
          <w:spacing w:val="-2"/>
          <w:sz w:val="20"/>
          <w:szCs w:val="20"/>
          <w:lang w:val="en-GB"/>
        </w:rPr>
        <w:t xml:space="preserve">, [1990] 3 S.C.R. 1213, and </w:t>
      </w:r>
      <w:r>
        <w:rPr>
          <w:rFonts w:ascii="Times New Roman" w:hAnsi="Times New Roman" w:cs="Times New Roman"/>
          <w:i/>
          <w:iCs/>
          <w:spacing w:val="-2"/>
          <w:sz w:val="20"/>
          <w:szCs w:val="20"/>
          <w:lang w:val="en-GB"/>
        </w:rPr>
        <w:t>Save Richmond Farmland Society v. Township of Richmond</w:t>
      </w:r>
      <w:r>
        <w:rPr>
          <w:rFonts w:ascii="Times New Roman" w:hAnsi="Times New Roman" w:cs="Times New Roman"/>
          <w:spacing w:val="-2"/>
          <w:sz w:val="20"/>
          <w:szCs w:val="20"/>
          <w:lang w:val="en-GB"/>
        </w:rPr>
        <w:t>, [1990] 3 S.C.R. 1170, have varied the duty on municipal councils to provide to the public procedural fairness or the rights of natural justice with regard to both an opportunity to make submissions on all relevant information to be considered by Council, and to receive full disclosure of that information.</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January 21, 1991</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British Columbia</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(Donald J.)</w:t>
            </w:r>
          </w:p>
        </w:tc>
        <w:tc>
          <w:tcPr>
            <w:tcW w:w="528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Applicants petition to strike down bylaw granted</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16, 1992</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British Columbia</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(Southin J.A., Wood and Goldie JJ.A.)</w:t>
            </w:r>
          </w:p>
        </w:tc>
        <w:tc>
          <w:tcPr>
            <w:tcW w:w="528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allowed</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16, 1992</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Keith Roger Leggett</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(23332)</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Insurance Corporation of British Columbia (B.C.)</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Torts - Insurance - Negligence - Unidentified motorist coverage - Interpretation of s. 23 of the </w:t>
      </w:r>
      <w:r>
        <w:rPr>
          <w:rFonts w:ascii="Times New Roman" w:hAnsi="Times New Roman" w:cs="Times New Roman"/>
          <w:i/>
          <w:iCs/>
          <w:spacing w:val="-2"/>
          <w:sz w:val="20"/>
          <w:szCs w:val="20"/>
          <w:lang w:val="en-GB"/>
        </w:rPr>
        <w:t>Insurance (Motor Vehicle) Act</w:t>
      </w:r>
      <w:r>
        <w:rPr>
          <w:rFonts w:ascii="Times New Roman" w:hAnsi="Times New Roman" w:cs="Times New Roman"/>
          <w:spacing w:val="-2"/>
          <w:sz w:val="20"/>
          <w:szCs w:val="20"/>
          <w:lang w:val="en-GB"/>
        </w:rPr>
        <w:t xml:space="preserve">, R.S.B.C. 1979, c. 204 - Effect of interpretation of s. 23 by Court of Appeal - Is a claimant required to seek out the identity of the other driver even if he is unaware of facts which would provide a basis of a claim against the Corporation? </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February 8, 1991</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British Columbia</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(Harvey J.)</w:t>
            </w:r>
          </w:p>
        </w:tc>
        <w:tc>
          <w:tcPr>
            <w:tcW w:w="5280" w:type="dxa"/>
            <w:tcBorders>
              <w:top w:val="nil"/>
              <w:left w:val="nil"/>
              <w:bottom w:val="nil"/>
              <w:right w:val="nil"/>
            </w:tcBorders>
          </w:tcPr>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for Applicant</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5, 1992</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British Columbia</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(Taylor, Proudfoot and Goldie JJ.A.)</w:t>
            </w:r>
          </w:p>
        </w:tc>
        <w:tc>
          <w:tcPr>
            <w:tcW w:w="5280" w:type="dxa"/>
            <w:tcBorders>
              <w:top w:val="nil"/>
              <w:left w:val="nil"/>
              <w:bottom w:val="nil"/>
              <w:right w:val="nil"/>
            </w:tcBorders>
          </w:tcPr>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allowed:  action dismissed</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December 2, 1992</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Ralph Paul McGreal and Patricia Aileen McGreal</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(23307)</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The Public Trustee of British Columbia (B.C.)</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Property law - Estates - Executors and administrators - Estate with property protected by company - Applicants were directors of company and lived on property - Applicants refusing that the property be sold and allotting themselves shares to take control of the company - Ex-common law wife of the deceased appointed administratrix of the estate petitioning the Court to set aside the acquisition of shares - Supreme Court of British Columbia allowing action - Court of Appeal dismissing Applicants' appeal - Whether the judicial disregard and/or abrogation of all or portions of statutes constituted an infringement or deprivation of liberty and security of person contrary to the principles of fundamental justice as defined by s. 7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Whether such disregard and abrogation, if violating the rights guaranteed by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is a reasonable limit prescribed by law which can be demonstrably justified in a free and democratic society pursuant to s. 1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10, 1990</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British Columbia</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(Donald J.)</w:t>
            </w:r>
          </w:p>
        </w:tc>
        <w:tc>
          <w:tcPr>
            <w:tcW w:w="528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Respondent's action allowed</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3, 1992</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British Columbia</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(McEachern C.J.A., Macfarlane and Legg JJ.A.)</w:t>
            </w:r>
          </w:p>
        </w:tc>
        <w:tc>
          <w:tcPr>
            <w:tcW w:w="528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3, 1992</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Ralph Metna Munroe White and</w:t>
      </w: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Margaret Isabelle Francis White</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(23372)</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The Royal Bank of Canada (Sask.)</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Procedural law - Commercial law - Property law - Mortgages - Trial - Motion for non-suit - Applicants entering agreement to purchase lands in Colorado - Respondent granting loan to Applicants - Applicants granting mortgages to Respondent on Canadian lands - Respondent commencing action to recover amounts for unpaid mortgages and for judicial sale on mortgaged lands - Trial proceeding on Applicants' counterclaim for fraud, breach of fiduciary duty and breach of contract - Respondent's motion for non-suit dismissed - Mistrial declared and action allowed by the Court of Queen's Bench of Saskatchewan - Applicants' appeal against judicial order dismissed by the Court of Appeal for Saskatchewan - Respondent's cross-appeal allowed and order dismissing counterclaim issued - Whether motions for non-suit in a jury trial, denied by the trial judge, may be revisited after the case has been put to the jury - Whether the </w:t>
      </w:r>
      <w:r>
        <w:rPr>
          <w:rFonts w:ascii="Times New Roman" w:hAnsi="Times New Roman" w:cs="Times New Roman"/>
          <w:spacing w:val="-2"/>
          <w:sz w:val="20"/>
          <w:szCs w:val="20"/>
          <w:lang w:val="en-GB"/>
        </w:rPr>
        <w:lastRenderedPageBreak/>
        <w:t>Court of Appeal's decision that there was no evidence of a fiduciary relationship between the Applicants and the Respondent is inconsistent with decisions of other appellate courts.</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5, 1991</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Queen's Bench of Saskatchewan</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(Dielschneider J.)</w:t>
            </w:r>
          </w:p>
        </w:tc>
        <w:tc>
          <w:tcPr>
            <w:tcW w:w="528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Respondent's action for judicial sale of lands under mortgages allowed</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18, 1992</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Saskatchewan</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(Tallis J.A., Sherstobitoff and Lane JJ.A.)</w:t>
            </w:r>
          </w:p>
        </w:tc>
        <w:tc>
          <w:tcPr>
            <w:tcW w:w="528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against judicial order dismissed</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January 11, 1993</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LA FOREST, CORY AND IACOBUCCI JJ. /</w:t>
      </w:r>
    </w:p>
    <w:p w:rsidR="005A0F6E" w:rsidRDefault="005A0F6E">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LES JUGES LA FOREST, CORY ET IACOBUCCI</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Robert Longchamps</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(23309)</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Farm Credit Corporation an agent</w:t>
      </w: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of Her Majesty the Queen (Alta.)</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Torts - Negligence - Crown - Procedural law - Action - Civil procedure - Governmental lending agency - Loan application denied by the Respondent - Applicant brought action against the Respondent seeking damages for economic loss - Application to strike out statement of claim granted - Whether the Respondent owed a duty of care to the Applicant? - </w:t>
      </w:r>
      <w:r>
        <w:rPr>
          <w:rFonts w:ascii="Times New Roman" w:hAnsi="Times New Roman" w:cs="Times New Roman"/>
          <w:i/>
          <w:iCs/>
          <w:spacing w:val="-2"/>
          <w:sz w:val="20"/>
          <w:szCs w:val="20"/>
          <w:lang w:val="en-GB"/>
        </w:rPr>
        <w:t>Farm Credit Act</w:t>
      </w:r>
      <w:r>
        <w:rPr>
          <w:rFonts w:ascii="Times New Roman" w:hAnsi="Times New Roman" w:cs="Times New Roman"/>
          <w:spacing w:val="-2"/>
          <w:sz w:val="20"/>
          <w:szCs w:val="20"/>
          <w:lang w:val="en-GB"/>
        </w:rPr>
        <w:t>, R.S.C. 1985, c. F-2.</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August 7, 1990</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Queen's Bench of Alberta</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(McDonald J.)</w:t>
            </w:r>
          </w:p>
        </w:tc>
        <w:tc>
          <w:tcPr>
            <w:tcW w:w="5280" w:type="dxa"/>
            <w:tcBorders>
              <w:top w:val="nil"/>
              <w:left w:val="nil"/>
              <w:bottom w:val="nil"/>
              <w:right w:val="nil"/>
            </w:tcBorders>
          </w:tcPr>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Statement of claim struck out</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11, 1992</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of Alberta</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(McClung, Harradence and Irving JJ.A.)</w:t>
            </w:r>
          </w:p>
        </w:tc>
        <w:tc>
          <w:tcPr>
            <w:tcW w:w="5280" w:type="dxa"/>
            <w:tcBorders>
              <w:top w:val="nil"/>
              <w:left w:val="nil"/>
              <w:bottom w:val="nil"/>
              <w:right w:val="nil"/>
            </w:tcBorders>
          </w:tcPr>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23, 1992</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and for an extension of time filed</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b/>
      </w:r>
      <w:r>
        <w:rPr>
          <w:rFonts w:ascii="Times New Roman" w:hAnsi="Times New Roman" w:cs="Times New Roman"/>
          <w:spacing w:val="-2"/>
          <w:sz w:val="20"/>
          <w:szCs w:val="20"/>
          <w:u w:val="single"/>
          <w:lang w:val="en-GB"/>
        </w:rPr>
        <w:t xml:space="preserve">                                          </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The Honourable the Minister of Finance</w:t>
      </w: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for the Province of Newfoundland</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(23329)</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Hope Brook Gold Inc. (Nfld.)</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Taxation - Statutes - Interpretation - Respondent owning and operating ore mine - Respondent's application for exemption under </w:t>
      </w:r>
      <w:r>
        <w:rPr>
          <w:rFonts w:ascii="Times New Roman" w:hAnsi="Times New Roman" w:cs="Times New Roman"/>
          <w:i/>
          <w:iCs/>
          <w:spacing w:val="-2"/>
          <w:sz w:val="20"/>
          <w:szCs w:val="20"/>
          <w:lang w:val="en-GB"/>
        </w:rPr>
        <w:t>Retail Sales Tax Regulations, 1979</w:t>
      </w:r>
      <w:r>
        <w:rPr>
          <w:rFonts w:ascii="Times New Roman" w:hAnsi="Times New Roman" w:cs="Times New Roman"/>
          <w:spacing w:val="-2"/>
          <w:sz w:val="20"/>
          <w:szCs w:val="20"/>
          <w:lang w:val="en-GB"/>
        </w:rPr>
        <w:t xml:space="preserve">, dismissed by Applicant - Supreme Court of Newfoundland, Trial Division, dismissing Respondent's appeal - Court of Appeal of Newfoundland allowing Respondent's appeal - Whether the Court of Appeal of Newfoundland erred in its interpretation and application of the "manufacturers" exemption for "productive capital equipment" provided in s. 20(o) of the </w:t>
      </w:r>
      <w:r>
        <w:rPr>
          <w:rFonts w:ascii="Times New Roman" w:hAnsi="Times New Roman" w:cs="Times New Roman"/>
          <w:i/>
          <w:iCs/>
          <w:spacing w:val="-2"/>
          <w:sz w:val="20"/>
          <w:szCs w:val="20"/>
          <w:lang w:val="en-GB"/>
        </w:rPr>
        <w:t>Retail Sales Tax Act</w:t>
      </w:r>
      <w:r>
        <w:rPr>
          <w:rFonts w:ascii="Times New Roman" w:hAnsi="Times New Roman" w:cs="Times New Roman"/>
          <w:spacing w:val="-2"/>
          <w:sz w:val="20"/>
          <w:szCs w:val="20"/>
          <w:lang w:val="en-GB"/>
        </w:rPr>
        <w:t xml:space="preserve">, S.N. 1978, c. 36, and ss. 2(f.1), (f.2), (h.1) and s. 24(1)(zzb) of the </w:t>
      </w:r>
      <w:r>
        <w:rPr>
          <w:rFonts w:ascii="Times New Roman" w:hAnsi="Times New Roman" w:cs="Times New Roman"/>
          <w:i/>
          <w:iCs/>
          <w:spacing w:val="-2"/>
          <w:sz w:val="20"/>
          <w:szCs w:val="20"/>
          <w:lang w:val="en-GB"/>
        </w:rPr>
        <w:t>Retail Sales Tax Regulations, 1979</w:t>
      </w:r>
      <w:r>
        <w:rPr>
          <w:rFonts w:ascii="Times New Roman" w:hAnsi="Times New Roman" w:cs="Times New Roman"/>
          <w:spacing w:val="-2"/>
          <w:sz w:val="20"/>
          <w:szCs w:val="20"/>
          <w:lang w:val="en-GB"/>
        </w:rPr>
        <w:t xml:space="preserve">, by finding that the "Integrated Plant Concept" applies and underground mining activities constitute "manufacturing" - Whether the decision of the Court of Appeal throws into confusion the test to be applied when considering entitlement to the exemption in Newfoundland and other jurisdictions with similar provisions for manufacturers in sales tax and other legislation - Whether the decision of the Court of Appeal means that a considerable amount of tax collected pursuant to the legislation since 1982 is now subject to refund, with unacceptable consequences to the provincial Treasury - Whether guidance of the Supreme Court of Canada is desirable to clarify for all jurisdictions the proper interpretation of terms such as "manufacturing" and "processing", in light of developments since this Court's decision in </w:t>
      </w:r>
      <w:r>
        <w:rPr>
          <w:rFonts w:ascii="Times New Roman" w:hAnsi="Times New Roman" w:cs="Times New Roman"/>
          <w:i/>
          <w:iCs/>
          <w:spacing w:val="-2"/>
          <w:sz w:val="20"/>
          <w:szCs w:val="20"/>
          <w:lang w:val="en-GB"/>
        </w:rPr>
        <w:t>Her Majesty the Queen v. York Marble Tile</w:t>
      </w:r>
      <w:r>
        <w:rPr>
          <w:rFonts w:ascii="Times New Roman" w:hAnsi="Times New Roman" w:cs="Times New Roman"/>
          <w:spacing w:val="-2"/>
          <w:sz w:val="20"/>
          <w:szCs w:val="20"/>
          <w:lang w:val="en-GB"/>
        </w:rPr>
        <w:t xml:space="preserve">, [1968] S.C.R. 140, and to clarify the scope and application of the "integrated plant concept" adopted by this Court in </w:t>
      </w:r>
      <w:r>
        <w:rPr>
          <w:rFonts w:ascii="Times New Roman" w:hAnsi="Times New Roman" w:cs="Times New Roman"/>
          <w:i/>
          <w:iCs/>
          <w:spacing w:val="-2"/>
          <w:sz w:val="20"/>
          <w:szCs w:val="20"/>
          <w:lang w:val="en-GB"/>
        </w:rPr>
        <w:t>Irving Oil v. Provincial Secretary New Brunswick</w:t>
      </w:r>
      <w:r>
        <w:rPr>
          <w:rFonts w:ascii="Times New Roman" w:hAnsi="Times New Roman" w:cs="Times New Roman"/>
          <w:spacing w:val="-2"/>
          <w:sz w:val="20"/>
          <w:szCs w:val="20"/>
          <w:lang w:val="en-GB"/>
        </w:rPr>
        <w:t>, [1980] 1 S.C.R. 787.</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2, 1990</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Newfoundland, Trial Division</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(Soper J.)</w:t>
            </w:r>
          </w:p>
        </w:tc>
        <w:tc>
          <w:tcPr>
            <w:tcW w:w="528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from decision of the Applicant dismissing application for tax exemptions dismissed</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30, 1992</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of Newfoundland</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(Gushue J.A., Mahoney and Marshall JJ.A.)</w:t>
            </w:r>
          </w:p>
        </w:tc>
        <w:tc>
          <w:tcPr>
            <w:tcW w:w="528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allowed</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27, 1992</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A0F6E" w:rsidRDefault="005A0F6E">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z w:val="20"/>
          <w:szCs w:val="20"/>
          <w:lang w:val="en-GB"/>
        </w:rPr>
        <w:lastRenderedPageBreak/>
        <w:t xml:space="preserve">Wendy Abdool, Ronald Atherley, Margaret Atherley, Slade E. Brett, </w:t>
      </w:r>
    </w:p>
    <w:p w:rsidR="005A0F6E" w:rsidRDefault="005A0F6E">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William Clark Margaret Clark, Lloyd Dean, Janet Dean, Jose Domingos, </w:t>
      </w:r>
    </w:p>
    <w:p w:rsidR="005A0F6E" w:rsidRDefault="005A0F6E">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Peter Elik, Marian Evason, Roy Fraser, Alan Good, Francis M. Good, </w:t>
      </w:r>
    </w:p>
    <w:p w:rsidR="005A0F6E" w:rsidRDefault="005A0F6E">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Harold Hicks, Fran Hicks, Robert Hirst, Carman R. Hughes, Marjorie M. </w:t>
      </w:r>
    </w:p>
    <w:p w:rsidR="005A0F6E" w:rsidRDefault="005A0F6E">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Hughes, George Johnston, Jack Evason, Gerald Jones, Margaret Jones, </w:t>
      </w:r>
    </w:p>
    <w:p w:rsidR="005A0F6E" w:rsidRDefault="005A0F6E">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Sandor Jager, Marvin Josaitis, Donna M. Josaitis, Lorrain Lemieux, </w:t>
      </w:r>
    </w:p>
    <w:p w:rsidR="005A0F6E" w:rsidRDefault="005A0F6E">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Frances Martin, Kevin G. McCanna, Heather A. Graham, Glenna Minaker, </w:t>
      </w:r>
    </w:p>
    <w:p w:rsidR="005A0F6E" w:rsidRDefault="005A0F6E">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Margaret Harper, Darshan Ram, Savitri Ram, Antonio Rea, Brenda Slater, </w:t>
      </w:r>
    </w:p>
    <w:p w:rsidR="005A0F6E" w:rsidRDefault="005A0F6E">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Neil Pinheiro, Michael S. Weston and Carlton Wong</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(23347)</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Somerset Place Developments of Georgetown Limited, Canterra</w:t>
      </w: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Developments Inc., 379059 Ontario Ltd., C.O.B. Retail Engineering and</w:t>
      </w: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Prenor Equity Inc. (Ont.)</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u w:val="single"/>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u w:val="single"/>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Property law - Real property - Statutes - Interpretation - Condominiums - Agreement of purchase and sale - Disclosure statement - Whether purchaser can rescind if disclosure statement does not comply with the </w:t>
      </w:r>
      <w:r>
        <w:rPr>
          <w:rFonts w:ascii="Times New Roman" w:hAnsi="Times New Roman" w:cs="Times New Roman"/>
          <w:i/>
          <w:iCs/>
          <w:spacing w:val="-2"/>
          <w:sz w:val="20"/>
          <w:szCs w:val="20"/>
          <w:lang w:val="en-GB"/>
        </w:rPr>
        <w:t>Act</w:t>
      </w:r>
      <w:r>
        <w:rPr>
          <w:rFonts w:ascii="Times New Roman" w:hAnsi="Times New Roman" w:cs="Times New Roman"/>
          <w:spacing w:val="-2"/>
          <w:sz w:val="20"/>
          <w:szCs w:val="20"/>
          <w:lang w:val="en-GB"/>
        </w:rPr>
        <w:t xml:space="preserve"> - Interpretation of </w:t>
      </w:r>
      <w:r>
        <w:rPr>
          <w:rFonts w:ascii="Times New Roman" w:hAnsi="Times New Roman" w:cs="Times New Roman"/>
          <w:i/>
          <w:iCs/>
          <w:spacing w:val="-2"/>
          <w:sz w:val="20"/>
          <w:szCs w:val="20"/>
          <w:lang w:val="en-GB"/>
        </w:rPr>
        <w:t>Condominium Act</w:t>
      </w:r>
      <w:r>
        <w:rPr>
          <w:rFonts w:ascii="Times New Roman" w:hAnsi="Times New Roman" w:cs="Times New Roman"/>
          <w:spacing w:val="-2"/>
          <w:sz w:val="20"/>
          <w:szCs w:val="20"/>
          <w:lang w:val="en-GB"/>
        </w:rPr>
        <w:t xml:space="preserve">, R.S.O. 1980, c. 84, s. 52 - Did the Court of Appeal err in finding that the disclosure statement complied with the </w:t>
      </w:r>
      <w:r>
        <w:rPr>
          <w:rFonts w:ascii="Times New Roman" w:hAnsi="Times New Roman" w:cs="Times New Roman"/>
          <w:i/>
          <w:iCs/>
          <w:spacing w:val="-2"/>
          <w:sz w:val="20"/>
          <w:szCs w:val="20"/>
          <w:lang w:val="en-GB"/>
        </w:rPr>
        <w:t>Condominium Act</w:t>
      </w:r>
      <w:r>
        <w:rPr>
          <w:rFonts w:ascii="Times New Roman" w:hAnsi="Times New Roman" w:cs="Times New Roman"/>
          <w:spacing w:val="-2"/>
          <w:sz w:val="20"/>
          <w:szCs w:val="20"/>
          <w:lang w:val="en-GB"/>
        </w:rPr>
        <w:t>? - Did the Court of Appeal err in finding that there was no requirement to deliver an amendment to the disclosure statement? - Did the Court of Appeal err in holding that a mortgagee that takes over all aspects of a condominium project from a vendor that has abandoned the project, does not stand in the place of the vendor/declarant? - Did the Court of Appeal err in finding that there were no other grounds to declare the agreements not binding and that there should be no refund of occupancy fees?</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July 24, 1991</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Ontario Court (General Division)</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(Wright J.)</w:t>
            </w:r>
          </w:p>
        </w:tc>
        <w:tc>
          <w:tcPr>
            <w:tcW w:w="5280" w:type="dxa"/>
            <w:tcBorders>
              <w:top w:val="nil"/>
              <w:left w:val="nil"/>
              <w:bottom w:val="nil"/>
              <w:right w:val="nil"/>
            </w:tcBorders>
          </w:tcPr>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Declaration that the Applicants' agreements of purchase and sale were not binding</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13, 1992</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Ontario</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(Morden A.C.J.O., Goodman and Robins JJ.A.)</w:t>
            </w:r>
          </w:p>
        </w:tc>
        <w:tc>
          <w:tcPr>
            <w:tcW w:w="5280" w:type="dxa"/>
            <w:tcBorders>
              <w:top w:val="nil"/>
              <w:left w:val="nil"/>
              <w:bottom w:val="nil"/>
              <w:right w:val="nil"/>
            </w:tcBorders>
          </w:tcPr>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allowed: application dismissed and trial judgment set aside</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December 14, 1992</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ab/>
        <w:t>Yonge-Esplanade Enterprises Limited</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(23346)</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Vernon Ackland, et al. (Ont.)</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Property law - Real property - Interest - Interpretation - Statutes - Condominiums - Obligation of vendor to pay interest on deposit at prescribed rate based on rates paid by Province of Ontario Savings Office - Meaning of "prescribed rate of interest" pursuant to s. 53(3) of the </w:t>
      </w:r>
      <w:r>
        <w:rPr>
          <w:rFonts w:ascii="Times New Roman" w:hAnsi="Times New Roman" w:cs="Times New Roman"/>
          <w:i/>
          <w:iCs/>
          <w:spacing w:val="-2"/>
          <w:sz w:val="20"/>
          <w:szCs w:val="20"/>
          <w:lang w:val="en-GB"/>
        </w:rPr>
        <w:t>Condominium Act</w:t>
      </w:r>
      <w:r>
        <w:rPr>
          <w:rFonts w:ascii="Times New Roman" w:hAnsi="Times New Roman" w:cs="Times New Roman"/>
          <w:spacing w:val="-2"/>
          <w:sz w:val="20"/>
          <w:szCs w:val="20"/>
          <w:lang w:val="en-GB"/>
        </w:rPr>
        <w:t xml:space="preserve">, R.S.O. 1980, c. 84 and s. 33 of Reg. 121, R.R.O. 1980, made under the </w:t>
      </w:r>
      <w:r>
        <w:rPr>
          <w:rFonts w:ascii="Times New Roman" w:hAnsi="Times New Roman" w:cs="Times New Roman"/>
          <w:i/>
          <w:iCs/>
          <w:spacing w:val="-2"/>
          <w:sz w:val="20"/>
          <w:szCs w:val="20"/>
          <w:lang w:val="en-GB"/>
        </w:rPr>
        <w:t>Act</w:t>
      </w:r>
      <w:r>
        <w:rPr>
          <w:rFonts w:ascii="Times New Roman" w:hAnsi="Times New Roman" w:cs="Times New Roman"/>
          <w:spacing w:val="-2"/>
          <w:sz w:val="20"/>
          <w:szCs w:val="20"/>
          <w:lang w:val="en-GB"/>
        </w:rPr>
        <w:t xml:space="preserve"> - Whether statute to have fixed application or continuously updated application - Whether the purchasers of condominium properties are entitled to interest on their deposits at a rate higher than the developer has paid.</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6, 1991</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Ontario Court (General Division)</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(Keenan J.)</w:t>
            </w:r>
          </w:p>
        </w:tc>
        <w:tc>
          <w:tcPr>
            <w:tcW w:w="5280" w:type="dxa"/>
            <w:tcBorders>
              <w:top w:val="nil"/>
              <w:left w:val="nil"/>
              <w:bottom w:val="nil"/>
              <w:right w:val="nil"/>
            </w:tcBorders>
          </w:tcPr>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Respondents' application dismissed</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16, 1992</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Ontario</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(Morden A.C.J.O., Goodman and Robins JJ.A.)</w:t>
            </w:r>
          </w:p>
        </w:tc>
        <w:tc>
          <w:tcPr>
            <w:tcW w:w="5280" w:type="dxa"/>
            <w:tcBorders>
              <w:top w:val="nil"/>
              <w:left w:val="nil"/>
              <w:bottom w:val="nil"/>
              <w:right w:val="nil"/>
            </w:tcBorders>
          </w:tcPr>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allowed</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December 14, 1992</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Susan White</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(23328)</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Lumbermen's Mutual Casualty Company (Ont.)</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Torts - Procedural law - Trial - Evidence - Applicant "rear-ending" a parked truck, and suffering permanent injuries - Applicant claiming that unidentified oncoming automobile caused the accident - Applicant cross-examined on statement she had made to an adjuster concerning amount of alcohol she had consumed on the night of the accident - Statement wrongfully admitted into evidence - Trial judge and Court of Appeal dismissing Applicant's claim for damages - Whether Court of Appeal erred in dismissing appeal when there was or may have been reliance on the wrongfully admitted statement - Whether the Court erred in failing to consider that the only evidence of impairment was the wrongfully admitted statement, which was contradicted by the Applicant's evidence and the testimony of the emergency room physician - Whether the Court of Appeal erred in stating that "there is no justification for the conclusion" that the statement influenced the decision of the trial judge as to the credibility of the Applicant, the major issue at trial - Whether the Court of Appeal erred in failing to consider that there was no other evidence of impairment apart from a smell of </w:t>
      </w:r>
      <w:r>
        <w:rPr>
          <w:rFonts w:ascii="Times New Roman" w:hAnsi="Times New Roman" w:cs="Times New Roman"/>
          <w:spacing w:val="-2"/>
          <w:sz w:val="20"/>
          <w:szCs w:val="20"/>
          <w:lang w:val="en-GB"/>
        </w:rPr>
        <w:lastRenderedPageBreak/>
        <w:t>alcohol on the Applicant's breath -Whether the Court of Appeal erred in failing to consider that there was no evidence of excessive speed or that the Applicant was not keeping a proper lookout.</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4, 1988</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District Court of Ontario</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(Warren J.)</w:t>
            </w:r>
          </w:p>
        </w:tc>
        <w:tc>
          <w:tcPr>
            <w:tcW w:w="528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Applicant's action for damages </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dismissed</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25, 1992</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Ontario</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(Krever J.A., Catzman and Abella JJ.A.)</w:t>
            </w:r>
          </w:p>
        </w:tc>
        <w:tc>
          <w:tcPr>
            <w:tcW w:w="5280" w:type="dxa"/>
            <w:tcBorders>
              <w:top w:val="nil"/>
              <w:left w:val="nil"/>
              <w:bottom w:val="nil"/>
              <w:right w:val="nil"/>
            </w:tcBorders>
          </w:tcPr>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23, 1992</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L'HEUREUX-DUBÉ, SOPINKA AND GONTHIER JJ. /</w:t>
      </w:r>
    </w:p>
    <w:p w:rsidR="005A0F6E" w:rsidRDefault="005A0F6E">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LES JUGES L'HEUREUX-DUBÉ, SOPINKA ET GONTHIER</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Victoria Henrietta Caratun</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(23310)</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Victor Caratun (Ont.)</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Family law - Division of property - Divorce - Support - Whether the Court of Appeal erred in failing to hold that the Respondent's licence to practise dentistry is property within the meaning of s. 4(1) of the </w:t>
      </w:r>
      <w:r>
        <w:rPr>
          <w:rFonts w:ascii="Times New Roman" w:hAnsi="Times New Roman" w:cs="Times New Roman"/>
          <w:i/>
          <w:iCs/>
          <w:spacing w:val="-2"/>
          <w:sz w:val="20"/>
          <w:szCs w:val="20"/>
          <w:lang w:val="en-GB"/>
        </w:rPr>
        <w:t>Family Law Act</w:t>
      </w:r>
      <w:r>
        <w:rPr>
          <w:rFonts w:ascii="Times New Roman" w:hAnsi="Times New Roman" w:cs="Times New Roman"/>
          <w:spacing w:val="-2"/>
          <w:sz w:val="20"/>
          <w:szCs w:val="20"/>
          <w:lang w:val="en-GB"/>
        </w:rPr>
        <w:t xml:space="preserve"> -Did the Court of Appeal err in failing to enter a judgment in favour of the petitioner in the amount of $79,673.00 representing the equalization payment owing to the petitioner once it was determined that the petitioner's interest in the licence, prior to equalization, was $30,000.00? - Did the Court of Appeal err in concluding that if it had determined that the professional licence was property, then it would have been appropriate to order an unequal division of net family property pursuant to s. 5(6) of the </w:t>
      </w:r>
      <w:r>
        <w:rPr>
          <w:rFonts w:ascii="Times New Roman" w:hAnsi="Times New Roman" w:cs="Times New Roman"/>
          <w:i/>
          <w:iCs/>
          <w:spacing w:val="-2"/>
          <w:sz w:val="20"/>
          <w:szCs w:val="20"/>
          <w:lang w:val="en-GB"/>
        </w:rPr>
        <w:t>Family Law Act</w:t>
      </w:r>
      <w:r>
        <w:rPr>
          <w:rFonts w:ascii="Times New Roman" w:hAnsi="Times New Roman" w:cs="Times New Roman"/>
          <w:spacing w:val="-2"/>
          <w:sz w:val="20"/>
          <w:szCs w:val="20"/>
          <w:lang w:val="en-GB"/>
        </w:rPr>
        <w:t>?</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21, 1987</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Ontario</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(Van Camp J.)</w:t>
            </w:r>
          </w:p>
        </w:tc>
        <w:tc>
          <w:tcPr>
            <w:tcW w:w="5280" w:type="dxa"/>
            <w:tcBorders>
              <w:top w:val="nil"/>
              <w:left w:val="nil"/>
              <w:bottom w:val="nil"/>
              <w:right w:val="nil"/>
            </w:tcBorders>
          </w:tcPr>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Decree nisi</w:t>
            </w:r>
            <w:r>
              <w:rPr>
                <w:rFonts w:ascii="Times New Roman" w:hAnsi="Times New Roman" w:cs="Times New Roman"/>
                <w:spacing w:val="-2"/>
                <w:sz w:val="20"/>
                <w:szCs w:val="20"/>
                <w:lang w:val="en-GB"/>
              </w:rPr>
              <w:t xml:space="preserve"> granted:  payment of $30,000 to the Applicant to reimburse her for her contribution towards the Respondent's dental licence</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25, 1992</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of Ontario</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(Robins, McKinlay and Catzman JJ.A.)</w:t>
            </w:r>
          </w:p>
        </w:tc>
        <w:tc>
          <w:tcPr>
            <w:tcW w:w="5280" w:type="dxa"/>
            <w:tcBorders>
              <w:top w:val="nil"/>
              <w:left w:val="nil"/>
              <w:bottom w:val="nil"/>
              <w:right w:val="nil"/>
            </w:tcBorders>
          </w:tcPr>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 compensatory support order made</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25, 1992</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Farm Credit Corporation</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(23330)</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Martin Walter Dupuis and Ann Marie Dupuis (Sask.)</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Administrative law - Commercial law - Statutes - Property law - Mortgage - Interpretation -Contractual relations between secured lenders and farmers - Whether the legislature intended to deny a secured lender of farm land the right to enforce a mortgage against the homestead when the mortgagee elects to proceed to the foreclosure order stage against the non-homestead land alone - Whether the Court of Appeal in the majority decision erred in law by holding that section 26(2) of </w:t>
      </w:r>
      <w:r>
        <w:rPr>
          <w:rFonts w:ascii="Times New Roman" w:hAnsi="Times New Roman" w:cs="Times New Roman"/>
          <w:i/>
          <w:iCs/>
          <w:spacing w:val="-2"/>
          <w:sz w:val="20"/>
          <w:szCs w:val="20"/>
          <w:lang w:val="en-GB"/>
        </w:rPr>
        <w:t>The Saskatchewan Farm Security Act</w:t>
      </w:r>
      <w:r>
        <w:rPr>
          <w:rFonts w:ascii="Times New Roman" w:hAnsi="Times New Roman" w:cs="Times New Roman"/>
          <w:spacing w:val="-2"/>
          <w:sz w:val="20"/>
          <w:szCs w:val="20"/>
          <w:lang w:val="en-GB"/>
        </w:rPr>
        <w:t xml:space="preserve">, S.S. 1988-89, c. S 17.1, does not apply unless the homestead land was included in the foreclosure action - Whether the Court of Appeal in the majority decision erred in law in giving no effect or meaning to an amendment to section 26(2) of </w:t>
      </w:r>
      <w:r>
        <w:rPr>
          <w:rFonts w:ascii="Times New Roman" w:hAnsi="Times New Roman" w:cs="Times New Roman"/>
          <w:i/>
          <w:iCs/>
          <w:spacing w:val="-2"/>
          <w:sz w:val="20"/>
          <w:szCs w:val="20"/>
          <w:lang w:val="en-GB"/>
        </w:rPr>
        <w:t>The Saskatchewan Farm Security Act</w:t>
      </w:r>
      <w:r>
        <w:rPr>
          <w:rFonts w:ascii="Times New Roman" w:hAnsi="Times New Roman" w:cs="Times New Roman"/>
          <w:spacing w:val="-2"/>
          <w:sz w:val="20"/>
          <w:szCs w:val="20"/>
          <w:lang w:val="en-GB"/>
        </w:rPr>
        <w:t xml:space="preserve"> made on July 17, 1989 - Whether the Court of Appeal in the majority decision erred by referring or linking operationally section 44 of </w:t>
      </w:r>
      <w:r>
        <w:rPr>
          <w:rFonts w:ascii="Times New Roman" w:hAnsi="Times New Roman" w:cs="Times New Roman"/>
          <w:i/>
          <w:iCs/>
          <w:spacing w:val="-2"/>
          <w:sz w:val="20"/>
          <w:szCs w:val="20"/>
          <w:lang w:val="en-GB"/>
        </w:rPr>
        <w:t>The Saskatchewan Farm Security Act</w:t>
      </w:r>
      <w:r>
        <w:rPr>
          <w:rFonts w:ascii="Times New Roman" w:hAnsi="Times New Roman" w:cs="Times New Roman"/>
          <w:spacing w:val="-2"/>
          <w:sz w:val="20"/>
          <w:szCs w:val="20"/>
          <w:lang w:val="en-GB"/>
        </w:rPr>
        <w:t xml:space="preserve"> in interpreting the meaning and effect of section 26 of the same Act - Whether the provisions of Part II of </w:t>
      </w:r>
      <w:r>
        <w:rPr>
          <w:rFonts w:ascii="Times New Roman" w:hAnsi="Times New Roman" w:cs="Times New Roman"/>
          <w:i/>
          <w:iCs/>
          <w:spacing w:val="-2"/>
          <w:sz w:val="20"/>
          <w:szCs w:val="20"/>
          <w:lang w:val="en-GB"/>
        </w:rPr>
        <w:t>The Saskatchewan Farm Security Act</w:t>
      </w:r>
      <w:r>
        <w:rPr>
          <w:rFonts w:ascii="Times New Roman" w:hAnsi="Times New Roman" w:cs="Times New Roman"/>
          <w:spacing w:val="-2"/>
          <w:sz w:val="20"/>
          <w:szCs w:val="20"/>
          <w:lang w:val="en-GB"/>
        </w:rPr>
        <w:t xml:space="preserve"> are invalid or inoperative as they relate to Farm Credit Corporation on constitutional grounds.</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31, 1990</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Queen's Bench</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(Wimmer C.Q.B.J. in chambers)</w:t>
            </w:r>
          </w:p>
        </w:tc>
        <w:tc>
          <w:tcPr>
            <w:tcW w:w="5280" w:type="dxa"/>
            <w:tcBorders>
              <w:top w:val="nil"/>
              <w:left w:val="nil"/>
              <w:bottom w:val="nil"/>
              <w:right w:val="nil"/>
            </w:tcBorders>
          </w:tcPr>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Final order for foreclosure granted</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29, 1992</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of Saskatchewan</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(Tallis, Cameron and Jackson</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[dissenting], JJ.A.)</w:t>
            </w:r>
          </w:p>
        </w:tc>
        <w:tc>
          <w:tcPr>
            <w:tcW w:w="5280" w:type="dxa"/>
            <w:tcBorders>
              <w:top w:val="nil"/>
              <w:left w:val="nil"/>
              <w:bottom w:val="nil"/>
              <w:right w:val="nil"/>
            </w:tcBorders>
          </w:tcPr>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Respondents' appeal allowed</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26, 1992</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ab/>
        <w:t>Farm Credit Corporation</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(23331)</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Gilles Roger Dupuis and Roland Arthur Dupuis (Sask.)</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Administrative law - Commercial law - Statutes - Property law - Mortgage - Interpretation -Contractual relations between secured lenders and farmers - Whether the legislature intended to deny a secured lender of farm land the right to enforce a mortgage against the homestead when the mortgagee elects to proceed to the foreclosure order stage against the non-homestead land alone - Whether the Court of Appeal in the majority decision erred in law by holding that section 26(2) of </w:t>
      </w:r>
      <w:r>
        <w:rPr>
          <w:rFonts w:ascii="Times New Roman" w:hAnsi="Times New Roman" w:cs="Times New Roman"/>
          <w:i/>
          <w:iCs/>
          <w:spacing w:val="-2"/>
          <w:sz w:val="20"/>
          <w:szCs w:val="20"/>
          <w:lang w:val="en-GB"/>
        </w:rPr>
        <w:t>The Saskatchewan Farm Security Act</w:t>
      </w:r>
      <w:r>
        <w:rPr>
          <w:rFonts w:ascii="Times New Roman" w:hAnsi="Times New Roman" w:cs="Times New Roman"/>
          <w:spacing w:val="-2"/>
          <w:sz w:val="20"/>
          <w:szCs w:val="20"/>
          <w:lang w:val="en-GB"/>
        </w:rPr>
        <w:t xml:space="preserve">, S.S. 1988-89, c. S 17.1, does not apply unless the homestead land was included in the foreclosure action - Whether the Court of Appeal in the majority decision erred in law in giving no effect or meaning to an amendment to section 26(2) of </w:t>
      </w:r>
      <w:r>
        <w:rPr>
          <w:rFonts w:ascii="Times New Roman" w:hAnsi="Times New Roman" w:cs="Times New Roman"/>
          <w:i/>
          <w:iCs/>
          <w:spacing w:val="-2"/>
          <w:sz w:val="20"/>
          <w:szCs w:val="20"/>
          <w:lang w:val="en-GB"/>
        </w:rPr>
        <w:t>The Saskatchewan Farm Security Act</w:t>
      </w:r>
      <w:r>
        <w:rPr>
          <w:rFonts w:ascii="Times New Roman" w:hAnsi="Times New Roman" w:cs="Times New Roman"/>
          <w:spacing w:val="-2"/>
          <w:sz w:val="20"/>
          <w:szCs w:val="20"/>
          <w:lang w:val="en-GB"/>
        </w:rPr>
        <w:t xml:space="preserve"> made on July 17, 1989 - Whether the Court of Appeal in the majority decision erred by referring or linking operationally section 44 of </w:t>
      </w:r>
      <w:r>
        <w:rPr>
          <w:rFonts w:ascii="Times New Roman" w:hAnsi="Times New Roman" w:cs="Times New Roman"/>
          <w:i/>
          <w:iCs/>
          <w:spacing w:val="-2"/>
          <w:sz w:val="20"/>
          <w:szCs w:val="20"/>
          <w:lang w:val="en-GB"/>
        </w:rPr>
        <w:t>The Saskatchewan Farm Security Act</w:t>
      </w:r>
      <w:r>
        <w:rPr>
          <w:rFonts w:ascii="Times New Roman" w:hAnsi="Times New Roman" w:cs="Times New Roman"/>
          <w:spacing w:val="-2"/>
          <w:sz w:val="20"/>
          <w:szCs w:val="20"/>
          <w:lang w:val="en-GB"/>
        </w:rPr>
        <w:t xml:space="preserve"> in interpreting the meaning and effect of section 26 of the same Act - Whether the provisions of Part II of </w:t>
      </w:r>
      <w:r>
        <w:rPr>
          <w:rFonts w:ascii="Times New Roman" w:hAnsi="Times New Roman" w:cs="Times New Roman"/>
          <w:i/>
          <w:iCs/>
          <w:spacing w:val="-2"/>
          <w:sz w:val="20"/>
          <w:szCs w:val="20"/>
          <w:lang w:val="en-GB"/>
        </w:rPr>
        <w:t>The Saskatchewan Farm Security Act</w:t>
      </w:r>
      <w:r>
        <w:rPr>
          <w:rFonts w:ascii="Times New Roman" w:hAnsi="Times New Roman" w:cs="Times New Roman"/>
          <w:spacing w:val="-2"/>
          <w:sz w:val="20"/>
          <w:szCs w:val="20"/>
          <w:lang w:val="en-GB"/>
        </w:rPr>
        <w:t xml:space="preserve"> are invalid or inoperative as they relate to Farm Credit Corporation on constitutional grounds.</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31, 1990</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Queen's Bench</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(Wimmer C.Q.B.J. in chambers)</w:t>
            </w:r>
          </w:p>
        </w:tc>
        <w:tc>
          <w:tcPr>
            <w:tcW w:w="5280" w:type="dxa"/>
            <w:tcBorders>
              <w:top w:val="nil"/>
              <w:left w:val="nil"/>
              <w:bottom w:val="nil"/>
              <w:right w:val="nil"/>
            </w:tcBorders>
          </w:tcPr>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Final order for foreclosure granted</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29, 1992</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of Saskatchewan</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(Tallis, Cameron and Jackson</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[dissenting], JJ.A.)</w:t>
            </w:r>
          </w:p>
        </w:tc>
        <w:tc>
          <w:tcPr>
            <w:tcW w:w="5280" w:type="dxa"/>
            <w:tcBorders>
              <w:top w:val="nil"/>
              <w:left w:val="nil"/>
              <w:bottom w:val="nil"/>
              <w:right w:val="nil"/>
            </w:tcBorders>
          </w:tcPr>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Respondents' appeal allowed</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26, 1992</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Pigott Project Management Limited</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(23339)</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Central Reinforcing Steel Service Ltd. 465365 Alberta Ltd.</w:t>
      </w: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and 465261 Alberta Ltd. (Alta.)</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Commercial law - Contracts - Enforceability of escalation clause - Whether the escalation clause found in general contract was included by reference into the sub-contract entered into between the parties - Did the Court of Appeal of Alberta err in substituting its interpretation of the subject sub-contract for that of the trial judge? - Did the Court of Appeal apply an improper standard of review in reviewing and reversing the judgment of the trial judge?</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January 16, 1992</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Queen's Bench of Alberta</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(MacLeod J.)</w:t>
            </w:r>
          </w:p>
        </w:tc>
        <w:tc>
          <w:tcPr>
            <w:tcW w:w="5280" w:type="dxa"/>
            <w:tcBorders>
              <w:top w:val="nil"/>
              <w:left w:val="nil"/>
              <w:bottom w:val="nil"/>
              <w:right w:val="nil"/>
            </w:tcBorders>
          </w:tcPr>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Respondent's claim dismissed</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9, 1992</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Alberta</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(Harradence, Kearns and Foisy JJ.A.)</w:t>
            </w:r>
          </w:p>
        </w:tc>
        <w:tc>
          <w:tcPr>
            <w:tcW w:w="5280" w:type="dxa"/>
            <w:tcBorders>
              <w:top w:val="nil"/>
              <w:left w:val="nil"/>
              <w:bottom w:val="nil"/>
              <w:right w:val="nil"/>
            </w:tcBorders>
          </w:tcPr>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allowed</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December 7, 1992</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Louise Arbour et Richard Labelle</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(23334)</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La Société Canadienne de la Croix Rouge,</w:t>
      </w: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Hôpital Général de Montréal (Qué.)</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Procédure - Procédure civile - Actions - Prescription - Intervention - Action en dommages-intérêts suivant l'art. 1056 du </w:t>
      </w:r>
      <w:r>
        <w:rPr>
          <w:rFonts w:ascii="Times New Roman" w:hAnsi="Times New Roman" w:cs="Times New Roman"/>
          <w:i/>
          <w:iCs/>
          <w:spacing w:val="-2"/>
          <w:sz w:val="20"/>
          <w:szCs w:val="20"/>
          <w:lang w:val="en-GB"/>
        </w:rPr>
        <w:t>Code civil du Bas-Canada</w:t>
      </w:r>
      <w:r>
        <w:rPr>
          <w:rFonts w:ascii="Times New Roman" w:hAnsi="Times New Roman" w:cs="Times New Roman"/>
          <w:spacing w:val="-2"/>
          <w:sz w:val="20"/>
          <w:szCs w:val="20"/>
          <w:lang w:val="en-GB"/>
        </w:rPr>
        <w:t xml:space="preserve"> - Intervention de la demanderesse suivant l'article 208 du </w:t>
      </w:r>
      <w:r>
        <w:rPr>
          <w:rFonts w:ascii="Times New Roman" w:hAnsi="Times New Roman" w:cs="Times New Roman"/>
          <w:i/>
          <w:iCs/>
          <w:spacing w:val="-2"/>
          <w:sz w:val="20"/>
          <w:szCs w:val="20"/>
          <w:lang w:val="en-GB"/>
        </w:rPr>
        <w:t>Code de procédure civil</w:t>
      </w:r>
      <w:r>
        <w:rPr>
          <w:rFonts w:ascii="Times New Roman" w:hAnsi="Times New Roman" w:cs="Times New Roman"/>
          <w:spacing w:val="-2"/>
          <w:sz w:val="20"/>
          <w:szCs w:val="20"/>
          <w:lang w:val="en-GB"/>
        </w:rPr>
        <w:t xml:space="preserve"> - Intervention rejetée par la Cour supérieure du Québec - Appel rejeté par la Cour d'appel du Québec - Intervention dans une action en dommages suivant l'article 1056 du </w:t>
      </w:r>
      <w:r>
        <w:rPr>
          <w:rFonts w:ascii="Times New Roman" w:hAnsi="Times New Roman" w:cs="Times New Roman"/>
          <w:i/>
          <w:iCs/>
          <w:spacing w:val="-2"/>
          <w:sz w:val="20"/>
          <w:szCs w:val="20"/>
          <w:lang w:val="en-GB"/>
        </w:rPr>
        <w:t>Code civil du Bas-Canada</w:t>
      </w:r>
      <w:r>
        <w:rPr>
          <w:rFonts w:ascii="Times New Roman" w:hAnsi="Times New Roman" w:cs="Times New Roman"/>
          <w:spacing w:val="-2"/>
          <w:sz w:val="20"/>
          <w:szCs w:val="20"/>
          <w:lang w:val="en-GB"/>
        </w:rPr>
        <w:t xml:space="preserve"> est-elle de nature conservatoire ou agressive si le principe de l'indivisibilité de l'instance doit recevoir application - Droit à l'indemnité de l'art. 1056 C.c. est-il un droit indivisible entre le conjoint, les ascendants et descendants jusqu'au jugement final qui doit fixer la portion de l'indemnité due à chacune d'elles - Si le droit à l'indemnité de l'art. 1056 C.c. est indivisible, la prescription d'un an a-t-elle été interrompue en vertu de l'art. 2230 C.c. pour les personnes qui n'ont pas été parties à l'action intentée dans ce délai - Conséquences de l'absence de mise-en-cause de toutes les personnes ayant droit à l'indemnité de l'art. 1056 C.c. et cette irrégularité peut-elle empêcher l'interruption de la prescription, comme le prévoit l'art. 2226(1) C.c. - Règle prévoyant "une seule action" est-elle une simple exigence procédurale ayant pour but de limiter les frais à ceux d'une seule action.</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3 mai 1991</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 du Québec</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(DeBlois J.C.S.)</w:t>
            </w:r>
          </w:p>
        </w:tc>
        <w:tc>
          <w:tcPr>
            <w:tcW w:w="528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Intervention rejetée</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5 octobre 1992</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(Tyndale J.C.A., Rothman et Moisan [dissident] JJ.C.A.)</w:t>
            </w:r>
          </w:p>
        </w:tc>
        <w:tc>
          <w:tcPr>
            <w:tcW w:w="528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 rejeté</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25 novembre 1992</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FEBRUARY 8, 1993 / LE 8 FÉVRIER 1993</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THE CHIEF JUSTICE LAMER AND McLACHLIN AND MAJOR JJ. /</w:t>
      </w:r>
    </w:p>
    <w:p w:rsidR="005A0F6E" w:rsidRDefault="005A0F6E">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 JUGE EN CHEF LAMER ET LES JUGES McLACHLIN ET MAJOR</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Michel Chouinard</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(23341)</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L'Honorable juge Kevin Downs, ès qualité</w:t>
      </w: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de juge en matière d'extradition</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et</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Les États-Unis d'Amérique</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et</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Le procureur général du Canada et</w:t>
      </w: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le procureur général du Québec (Qué.)</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Droit criminel - Droit international - Extradition - Preuve - Demandeur accusé - Extradition du demandeur ordonnée par la Cour supérieure du Québec - Requête du demandeur en </w:t>
      </w:r>
      <w:r>
        <w:rPr>
          <w:rFonts w:ascii="Times New Roman" w:hAnsi="Times New Roman" w:cs="Times New Roman"/>
          <w:i/>
          <w:iCs/>
          <w:spacing w:val="-2"/>
          <w:sz w:val="20"/>
          <w:szCs w:val="20"/>
          <w:lang w:val="en-GB"/>
        </w:rPr>
        <w:t>habeas corpus</w:t>
      </w:r>
      <w:r>
        <w:rPr>
          <w:rFonts w:ascii="Times New Roman" w:hAnsi="Times New Roman" w:cs="Times New Roman"/>
          <w:spacing w:val="-2"/>
          <w:sz w:val="20"/>
          <w:szCs w:val="20"/>
          <w:lang w:val="en-GB"/>
        </w:rPr>
        <w:t xml:space="preserve"> rejetée par la Cour supérieure du Québec - Appel rejeté par la Cour d'appel du Québec - La Cour d'appel du Québec a-t-elle errée en droit en rejetant la requête pour autorisation de produire une preuve nouvelle en appel - La Cour d'appel a-t-elle errée en droit sur le fardeau de preuve qui doit être présenté dans le cadre d'une enquête en vue d'une extradition - La Cour d'appel a-t-elle errée en droit en ne décrétant pas qu'il y avait absence de preuve pouvant justifier une ordonnance d'extradition - La Cour d'appel a-t-elle errée en droit en décidant que le recours présenté par le demandeur en vertu de l'art. 24(1)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était prématuré et ne pouvait s'exercer qu'après et à l'encontre de la décision de l'exécutif de permettre l'extradition du demandeur - La Cour d'appel a-t-elle errée en droit en rejetant la prétention de l'appelant à l'effet que la peine qui lui serait imposée aux États-Unis, s'il est déclaré coupable, constitue une atteinte aux principes de la justice fondamentale consacrée à l'art. 7 et une peine cruelle et inusitée en vertu de l'art. 12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17 décembre 1990</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 du Québec</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(Downs, J.C.S.)</w:t>
            </w:r>
          </w:p>
        </w:tc>
        <w:tc>
          <w:tcPr>
            <w:tcW w:w="5280" w:type="dxa"/>
            <w:tcBorders>
              <w:top w:val="nil"/>
              <w:left w:val="nil"/>
              <w:bottom w:val="nil"/>
              <w:right w:val="nil"/>
            </w:tcBorders>
          </w:tcPr>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Ordonnance d'extradition du demandeur</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w:t>
            </w:r>
            <w:r>
              <w:rPr>
                <w:rFonts w:ascii="Times New Roman" w:hAnsi="Times New Roman" w:cs="Times New Roman"/>
                <w:spacing w:val="-2"/>
                <w:sz w:val="20"/>
                <w:szCs w:val="20"/>
                <w:vertAlign w:val="superscript"/>
                <w:lang w:val="en-GB"/>
              </w:rPr>
              <w:t>er</w:t>
            </w:r>
            <w:r>
              <w:rPr>
                <w:rFonts w:ascii="Times New Roman" w:hAnsi="Times New Roman" w:cs="Times New Roman"/>
                <w:spacing w:val="-2"/>
                <w:sz w:val="20"/>
                <w:szCs w:val="20"/>
                <w:lang w:val="en-GB"/>
              </w:rPr>
              <w:t xml:space="preserve"> février 1991</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 du Québec</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(Pinard, J.C.S.)</w:t>
            </w:r>
          </w:p>
        </w:tc>
        <w:tc>
          <w:tcPr>
            <w:tcW w:w="5280" w:type="dxa"/>
            <w:tcBorders>
              <w:top w:val="nil"/>
              <w:left w:val="nil"/>
              <w:bottom w:val="nil"/>
              <w:right w:val="nil"/>
            </w:tcBorders>
          </w:tcPr>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Requête du demandeur en </w:t>
            </w:r>
            <w:r>
              <w:rPr>
                <w:rFonts w:ascii="Times New Roman" w:hAnsi="Times New Roman" w:cs="Times New Roman"/>
                <w:i/>
                <w:iCs/>
                <w:spacing w:val="-2"/>
                <w:sz w:val="20"/>
                <w:szCs w:val="20"/>
                <w:lang w:val="en-GB"/>
              </w:rPr>
              <w:t>habeas corpus</w:t>
            </w:r>
            <w:r>
              <w:rPr>
                <w:rFonts w:ascii="Times New Roman" w:hAnsi="Times New Roman" w:cs="Times New Roman"/>
                <w:spacing w:val="-2"/>
                <w:sz w:val="20"/>
                <w:szCs w:val="20"/>
                <w:lang w:val="en-GB"/>
              </w:rPr>
              <w:t xml:space="preserve"> rejetée</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9 octobre 1992</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(Dubé, Nichols et Fish, JJ.C.A.)</w:t>
            </w:r>
          </w:p>
        </w:tc>
        <w:tc>
          <w:tcPr>
            <w:tcW w:w="5280" w:type="dxa"/>
            <w:tcBorders>
              <w:top w:val="nil"/>
              <w:left w:val="nil"/>
              <w:bottom w:val="nil"/>
              <w:right w:val="nil"/>
            </w:tcBorders>
          </w:tcPr>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 du demandeur rejeté</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Le 8 décembre 1992</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The United States of America</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(23343)</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Mr. Pierre Doyer (Qué.)</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Criminal law - International law - Interpretation - Statutes - Extradition - Offenses - Respondent indicted in the United States on one count of engaging in a continuing criminal enterprise and fourteen counts relating to drug offenses - Superior Court of Quebec ordering extradition of the Respondent and issuing a warrant of committal - Respondent's application for a writ of </w:t>
      </w:r>
      <w:r>
        <w:rPr>
          <w:rFonts w:ascii="Times New Roman" w:hAnsi="Times New Roman" w:cs="Times New Roman"/>
          <w:i/>
          <w:iCs/>
          <w:spacing w:val="-2"/>
          <w:sz w:val="20"/>
          <w:szCs w:val="20"/>
          <w:lang w:val="en-GB"/>
        </w:rPr>
        <w:t>habeas corpus</w:t>
      </w:r>
      <w:r>
        <w:rPr>
          <w:rFonts w:ascii="Times New Roman" w:hAnsi="Times New Roman" w:cs="Times New Roman"/>
          <w:spacing w:val="-2"/>
          <w:sz w:val="20"/>
          <w:szCs w:val="20"/>
          <w:lang w:val="en-GB"/>
        </w:rPr>
        <w:t xml:space="preserve"> with </w:t>
      </w:r>
      <w:r>
        <w:rPr>
          <w:rFonts w:ascii="Times New Roman" w:hAnsi="Times New Roman" w:cs="Times New Roman"/>
          <w:i/>
          <w:iCs/>
          <w:spacing w:val="-2"/>
          <w:sz w:val="20"/>
          <w:szCs w:val="20"/>
          <w:lang w:val="en-GB"/>
        </w:rPr>
        <w:t>certiorari</w:t>
      </w:r>
      <w:r>
        <w:rPr>
          <w:rFonts w:ascii="Times New Roman" w:hAnsi="Times New Roman" w:cs="Times New Roman"/>
          <w:spacing w:val="-2"/>
          <w:sz w:val="20"/>
          <w:szCs w:val="20"/>
          <w:lang w:val="en-GB"/>
        </w:rPr>
        <w:t xml:space="preserve"> in aid and remedy pursuant to s. 24(1)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dismissed by the Superior Court - Court of Appeal of Quebec allowing appeal in part - Whether the Court of Appeal erred in holding that the committal of the Respondent for purposes of extradition in order that he might stand trial on a charge of continuing criminal enterprise should be quashed as that crime was not an extraditable crime.</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December 17, 1990</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Superior Court of Quebec</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(Downs J.)</w:t>
            </w:r>
          </w:p>
        </w:tc>
        <w:tc>
          <w:tcPr>
            <w:tcW w:w="528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Extradition ordered: warrant of committal issued</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February 1, 1991</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Superior Court of Quebec</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(PInard J.)</w:t>
            </w:r>
          </w:p>
        </w:tc>
        <w:tc>
          <w:tcPr>
            <w:tcW w:w="528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Respondent's application for writ of </w:t>
            </w:r>
            <w:r>
              <w:rPr>
                <w:rFonts w:ascii="Times New Roman" w:hAnsi="Times New Roman" w:cs="Times New Roman"/>
                <w:i/>
                <w:iCs/>
                <w:spacing w:val="-2"/>
                <w:sz w:val="20"/>
                <w:szCs w:val="20"/>
                <w:lang w:val="en-GB"/>
              </w:rPr>
              <w:t>habeas corpus</w:t>
            </w:r>
            <w:r>
              <w:rPr>
                <w:rFonts w:ascii="Times New Roman" w:hAnsi="Times New Roman" w:cs="Times New Roman"/>
                <w:spacing w:val="-2"/>
                <w:sz w:val="20"/>
                <w:szCs w:val="20"/>
                <w:lang w:val="en-GB"/>
              </w:rPr>
              <w:t xml:space="preserve"> with </w:t>
            </w:r>
            <w:r>
              <w:rPr>
                <w:rFonts w:ascii="Times New Roman" w:hAnsi="Times New Roman" w:cs="Times New Roman"/>
                <w:i/>
                <w:iCs/>
                <w:spacing w:val="-2"/>
                <w:sz w:val="20"/>
                <w:szCs w:val="20"/>
                <w:lang w:val="en-GB"/>
              </w:rPr>
              <w:t>certiorari</w:t>
            </w:r>
            <w:r>
              <w:rPr>
                <w:rFonts w:ascii="Times New Roman" w:hAnsi="Times New Roman" w:cs="Times New Roman"/>
                <w:spacing w:val="-2"/>
                <w:sz w:val="20"/>
                <w:szCs w:val="20"/>
                <w:lang w:val="en-GB"/>
              </w:rPr>
              <w:t xml:space="preserve"> in aid and for remedy pursuant to s. 24(1)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dismissed</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9, 1992</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of Quebec</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(Dubé J.A., Nichols and Fish JJ.A.)</w:t>
            </w:r>
          </w:p>
        </w:tc>
        <w:tc>
          <w:tcPr>
            <w:tcW w:w="5280" w:type="dxa"/>
            <w:tcBorders>
              <w:top w:val="nil"/>
              <w:left w:val="nil"/>
              <w:bottom w:val="nil"/>
              <w:right w:val="nil"/>
            </w:tcBorders>
          </w:tcPr>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allowed in part</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December 7, 1992</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A0F6E" w:rsidRDefault="005A0F6E">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z w:val="20"/>
          <w:szCs w:val="20"/>
          <w:lang w:val="en-GB"/>
        </w:rPr>
        <w:lastRenderedPageBreak/>
        <w:t>CORAM:  LA FOREST, CORY AND IACOBUCCI JJ. /</w:t>
      </w:r>
    </w:p>
    <w:p w:rsidR="005A0F6E" w:rsidRDefault="005A0F6E">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LES JUGES LA FOREST, CORY ET IACOBUCCI</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Barbara Ann Billett and Alan T. Billett</w:t>
      </w: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and Douglas R. Lint, Administrator Ad Litem</w:t>
      </w: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of the Estate of Sheldon B. Jesson, Deceased</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(23348)</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Bonita Joan Laframboise (Alta.)</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Torts - Damages - Evidence - Measure of damages - Whether the Court of Appeal erred in law and in fact in concluding that the trial judgment was based almost entirely upon errors of law, omitted issues, and reliance upon items not in evidence and consequently in finding clear and palpable error - In what circumstances can an appellate court interfere with the overall findings of a trial judge where the key issue at trial is credibility of the witnesses  - To what extent an appellate court may interfere with the overall findings of a trial judge on the basis that all of the evidence was not expressly analyzed by the trial judge during delivery of his oral reasons for judgment and, consequently, the ability of trial judges to deliver oral reasons at all - Whether counsel is required to expressly raise credibility in the pleadings or during an opening statement.</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May 15, 1991</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Queen's Bench of Alberta</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(MacLean J.)</w:t>
            </w:r>
          </w:p>
        </w:tc>
        <w:tc>
          <w:tcPr>
            <w:tcW w:w="5280" w:type="dxa"/>
            <w:tcBorders>
              <w:top w:val="nil"/>
              <w:left w:val="nil"/>
              <w:bottom w:val="nil"/>
              <w:right w:val="nil"/>
            </w:tcBorders>
          </w:tcPr>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Action allowed; general damage award of $45,000 plus 10% loss of earnings</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30, 1992</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Alberta Court of Appeal</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(Sulatycky, Conrad and Côté JJ.A.)</w:t>
            </w:r>
          </w:p>
        </w:tc>
        <w:tc>
          <w:tcPr>
            <w:tcW w:w="5280" w:type="dxa"/>
            <w:tcBorders>
              <w:top w:val="nil"/>
              <w:left w:val="nil"/>
              <w:bottom w:val="nil"/>
              <w:right w:val="nil"/>
            </w:tcBorders>
          </w:tcPr>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allowed; new trial ordered on the issue of quantum of damages</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December 16, 1992</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Maurice Moloney</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(23336)</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 (F.C.A.)</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Taxation - Income tax - Statutes - Interpretation - Deductions from income disallowed - Whether Federal Court of Appeal erred in not looking at business enterprise through the eyes of the taxpayer - Whether Federal Court of Appeal erred in failing to find that the taxpayer had a reasonable expectation of profit when he entered into the transaction.</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January 20, 1989</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(Federal Court of Canada, Trial Division)</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(Joyal J.)</w:t>
            </w:r>
          </w:p>
        </w:tc>
        <w:tc>
          <w:tcPr>
            <w:tcW w:w="5280" w:type="dxa"/>
            <w:tcBorders>
              <w:top w:val="nil"/>
              <w:left w:val="nil"/>
              <w:bottom w:val="nil"/>
              <w:right w:val="nil"/>
            </w:tcBorders>
          </w:tcPr>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against assessment for 1983 dismissed</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5, 1992</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Federal Court of Appeal</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(Hugessen, MacGuigan, and Linden JJ.A.)</w:t>
            </w:r>
          </w:p>
        </w:tc>
        <w:tc>
          <w:tcPr>
            <w:tcW w:w="5280" w:type="dxa"/>
            <w:tcBorders>
              <w:top w:val="nil"/>
              <w:left w:val="nil"/>
              <w:bottom w:val="nil"/>
              <w:right w:val="nil"/>
            </w:tcBorders>
          </w:tcPr>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December 4, 1992</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L'HEUREUX-DUBÉ, SOPINKA AND GONTHIER JJ. /</w:t>
      </w:r>
    </w:p>
    <w:p w:rsidR="005A0F6E" w:rsidRDefault="005A0F6E">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LES JUGES L'HEUREUX-DUBÉ, SOPINKA ET GONTHIER</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Radoslav Marijon</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(23291)</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Sa Majesté La Reine (Crim.)(Qué.)</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Droit criminel - Interprétation - Fouille et perquisition - Articles 8 et 9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 Paragraphes 24(1) et 24(2)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 Lorsqu'un tribunal compétent reconnaît que les droits constitutionnels d'un accusé ont été violés et que l'accusé demande à ce tribunal de lui accorder un remède en vertu de l'article 24(1)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le tribunal a-t-il le choix d'accorder ou de refuser de lui accorder un remède? - Si le tribunal compétent doit accorder un remède en vertu de l'article 24(1)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ne commet-il pas une erreur s'il ne se prononce pas sur la requête fondée sur l'article 24(1)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et ce, tant en première instance qu'en appel? - Dans les circonstances, la Cour suprême peut-elle être un tribunal compétent au sens de l'arrêt </w:t>
      </w:r>
      <w:r>
        <w:rPr>
          <w:rFonts w:ascii="Times New Roman" w:hAnsi="Times New Roman" w:cs="Times New Roman"/>
          <w:i/>
          <w:iCs/>
          <w:spacing w:val="-2"/>
          <w:sz w:val="20"/>
          <w:szCs w:val="20"/>
          <w:lang w:val="en-GB"/>
        </w:rPr>
        <w:t>Mills</w:t>
      </w:r>
      <w:r>
        <w:rPr>
          <w:rFonts w:ascii="Times New Roman" w:hAnsi="Times New Roman" w:cs="Times New Roman"/>
          <w:spacing w:val="-2"/>
          <w:sz w:val="20"/>
          <w:szCs w:val="20"/>
          <w:lang w:val="en-GB"/>
        </w:rPr>
        <w:t>, [1986] 1 R.C.S. 863, et accorder le remède demandé par l'accusé depuis la première instance et ignoré jusqu'à maintenant?</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30 mai 1989</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du Québec (chambre</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criminelle et pénale)</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(Dansereau J.C.Q.)</w:t>
            </w:r>
          </w:p>
        </w:tc>
        <w:tc>
          <w:tcPr>
            <w:tcW w:w="528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Culpabilité: 2 chefs d'accusation de possession de biens criminellement obtenus (art. 354(1)</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w:t>
            </w:r>
          </w:p>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Peine de six mois d'emprisonnement sur chacun des chefs à être purgée concurremment</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Le 4 novembre 1992</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(Tyndale, Chevalier [</w:t>
            </w:r>
            <w:r>
              <w:rPr>
                <w:rFonts w:ascii="Times New Roman" w:hAnsi="Times New Roman" w:cs="Times New Roman"/>
                <w:i/>
                <w:iCs/>
                <w:spacing w:val="-2"/>
                <w:sz w:val="20"/>
                <w:szCs w:val="20"/>
                <w:lang w:val="en-GB"/>
              </w:rPr>
              <w:t>ad hoc</w:t>
            </w:r>
            <w:r>
              <w:rPr>
                <w:rFonts w:ascii="Times New Roman" w:hAnsi="Times New Roman" w:cs="Times New Roman"/>
                <w:spacing w:val="-2"/>
                <w:sz w:val="20"/>
                <w:szCs w:val="20"/>
                <w:lang w:val="en-GB"/>
              </w:rPr>
              <w:t>]</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et Moisan [</w:t>
            </w:r>
            <w:r>
              <w:rPr>
                <w:rFonts w:ascii="Times New Roman" w:hAnsi="Times New Roman" w:cs="Times New Roman"/>
                <w:i/>
                <w:iCs/>
                <w:spacing w:val="-2"/>
                <w:sz w:val="20"/>
                <w:szCs w:val="20"/>
                <w:lang w:val="en-GB"/>
              </w:rPr>
              <w:t>ad hoc</w:t>
            </w:r>
            <w:r>
              <w:rPr>
                <w:rFonts w:ascii="Times New Roman" w:hAnsi="Times New Roman" w:cs="Times New Roman"/>
                <w:spacing w:val="-2"/>
                <w:sz w:val="20"/>
                <w:szCs w:val="20"/>
                <w:lang w:val="en-GB"/>
              </w:rPr>
              <w:t>], JJ.C.A.)</w:t>
            </w:r>
          </w:p>
        </w:tc>
        <w:tc>
          <w:tcPr>
            <w:tcW w:w="5280" w:type="dxa"/>
            <w:tcBorders>
              <w:top w:val="nil"/>
              <w:left w:val="nil"/>
              <w:bottom w:val="nil"/>
              <w:right w:val="nil"/>
            </w:tcBorders>
          </w:tcPr>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 du demandeur contre la déclaration de culpabilité et la peine rejeté</w:t>
            </w:r>
          </w:p>
        </w:tc>
      </w:tr>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31 décembre 1992</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J. Robert Boulanger, Louis Faucher et Conrad Gagnon</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(23333)</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Commission scolaire régionale de l'Estrie</w:t>
      </w: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J.W. Roy Ltée, Cératec Inc. et E.T. Terrazzo Tuile Marbre Ltée (Qué.)</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Code civil</w:t>
      </w:r>
      <w:r>
        <w:rPr>
          <w:rFonts w:ascii="Times New Roman" w:hAnsi="Times New Roman" w:cs="Times New Roman"/>
          <w:spacing w:val="-2"/>
          <w:sz w:val="20"/>
          <w:szCs w:val="20"/>
          <w:lang w:val="en-GB"/>
        </w:rPr>
        <w:t xml:space="preserve"> - Droit commercial - Louage d'ouvrage - Contrats - Dommages-intérêts - Procédure - Actions - Prescription - Responsabilité contractuelle sous l'art. 1065 </w:t>
      </w:r>
      <w:r>
        <w:rPr>
          <w:rFonts w:ascii="Times New Roman" w:hAnsi="Times New Roman" w:cs="Times New Roman"/>
          <w:i/>
          <w:iCs/>
          <w:spacing w:val="-2"/>
          <w:sz w:val="20"/>
          <w:szCs w:val="20"/>
          <w:lang w:val="en-GB"/>
        </w:rPr>
        <w:t>C.c.B.C.</w:t>
      </w:r>
      <w:r>
        <w:rPr>
          <w:rFonts w:ascii="Times New Roman" w:hAnsi="Times New Roman" w:cs="Times New Roman"/>
          <w:spacing w:val="-2"/>
          <w:sz w:val="20"/>
          <w:szCs w:val="20"/>
          <w:lang w:val="en-GB"/>
        </w:rPr>
        <w:t xml:space="preserve"> - Construction d'une école - Dommages subis en raison de la détérioration des planchers de tuile - Matériau utilisé de mauvaise qualité - La Cour d'appel a-t-elle erré en décidant que l'action en dommages-intérêts de la Commission n'était pas tardive? - La Cour d'appel a-t-elle erré en retenant la responsabilité des architectes demandeurs et en refusant leur défense qu'ils pouvaient se fier sur la réputation et les représentations des intervenants qui ont effectué les travaux ou fourni les matériaux? - La Cour d'appel a-t-elle erré en décidant que l'acceptation finale des travaux ne libérait pas les demandeurs? - Responsabilité de l'entrepreneur, du sous-entrepreneur et du fournisseur de matériaux.</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16 septembre 1985</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 du Québec</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(Tôth j.c.s.)</w:t>
            </w:r>
          </w:p>
        </w:tc>
        <w:tc>
          <w:tcPr>
            <w:tcW w:w="5280" w:type="dxa"/>
            <w:tcBorders>
              <w:top w:val="nil"/>
              <w:left w:val="nil"/>
              <w:bottom w:val="nil"/>
              <w:right w:val="nil"/>
            </w:tcBorders>
          </w:tcPr>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Action en dommages-intérêts accueillie quant aux demandeurs et rejetée quant à J.W. Roy Ltée</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7 octobre 1992</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(Chouinard, Rousseau-Houle</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et Chevalier [</w:t>
            </w:r>
            <w:r>
              <w:rPr>
                <w:rFonts w:ascii="Times New Roman" w:hAnsi="Times New Roman" w:cs="Times New Roman"/>
                <w:i/>
                <w:iCs/>
                <w:spacing w:val="-2"/>
                <w:sz w:val="20"/>
                <w:szCs w:val="20"/>
                <w:lang w:val="en-GB"/>
              </w:rPr>
              <w:t>ad hoc</w:t>
            </w:r>
            <w:r>
              <w:rPr>
                <w:rFonts w:ascii="Times New Roman" w:hAnsi="Times New Roman" w:cs="Times New Roman"/>
                <w:spacing w:val="-2"/>
                <w:sz w:val="20"/>
                <w:szCs w:val="20"/>
                <w:lang w:val="en-GB"/>
              </w:rPr>
              <w:t>] jj.c.a.)</w:t>
            </w:r>
          </w:p>
        </w:tc>
        <w:tc>
          <w:tcPr>
            <w:tcW w:w="5280" w:type="dxa"/>
            <w:tcBorders>
              <w:top w:val="nil"/>
              <w:left w:val="nil"/>
              <w:bottom w:val="nil"/>
              <w:right w:val="nil"/>
            </w:tcBorders>
          </w:tcPr>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Pourvoi rejeté</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4 décembre 1992</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Albert Poulin, Jean-Paul Audet et Denis Tremblay</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(23333)</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Commission scolaire régionale de l'Estrie</w:t>
      </w: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lastRenderedPageBreak/>
        <w:tab/>
        <w:t>J.W. Roy Ltée, Cératec Inc. et E.T. Terrazzo Tuile Marbre Ltée (Qué.)</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Code civil</w:t>
      </w:r>
      <w:r>
        <w:rPr>
          <w:rFonts w:ascii="Times New Roman" w:hAnsi="Times New Roman" w:cs="Times New Roman"/>
          <w:spacing w:val="-2"/>
          <w:sz w:val="20"/>
          <w:szCs w:val="20"/>
          <w:lang w:val="en-GB"/>
        </w:rPr>
        <w:t xml:space="preserve"> - Droit commercial - Louage d'ouvrage - Contrats - Dommages-intérêts - Procédure - Actions - Prescription - Responsabilité contractuelle sous l'art. 1065 </w:t>
      </w:r>
      <w:r>
        <w:rPr>
          <w:rFonts w:ascii="Times New Roman" w:hAnsi="Times New Roman" w:cs="Times New Roman"/>
          <w:i/>
          <w:iCs/>
          <w:spacing w:val="-2"/>
          <w:sz w:val="20"/>
          <w:szCs w:val="20"/>
          <w:lang w:val="en-GB"/>
        </w:rPr>
        <w:t>C.c.B.C.</w:t>
      </w:r>
      <w:r>
        <w:rPr>
          <w:rFonts w:ascii="Times New Roman" w:hAnsi="Times New Roman" w:cs="Times New Roman"/>
          <w:spacing w:val="-2"/>
          <w:sz w:val="20"/>
          <w:szCs w:val="20"/>
          <w:lang w:val="en-GB"/>
        </w:rPr>
        <w:t xml:space="preserve"> - Construction d'une école - Dommages subis en raison de la détérioration des planchers de tuile - Matériau utilisé de mauvaise qualité - La Cour d'appel a-t-elle erré en décidant que l'action en dommages-intérêts de la Commission n'était pas tardive? - La Cour d'appel a-t-elle erré en retenant la responsabilité des architectes demandeurs et en refusant leur défense qu'ils pouvaient se fier sur la réputation et les représentations des intervenants qui ont effectué les travaux ou fourni les matériaux? - Responsabilité de l'entrepreneur, du sous-entrepreneur et du fournisseur de matériaux.</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16 septembre 1985</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 du Québec</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(Tôth j.c.s.)</w:t>
            </w:r>
          </w:p>
        </w:tc>
        <w:tc>
          <w:tcPr>
            <w:tcW w:w="5280" w:type="dxa"/>
            <w:tcBorders>
              <w:top w:val="nil"/>
              <w:left w:val="nil"/>
              <w:bottom w:val="nil"/>
              <w:right w:val="nil"/>
            </w:tcBorders>
          </w:tcPr>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Action en dommages-intérêts accueillie quant aux demandeurs et rejetée quant à J.W. Roy Ltée</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7 octobre 1992</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(Chouinard, Rousseau-Houle</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et Chevalier [</w:t>
            </w:r>
            <w:r>
              <w:rPr>
                <w:rFonts w:ascii="Times New Roman" w:hAnsi="Times New Roman" w:cs="Times New Roman"/>
                <w:i/>
                <w:iCs/>
                <w:spacing w:val="-2"/>
                <w:sz w:val="20"/>
                <w:szCs w:val="20"/>
                <w:lang w:val="en-GB"/>
              </w:rPr>
              <w:t>ad hoc</w:t>
            </w:r>
            <w:r>
              <w:rPr>
                <w:rFonts w:ascii="Times New Roman" w:hAnsi="Times New Roman" w:cs="Times New Roman"/>
                <w:spacing w:val="-2"/>
                <w:sz w:val="20"/>
                <w:szCs w:val="20"/>
                <w:lang w:val="en-GB"/>
              </w:rPr>
              <w:t>] jj.c.a.)</w:t>
            </w:r>
          </w:p>
        </w:tc>
        <w:tc>
          <w:tcPr>
            <w:tcW w:w="5280" w:type="dxa"/>
            <w:tcBorders>
              <w:top w:val="nil"/>
              <w:left w:val="nil"/>
              <w:bottom w:val="nil"/>
              <w:right w:val="nil"/>
            </w:tcBorders>
          </w:tcPr>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Pourvoi rejeté</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4 décembre 1992</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Edward Bawolak</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(23342)</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 xml:space="preserve">Exroy Resources Ltd. et le Ministre délégué aux mines </w:t>
      </w:r>
    </w:p>
    <w:p w:rsidR="005A0F6E" w:rsidRDefault="005A0F6E">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et au développement régional (Qué.)</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u w:val="single"/>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u w:val="single"/>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administratif - Législation - Mines et minéraux - Contrôle judiciaire - Compétence - Interprétation - Devoir d'agir équitablement - Requête en révocation fondée sur les art. 281 et 285 de la </w:t>
      </w:r>
      <w:r>
        <w:rPr>
          <w:rFonts w:ascii="Times New Roman" w:hAnsi="Times New Roman" w:cs="Times New Roman"/>
          <w:i/>
          <w:iCs/>
          <w:spacing w:val="-2"/>
          <w:sz w:val="20"/>
          <w:szCs w:val="20"/>
          <w:lang w:val="en-GB"/>
        </w:rPr>
        <w:t>Loi sur les mines</w:t>
      </w:r>
      <w:r>
        <w:rPr>
          <w:rFonts w:ascii="Times New Roman" w:hAnsi="Times New Roman" w:cs="Times New Roman"/>
          <w:spacing w:val="-2"/>
          <w:sz w:val="20"/>
          <w:szCs w:val="20"/>
          <w:lang w:val="en-GB"/>
        </w:rPr>
        <w:t>, L.R.Q. ch. M-13.1 - La Cour d'appel du Québec a-t-elle erré en concluant que la non-conformité des demandes de renouvellement de claims de l'intimée Exroy Resources Ltd. relevait de l'erreur et de la responsabilité de l'administration publique - La Cour d'appel a-t-elle erré en décidant que l'agent du ministre avait agi à l'intérieur de sa compétence dans l'établissement des calculs dans le traitement de la demande de l'intimée.</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Le 14 mai 1990</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Ministère des Mines et du</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Développement régional</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Ministre délégué)</w:t>
            </w:r>
          </w:p>
        </w:tc>
        <w:tc>
          <w:tcPr>
            <w:tcW w:w="5280" w:type="dxa"/>
            <w:tcBorders>
              <w:top w:val="nil"/>
              <w:left w:val="nil"/>
              <w:bottom w:val="nil"/>
              <w:right w:val="nil"/>
            </w:tcBorders>
          </w:tcPr>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Requête en révocation fondée sur les art. 281 et 285 de la </w:t>
            </w:r>
            <w:r>
              <w:rPr>
                <w:rFonts w:ascii="Times New Roman" w:hAnsi="Times New Roman" w:cs="Times New Roman"/>
                <w:i/>
                <w:iCs/>
                <w:spacing w:val="-2"/>
                <w:sz w:val="20"/>
                <w:szCs w:val="20"/>
                <w:lang w:val="en-GB"/>
              </w:rPr>
              <w:t>Loi sur les mines</w:t>
            </w:r>
            <w:r>
              <w:rPr>
                <w:rFonts w:ascii="Times New Roman" w:hAnsi="Times New Roman" w:cs="Times New Roman"/>
                <w:spacing w:val="-2"/>
                <w:sz w:val="20"/>
                <w:szCs w:val="20"/>
                <w:lang w:val="en-GB"/>
              </w:rPr>
              <w:t>, L.R.Q. ch. M-13.1 rejetée</w:t>
            </w:r>
          </w:p>
        </w:tc>
      </w:tr>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28 novembre 1990</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du Québec</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(Chassé, J.C.Q.)</w:t>
            </w:r>
          </w:p>
        </w:tc>
        <w:tc>
          <w:tcPr>
            <w:tcW w:w="5280" w:type="dxa"/>
            <w:tcBorders>
              <w:top w:val="nil"/>
              <w:left w:val="nil"/>
              <w:bottom w:val="nil"/>
              <w:right w:val="nil"/>
            </w:tcBorders>
          </w:tcPr>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 du demandeur rejeté</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8 octobre 1992</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(Gendreau, Brossard et</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Moisan [</w:t>
            </w:r>
            <w:r>
              <w:rPr>
                <w:rFonts w:ascii="Times New Roman" w:hAnsi="Times New Roman" w:cs="Times New Roman"/>
                <w:i/>
                <w:iCs/>
                <w:spacing w:val="-2"/>
                <w:sz w:val="20"/>
                <w:szCs w:val="20"/>
                <w:lang w:val="en-GB"/>
              </w:rPr>
              <w:t>ad hoc</w:t>
            </w:r>
            <w:r>
              <w:rPr>
                <w:rFonts w:ascii="Times New Roman" w:hAnsi="Times New Roman" w:cs="Times New Roman"/>
                <w:spacing w:val="-2"/>
                <w:sz w:val="20"/>
                <w:szCs w:val="20"/>
                <w:lang w:val="en-GB"/>
              </w:rPr>
              <w:t>], JJ.C.A.</w:t>
            </w:r>
          </w:p>
        </w:tc>
        <w:tc>
          <w:tcPr>
            <w:tcW w:w="5280" w:type="dxa"/>
            <w:tcBorders>
              <w:top w:val="nil"/>
              <w:left w:val="nil"/>
              <w:bottom w:val="nil"/>
              <w:right w:val="nil"/>
            </w:tcBorders>
          </w:tcPr>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 du demandeur rejeté</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7 décembre 1992</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5A0F6E">
          <w:headerReference w:type="default" r:id="rId10"/>
          <w:footerReference w:type="default" r:id="rId11"/>
          <w:footerReference w:type="first" r:id="rId12"/>
          <w:pgSz w:w="12240" w:h="15840"/>
          <w:pgMar w:top="720" w:right="1680" w:bottom="960" w:left="1080" w:header="720" w:footer="960" w:gutter="0"/>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JUDGMENTS ON APPLICATIONS</w:t>
            </w:r>
          </w:p>
          <w:p w:rsidR="005A0F6E" w:rsidRDefault="005A0F6E">
            <w:pPr>
              <w:keepNext/>
              <w:keepLines/>
              <w:widowControl/>
              <w:tabs>
                <w:tab w:val="left" w:pos="-1440"/>
                <w:tab w:val="left" w:pos="-720"/>
              </w:tabs>
              <w:suppressAutoHyphens/>
              <w:spacing w:line="240" w:lineRule="atLeast"/>
              <w:jc w:val="both"/>
              <w:rPr>
                <w:b/>
                <w:bCs/>
                <w:spacing w:val="-3"/>
                <w:lang w:val="en-GB"/>
              </w:rPr>
            </w:pPr>
            <w:r>
              <w:rPr>
                <w:b/>
                <w:bCs/>
                <w:spacing w:val="-3"/>
                <w:lang w:val="en-GB"/>
              </w:rPr>
              <w:t>FOR LEAVE</w:t>
            </w:r>
          </w:p>
        </w:tc>
        <w:tc>
          <w:tcPr>
            <w:tcW w:w="5280" w:type="dxa"/>
            <w:tcBorders>
              <w:top w:val="nil"/>
              <w:left w:val="nil"/>
              <w:bottom w:val="nil"/>
              <w:right w:val="nil"/>
            </w:tcBorders>
          </w:tcPr>
          <w:p w:rsidR="005A0F6E" w:rsidRDefault="005A0F6E">
            <w:pPr>
              <w:keepLines/>
              <w:widowControl/>
              <w:tabs>
                <w:tab w:val="left" w:pos="-1440"/>
                <w:tab w:val="left" w:pos="-720"/>
              </w:tabs>
              <w:suppressAutoHyphens/>
              <w:spacing w:line="240" w:lineRule="atLeast"/>
              <w:jc w:val="both"/>
              <w:rPr>
                <w:b/>
                <w:bCs/>
                <w:spacing w:val="-3"/>
                <w:lang w:val="en-GB"/>
              </w:rPr>
            </w:pPr>
            <w:r>
              <w:rPr>
                <w:b/>
                <w:bCs/>
                <w:spacing w:val="-3"/>
                <w:lang w:val="en-GB"/>
              </w:rPr>
              <w:t>JUGEMENTS RENDUS SUR LES DEMANDES D'AUTORISATION</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r>
        <w:rPr>
          <w:rFonts w:ascii="Times New Roman" w:hAnsi="Times New Roman" w:cs="Times New Roman"/>
          <w:b/>
          <w:bCs/>
          <w:spacing w:val="-2"/>
          <w:sz w:val="20"/>
          <w:szCs w:val="20"/>
          <w:lang w:val="en-GB"/>
        </w:rPr>
        <w:t>FEBRUARY 11, 1993 / LE 11 FÉVRIER 1993</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23241 </w:t>
      </w:r>
      <w:r>
        <w:rPr>
          <w:rFonts w:ascii="Times New Roman" w:hAnsi="Times New Roman" w:cs="Times New Roman"/>
          <w:b/>
          <w:bCs/>
          <w:spacing w:val="-2"/>
          <w:sz w:val="20"/>
          <w:szCs w:val="20"/>
          <w:u w:val="single"/>
          <w:lang w:val="en-GB"/>
        </w:rPr>
        <w:t>ERNEST WALTER KEHLER AND ANNETTE KEHLER v. THE CORPORATION OF THE DISTRICT OF SURREY AND WAYNE VOLLRATH</w:t>
      </w:r>
      <w:r>
        <w:rPr>
          <w:rFonts w:ascii="Times New Roman" w:hAnsi="Times New Roman" w:cs="Times New Roman"/>
          <w:spacing w:val="-2"/>
          <w:sz w:val="20"/>
          <w:szCs w:val="20"/>
          <w:lang w:val="en-GB"/>
        </w:rPr>
        <w:t xml:space="preserve"> (B.C.)</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McLachlin and Iacobucci JJ.</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Municipal law - Highways - </w:t>
      </w:r>
      <w:r>
        <w:rPr>
          <w:rFonts w:ascii="Times New Roman" w:hAnsi="Times New Roman" w:cs="Times New Roman"/>
          <w:i/>
          <w:iCs/>
          <w:spacing w:val="-2"/>
          <w:sz w:val="20"/>
          <w:szCs w:val="20"/>
          <w:lang w:val="en-GB"/>
        </w:rPr>
        <w:t>Municipal Act</w:t>
      </w:r>
      <w:r>
        <w:rPr>
          <w:rFonts w:ascii="Times New Roman" w:hAnsi="Times New Roman" w:cs="Times New Roman"/>
          <w:spacing w:val="-2"/>
          <w:sz w:val="20"/>
          <w:szCs w:val="20"/>
          <w:lang w:val="en-GB"/>
        </w:rPr>
        <w:t xml:space="preserve">, R.S.B.C. 1979, c. 290 - Validity of by-laws - Did Court of Appeal err in concluding that compliance with the form of by-law required by s. 578 of the </w:t>
      </w:r>
      <w:r>
        <w:rPr>
          <w:rFonts w:ascii="Times New Roman" w:hAnsi="Times New Roman" w:cs="Times New Roman"/>
          <w:i/>
          <w:iCs/>
          <w:spacing w:val="-2"/>
          <w:sz w:val="20"/>
          <w:szCs w:val="20"/>
          <w:lang w:val="en-GB"/>
        </w:rPr>
        <w:t>Municipal Act</w:t>
      </w:r>
      <w:r>
        <w:rPr>
          <w:rFonts w:ascii="Times New Roman" w:hAnsi="Times New Roman" w:cs="Times New Roman"/>
          <w:spacing w:val="-2"/>
          <w:sz w:val="20"/>
          <w:szCs w:val="20"/>
          <w:lang w:val="en-GB"/>
        </w:rPr>
        <w:t xml:space="preserve"> validated by-law even though the substance of the by-laws were illegal - Did the Court of Appeal err in its interpretation of an earlier decision by not recognizing the difference under the </w:t>
      </w:r>
      <w:r>
        <w:rPr>
          <w:rFonts w:ascii="Times New Roman" w:hAnsi="Times New Roman" w:cs="Times New Roman"/>
          <w:i/>
          <w:iCs/>
          <w:spacing w:val="-2"/>
          <w:sz w:val="20"/>
          <w:szCs w:val="20"/>
          <w:lang w:val="en-GB"/>
        </w:rPr>
        <w:t>Municipal Act</w:t>
      </w:r>
      <w:r>
        <w:rPr>
          <w:rFonts w:ascii="Times New Roman" w:hAnsi="Times New Roman" w:cs="Times New Roman"/>
          <w:spacing w:val="-2"/>
          <w:sz w:val="20"/>
          <w:szCs w:val="20"/>
          <w:lang w:val="en-GB"/>
        </w:rPr>
        <w:t xml:space="preserve"> between a footpath and a paved roadway.</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23239 </w:t>
      </w:r>
      <w:r>
        <w:rPr>
          <w:rFonts w:ascii="Times New Roman" w:hAnsi="Times New Roman" w:cs="Times New Roman"/>
          <w:b/>
          <w:bCs/>
          <w:spacing w:val="-2"/>
          <w:sz w:val="20"/>
          <w:szCs w:val="20"/>
          <w:u w:val="single"/>
          <w:lang w:val="en-GB"/>
        </w:rPr>
        <w:t>THE CORPORATION OF THE DISTRICT OF MAPLE RIDGE v. DARIN JAMES ANDERSON</w:t>
      </w:r>
      <w:r>
        <w:rPr>
          <w:rFonts w:ascii="Times New Roman" w:hAnsi="Times New Roman" w:cs="Times New Roman"/>
          <w:spacing w:val="-2"/>
          <w:sz w:val="20"/>
          <w:szCs w:val="20"/>
          <w:lang w:val="en-GB"/>
        </w:rPr>
        <w:t xml:space="preserve"> (B.C.)</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McLachlin and Iacobucci JJ.</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Procedural law - Trial - Evidence - Respondent alleging that Applicant was negligent in its placement of a stop sign and seeking to adduce evidence that the Applicant municipality had moved the stop sign folllowing his accident - Court of Appeal ruling that evidence would be admissible - Was Court of Appeal correct in so ruling.</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22941 </w:t>
      </w:r>
      <w:r>
        <w:rPr>
          <w:rFonts w:ascii="Times New Roman" w:hAnsi="Times New Roman" w:cs="Times New Roman"/>
          <w:b/>
          <w:bCs/>
          <w:spacing w:val="-2"/>
          <w:sz w:val="20"/>
          <w:szCs w:val="20"/>
          <w:u w:val="single"/>
          <w:lang w:val="en-GB"/>
        </w:rPr>
        <w:t>PAUL SAUVÉ v. HER MAJESTY THE QUEEN</w:t>
      </w:r>
      <w:r>
        <w:rPr>
          <w:rFonts w:ascii="Times New Roman" w:hAnsi="Times New Roman" w:cs="Times New Roman"/>
          <w:spacing w:val="-2"/>
          <w:sz w:val="20"/>
          <w:szCs w:val="20"/>
          <w:lang w:val="en-GB"/>
        </w:rPr>
        <w:t xml:space="preserve"> (Que.)</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Sopinka and Cory JJ.</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Evidence -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Admissibility of evidence - Interception of private communications - Authorization - Allegation that police officer and informer conspired to traffic in narcotics - Police obtaining authorization to intercept their private communications - Trial judge refusing to open packet containing affidavit in support of authorization - Packet opened on appeal - Accused given opportunity to cross-examine affiant - Power of </w:t>
      </w:r>
      <w:r>
        <w:rPr>
          <w:rFonts w:ascii="Times New Roman" w:hAnsi="Times New Roman" w:cs="Times New Roman"/>
          <w:spacing w:val="-2"/>
          <w:sz w:val="20"/>
          <w:szCs w:val="20"/>
          <w:lang w:val="en-GB"/>
        </w:rPr>
        <w:lastRenderedPageBreak/>
        <w:t>Court of Appeal to gather "fresh evidence" - Procedure before the "designated judge" - Procedure before the Court of Appeal - "Police informer" privilege - Test to be applied in review of authorization for wiretap - Editing of aide-mémoire and denial of the right to cross-examine - Right to be tried within a reasonable time.</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22933 </w:t>
      </w:r>
      <w:r>
        <w:rPr>
          <w:rFonts w:ascii="Times New Roman" w:hAnsi="Times New Roman" w:cs="Times New Roman"/>
          <w:b/>
          <w:bCs/>
          <w:spacing w:val="-2"/>
          <w:sz w:val="20"/>
          <w:szCs w:val="20"/>
          <w:u w:val="single"/>
          <w:lang w:val="en-GB"/>
        </w:rPr>
        <w:t>GERALD HARVEY HISCOCK v. HER MAJESTY THE QUEEN</w:t>
      </w:r>
      <w:r>
        <w:rPr>
          <w:rFonts w:ascii="Times New Roman" w:hAnsi="Times New Roman" w:cs="Times New Roman"/>
          <w:spacing w:val="-2"/>
          <w:sz w:val="20"/>
          <w:szCs w:val="20"/>
          <w:lang w:val="en-GB"/>
        </w:rPr>
        <w:t xml:space="preserve"> (Que.)</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Sopinka and Cory JJ.</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Evidence -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Admissibility of evidence - Interception of private communications - Authorization - Allegation that police officer and informer conspired to traffic in narcotics - Police obtaining authorization to intercept their private communications - Trial judge refusing to open packet containing affidavit in support of authorization - Packet opened on appeal - Accused given opportunity to cross-examine affiant - Power of Court of Appeal to gather "fresh evidence" - Procedure before the "designated judge" - Procedure before the Court of Appeal - "Police informer" privilege - Test to be applied in review of authorization for wiretap - Editing of aide-mémoire and denial of the right to cross-examine - Right to be tried within a reasonable time.</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23198 </w:t>
      </w:r>
      <w:r>
        <w:rPr>
          <w:rFonts w:ascii="Times New Roman" w:hAnsi="Times New Roman" w:cs="Times New Roman"/>
          <w:b/>
          <w:bCs/>
          <w:spacing w:val="-2"/>
          <w:sz w:val="20"/>
          <w:szCs w:val="20"/>
          <w:u w:val="single"/>
          <w:lang w:val="en-GB"/>
        </w:rPr>
        <w:t>DAVID JOHN KONETZKA v. DAWN M. DAVIES AND CAROLL HINTON, PAUL R. LESLIE, INSURANCE CORPORATION OF BRITISH COLUMBIA, DENIS LUTARD, CHIEF GOLD COMMISSIONER, MINISTER OF ENERGY MINES AND RESOURCES, PROVINCE OF BRITISH COLUMBIA</w:t>
      </w:r>
      <w:r>
        <w:rPr>
          <w:rFonts w:ascii="Times New Roman" w:hAnsi="Times New Roman" w:cs="Times New Roman"/>
          <w:spacing w:val="-2"/>
          <w:sz w:val="20"/>
          <w:szCs w:val="20"/>
          <w:lang w:val="en-GB"/>
        </w:rPr>
        <w:t xml:space="preserve"> (B.C.)</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Sopinka and Cory JJ.</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Procedural law - Appeals - Applicant's appeal to Court of Appeal for British Columbia dismissed as abandoned - Whether Court of Appeal erred in dismissing appeal.</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23250 </w:t>
      </w:r>
      <w:r>
        <w:rPr>
          <w:rFonts w:ascii="Times New Roman" w:hAnsi="Times New Roman" w:cs="Times New Roman"/>
          <w:b/>
          <w:bCs/>
          <w:spacing w:val="-2"/>
          <w:sz w:val="20"/>
          <w:szCs w:val="20"/>
          <w:u w:val="single"/>
          <w:lang w:val="en-GB"/>
        </w:rPr>
        <w:t>STANDARD TRUST COMPANY v. THE CORPORATION OF THE CITY OF NEPEAN</w:t>
      </w:r>
      <w:r>
        <w:rPr>
          <w:rFonts w:ascii="Times New Roman" w:hAnsi="Times New Roman" w:cs="Times New Roman"/>
          <w:spacing w:val="-2"/>
          <w:sz w:val="20"/>
          <w:szCs w:val="20"/>
          <w:lang w:val="en-GB"/>
        </w:rPr>
        <w:t xml:space="preserve"> (Ont.)</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Sopinka and Cory JJ.</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b/>
        <w:t>The application for leave to appeal is dismissed with costs.</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Property Law - Real Property - Municipal law - Whether the Court of Appeal erred in stating that a person who acquires property with notice of a third party's right of reconveyance in the event of failure of a covenant takes subject to that option - Whether the Court of Appeal erred in distinguishing the case of </w:t>
      </w:r>
      <w:r>
        <w:rPr>
          <w:rFonts w:ascii="Times New Roman" w:hAnsi="Times New Roman" w:cs="Times New Roman"/>
          <w:i/>
          <w:iCs/>
          <w:spacing w:val="-2"/>
          <w:sz w:val="20"/>
          <w:szCs w:val="20"/>
          <w:lang w:val="en-GB"/>
        </w:rPr>
        <w:t>Canadian Long Islands Petroleum Ltd.  v.  Irving Industries</w:t>
      </w:r>
      <w:r>
        <w:rPr>
          <w:rFonts w:ascii="Times New Roman" w:hAnsi="Times New Roman" w:cs="Times New Roman"/>
          <w:spacing w:val="-2"/>
          <w:sz w:val="20"/>
          <w:szCs w:val="20"/>
          <w:lang w:val="en-GB"/>
        </w:rPr>
        <w:t>, [1975] 2 S.C.R. 715.</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5A0F6E">
          <w:headerReference w:type="default" r:id="rId13"/>
          <w:footerReference w:type="default" r:id="rId14"/>
          <w:footerReference w:type="first" r:id="rId15"/>
          <w:pgSz w:w="12240" w:h="15840"/>
          <w:pgMar w:top="720" w:right="1680" w:bottom="960" w:left="1080" w:header="720" w:footer="960" w:gutter="0"/>
          <w:pgNumType w:start="278"/>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spacing w:val="-3"/>
                <w:lang w:val="en-GB"/>
              </w:rPr>
            </w:pPr>
            <w:r>
              <w:rPr>
                <w:b/>
                <w:bCs/>
                <w:spacing w:val="-3"/>
                <w:lang w:val="en-GB"/>
              </w:rPr>
              <w:lastRenderedPageBreak/>
              <w:t>MOTIONS</w:t>
            </w:r>
          </w:p>
        </w:tc>
        <w:tc>
          <w:tcPr>
            <w:tcW w:w="5280" w:type="dxa"/>
            <w:tcBorders>
              <w:top w:val="nil"/>
              <w:left w:val="nil"/>
              <w:bottom w:val="nil"/>
              <w:right w:val="nil"/>
            </w:tcBorders>
          </w:tcPr>
          <w:p w:rsidR="005A0F6E" w:rsidRDefault="005A0F6E">
            <w:pPr>
              <w:widowControl/>
              <w:tabs>
                <w:tab w:val="left" w:pos="-1440"/>
                <w:tab w:val="left" w:pos="-720"/>
              </w:tabs>
              <w:suppressAutoHyphens/>
              <w:spacing w:line="240" w:lineRule="atLeast"/>
              <w:jc w:val="right"/>
              <w:rPr>
                <w:b/>
                <w:bCs/>
                <w:lang w:val="en-GB"/>
              </w:rPr>
            </w:pPr>
            <w:r>
              <w:rPr>
                <w:b/>
                <w:bCs/>
                <w:lang w:val="en-GB"/>
              </w:rPr>
              <w:t>REQUÊTES</w:t>
            </w:r>
          </w:p>
        </w:tc>
      </w:tr>
    </w:tbl>
    <w:p w:rsidR="005A0F6E" w:rsidRDefault="005A0F6E">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t xml:space="preserve">                                                                                                                                              </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28.1.1993</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L'HEUREUX-DUBÉ J.</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file a factum</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(22660)</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Don Odilon Laramée (Man.)</w:t>
            </w:r>
          </w:p>
        </w:tc>
        <w:tc>
          <w:tcPr>
            <w:tcW w:w="528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production d'un mémoire</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28.1.1993</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L'HEUREUX-DUBÉ J.</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Motion to file factum in its present form </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Ronald Nathaniel Alkerton</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(23071)</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(Ont.)</w:t>
            </w:r>
          </w:p>
        </w:tc>
        <w:tc>
          <w:tcPr>
            <w:tcW w:w="528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production d'un mémoire dans sa forme actuelle</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29.1.1993</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L'HEUREUX-DUBÉ J.</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Motion to extend the time for leave to intervene and for leave to intervene</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w:t>
            </w:r>
            <w:r>
              <w:rPr>
                <w:rFonts w:ascii="Times New Roman" w:hAnsi="Times New Roman" w:cs="Times New Roman"/>
                <w:spacing w:val="-2"/>
                <w:sz w:val="20"/>
                <w:szCs w:val="20"/>
                <w:lang w:val="en-GB"/>
              </w:rPr>
              <w:tab/>
              <w:t>Canadian Bar Association</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IN/DANS:Elizabeth C. Symes</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xml:space="preserve">   v. (22659)</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(F.C.A.)(Ont.)</w:t>
            </w:r>
          </w:p>
        </w:tc>
        <w:tc>
          <w:tcPr>
            <w:tcW w:w="528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pour la demande d'autorisation et demande d'autorisation d'intervention</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Patricia Wilson, for the motion.</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Sandra Philips, contra.</w:t>
            </w:r>
          </w:p>
        </w:tc>
      </w:tr>
      <w:tr w:rsidR="005A0F6E">
        <w:tblPrEx>
          <w:tblCellMar>
            <w:top w:w="0" w:type="dxa"/>
            <w:bottom w:w="0" w:type="dxa"/>
          </w:tblCellMar>
        </w:tblPrEx>
        <w:tc>
          <w:tcPr>
            <w:tcW w:w="540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29.1.1993</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L'HEUREUX-DUBÉ J.</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the case on appeal</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Dimitros Levogiannis</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(22953)</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(Ont.)</w:t>
            </w:r>
          </w:p>
        </w:tc>
        <w:tc>
          <w:tcPr>
            <w:tcW w:w="528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du dossier d'appel</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29.1.1993</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L'HEUREUX-DUBÉ J.</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the case on appeal</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Richard Potvin</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(23110)</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(Ont.)</w:t>
            </w:r>
          </w:p>
        </w:tc>
        <w:tc>
          <w:tcPr>
            <w:tcW w:w="528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du dossier d'appel</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27.1.1993</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L'HEUREUX-DUBÉ J.</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apply for leave to appeal</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Clemence Roles</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(23389)</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306972 Saskatchewan Ltd., Bruno F. Reimer et al. (Sask.)</w:t>
            </w:r>
          </w:p>
        </w:tc>
        <w:tc>
          <w:tcPr>
            <w:tcW w:w="528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pour obtenir l'autorisation d'appel</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r w:rsidR="005A0F6E">
        <w:tblPrEx>
          <w:tblCellMar>
            <w:top w:w="0" w:type="dxa"/>
            <w:bottom w:w="0" w:type="dxa"/>
          </w:tblCellMar>
        </w:tblPrEx>
        <w:tc>
          <w:tcPr>
            <w:tcW w:w="540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1.2.1993</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CHIEF JUSTICE LAMER</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the case on appeal and the factum; motion for an order that this appeal is to be deemed not abandoned</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(23060)</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Helder Manuel Goncalves (Alta.)</w:t>
            </w:r>
          </w:p>
        </w:tc>
        <w:tc>
          <w:tcPr>
            <w:tcW w:w="528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du dossier d'appel et du mémoire; et requête en déclaration que le présent appel est censé ne pas avoir été abandonné</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r w:rsidR="005A0F6E">
        <w:tblPrEx>
          <w:tblCellMar>
            <w:top w:w="0" w:type="dxa"/>
            <w:bottom w:w="0" w:type="dxa"/>
          </w:tblCellMar>
        </w:tblPrEx>
        <w:tc>
          <w:tcPr>
            <w:tcW w:w="540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2.2.1993</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the respondent's response</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Law Society of Newfoundland</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(23274)</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Gordon Nixon (Nfld.)</w:t>
            </w:r>
          </w:p>
        </w:tc>
        <w:tc>
          <w:tcPr>
            <w:tcW w:w="528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de la réponse de l'intimé</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r w:rsidR="005A0F6E">
        <w:tblPrEx>
          <w:tblCellMar>
            <w:top w:w="0" w:type="dxa"/>
            <w:bottom w:w="0" w:type="dxa"/>
          </w:tblCellMar>
        </w:tblPrEx>
        <w:tc>
          <w:tcPr>
            <w:tcW w:w="540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GRANTED / ACCORDÉE </w:t>
      </w:r>
      <w:r>
        <w:rPr>
          <w:rFonts w:ascii="Times New Roman" w:hAnsi="Times New Roman" w:cs="Times New Roman"/>
          <w:spacing w:val="-2"/>
          <w:sz w:val="20"/>
          <w:szCs w:val="20"/>
          <w:lang w:val="en-GB"/>
        </w:rPr>
        <w:t xml:space="preserve">  Time extended to Feb. 12, 1993</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2.2.1993</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the appellant's factum</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(23123)</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Duarte Tortone (Ont.)</w:t>
            </w:r>
          </w:p>
        </w:tc>
        <w:tc>
          <w:tcPr>
            <w:tcW w:w="528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du mémoire de l'appelante</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r w:rsidR="005A0F6E">
        <w:tblPrEx>
          <w:tblCellMar>
            <w:top w:w="0" w:type="dxa"/>
            <w:bottom w:w="0" w:type="dxa"/>
          </w:tblCellMar>
        </w:tblPrEx>
        <w:tc>
          <w:tcPr>
            <w:tcW w:w="540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Feb. 1, 1993</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2.2.1993</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file a reply factum</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Edgeworth Construction Ltd.</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(22429)</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N.D. Lea &amp; Assoc. et al. (B.C.)</w:t>
            </w:r>
          </w:p>
        </w:tc>
        <w:tc>
          <w:tcPr>
            <w:tcW w:w="528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production d'un mémoire en réplique</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2.2.1993</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the appellant's factum</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John O. Miron et al.</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(22744)</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Richard Trudel et al. (Ont.)</w:t>
            </w:r>
          </w:p>
        </w:tc>
        <w:tc>
          <w:tcPr>
            <w:tcW w:w="528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du mémoire de l'appelant</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2.2.1993</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LE REGISTRAIRE</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imparti pour déposer et signifier la réponse de l'intimé</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United States of America</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c. (23343)</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Mr. Pierre Doyer (Qué.)</w:t>
            </w:r>
          </w:p>
        </w:tc>
        <w:tc>
          <w:tcPr>
            <w:tcW w:w="528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the respondent's response</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Avec le consentement des parties.</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ACCORDÉE / GRANTED</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2. 2.1993</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SOPINKA J.</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prohibit the arguing of new issues</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BY/PAR:Canadian Abortion Rights Action League</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(22578)</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Henry Morgentaler (Crim.)(N.S.)</w:t>
            </w:r>
          </w:p>
        </w:tc>
        <w:tc>
          <w:tcPr>
            <w:tcW w:w="528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interdisant de débattre des nouvelles questions</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Marian Tyson and Louise Walsh Poirier, for the motion.</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Mary Eberts and Ian Godfrey, for the Canadian Abortion Rights.</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Anne S. Derrick, for the respondent.</w:t>
            </w:r>
          </w:p>
        </w:tc>
      </w:tr>
      <w:tr w:rsidR="005A0F6E">
        <w:tblPrEx>
          <w:tblCellMar>
            <w:top w:w="0" w:type="dxa"/>
            <w:bottom w:w="0" w:type="dxa"/>
          </w:tblCellMar>
        </w:tblPrEx>
        <w:tc>
          <w:tcPr>
            <w:tcW w:w="540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motion brought by the appellant Attorney General of Nova Scotia to prohibit the intervener (respondent on the motion) Canadian Abortion Rights Action League (C.A.R.A.L.) from presenting argument on the federal peace, order and good government power (P.O.G.G.) is granted.  The purpose of an intervention is to present the court with submissions which are useful and different from the perspective of a non-party who has a special interest or particular expertise in the subject matter of the appeal.  See </w:t>
            </w:r>
            <w:r>
              <w:rPr>
                <w:rFonts w:ascii="Times New Roman" w:hAnsi="Times New Roman" w:cs="Times New Roman"/>
                <w:i/>
                <w:iCs/>
                <w:spacing w:val="-2"/>
                <w:sz w:val="20"/>
                <w:szCs w:val="20"/>
                <w:lang w:val="en-GB"/>
              </w:rPr>
              <w:t>Reference Re Workers' Compensation Act, 1983 (Nfld.)</w:t>
            </w:r>
            <w:r>
              <w:rPr>
                <w:rFonts w:ascii="Times New Roman" w:hAnsi="Times New Roman" w:cs="Times New Roman"/>
                <w:spacing w:val="-2"/>
                <w:sz w:val="20"/>
                <w:szCs w:val="20"/>
                <w:lang w:val="en-GB"/>
              </w:rPr>
              <w:t>, [1989] 2 S.C.R. 335.</w:t>
            </w:r>
          </w:p>
        </w:tc>
        <w:tc>
          <w:tcPr>
            <w:tcW w:w="5280" w:type="dxa"/>
            <w:tcBorders>
              <w:top w:val="nil"/>
              <w:left w:val="nil"/>
              <w:bottom w:val="nil"/>
              <w:right w:val="nil"/>
            </w:tcBorders>
          </w:tcPr>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La requête que l'appelant le procureur général de la Nouvelle-Écosse a présentée en vue d'interdire à l'intervenante (intimée dans la requête) l'Association canadienne pour le droit à l'avortement (A.C.D.A.) d'avancer l'argument de la compétence fédérale en matière de paix, d'ordre et de bon gouvernement est accueillie.  Une intervention vise à saisir la cour d'allégations utiles et différentes du point de vue d'un tiers qui a un intérêt spécial ou une connaissance particulière de la question visée par la procédure d'appel.  Voir </w:t>
            </w:r>
            <w:r>
              <w:rPr>
                <w:rFonts w:ascii="Times New Roman" w:hAnsi="Times New Roman" w:cs="Times New Roman"/>
                <w:i/>
                <w:iCs/>
                <w:spacing w:val="-2"/>
                <w:sz w:val="20"/>
                <w:szCs w:val="20"/>
                <w:lang w:val="en-GB"/>
              </w:rPr>
              <w:t>Renvoi: Workers' Compensation Act, 1983 (T.-N.)</w:t>
            </w:r>
            <w:r>
              <w:rPr>
                <w:rFonts w:ascii="Times New Roman" w:hAnsi="Times New Roman" w:cs="Times New Roman"/>
                <w:spacing w:val="-2"/>
                <w:sz w:val="20"/>
                <w:szCs w:val="20"/>
                <w:lang w:val="en-GB"/>
              </w:rPr>
              <w:t>, [1989] 2 R.C.S. 335.</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An intervener is not entitled, however, to widen or add to the points in issue.  Although it was brought to my attention that Dr. Morgentaler (the respondent in the appeal) raised the peace, order and good government issue in the Nova Scotia Provincial Court, the issue was not considered in the Provincial Court's decision nor did it arise in the Court of Appeal.  Counsel for Dr. Morgentaler conceded at the hearing of this motion that the issue was not raised in the Court of Appeal or in this Court.  It is not contested that the evidence in the case was culled for incorporation into the case on appeal on the basis that the federal criminal law power was the basis on which it was alleged that the impugned legislation is </w:t>
            </w:r>
            <w:r>
              <w:rPr>
                <w:rFonts w:ascii="Times New Roman" w:hAnsi="Times New Roman" w:cs="Times New Roman"/>
                <w:i/>
                <w:iCs/>
                <w:spacing w:val="-2"/>
                <w:sz w:val="20"/>
                <w:szCs w:val="20"/>
                <w:lang w:val="en-GB"/>
              </w:rPr>
              <w:t>ultra vires</w:t>
            </w:r>
            <w:r>
              <w:rPr>
                <w:rFonts w:ascii="Times New Roman" w:hAnsi="Times New Roman" w:cs="Times New Roman"/>
                <w:spacing w:val="-2"/>
                <w:sz w:val="20"/>
                <w:szCs w:val="20"/>
                <w:lang w:val="en-GB"/>
              </w:rPr>
              <w:t xml:space="preserve">.  </w:t>
            </w:r>
          </w:p>
        </w:tc>
        <w:tc>
          <w:tcPr>
            <w:tcW w:w="5280" w:type="dxa"/>
            <w:tcBorders>
              <w:top w:val="nil"/>
              <w:left w:val="nil"/>
              <w:bottom w:val="nil"/>
              <w:right w:val="nil"/>
            </w:tcBorders>
          </w:tcPr>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Toutefois, un intervenant n'a pas le droit d'élargir la portée des questions en litige ou d'y ajouter quoi que ce soit.  Même si l'on m'a fait remarquer que le D</w:t>
            </w:r>
            <w:r>
              <w:rPr>
                <w:rFonts w:ascii="Times New Roman" w:hAnsi="Times New Roman" w:cs="Times New Roman"/>
                <w:spacing w:val="-2"/>
                <w:sz w:val="20"/>
                <w:szCs w:val="20"/>
                <w:vertAlign w:val="superscript"/>
                <w:lang w:val="en-GB"/>
              </w:rPr>
              <w:t>r</w:t>
            </w:r>
            <w:r>
              <w:rPr>
                <w:rFonts w:ascii="Times New Roman" w:hAnsi="Times New Roman" w:cs="Times New Roman"/>
                <w:spacing w:val="-2"/>
                <w:sz w:val="20"/>
                <w:szCs w:val="20"/>
                <w:lang w:val="en-GB"/>
              </w:rPr>
              <w:t xml:space="preserve"> Morgentaler (l'intimé dans le pourvoi) a soulevé l'argument de la paix, de l'ordre et du bon gouvernement devant la Cour provinciale de la Nouvelle-Écosse, cette question n'a pas été considérée dans la décision de la Cour provinciale et ne s'est pas non plus posée en Cour d'appel.  Lors de l'audition de la présente requête, l'avocate du D</w:t>
            </w:r>
            <w:r>
              <w:rPr>
                <w:rFonts w:ascii="Times New Roman" w:hAnsi="Times New Roman" w:cs="Times New Roman"/>
                <w:spacing w:val="-2"/>
                <w:sz w:val="20"/>
                <w:szCs w:val="20"/>
                <w:vertAlign w:val="superscript"/>
                <w:lang w:val="en-GB"/>
              </w:rPr>
              <w:t>r</w:t>
            </w:r>
            <w:r>
              <w:rPr>
                <w:rFonts w:ascii="Times New Roman" w:hAnsi="Times New Roman" w:cs="Times New Roman"/>
                <w:spacing w:val="-2"/>
                <w:sz w:val="20"/>
                <w:szCs w:val="20"/>
                <w:lang w:val="en-GB"/>
              </w:rPr>
              <w:t xml:space="preserve"> Morgentaler a reconnu que la question n'a été soulevée ni en Cour d'appel ni en notre Cour.  On ne conteste pas que les éléments de preuve qui ont été incorporés dans le dossier d'appel en l'espèce ont été choisis en tenant pour acquis que c'était en fonction de la compétence fédérale en matière de droit criminel qu'on alléguait que la mesure législative attaquée est inconstitutionnelle.</w:t>
            </w:r>
          </w:p>
        </w:tc>
      </w:tr>
      <w:tr w:rsidR="005A0F6E">
        <w:tblPrEx>
          <w:tblCellMar>
            <w:top w:w="0" w:type="dxa"/>
            <w:bottom w:w="0" w:type="dxa"/>
          </w:tblCellMar>
        </w:tblPrEx>
        <w:tc>
          <w:tcPr>
            <w:tcW w:w="540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basis on which C.A.R.A.L. applied to intervene and on which its application was granted </w:t>
            </w:r>
            <w:r>
              <w:rPr>
                <w:rFonts w:ascii="Times New Roman" w:hAnsi="Times New Roman" w:cs="Times New Roman"/>
                <w:spacing w:val="-2"/>
                <w:sz w:val="20"/>
                <w:szCs w:val="20"/>
                <w:lang w:val="en-GB"/>
              </w:rPr>
              <w:lastRenderedPageBreak/>
              <w:t xml:space="preserve">was that it would argue that the </w:t>
            </w:r>
            <w:r>
              <w:rPr>
                <w:rFonts w:ascii="Times New Roman" w:hAnsi="Times New Roman" w:cs="Times New Roman"/>
                <w:i/>
                <w:iCs/>
                <w:spacing w:val="-2"/>
                <w:sz w:val="20"/>
                <w:szCs w:val="20"/>
                <w:lang w:val="en-GB"/>
              </w:rPr>
              <w:t>Medical Services Act</w:t>
            </w:r>
            <w:r>
              <w:rPr>
                <w:rFonts w:ascii="Times New Roman" w:hAnsi="Times New Roman" w:cs="Times New Roman"/>
                <w:spacing w:val="-2"/>
                <w:sz w:val="20"/>
                <w:szCs w:val="20"/>
                <w:lang w:val="en-GB"/>
              </w:rPr>
              <w:t xml:space="preserve">, S.N.S. 1989, c. 9, and regulations made thereunder are in the nature of criminal law and therefore </w:t>
            </w:r>
            <w:r>
              <w:rPr>
                <w:rFonts w:ascii="Times New Roman" w:hAnsi="Times New Roman" w:cs="Times New Roman"/>
                <w:i/>
                <w:iCs/>
                <w:spacing w:val="-2"/>
                <w:sz w:val="20"/>
                <w:szCs w:val="20"/>
                <w:lang w:val="en-GB"/>
              </w:rPr>
              <w:t>ultra vires</w:t>
            </w:r>
            <w:r>
              <w:rPr>
                <w:rFonts w:ascii="Times New Roman" w:hAnsi="Times New Roman" w:cs="Times New Roman"/>
                <w:spacing w:val="-2"/>
                <w:sz w:val="20"/>
                <w:szCs w:val="20"/>
                <w:lang w:val="en-GB"/>
              </w:rPr>
              <w:t xml:space="preserve"> the province.  This is made very clear in the affidavit of Jane Holmes, sworn on June 11, 1992, filed in support of C.A.R.A.L.'s application for leave to intervene.  The constitutional questions framed by the Chief Justice in this case are restricted to the federal criminal law power and there is nothing in the constitutional questions that would give notice that P.O.G.G. would be in issue.  It can be assumed that the various Attorneys General based their decisions to intervene or not to intervene on the constitutional questions as framed.  It is possible that their decisions would have been different had the P.O.G.G. been put in issue in the constitutional questions.  In any event, to introduce the issue without amending the constitutional questions would contravene this Court's rules with respect to constitutional questions, the main purpose of which is to give notice to Attorneys General as to the constitutional issue which the Court is asked to decide.</w:t>
            </w:r>
          </w:p>
        </w:tc>
        <w:tc>
          <w:tcPr>
            <w:tcW w:w="528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b/>
              <w:t xml:space="preserve">La raison pour laquelle l'A.C.D.A. a demandé et obtenu l'autorisation d'intervenir est </w:t>
            </w:r>
            <w:r>
              <w:rPr>
                <w:rFonts w:ascii="Times New Roman" w:hAnsi="Times New Roman" w:cs="Times New Roman"/>
                <w:spacing w:val="-2"/>
                <w:sz w:val="20"/>
                <w:szCs w:val="20"/>
                <w:lang w:val="en-GB"/>
              </w:rPr>
              <w:lastRenderedPageBreak/>
              <w:t xml:space="preserve">qu'elle ferait valoir que la </w:t>
            </w:r>
            <w:r>
              <w:rPr>
                <w:rFonts w:ascii="Times New Roman" w:hAnsi="Times New Roman" w:cs="Times New Roman"/>
                <w:i/>
                <w:iCs/>
                <w:spacing w:val="-2"/>
                <w:sz w:val="20"/>
                <w:szCs w:val="20"/>
                <w:lang w:val="en-GB"/>
              </w:rPr>
              <w:t>Medical Services Act</w:t>
            </w:r>
            <w:r>
              <w:rPr>
                <w:rFonts w:ascii="Times New Roman" w:hAnsi="Times New Roman" w:cs="Times New Roman"/>
                <w:spacing w:val="-2"/>
                <w:sz w:val="20"/>
                <w:szCs w:val="20"/>
                <w:lang w:val="en-GB"/>
              </w:rPr>
              <w:t>, S.N.S. 1989, ch. 9, et ses règlements d'application participent du droit criminel et excèdent donc la compétence de la province.  Cela ressort très clairement de l'affidavit de Jane Holmes, en date du 11 juin 1992, qui a été produit à l'appui de la demande d'intervention de l'A.C.D.A.  Les questions constitutionnelles que le Juge en chef a formulées en l'espèce se limitent à la compétence fédérale en matière de droit criminel et rien n'y indique que la question de la compétence en matière de paix, d'ordre et de bon gouvernement sera soulevée.  On peut présumer que les divers procureurs généraux ont fondé leur décision d'intervenir ou non sur la question constitutionnelle telle que formulée.  Ils auraient peut-être pris une décision différente si la compétence en matière de paix, d'ordre et de bon gouvernement avait été soulevée dans les questions constitutionnelles.  De toute façon, soulever cette question sans modifier les questions constitutionnelles contreviendrait aux règles de notre Cour en la matière, dont l'objet principal est d'aviser les procureurs généraux de la question constitutionnelle qu'on demande à la Cour de trancher.</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C.A.R.A.L. alleges that the challenged arguments are responsive to arguments raised by the appellant.  The appellant argues (at paragraphs 77-78 of its factum in the appeal) that the impugned legislation is </w:t>
            </w:r>
            <w:r>
              <w:rPr>
                <w:rFonts w:ascii="Times New Roman" w:hAnsi="Times New Roman" w:cs="Times New Roman"/>
                <w:i/>
                <w:iCs/>
                <w:spacing w:val="-2"/>
                <w:sz w:val="20"/>
                <w:szCs w:val="20"/>
                <w:lang w:val="en-GB"/>
              </w:rPr>
              <w:t>intra vires</w:t>
            </w:r>
            <w:r>
              <w:rPr>
                <w:rFonts w:ascii="Times New Roman" w:hAnsi="Times New Roman" w:cs="Times New Roman"/>
                <w:spacing w:val="-2"/>
                <w:sz w:val="20"/>
                <w:szCs w:val="20"/>
                <w:lang w:val="en-GB"/>
              </w:rPr>
              <w:t xml:space="preserve"> the province pursuant to the province's jurisdiction over health as a purely local and private matter.  C.A.R.A.L. responds to this argument by saying that abortion as a health issue is not purely local and private but has a national dimension bringing it within P.O.G.G.  The respondent, however, addresses this issue.  He also disputes that the matter relates to a purely local and private matter and says that it is of national proportions.  He has not, however, invoked P.O.G.G. and does not attack the legislation on this basis.  An intervener cannot introduce a new issue on the ground that it is a response to an argument made by the appellant if the respondent has chosen not to raise the issue.</w:t>
            </w:r>
          </w:p>
        </w:tc>
        <w:tc>
          <w:tcPr>
            <w:tcW w:w="528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L'A.C.D.A. soutient que les arguments contestés répondent aux arguments de l'appelant.  L'appelant fait valoir (aux paragraphes 77 et 78 du mémoire qu'il a produit dans le cadre du présent pourvoi) que la mesure législative attaquée relève des pouvoirs de la province, en vertu de la compétence qu'elle possède dans le domaine de la santé en tant que matière d'une nature purement locale et privée.  L'A.C.D.A. répond à cela que l'avortement, en tant que question touchant à la santé, n'est pas une question de nature purement locale et privée, mais comporte une dimension nationale qui la fait relever de la compétence en matière de paix, d'ordre et de bon gouvernement.  Cependant, l'intimé aborde cette question.  Il conteste également que la question touche à une matière de nature purement locale et privée, en affirmant qu'elle a une dimension nationale.  Cependant, il n'a pas invoqué la compétence en matière de paix, d'ordre et de bon gouvermnement  et il ne s'en sert pas pour attaquer la mesure législative en cause.  Un intervenant se saurait soulever une nouvelle question pour le motif qu'elle constitue une réponse à un argument de l'appelant, si l'intimé n'a pas choisi de soulever cette question.</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b/>
              <w:t>There will be no costs on the motion.</w:t>
            </w:r>
          </w:p>
        </w:tc>
        <w:tc>
          <w:tcPr>
            <w:tcW w:w="528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Il n'y aura pas d'adjudication de dépens relativement à cette requête.</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3.2.1993</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LE JUGE EN CHEF LAMER</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pour fixer une date d'audition de l'appel</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Roland Lapointe</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c. (22717)</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Domtar Inc. et al. (Qué.)</w:t>
            </w:r>
          </w:p>
        </w:tc>
        <w:tc>
          <w:tcPr>
            <w:tcW w:w="528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fix a date for the hearing of the appeal</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Laurent Roy, pour la requête.</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Sylvie Roussel, pour l'intimé et les mises en cause.</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ACCORDÉE / GRANTED</w:t>
      </w:r>
      <w:r>
        <w:rPr>
          <w:rFonts w:ascii="Times New Roman" w:hAnsi="Times New Roman" w:cs="Times New Roman"/>
          <w:spacing w:val="-2"/>
          <w:sz w:val="20"/>
          <w:szCs w:val="20"/>
          <w:lang w:val="en-GB"/>
        </w:rPr>
        <w:t xml:space="preserve">  Audition du présent appel est fixée au 1 avril 1993.</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3.2.1993</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SOPINKA J.</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for a stay of execution</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Larry Bell et al.</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(23395)</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Greenhills Worker's Assoc. et al. (B.C.)</w:t>
            </w:r>
          </w:p>
        </w:tc>
        <w:tc>
          <w:tcPr>
            <w:tcW w:w="528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vue de surseoir à l'exécution</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Jack Giles, Q.C., for the motion.</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F.G. Potts and Angela E. Thiele, for Greenhills Workers'.</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Anne MacTavish, for Three Hundred Non-Union Employees.</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Gwen K. Randall, Q.C., for United Mine Workers of America International Union and United Mine Workers of America, Local 7292.</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4.2.1993</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a factum</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Marc Creighton</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(22593)</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(Ont.)</w:t>
            </w:r>
          </w:p>
        </w:tc>
        <w:tc>
          <w:tcPr>
            <w:tcW w:w="528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d'un mémoire</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4.2.1993</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the respondent's factum</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Eugene Honish</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(22739)</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(Alta.)</w:t>
            </w:r>
          </w:p>
        </w:tc>
        <w:tc>
          <w:tcPr>
            <w:tcW w:w="528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du mémoire de l'intimée</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4.2.1993</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a factum</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Marc Creighton</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(22593)</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(Ont.)</w:t>
            </w:r>
          </w:p>
        </w:tc>
        <w:tc>
          <w:tcPr>
            <w:tcW w:w="528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d'un mémoire</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4.2.1993</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a factum</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(22578)</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Henry Morgentaler (Crim.)(N.S.)</w:t>
            </w:r>
          </w:p>
        </w:tc>
        <w:tc>
          <w:tcPr>
            <w:tcW w:w="528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d'un mémoire</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4.2.1993</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permit the filing of the appellant's reply factum</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J.J.M.</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(22790)</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(Man.)</w:t>
            </w:r>
          </w:p>
        </w:tc>
        <w:tc>
          <w:tcPr>
            <w:tcW w:w="528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autorisation de produire le mémoire déposé en réplique par l'appelant</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5.2.1993</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SOPINKA J.</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an application for leave</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Imperial Oil Ltd. and its subdivision Paramins</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(23409)</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Lubrizol Corp. and Lubrizol Canada Ltd. (F.C.A.)(Ont.)</w:t>
            </w:r>
          </w:p>
        </w:tc>
        <w:tc>
          <w:tcPr>
            <w:tcW w:w="528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de la demande d'autorisation</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r w:rsidR="005A0F6E">
        <w:tblPrEx>
          <w:tblCellMar>
            <w:top w:w="0" w:type="dxa"/>
            <w:bottom w:w="0" w:type="dxa"/>
          </w:tblCellMar>
        </w:tblPrEx>
        <w:tc>
          <w:tcPr>
            <w:tcW w:w="540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b/>
      </w:r>
      <w:r>
        <w:rPr>
          <w:rFonts w:ascii="Times New Roman" w:hAnsi="Times New Roman" w:cs="Times New Roman"/>
          <w:spacing w:val="-2"/>
          <w:sz w:val="20"/>
          <w:szCs w:val="20"/>
          <w:u w:val="single"/>
          <w:lang w:val="en-GB"/>
        </w:rPr>
        <w:t xml:space="preserve">                                          </w:t>
      </w: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sectPr w:rsidR="005A0F6E">
          <w:headerReference w:type="default" r:id="rId16"/>
          <w:footerReference w:type="default" r:id="rId17"/>
          <w:footerReference w:type="first" r:id="rId18"/>
          <w:pgSz w:w="12240" w:h="15840"/>
          <w:pgMar w:top="720" w:right="1680" w:bottom="960" w:left="1080" w:header="720" w:footer="960" w:gutter="0"/>
          <w:pgNumType w:start="281"/>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NOTICES OF APPEAL FILED SINCE LAST ISSUE</w:t>
            </w:r>
          </w:p>
        </w:tc>
        <w:tc>
          <w:tcPr>
            <w:tcW w:w="5280" w:type="dxa"/>
            <w:tcBorders>
              <w:top w:val="nil"/>
              <w:left w:val="nil"/>
              <w:bottom w:val="nil"/>
              <w:right w:val="nil"/>
            </w:tcBorders>
          </w:tcPr>
          <w:p w:rsidR="005A0F6E" w:rsidRDefault="005A0F6E">
            <w:pPr>
              <w:keepLines/>
              <w:widowControl/>
              <w:tabs>
                <w:tab w:val="left" w:pos="-1440"/>
                <w:tab w:val="left" w:pos="-720"/>
              </w:tabs>
              <w:suppressAutoHyphens/>
              <w:spacing w:line="240" w:lineRule="atLeast"/>
              <w:jc w:val="both"/>
              <w:rPr>
                <w:b/>
                <w:bCs/>
                <w:spacing w:val="-3"/>
                <w:lang w:val="en-GB"/>
              </w:rPr>
            </w:pPr>
            <w:r>
              <w:rPr>
                <w:b/>
                <w:bCs/>
                <w:spacing w:val="-3"/>
                <w:lang w:val="en-GB"/>
              </w:rPr>
              <w:t>AVIS D'APPEL PRODUITS DEPUIS LA DERNIÈRE PARUTION</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r>
        <w:rPr>
          <w:rFonts w:ascii="Times New Roman" w:hAnsi="Times New Roman" w:cs="Times New Roman"/>
          <w:spacing w:val="-2"/>
          <w:sz w:val="20"/>
          <w:szCs w:val="20"/>
          <w:lang w:val="en-GB"/>
        </w:rPr>
        <w:t>5.2.1993</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5A0F6E">
          <w:headerReference w:type="default" r:id="rId19"/>
          <w:footerReference w:type="default" r:id="rId20"/>
          <w:footerReference w:type="first" r:id="rId21"/>
          <w:pgSz w:w="12240" w:h="15840"/>
          <w:pgMar w:top="720" w:right="1680" w:bottom="960" w:left="1080" w:header="720" w:footer="960" w:gutter="0"/>
          <w:pgNumType w:start="290"/>
          <w:cols w:space="720"/>
          <w:noEndnote/>
          <w:titlePg/>
        </w:sectPr>
      </w:pP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lastRenderedPageBreak/>
        <w:t>The United States of America</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(23125)</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John Lepine (Crim.)(Ont.)</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210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8.2.1993</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Comité paritaire de l'industrie de la chemise et al.</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c. (23083)</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Jonathan Potash et al. (Qué.)</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210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8.2.1993</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Viateur Richardson</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c. (23413)</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Sa Majesté La Reine (Crim.)(N.-B.)</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DE PLEIN DROIT</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210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5A0F6E">
          <w:type w:val="continuous"/>
          <w:pgSz w:w="12240" w:h="15840"/>
          <w:pgMar w:top="720" w:right="1680" w:bottom="960" w:left="1080" w:header="720" w:footer="960" w:gutter="0"/>
          <w:cols w:num="2" w:space="1200" w:equalWidth="0">
            <w:col w:w="4200" w:space="1200"/>
            <w:col w:w="4080"/>
          </w:cols>
          <w:noEndnote/>
        </w:sectPr>
      </w:pPr>
      <w:r>
        <w:rPr>
          <w:rFonts w:ascii="Times New Roman" w:hAnsi="Times New Roman" w:cs="Times New Roman"/>
          <w:spacing w:val="-2"/>
          <w:sz w:val="20"/>
          <w:szCs w:val="20"/>
          <w:lang w:val="en-GB"/>
        </w:rPr>
        <w:br w:type="column"/>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b/>
                <w:bCs/>
                <w:spacing w:val="-3"/>
                <w:lang w:val="en-GB"/>
              </w:rPr>
            </w:pPr>
            <w:r>
              <w:rPr>
                <w:rFonts w:ascii="Times New Roman" w:hAnsi="Times New Roman" w:cs="Times New Roman"/>
                <w:spacing w:val="-2"/>
                <w:sz w:val="20"/>
                <w:szCs w:val="20"/>
                <w:lang w:val="en-GB"/>
              </w:rPr>
              <w:lastRenderedPageBreak/>
              <w:br w:type="page"/>
            </w:r>
            <w:r>
              <w:rPr>
                <w:b/>
                <w:bCs/>
                <w:spacing w:val="-3"/>
                <w:lang w:val="en-GB"/>
              </w:rPr>
              <w:t>NOTICES  OF  INTERVENTION FILED SINCE LAST ISSUE</w:t>
            </w:r>
          </w:p>
        </w:tc>
        <w:tc>
          <w:tcPr>
            <w:tcW w:w="5280" w:type="dxa"/>
            <w:tcBorders>
              <w:top w:val="nil"/>
              <w:left w:val="nil"/>
              <w:bottom w:val="nil"/>
              <w:right w:val="nil"/>
            </w:tcBorders>
          </w:tcPr>
          <w:p w:rsidR="005A0F6E" w:rsidRDefault="005A0F6E">
            <w:pPr>
              <w:keepLines/>
              <w:widowControl/>
              <w:tabs>
                <w:tab w:val="left" w:pos="-1440"/>
                <w:tab w:val="left" w:pos="-720"/>
              </w:tabs>
              <w:suppressAutoHyphens/>
              <w:spacing w:line="240" w:lineRule="atLeast"/>
              <w:jc w:val="both"/>
              <w:rPr>
                <w:b/>
                <w:bCs/>
                <w:spacing w:val="-3"/>
                <w:lang w:val="en-GB"/>
              </w:rPr>
            </w:pPr>
            <w:r>
              <w:rPr>
                <w:b/>
                <w:bCs/>
                <w:spacing w:val="-3"/>
                <w:lang w:val="en-GB"/>
              </w:rPr>
              <w:t>AVIS D'INTERVENTION PRODUITS DEPUIS LA DERNIÈRE PARUTION</w:t>
            </w:r>
          </w:p>
        </w:tc>
      </w:tr>
    </w:tbl>
    <w:p w:rsidR="005A0F6E" w:rsidRDefault="005A0F6E">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BY/PAR:Canadian Abortion Rights Action League (CARAL)</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t xml:space="preserve">IN/DANS: </w:t>
      </w:r>
      <w:r>
        <w:rPr>
          <w:rFonts w:ascii="Times New Roman" w:hAnsi="Times New Roman" w:cs="Times New Roman"/>
          <w:b/>
          <w:bCs/>
          <w:spacing w:val="-2"/>
          <w:sz w:val="20"/>
          <w:szCs w:val="20"/>
          <w:lang w:val="en-GB"/>
        </w:rPr>
        <w:t>Her Majesty the Queen</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w:t>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v. (22578)</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Henry Morgentaler (Crim.)(N.S.)</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BY/PAR:Canadian Bar Association</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t>IN/DANS:</w:t>
      </w:r>
      <w:r>
        <w:rPr>
          <w:rFonts w:ascii="Times New Roman" w:hAnsi="Times New Roman" w:cs="Times New Roman"/>
          <w:b/>
          <w:bCs/>
          <w:spacing w:val="-2"/>
          <w:sz w:val="20"/>
          <w:szCs w:val="20"/>
          <w:lang w:val="en-GB"/>
        </w:rPr>
        <w:t>Elizabeth C. Symes</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w:t>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v. (22659)</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Her Majesty the Queen (F.C.A)(ONT.)</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BY/PAR:Confederation Life Insurance Company</w:t>
      </w:r>
    </w:p>
    <w:p w:rsidR="005A0F6E" w:rsidRDefault="005A0F6E">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Great</w:t>
      </w:r>
      <w:r>
        <w:rPr>
          <w:rFonts w:ascii="Times New Roman" w:hAnsi="Times New Roman" w:cs="Times New Roman"/>
          <w:spacing w:val="-2"/>
          <w:sz w:val="20"/>
          <w:szCs w:val="20"/>
          <w:lang w:val="en-GB"/>
        </w:rPr>
        <w:noBreakHyphen/>
        <w:t>West Life Assurance Company</w:t>
      </w:r>
    </w:p>
    <w:p w:rsidR="005A0F6E" w:rsidRDefault="005A0F6E">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London Life Insurance Company</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t>IN/DANS:</w:t>
      </w:r>
      <w:r>
        <w:rPr>
          <w:rFonts w:ascii="Times New Roman" w:hAnsi="Times New Roman" w:cs="Times New Roman"/>
          <w:b/>
          <w:bCs/>
          <w:spacing w:val="-2"/>
          <w:sz w:val="20"/>
          <w:szCs w:val="20"/>
          <w:lang w:val="en-GB"/>
        </w:rPr>
        <w:t>John Earl Miller</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left" w:pos="-1440"/>
          <w:tab w:val="left" w:pos="-720"/>
          <w:tab w:val="left" w:pos="0"/>
          <w:tab w:val="left" w:pos="720"/>
          <w:tab w:val="left" w:pos="1440"/>
        </w:tabs>
        <w:suppressAutoHyphens/>
        <w:spacing w:line="240" w:lineRule="atLeast"/>
        <w:ind w:left="2160" w:hanging="2160"/>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(22860)</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Mariea Cooper</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left" w:pos="-1440"/>
          <w:tab w:val="left" w:pos="-720"/>
          <w:tab w:val="left" w:pos="0"/>
          <w:tab w:val="left" w:pos="720"/>
          <w:tab w:val="left" w:pos="1440"/>
        </w:tabs>
        <w:suppressAutoHyphens/>
        <w:spacing w:line="240" w:lineRule="atLeast"/>
        <w:ind w:left="2160" w:hanging="2160"/>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and between</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Thomas Harry McNee et al.</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left" w:pos="-1440"/>
          <w:tab w:val="left" w:pos="-720"/>
          <w:tab w:val="left" w:pos="0"/>
          <w:tab w:val="left" w:pos="720"/>
          <w:tab w:val="left" w:pos="1440"/>
        </w:tabs>
        <w:suppressAutoHyphens/>
        <w:spacing w:line="240" w:lineRule="atLeast"/>
        <w:ind w:left="2160" w:hanging="2160"/>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Samuel H. Shanks (B.C.)</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BY/PAR:The Great</w:t>
      </w:r>
      <w:r>
        <w:rPr>
          <w:rFonts w:ascii="Times New Roman" w:hAnsi="Times New Roman" w:cs="Times New Roman"/>
          <w:spacing w:val="-2"/>
          <w:sz w:val="20"/>
          <w:szCs w:val="20"/>
          <w:lang w:val="en-GB"/>
        </w:rPr>
        <w:noBreakHyphen/>
        <w:t>West Life Assurance Company</w:t>
      </w:r>
    </w:p>
    <w:p w:rsidR="005A0F6E" w:rsidRDefault="005A0F6E">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London Life Insurance Company</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t>IN/DANS:</w:t>
      </w:r>
      <w:r>
        <w:rPr>
          <w:rFonts w:ascii="Times New Roman" w:hAnsi="Times New Roman" w:cs="Times New Roman"/>
          <w:b/>
          <w:bCs/>
          <w:spacing w:val="-2"/>
          <w:sz w:val="20"/>
          <w:szCs w:val="20"/>
          <w:lang w:val="en-GB"/>
        </w:rPr>
        <w:t>Samuel H. Shanks et al.</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left" w:pos="-1440"/>
          <w:tab w:val="left" w:pos="-720"/>
          <w:tab w:val="left" w:pos="0"/>
          <w:tab w:val="left" w:pos="720"/>
          <w:tab w:val="left" w:pos="1440"/>
        </w:tabs>
        <w:suppressAutoHyphens/>
        <w:spacing w:line="240" w:lineRule="atLeast"/>
        <w:ind w:left="2160" w:hanging="2160"/>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(22863)</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Thomas Harry McNee et al. (B.C.)</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BY/PAR:Confederation Life Insurance Company</w:t>
      </w:r>
    </w:p>
    <w:p w:rsidR="005A0F6E" w:rsidRDefault="005A0F6E">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Great</w:t>
      </w:r>
      <w:r>
        <w:rPr>
          <w:rFonts w:ascii="Times New Roman" w:hAnsi="Times New Roman" w:cs="Times New Roman"/>
          <w:spacing w:val="-2"/>
          <w:sz w:val="20"/>
          <w:szCs w:val="20"/>
          <w:lang w:val="en-GB"/>
        </w:rPr>
        <w:noBreakHyphen/>
        <w:t>West Life Assurance Company</w:t>
      </w:r>
    </w:p>
    <w:p w:rsidR="005A0F6E" w:rsidRDefault="005A0F6E">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London Life Insurance Company</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t>IN/DANS:</w:t>
      </w:r>
      <w:r>
        <w:rPr>
          <w:rFonts w:ascii="Times New Roman" w:hAnsi="Times New Roman" w:cs="Times New Roman"/>
          <w:b/>
          <w:bCs/>
          <w:spacing w:val="-2"/>
          <w:sz w:val="20"/>
          <w:szCs w:val="20"/>
          <w:lang w:val="en-GB"/>
        </w:rPr>
        <w:t>Bradwell Henry Cunningham</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left" w:pos="-1440"/>
          <w:tab w:val="left" w:pos="-720"/>
          <w:tab w:val="left" w:pos="0"/>
          <w:tab w:val="left" w:pos="720"/>
          <w:tab w:val="left" w:pos="1440"/>
        </w:tabs>
        <w:suppressAutoHyphens/>
        <w:spacing w:line="240" w:lineRule="atLeast"/>
        <w:ind w:left="2160" w:hanging="2160"/>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(22867)</w:t>
      </w:r>
    </w:p>
    <w:p w:rsidR="005A0F6E" w:rsidRDefault="005A0F6E">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Cherylee Lyn Wheeler et al. (B.C.)</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5A0F6E">
          <w:headerReference w:type="default" r:id="rId22"/>
          <w:footerReference w:type="default" r:id="rId23"/>
          <w:footerReference w:type="first" r:id="rId24"/>
          <w:type w:val="continuous"/>
          <w:pgSz w:w="12240" w:h="15840"/>
          <w:pgMar w:top="720" w:right="1680" w:bottom="960" w:left="1080" w:header="720" w:footer="960" w:gutter="0"/>
          <w:pgNumType w:start="291"/>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NOTICES OF DISCONTINUANCE FILED SINCE LAST ISSUE</w:t>
            </w:r>
          </w:p>
        </w:tc>
        <w:tc>
          <w:tcPr>
            <w:tcW w:w="5280" w:type="dxa"/>
            <w:tcBorders>
              <w:top w:val="nil"/>
              <w:left w:val="nil"/>
              <w:bottom w:val="nil"/>
              <w:right w:val="nil"/>
            </w:tcBorders>
          </w:tcPr>
          <w:p w:rsidR="005A0F6E" w:rsidRDefault="005A0F6E">
            <w:pPr>
              <w:keepLines/>
              <w:widowControl/>
              <w:tabs>
                <w:tab w:val="left" w:pos="-1440"/>
                <w:tab w:val="left" w:pos="-720"/>
              </w:tabs>
              <w:suppressAutoHyphens/>
              <w:spacing w:line="240" w:lineRule="atLeast"/>
              <w:jc w:val="both"/>
              <w:rPr>
                <w:b/>
                <w:bCs/>
                <w:spacing w:val="-3"/>
                <w:lang w:val="en-GB"/>
              </w:rPr>
            </w:pPr>
            <w:r>
              <w:rPr>
                <w:b/>
                <w:bCs/>
                <w:spacing w:val="-3"/>
                <w:lang w:val="en-GB"/>
              </w:rPr>
              <w:t>AVIS DE DÉSISTEMENT PRODUITS DEPUIS LA DERNIÈRE PARUTION</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05.02.1993</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Carlos Chavez Alfaro</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c. (23137)</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The Warden of the Centre de Prévention de Montréal et al (Crim.)(Qué.)</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(requête)</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u w:val="single"/>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5A0F6E">
          <w:headerReference w:type="default" r:id="rId25"/>
          <w:footerReference w:type="default" r:id="rId26"/>
          <w:footerReference w:type="first" r:id="rId27"/>
          <w:pgSz w:w="12240" w:h="15840"/>
          <w:pgMar w:top="720" w:right="1680" w:bottom="960" w:left="1080" w:header="720" w:footer="960" w:gutter="0"/>
          <w:pgNumType w:start="293"/>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b/>
                <w:bCs/>
                <w:spacing w:val="-3"/>
                <w:lang w:val="en-GB"/>
              </w:rPr>
            </w:pPr>
            <w:r>
              <w:rPr>
                <w:b/>
                <w:bCs/>
                <w:spacing w:val="-3"/>
                <w:lang w:val="en-GB"/>
              </w:rPr>
              <w:lastRenderedPageBreak/>
              <w:t>APPEALS HEARD SINCE LAST ISSUE AND DISPOSITION</w:t>
            </w:r>
          </w:p>
        </w:tc>
        <w:tc>
          <w:tcPr>
            <w:tcW w:w="528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b/>
                <w:bCs/>
                <w:spacing w:val="-3"/>
                <w:lang w:val="en-GB"/>
              </w:rPr>
            </w:pPr>
            <w:r>
              <w:rPr>
                <w:b/>
                <w:bCs/>
                <w:spacing w:val="-3"/>
                <w:lang w:val="en-GB"/>
              </w:rPr>
              <w:t>APPELS ENTENDUS DEPUIS LA DERNIÈRE PARUTION ET RÉSULTAT</w:t>
            </w:r>
          </w:p>
        </w:tc>
      </w:tr>
    </w:tbl>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r>
        <w:rPr>
          <w:rFonts w:ascii="Times New Roman" w:hAnsi="Times New Roman" w:cs="Times New Roman"/>
          <w:spacing w:val="-2"/>
          <w:sz w:val="20"/>
          <w:szCs w:val="20"/>
          <w:lang w:val="en-GB"/>
        </w:rPr>
        <w:t>05.02.1993</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CORAM:The Chief Justice Lamer and La Forest, L'Heureux-Dubé, Gonthier, Cory, Iacobucci and Major JJ.</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J.J.M.</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(22790)</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Her Majesty The Queen (Crim.)(Man.)</w:t>
            </w:r>
          </w:p>
        </w:tc>
        <w:tc>
          <w:tcPr>
            <w:tcW w:w="528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Michael O. Walker, for the appellant.</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Don Slough, for the respondent.</w:t>
            </w:r>
          </w:p>
        </w:tc>
      </w:tr>
      <w:tr w:rsidR="005A0F6E">
        <w:tblPrEx>
          <w:tblCellMar>
            <w:top w:w="0" w:type="dxa"/>
            <w:bottom w:w="0" w:type="dxa"/>
          </w:tblCellMar>
        </w:tblPrEx>
        <w:tc>
          <w:tcPr>
            <w:tcW w:w="540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THE CHIEF JUSTICE</w:t>
            </w:r>
            <w:r>
              <w:rPr>
                <w:rFonts w:ascii="Times New Roman" w:hAnsi="Times New Roman" w:cs="Times New Roman"/>
                <w:spacing w:val="-2"/>
                <w:sz w:val="20"/>
                <w:szCs w:val="20"/>
                <w:lang w:val="en-GB"/>
              </w:rPr>
              <w:t xml:space="preserve">  (orally) -- </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While there are very important issues here which have been discussed about which we will be writing to clarify the situation in the country in view of the conflicting decisions of various Courts of Appeal, we will dispose of this matter by saying that the appeal is dismissed with reasons to follow.</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LE JUGE EN CHEF</w:t>
            </w:r>
            <w:r>
              <w:rPr>
                <w:rFonts w:ascii="Times New Roman" w:hAnsi="Times New Roman" w:cs="Times New Roman"/>
                <w:spacing w:val="-2"/>
                <w:sz w:val="20"/>
                <w:szCs w:val="20"/>
                <w:lang w:val="en-GB"/>
              </w:rPr>
              <w:t xml:space="preserve"> (oralement) --</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Même s'il y a, en l'espèce, des questions très importantes qui ont été analysées et au sujet desquelles nous écrirons afin de clarifier la situation au pays compte tenu des arrêts contradictoires de diverses cours d'appel, nous statuons sur cette question en affirmant que le pourvoi est rejeté avec motifs à suivre.</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r w:rsidR="005A0F6E">
        <w:tblPrEx>
          <w:tblCellMar>
            <w:top w:w="0" w:type="dxa"/>
            <w:bottom w:w="0" w:type="dxa"/>
          </w:tblCellMar>
        </w:tblPrEx>
        <w:tc>
          <w:tcPr>
            <w:tcW w:w="540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05.02.1993</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CORAM:The Chief Justice Lamer and La Forest, Gonthier, Cory and Major JJ.</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Her Majesty The Queen</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(22725)</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Bernhard Hasselwander (Crim.)(Ont.)</w:t>
            </w:r>
          </w:p>
        </w:tc>
        <w:tc>
          <w:tcPr>
            <w:tcW w:w="528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Brian McNeely, for the appellant.</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Calvin Martin, Q.C., for the respondent.</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RESERVED / EN DÉLIBÉRÉ</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of the case:</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Offences - Statutes - Interpretation - Whether a firearm which could easily be converted into a fully automatic form is a prohibited weapon within the meaning of s. 84(1)(c)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R.S.C. 1985, c. C-46 - Effect of the </w:t>
            </w:r>
            <w:r>
              <w:rPr>
                <w:rFonts w:ascii="Times New Roman" w:hAnsi="Times New Roman" w:cs="Times New Roman"/>
                <w:i/>
                <w:iCs/>
                <w:spacing w:val="-2"/>
                <w:sz w:val="20"/>
                <w:szCs w:val="20"/>
                <w:lang w:val="en-GB"/>
              </w:rPr>
              <w:t>Criminal Law Amendment Act</w:t>
            </w:r>
            <w:r>
              <w:rPr>
                <w:rFonts w:ascii="Times New Roman" w:hAnsi="Times New Roman" w:cs="Times New Roman"/>
                <w:spacing w:val="-2"/>
                <w:sz w:val="20"/>
                <w:szCs w:val="20"/>
                <w:lang w:val="en-GB"/>
              </w:rPr>
              <w:t>, S.C. 1991, c. 40.</w:t>
            </w:r>
          </w:p>
        </w:tc>
        <w:tc>
          <w:tcPr>
            <w:tcW w:w="5280" w:type="dxa"/>
            <w:tcBorders>
              <w:top w:val="nil"/>
              <w:left w:val="nil"/>
              <w:bottom w:val="nil"/>
              <w:right w:val="nil"/>
            </w:tcBorders>
          </w:tcPr>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de la cause:</w:t>
            </w:r>
          </w:p>
          <w:p w:rsidR="005A0F6E" w:rsidRDefault="005A0F6E">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Droit criminel - Infractions - Lois - Interprétation - Une arme à feu qui peut facilement être transformée en arme entièrement automatique constitue-t-elle une arme prohibée au sens de l'al. 84(1)</w:t>
            </w:r>
            <w:r>
              <w:rPr>
                <w:rFonts w:ascii="Times New Roman" w:hAnsi="Times New Roman" w:cs="Times New Roman"/>
                <w:i/>
                <w:iCs/>
                <w:spacing w:val="-2"/>
                <w:sz w:val="20"/>
                <w:szCs w:val="20"/>
                <w:lang w:val="en-GB"/>
              </w:rPr>
              <w:t>c</w:t>
            </w:r>
            <w:r>
              <w:rPr>
                <w:rFonts w:ascii="Times New Roman" w:hAnsi="Times New Roman" w:cs="Times New Roman"/>
                <w:spacing w:val="-2"/>
                <w:sz w:val="20"/>
                <w:szCs w:val="20"/>
                <w:lang w:val="en-GB"/>
              </w:rPr>
              <w:t xml:space="preserve">)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L.R.C. (1985), ch. C-46? - Incidence de la </w:t>
            </w:r>
            <w:r>
              <w:rPr>
                <w:rFonts w:ascii="Times New Roman" w:hAnsi="Times New Roman" w:cs="Times New Roman"/>
                <w:i/>
                <w:iCs/>
                <w:spacing w:val="-2"/>
                <w:sz w:val="20"/>
                <w:szCs w:val="20"/>
                <w:lang w:val="en-GB"/>
              </w:rPr>
              <w:t>Loi modifiant le Code criminel</w:t>
            </w:r>
            <w:r>
              <w:rPr>
                <w:rFonts w:ascii="Times New Roman" w:hAnsi="Times New Roman" w:cs="Times New Roman"/>
                <w:spacing w:val="-2"/>
                <w:sz w:val="20"/>
                <w:szCs w:val="20"/>
                <w:lang w:val="en-GB"/>
              </w:rPr>
              <w:t>, L.C. 1991, ch. 40.</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sectPr w:rsidR="005A0F6E">
          <w:headerReference w:type="default" r:id="rId28"/>
          <w:footerReference w:type="default" r:id="rId29"/>
          <w:footerReference w:type="first" r:id="rId30"/>
          <w:pgSz w:w="12240" w:h="15840"/>
          <w:pgMar w:top="720" w:right="1680" w:bottom="960" w:left="1080" w:header="720" w:footer="960" w:gutter="0"/>
          <w:pgNumType w:start="294"/>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A0F6E">
        <w:tblPrEx>
          <w:tblCellMar>
            <w:top w:w="0" w:type="dxa"/>
            <w:bottom w:w="0" w:type="dxa"/>
          </w:tblCellMar>
        </w:tblPrEx>
        <w:tc>
          <w:tcPr>
            <w:tcW w:w="5160" w:type="dxa"/>
            <w:tcBorders>
              <w:top w:val="nil"/>
              <w:left w:val="nil"/>
              <w:bottom w:val="nil"/>
              <w:right w:val="nil"/>
            </w:tcBorders>
          </w:tcPr>
          <w:p w:rsidR="005A0F6E" w:rsidRDefault="005A0F6E">
            <w:pPr>
              <w:keepLines/>
              <w:widowControl/>
              <w:tabs>
                <w:tab w:val="left" w:pos="-1440"/>
                <w:tab w:val="left" w:pos="-720"/>
              </w:tabs>
              <w:suppressAutoHyphens/>
              <w:spacing w:line="240" w:lineRule="atLeast"/>
              <w:rPr>
                <w:b/>
                <w:bCs/>
                <w:lang w:val="en-GB"/>
              </w:rPr>
            </w:pPr>
            <w:r>
              <w:rPr>
                <w:b/>
                <w:bCs/>
                <w:lang w:val="en-GB"/>
              </w:rPr>
              <w:lastRenderedPageBreak/>
              <w:t>WEEKLY AGENDA</w:t>
            </w:r>
          </w:p>
        </w:tc>
        <w:tc>
          <w:tcPr>
            <w:tcW w:w="5160" w:type="dxa"/>
            <w:tcBorders>
              <w:top w:val="nil"/>
              <w:left w:val="nil"/>
              <w:bottom w:val="nil"/>
              <w:right w:val="nil"/>
            </w:tcBorders>
          </w:tcPr>
          <w:p w:rsidR="005A0F6E" w:rsidRDefault="005A0F6E">
            <w:pPr>
              <w:widowControl/>
              <w:tabs>
                <w:tab w:val="left" w:pos="-1440"/>
                <w:tab w:val="left" w:pos="-720"/>
              </w:tabs>
              <w:suppressAutoHyphens/>
              <w:spacing w:line="240" w:lineRule="atLeast"/>
              <w:rPr>
                <w:b/>
                <w:bCs/>
                <w:lang w:val="en-GB"/>
              </w:rPr>
            </w:pPr>
            <w:r>
              <w:rPr>
                <w:b/>
                <w:bCs/>
                <w:lang w:val="en-GB"/>
              </w:rPr>
              <w:t xml:space="preserve">ORDRE DU JOUR DE LA </w:t>
            </w:r>
          </w:p>
          <w:p w:rsidR="005A0F6E" w:rsidRDefault="005A0F6E">
            <w:pPr>
              <w:widowControl/>
              <w:tabs>
                <w:tab w:val="left" w:pos="-1440"/>
                <w:tab w:val="left" w:pos="-720"/>
              </w:tabs>
              <w:suppressAutoHyphens/>
              <w:spacing w:line="240" w:lineRule="atLeast"/>
              <w:rPr>
                <w:b/>
                <w:bCs/>
                <w:lang w:val="en-GB"/>
              </w:rPr>
            </w:pPr>
            <w:r>
              <w:rPr>
                <w:b/>
                <w:bCs/>
                <w:lang w:val="en-GB"/>
              </w:rPr>
              <w:t>SEMAINE</w:t>
            </w:r>
          </w:p>
        </w:tc>
      </w:tr>
    </w:tbl>
    <w:p w:rsidR="005A0F6E" w:rsidRDefault="005A0F6E">
      <w:pPr>
        <w:widowControl/>
        <w:tabs>
          <w:tab w:val="right" w:pos="948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ab/>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p>
    <w:p w:rsidR="005A0F6E" w:rsidRDefault="005A0F6E">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p>
    <w:p w:rsidR="005A0F6E" w:rsidRDefault="005A0F6E">
      <w:pPr>
        <w:widowControl/>
        <w:tabs>
          <w:tab w:val="left" w:pos="-1440"/>
          <w:tab w:val="left" w:pos="-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AGENDA for the week beginning February 15, 1993.</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ORDRE DU JOUR pour la semaine commençant le 15 février 1993.</w:t>
      </w:r>
    </w:p>
    <w:p w:rsidR="005A0F6E" w:rsidRDefault="005A0F6E">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5A0F6E" w:rsidRDefault="005A0F6E">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5A0F6E" w:rsidRDefault="005A0F6E">
      <w:pPr>
        <w:widowControl/>
        <w:tabs>
          <w:tab w:val="right" w:pos="948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ab/>
      </w:r>
    </w:p>
    <w:p w:rsidR="005A0F6E" w:rsidRDefault="005A0F6E">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5A0F6E" w:rsidRDefault="005A0F6E">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Date of Hearing</w:t>
      </w:r>
      <w:r>
        <w:rPr>
          <w:rFonts w:ascii="Times New Roman" w:hAnsi="Times New Roman" w:cs="Times New Roman"/>
          <w:sz w:val="20"/>
          <w:szCs w:val="20"/>
          <w:lang w:val="en-GB"/>
        </w:rPr>
        <w:t>/</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u w:val="single"/>
          <w:lang w:val="en-GB"/>
        </w:rPr>
        <w:t>Case Number and Name</w:t>
      </w:r>
      <w:r>
        <w:rPr>
          <w:rFonts w:ascii="Times New Roman" w:hAnsi="Times New Roman" w:cs="Times New Roman"/>
          <w:sz w:val="20"/>
          <w:szCs w:val="20"/>
          <w:lang w:val="en-GB"/>
        </w:rPr>
        <w:t xml:space="preserve">/     </w:t>
      </w:r>
    </w:p>
    <w:p w:rsidR="005A0F6E" w:rsidRDefault="005A0F6E">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Date d'audition</w:t>
      </w:r>
      <w:r>
        <w:rPr>
          <w:rFonts w:ascii="Times New Roman" w:hAnsi="Times New Roman" w:cs="Times New Roman"/>
          <w:sz w:val="20"/>
          <w:szCs w:val="20"/>
          <w:lang w:val="en-GB"/>
        </w:rPr>
        <w:tab/>
      </w:r>
      <w:r>
        <w:rPr>
          <w:rFonts w:ascii="Times New Roman" w:hAnsi="Times New Roman" w:cs="Times New Roman"/>
          <w:sz w:val="20"/>
          <w:szCs w:val="20"/>
          <w:u w:val="single"/>
          <w:lang w:val="en-GB"/>
        </w:rPr>
        <w:t>NO.</w:t>
      </w:r>
      <w:r>
        <w:rPr>
          <w:rFonts w:ascii="Times New Roman" w:hAnsi="Times New Roman" w:cs="Times New Roman"/>
          <w:sz w:val="20"/>
          <w:szCs w:val="20"/>
          <w:lang w:val="en-GB"/>
        </w:rPr>
        <w:tab/>
      </w:r>
      <w:r>
        <w:rPr>
          <w:rFonts w:ascii="Times New Roman" w:hAnsi="Times New Roman" w:cs="Times New Roman"/>
          <w:sz w:val="20"/>
          <w:szCs w:val="20"/>
          <w:u w:val="single"/>
          <w:lang w:val="en-GB"/>
        </w:rPr>
        <w:t>Numéro et nom de la cause</w:t>
      </w:r>
    </w:p>
    <w:p w:rsidR="005A0F6E" w:rsidRDefault="005A0F6E">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5A0F6E" w:rsidRDefault="005A0F6E">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5A0F6E" w:rsidRDefault="005A0F6E">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w:t>
      </w:r>
    </w:p>
    <w:p w:rsidR="005A0F6E" w:rsidRDefault="005A0F6E">
      <w:pPr>
        <w:widowControl/>
        <w:tabs>
          <w:tab w:val="left" w:pos="240"/>
          <w:tab w:val="left" w:pos="2280"/>
          <w:tab w:val="left" w:pos="3000"/>
          <w:tab w:val="left" w:pos="4200"/>
          <w:tab w:val="left" w:pos="79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sz w:val="20"/>
          <w:szCs w:val="20"/>
          <w:lang w:val="en-GB"/>
        </w:rPr>
        <w:t>The Court is not sitting this week</w:t>
      </w:r>
    </w:p>
    <w:p w:rsidR="005A0F6E" w:rsidRDefault="005A0F6E">
      <w:pPr>
        <w:widowControl/>
        <w:tabs>
          <w:tab w:val="left" w:pos="240"/>
          <w:tab w:val="left" w:pos="2280"/>
          <w:tab w:val="left" w:pos="3000"/>
          <w:tab w:val="left" w:pos="4200"/>
          <w:tab w:val="left" w:pos="7920"/>
        </w:tabs>
        <w:suppressAutoHyphens/>
        <w:spacing w:line="240" w:lineRule="atLeast"/>
        <w:jc w:val="center"/>
        <w:rPr>
          <w:rFonts w:ascii="Times New Roman" w:hAnsi="Times New Roman" w:cs="Times New Roman"/>
          <w:sz w:val="20"/>
          <w:szCs w:val="20"/>
          <w:lang w:val="en-GB"/>
        </w:rPr>
      </w:pPr>
    </w:p>
    <w:p w:rsidR="005A0F6E" w:rsidRDefault="005A0F6E">
      <w:pPr>
        <w:widowControl/>
        <w:tabs>
          <w:tab w:val="left" w:pos="240"/>
          <w:tab w:val="left" w:pos="2280"/>
          <w:tab w:val="left" w:pos="3000"/>
          <w:tab w:val="left" w:pos="4200"/>
          <w:tab w:val="left" w:pos="7920"/>
        </w:tabs>
        <w:suppressAutoHyphens/>
        <w:spacing w:line="240" w:lineRule="atLeast"/>
        <w:jc w:val="center"/>
        <w:rPr>
          <w:rFonts w:ascii="Times New Roman" w:hAnsi="Times New Roman" w:cs="Times New Roman"/>
          <w:sz w:val="20"/>
          <w:szCs w:val="20"/>
          <w:u w:val="single"/>
          <w:lang w:val="en-GB"/>
        </w:rPr>
      </w:pPr>
      <w:r>
        <w:rPr>
          <w:rFonts w:ascii="Times New Roman" w:hAnsi="Times New Roman" w:cs="Times New Roman"/>
          <w:sz w:val="20"/>
          <w:szCs w:val="20"/>
          <w:u w:val="single"/>
          <w:lang w:val="en-GB"/>
        </w:rPr>
        <w:t xml:space="preserve">                                          </w:t>
      </w:r>
    </w:p>
    <w:p w:rsidR="005A0F6E" w:rsidRDefault="005A0F6E">
      <w:pPr>
        <w:widowControl/>
        <w:tabs>
          <w:tab w:val="left" w:pos="240"/>
          <w:tab w:val="left" w:pos="2280"/>
          <w:tab w:val="left" w:pos="3000"/>
          <w:tab w:val="left" w:pos="4200"/>
          <w:tab w:val="left" w:pos="7920"/>
        </w:tabs>
        <w:suppressAutoHyphens/>
        <w:spacing w:line="240" w:lineRule="atLeast"/>
        <w:jc w:val="center"/>
        <w:rPr>
          <w:rFonts w:ascii="Times New Roman" w:hAnsi="Times New Roman" w:cs="Times New Roman"/>
          <w:sz w:val="20"/>
          <w:szCs w:val="20"/>
          <w:lang w:val="en-GB"/>
        </w:rPr>
      </w:pPr>
    </w:p>
    <w:p w:rsidR="005A0F6E" w:rsidRDefault="005A0F6E">
      <w:pPr>
        <w:widowControl/>
        <w:tabs>
          <w:tab w:val="left" w:pos="240"/>
          <w:tab w:val="left" w:pos="2280"/>
          <w:tab w:val="left" w:pos="3000"/>
          <w:tab w:val="left" w:pos="4200"/>
          <w:tab w:val="left" w:pos="79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sz w:val="20"/>
          <w:szCs w:val="20"/>
          <w:lang w:val="en-GB"/>
        </w:rPr>
        <w:t>La Cour ne siège pas cette semaine</w:t>
      </w:r>
    </w:p>
    <w:p w:rsidR="005A0F6E" w:rsidRDefault="005A0F6E">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5A0F6E" w:rsidRDefault="005A0F6E">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5A0F6E" w:rsidRDefault="005A0F6E">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5A0F6E" w:rsidRDefault="005A0F6E">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5A0F6E" w:rsidRDefault="005A0F6E">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5A0F6E" w:rsidRDefault="005A0F6E">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NOTE:</w:t>
      </w:r>
      <w:r>
        <w:rPr>
          <w:rFonts w:ascii="Times New Roman" w:hAnsi="Times New Roman" w:cs="Times New Roman"/>
          <w:sz w:val="20"/>
          <w:szCs w:val="20"/>
          <w:lang w:val="en-GB"/>
        </w:rPr>
        <w:t xml:space="preserve">  </w:t>
      </w:r>
    </w:p>
    <w:p w:rsidR="005A0F6E" w:rsidRDefault="005A0F6E">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5A0F6E" w:rsidRDefault="005A0F6E">
      <w:pPr>
        <w:widowControl/>
        <w:tabs>
          <w:tab w:val="left" w:pos="240"/>
          <w:tab w:val="left" w:pos="2280"/>
          <w:tab w:val="left" w:pos="3000"/>
          <w:tab w:val="left" w:pos="4200"/>
          <w:tab w:val="left" w:pos="7920"/>
        </w:tabs>
        <w:suppressAutoHyphens/>
        <w:spacing w:line="240" w:lineRule="atLeast"/>
        <w:ind w:left="240" w:hanging="240"/>
        <w:rPr>
          <w:rFonts w:ascii="Times New Roman" w:hAnsi="Times New Roman" w:cs="Times New Roman"/>
          <w:sz w:val="20"/>
          <w:szCs w:val="20"/>
          <w:lang w:val="en-GB"/>
        </w:rPr>
      </w:pPr>
      <w:r>
        <w:rPr>
          <w:rFonts w:ascii="Times New Roman" w:hAnsi="Times New Roman" w:cs="Times New Roman"/>
          <w:sz w:val="20"/>
          <w:szCs w:val="20"/>
          <w:lang w:val="en-GB"/>
        </w:rPr>
        <w:t>This agenda is subject to change.  Hearing dates should be confirmed with Process Registry staff at (613) 996-8666.</w:t>
      </w:r>
    </w:p>
    <w:p w:rsidR="005A0F6E" w:rsidRDefault="005A0F6E">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5A0F6E" w:rsidRDefault="005A0F6E">
      <w:pPr>
        <w:widowControl/>
        <w:tabs>
          <w:tab w:val="left" w:pos="240"/>
          <w:tab w:val="left" w:pos="2280"/>
          <w:tab w:val="left" w:pos="3000"/>
          <w:tab w:val="left" w:pos="4200"/>
          <w:tab w:val="left" w:pos="7920"/>
        </w:tabs>
        <w:suppressAutoHyphens/>
        <w:spacing w:line="240" w:lineRule="atLeast"/>
        <w:ind w:left="240" w:hanging="240"/>
        <w:rPr>
          <w:rFonts w:ascii="Times New Roman" w:hAnsi="Times New Roman" w:cs="Times New Roman"/>
          <w:sz w:val="20"/>
          <w:szCs w:val="20"/>
          <w:lang w:val="en-GB"/>
        </w:rPr>
      </w:pPr>
      <w:r>
        <w:rPr>
          <w:rFonts w:ascii="Times New Roman" w:hAnsi="Times New Roman" w:cs="Times New Roman"/>
          <w:sz w:val="20"/>
          <w:szCs w:val="20"/>
          <w:lang w:val="en-GB"/>
        </w:rPr>
        <w:t>Cet ordre du jour est sujet à modification.  Les dates d'audience devraient être confirmées auprès du personnel du greffe au (613) 996-8666.</w:t>
      </w:r>
    </w:p>
    <w:p w:rsidR="005A0F6E" w:rsidRDefault="005A0F6E">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5A0F6E" w:rsidRDefault="005A0F6E">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5A0F6E" w:rsidRDefault="005A0F6E">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sectPr w:rsidR="005A0F6E">
          <w:headerReference w:type="default" r:id="rId31"/>
          <w:footerReference w:type="default" r:id="rId32"/>
          <w:footerReference w:type="first" r:id="rId33"/>
          <w:pgSz w:w="12240" w:h="15840"/>
          <w:pgMar w:top="720" w:right="1680" w:bottom="960" w:left="1080" w:header="720" w:footer="960" w:gutter="0"/>
          <w:pgNumType w:start="295"/>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A0F6E">
        <w:tblPrEx>
          <w:tblCellMar>
            <w:top w:w="0" w:type="dxa"/>
            <w:bottom w:w="0" w:type="dxa"/>
          </w:tblCellMar>
        </w:tblPrEx>
        <w:tc>
          <w:tcPr>
            <w:tcW w:w="5160" w:type="dxa"/>
            <w:tcBorders>
              <w:top w:val="nil"/>
              <w:left w:val="nil"/>
              <w:bottom w:val="nil"/>
              <w:right w:val="nil"/>
            </w:tcBorders>
          </w:tcPr>
          <w:p w:rsidR="005A0F6E" w:rsidRDefault="005A0F6E">
            <w:pPr>
              <w:keepLines/>
              <w:widowControl/>
              <w:tabs>
                <w:tab w:val="left" w:pos="240"/>
                <w:tab w:val="left" w:pos="2280"/>
                <w:tab w:val="left" w:pos="3000"/>
                <w:tab w:val="left" w:pos="4200"/>
              </w:tabs>
              <w:suppressAutoHyphens/>
              <w:spacing w:line="240" w:lineRule="atLeast"/>
              <w:rPr>
                <w:b/>
                <w:bCs/>
                <w:lang w:val="en-GB"/>
              </w:rPr>
            </w:pPr>
            <w:r>
              <w:rPr>
                <w:b/>
                <w:bCs/>
                <w:lang w:val="en-GB"/>
              </w:rPr>
              <w:lastRenderedPageBreak/>
              <w:t>SCHEDULE RE MOTIONS BEFORE THE COURT</w:t>
            </w:r>
          </w:p>
        </w:tc>
        <w:tc>
          <w:tcPr>
            <w:tcW w:w="5160" w:type="dxa"/>
            <w:tcBorders>
              <w:top w:val="nil"/>
              <w:left w:val="nil"/>
              <w:bottom w:val="nil"/>
              <w:right w:val="nil"/>
            </w:tcBorders>
          </w:tcPr>
          <w:p w:rsidR="005A0F6E" w:rsidRDefault="005A0F6E">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b/>
                <w:bCs/>
                <w:lang w:val="en-GB"/>
              </w:rPr>
            </w:pPr>
            <w:r>
              <w:rPr>
                <w:b/>
                <w:bCs/>
                <w:lang w:val="en-GB"/>
              </w:rPr>
              <w:t>CALENDRIER DES REQUÊTES À LA COUR</w:t>
            </w:r>
          </w:p>
        </w:tc>
      </w:tr>
    </w:tbl>
    <w:p w:rsidR="005A0F6E" w:rsidRDefault="005A0F6E">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5A0F6E" w:rsidRDefault="005A0F6E">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imes New Roman" w:hAnsi="Times New Roman" w:cs="Times New Roman"/>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A0F6E">
        <w:tblPrEx>
          <w:tblCellMar>
            <w:top w:w="0" w:type="dxa"/>
            <w:bottom w:w="0" w:type="dxa"/>
          </w:tblCellMar>
        </w:tblPrEx>
        <w:tc>
          <w:tcPr>
            <w:tcW w:w="5160" w:type="dxa"/>
            <w:tcBorders>
              <w:top w:val="nil"/>
              <w:left w:val="nil"/>
              <w:bottom w:val="nil"/>
              <w:right w:val="nil"/>
            </w:tcBorders>
          </w:tcPr>
          <w:p w:rsidR="005A0F6E" w:rsidRDefault="005A0F6E">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Pursuant to Rule 23.1 of the </w:t>
            </w:r>
            <w:r>
              <w:rPr>
                <w:rFonts w:ascii="Times New Roman" w:hAnsi="Times New Roman" w:cs="Times New Roman"/>
                <w:i/>
                <w:iCs/>
                <w:spacing w:val="-2"/>
                <w:sz w:val="20"/>
                <w:szCs w:val="20"/>
                <w:lang w:val="en-GB"/>
              </w:rPr>
              <w:t>Rules of the Supreme Court of Canada</w:t>
            </w:r>
            <w:r>
              <w:rPr>
                <w:rFonts w:ascii="Times New Roman" w:hAnsi="Times New Roman" w:cs="Times New Roman"/>
                <w:spacing w:val="-2"/>
                <w:sz w:val="20"/>
                <w:szCs w:val="20"/>
                <w:lang w:val="en-GB"/>
              </w:rPr>
              <w:t>, the following deadlines must be met before a motion before the Court can be heard:</w:t>
            </w:r>
          </w:p>
        </w:tc>
        <w:tc>
          <w:tcPr>
            <w:tcW w:w="5160" w:type="dxa"/>
            <w:tcBorders>
              <w:top w:val="nil"/>
              <w:left w:val="nil"/>
              <w:bottom w:val="nil"/>
              <w:right w:val="nil"/>
            </w:tcBorders>
          </w:tcPr>
          <w:p w:rsidR="005A0F6E" w:rsidRDefault="005A0F6E">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Conformément à l'article 23.1 des </w:t>
            </w:r>
            <w:r>
              <w:rPr>
                <w:rFonts w:ascii="Times New Roman" w:hAnsi="Times New Roman" w:cs="Times New Roman"/>
                <w:i/>
                <w:iCs/>
                <w:spacing w:val="-2"/>
                <w:sz w:val="20"/>
                <w:szCs w:val="20"/>
                <w:lang w:val="en-GB"/>
              </w:rPr>
              <w:t>Règles de la Cour suprême du Canada</w:t>
            </w:r>
            <w:r>
              <w:rPr>
                <w:rFonts w:ascii="Times New Roman" w:hAnsi="Times New Roman" w:cs="Times New Roman"/>
                <w:spacing w:val="-2"/>
                <w:sz w:val="20"/>
                <w:szCs w:val="20"/>
                <w:lang w:val="en-GB"/>
              </w:rPr>
              <w:t>, les délais suivants doivent être respectés pour qu'une requête soit entendue par la Cour:</w:t>
            </w:r>
          </w:p>
        </w:tc>
      </w:tr>
      <w:tr w:rsidR="005A0F6E">
        <w:tblPrEx>
          <w:tblCellMar>
            <w:top w:w="0" w:type="dxa"/>
            <w:bottom w:w="0" w:type="dxa"/>
          </w:tblCellMar>
        </w:tblPrEx>
        <w:tc>
          <w:tcPr>
            <w:tcW w:w="5160" w:type="dxa"/>
            <w:tcBorders>
              <w:top w:val="nil"/>
              <w:left w:val="nil"/>
              <w:bottom w:val="nil"/>
              <w:right w:val="nil"/>
            </w:tcBorders>
          </w:tcPr>
          <w:p w:rsidR="005A0F6E" w:rsidRDefault="005A0F6E">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day</w:t>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  March 1, 1993</w:t>
            </w:r>
          </w:p>
          <w:p w:rsidR="005A0F6E" w:rsidRDefault="005A0F6E">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Service of motion</w:t>
            </w:r>
            <w:r>
              <w:rPr>
                <w:rFonts w:ascii="Times New Roman" w:hAnsi="Times New Roman" w:cs="Times New Roman"/>
                <w:spacing w:val="-2"/>
                <w:sz w:val="20"/>
                <w:szCs w:val="20"/>
                <w:lang w:val="en-GB"/>
              </w:rPr>
              <w:tab/>
              <w:t>:  February 8, 1993</w:t>
            </w:r>
          </w:p>
          <w:p w:rsidR="005A0F6E" w:rsidRDefault="005A0F6E">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Filing of motion</w:t>
            </w:r>
            <w:r>
              <w:rPr>
                <w:rFonts w:ascii="Times New Roman" w:hAnsi="Times New Roman" w:cs="Times New Roman"/>
                <w:spacing w:val="-2"/>
                <w:sz w:val="20"/>
                <w:szCs w:val="20"/>
                <w:lang w:val="en-GB"/>
              </w:rPr>
              <w:tab/>
              <w:t>:  February 15, 1993</w:t>
            </w:r>
          </w:p>
          <w:p w:rsidR="005A0F6E" w:rsidRDefault="005A0F6E">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February 22, 1993</w:t>
            </w:r>
          </w:p>
          <w:p w:rsidR="005A0F6E" w:rsidRDefault="005A0F6E">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day</w:t>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  April 5, 1993</w:t>
            </w:r>
          </w:p>
          <w:p w:rsidR="005A0F6E" w:rsidRDefault="005A0F6E">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Service of motion</w:t>
            </w:r>
            <w:r>
              <w:rPr>
                <w:rFonts w:ascii="Times New Roman" w:hAnsi="Times New Roman" w:cs="Times New Roman"/>
                <w:spacing w:val="-2"/>
                <w:sz w:val="20"/>
                <w:szCs w:val="20"/>
                <w:lang w:val="en-GB"/>
              </w:rPr>
              <w:tab/>
              <w:t>:  March 15, 1993</w:t>
            </w:r>
          </w:p>
          <w:p w:rsidR="005A0F6E" w:rsidRDefault="005A0F6E">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Filing of motion</w:t>
            </w:r>
            <w:r>
              <w:rPr>
                <w:rFonts w:ascii="Times New Roman" w:hAnsi="Times New Roman" w:cs="Times New Roman"/>
                <w:spacing w:val="-2"/>
                <w:sz w:val="20"/>
                <w:szCs w:val="20"/>
                <w:lang w:val="en-GB"/>
              </w:rPr>
              <w:tab/>
              <w:t>:  March 22, 1993</w:t>
            </w:r>
          </w:p>
          <w:p w:rsidR="005A0F6E" w:rsidRDefault="005A0F6E">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March 29, 1993</w:t>
            </w:r>
          </w:p>
          <w:p w:rsidR="005A0F6E" w:rsidRDefault="005A0F6E">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b/>
                <w:bCs/>
                <w:spacing w:val="-2"/>
                <w:sz w:val="20"/>
                <w:szCs w:val="20"/>
                <w:lang w:val="en-GB"/>
              </w:rPr>
            </w:pPr>
          </w:p>
        </w:tc>
        <w:tc>
          <w:tcPr>
            <w:tcW w:w="5160" w:type="dxa"/>
            <w:tcBorders>
              <w:top w:val="nil"/>
              <w:left w:val="nil"/>
              <w:bottom w:val="nil"/>
              <w:right w:val="nil"/>
            </w:tcBorders>
          </w:tcPr>
          <w:p w:rsidR="005A0F6E" w:rsidRDefault="005A0F6E">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b/>
                <w:bCs/>
                <w:spacing w:val="-2"/>
                <w:sz w:val="20"/>
                <w:szCs w:val="20"/>
                <w:lang w:val="en-GB"/>
              </w:rPr>
            </w:pPr>
          </w:p>
          <w:p w:rsidR="005A0F6E" w:rsidRDefault="005A0F6E">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Audience du:  1 mars 1993</w:t>
            </w:r>
          </w:p>
          <w:p w:rsidR="005A0F6E" w:rsidRDefault="005A0F6E">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Signification: 8 février 1993</w:t>
            </w:r>
          </w:p>
          <w:p w:rsidR="005A0F6E" w:rsidRDefault="005A0F6E">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Dépôt: 15 février 1993</w:t>
            </w:r>
          </w:p>
          <w:p w:rsidR="005A0F6E" w:rsidRDefault="005A0F6E">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Réponse: 22 février 1993</w:t>
            </w:r>
          </w:p>
          <w:p w:rsidR="005A0F6E" w:rsidRDefault="005A0F6E">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Audience du:  5 avril 1993</w:t>
            </w:r>
          </w:p>
          <w:p w:rsidR="005A0F6E" w:rsidRDefault="005A0F6E">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Signification:  15 mars 1993</w:t>
            </w:r>
          </w:p>
          <w:p w:rsidR="005A0F6E" w:rsidRDefault="005A0F6E">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Dépôt:  22 mars 1993</w:t>
            </w:r>
          </w:p>
          <w:p w:rsidR="005A0F6E" w:rsidRDefault="005A0F6E">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Réponse:  29 mars 1993</w:t>
            </w:r>
          </w:p>
          <w:p w:rsidR="005A0F6E" w:rsidRDefault="005A0F6E">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tc>
      </w:tr>
      <w:tr w:rsidR="005A0F6E">
        <w:tblPrEx>
          <w:tblCellMar>
            <w:top w:w="0" w:type="dxa"/>
            <w:bottom w:w="0" w:type="dxa"/>
          </w:tblCellMar>
        </w:tblPrEx>
        <w:tc>
          <w:tcPr>
            <w:tcW w:w="5160" w:type="dxa"/>
            <w:tcBorders>
              <w:top w:val="nil"/>
              <w:left w:val="nil"/>
              <w:bottom w:val="nil"/>
              <w:right w:val="nil"/>
            </w:tcBorders>
          </w:tcPr>
          <w:p w:rsidR="005A0F6E" w:rsidRDefault="005A0F6E">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BEFORE A JUDGE OR THE REGISTRAR:</w:t>
            </w:r>
          </w:p>
        </w:tc>
        <w:tc>
          <w:tcPr>
            <w:tcW w:w="5160" w:type="dxa"/>
            <w:tcBorders>
              <w:top w:val="nil"/>
              <w:left w:val="nil"/>
              <w:bottom w:val="nil"/>
              <w:right w:val="nil"/>
            </w:tcBorders>
          </w:tcPr>
          <w:p w:rsidR="005A0F6E" w:rsidRDefault="005A0F6E">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DEVANT UN JUGE OU LE REGISTRAIRE:</w:t>
            </w:r>
          </w:p>
        </w:tc>
      </w:tr>
    </w:tbl>
    <w:p w:rsidR="005A0F6E" w:rsidRDefault="005A0F6E">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A0F6E">
        <w:tblPrEx>
          <w:tblCellMar>
            <w:top w:w="0" w:type="dxa"/>
            <w:bottom w:w="0" w:type="dxa"/>
          </w:tblCellMar>
        </w:tblPrEx>
        <w:tc>
          <w:tcPr>
            <w:tcW w:w="5160" w:type="dxa"/>
            <w:tcBorders>
              <w:top w:val="nil"/>
              <w:left w:val="nil"/>
              <w:bottom w:val="nil"/>
              <w:right w:val="nil"/>
            </w:tcBorders>
          </w:tcPr>
          <w:p w:rsidR="005A0F6E" w:rsidRDefault="005A0F6E">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Pursuant to Rule 22 of the </w:t>
            </w:r>
            <w:r>
              <w:rPr>
                <w:rFonts w:ascii="Times New Roman" w:hAnsi="Times New Roman" w:cs="Times New Roman"/>
                <w:i/>
                <w:iCs/>
                <w:spacing w:val="-2"/>
                <w:sz w:val="20"/>
                <w:szCs w:val="20"/>
                <w:lang w:val="en-GB"/>
              </w:rPr>
              <w:t>Rules of the Supreme Court of Canada</w:t>
            </w:r>
            <w:r>
              <w:rPr>
                <w:rFonts w:ascii="Times New Roman" w:hAnsi="Times New Roman" w:cs="Times New Roman"/>
                <w:spacing w:val="-2"/>
                <w:sz w:val="20"/>
                <w:szCs w:val="20"/>
                <w:lang w:val="en-GB"/>
              </w:rPr>
              <w:t>, a motion before a judge or the Registrar must be filed not later than three clear days before the time of the hearing.</w:t>
            </w:r>
          </w:p>
          <w:p w:rsidR="005A0F6E" w:rsidRDefault="005A0F6E">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Please call (613) 996-8666 for further information.</w:t>
            </w:r>
          </w:p>
        </w:tc>
        <w:tc>
          <w:tcPr>
            <w:tcW w:w="5160" w:type="dxa"/>
            <w:tcBorders>
              <w:top w:val="nil"/>
              <w:left w:val="nil"/>
              <w:bottom w:val="nil"/>
              <w:right w:val="nil"/>
            </w:tcBorders>
          </w:tcPr>
          <w:p w:rsidR="005A0F6E" w:rsidRDefault="005A0F6E">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Conformément à l'article 22 des </w:t>
            </w:r>
            <w:r>
              <w:rPr>
                <w:rFonts w:ascii="Times New Roman" w:hAnsi="Times New Roman" w:cs="Times New Roman"/>
                <w:i/>
                <w:iCs/>
                <w:spacing w:val="-2"/>
                <w:sz w:val="20"/>
                <w:szCs w:val="20"/>
                <w:lang w:val="en-GB"/>
              </w:rPr>
              <w:t>Règles de la Cour suprême du Canada</w:t>
            </w:r>
            <w:r>
              <w:rPr>
                <w:rFonts w:ascii="Times New Roman" w:hAnsi="Times New Roman" w:cs="Times New Roman"/>
                <w:spacing w:val="-2"/>
                <w:sz w:val="20"/>
                <w:szCs w:val="20"/>
                <w:lang w:val="en-GB"/>
              </w:rPr>
              <w:t>, une requête présentée devant un juge ou le registraire doit être déposée au moins trois jours francs avant la date d'audition.</w:t>
            </w:r>
          </w:p>
          <w:p w:rsidR="005A0F6E" w:rsidRDefault="005A0F6E">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Pour de plus amples renseignements, veuillez appeler au (613) 996-8666.</w:t>
            </w:r>
          </w:p>
        </w:tc>
      </w:tr>
    </w:tbl>
    <w:p w:rsidR="005A0F6E" w:rsidRDefault="005A0F6E">
      <w:pPr>
        <w:widowControl/>
        <w:tabs>
          <w:tab w:val="left" w:pos="0"/>
        </w:tabs>
        <w:suppressAutoHyphens/>
        <w:spacing w:line="240" w:lineRule="atLeast"/>
        <w:jc w:val="both"/>
        <w:rPr>
          <w:rFonts w:ascii="Times New Roman" w:hAnsi="Times New Roman" w:cs="Times New Roman"/>
          <w:spacing w:val="-2"/>
          <w:sz w:val="20"/>
          <w:szCs w:val="20"/>
          <w:lang w:val="en-GB"/>
        </w:rPr>
        <w:sectPr w:rsidR="005A0F6E">
          <w:headerReference w:type="default" r:id="rId34"/>
          <w:footerReference w:type="default" r:id="rId35"/>
          <w:pgSz w:w="12240" w:h="15840"/>
          <w:pgMar w:top="720" w:right="1680" w:bottom="960" w:left="1080" w:header="720" w:footer="960" w:gutter="0"/>
          <w:pgNumType w:start="296"/>
          <w:cols w:space="720"/>
          <w:noEndnote/>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A0F6E">
        <w:tblPrEx>
          <w:tblCellMar>
            <w:top w:w="0" w:type="dxa"/>
            <w:bottom w:w="0" w:type="dxa"/>
          </w:tblCellMar>
        </w:tblPrEx>
        <w:tc>
          <w:tcPr>
            <w:tcW w:w="5160" w:type="dxa"/>
            <w:tcBorders>
              <w:top w:val="nil"/>
              <w:left w:val="nil"/>
              <w:bottom w:val="nil"/>
              <w:right w:val="nil"/>
            </w:tcBorders>
          </w:tcPr>
          <w:p w:rsidR="005A0F6E" w:rsidRDefault="005A0F6E">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b/>
                <w:bCs/>
                <w:spacing w:val="-3"/>
                <w:lang w:val="en-GB"/>
              </w:rPr>
            </w:pPr>
            <w:r>
              <w:rPr>
                <w:b/>
                <w:bCs/>
                <w:spacing w:val="-3"/>
                <w:lang w:val="en-GB"/>
              </w:rPr>
              <w:lastRenderedPageBreak/>
              <w:t>REQUIREMENTS FOR FILING A CASE</w:t>
            </w:r>
          </w:p>
        </w:tc>
        <w:tc>
          <w:tcPr>
            <w:tcW w:w="5160" w:type="dxa"/>
            <w:tcBorders>
              <w:top w:val="nil"/>
              <w:left w:val="nil"/>
              <w:bottom w:val="nil"/>
              <w:right w:val="nil"/>
            </w:tcBorders>
          </w:tcPr>
          <w:p w:rsidR="005A0F6E" w:rsidRDefault="005A0F6E">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b/>
                <w:bCs/>
                <w:spacing w:val="-3"/>
                <w:lang w:val="en-GB"/>
              </w:rPr>
            </w:pPr>
            <w:r>
              <w:rPr>
                <w:b/>
                <w:bCs/>
                <w:spacing w:val="-3"/>
                <w:lang w:val="en-GB"/>
              </w:rPr>
              <w:t>PRÉALABLES EN MATIÈRE DE PRODUCTION</w:t>
            </w:r>
          </w:p>
        </w:tc>
      </w:tr>
    </w:tbl>
    <w:p w:rsidR="005A0F6E" w:rsidRDefault="005A0F6E">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t xml:space="preserve"> </w:t>
      </w: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A0F6E">
        <w:tblPrEx>
          <w:tblCellMar>
            <w:top w:w="0" w:type="dxa"/>
            <w:bottom w:w="0" w:type="dxa"/>
          </w:tblCellMar>
        </w:tblPrEx>
        <w:tc>
          <w:tcPr>
            <w:tcW w:w="5160" w:type="dxa"/>
            <w:tcBorders>
              <w:top w:val="nil"/>
              <w:left w:val="nil"/>
              <w:bottom w:val="nil"/>
              <w:right w:val="nil"/>
            </w:tcBorders>
          </w:tcPr>
          <w:p w:rsidR="005A0F6E" w:rsidRDefault="005A0F6E">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Pursuant to the </w:t>
            </w:r>
            <w:r>
              <w:rPr>
                <w:rFonts w:ascii="Times New Roman" w:hAnsi="Times New Roman" w:cs="Times New Roman"/>
                <w:i/>
                <w:iCs/>
                <w:spacing w:val="-2"/>
                <w:sz w:val="20"/>
                <w:szCs w:val="20"/>
                <w:lang w:val="en-GB"/>
              </w:rPr>
              <w:t>Supreme Court Act</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Rules</w:t>
            </w:r>
            <w:r>
              <w:rPr>
                <w:rFonts w:ascii="Times New Roman" w:hAnsi="Times New Roman" w:cs="Times New Roman"/>
                <w:spacing w:val="-2"/>
                <w:sz w:val="20"/>
                <w:szCs w:val="20"/>
                <w:lang w:val="en-GB"/>
              </w:rPr>
              <w:t>, the following requirements for filing must be complied with before an appeal will be inscribed and set down for hearing:</w:t>
            </w:r>
          </w:p>
        </w:tc>
        <w:tc>
          <w:tcPr>
            <w:tcW w:w="5160" w:type="dxa"/>
            <w:tcBorders>
              <w:top w:val="nil"/>
              <w:left w:val="nil"/>
              <w:bottom w:val="nil"/>
              <w:right w:val="nil"/>
            </w:tcBorders>
          </w:tcPr>
          <w:p w:rsidR="005A0F6E" w:rsidRDefault="005A0F6E">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Conformément à la </w:t>
            </w:r>
            <w:r>
              <w:rPr>
                <w:rFonts w:ascii="Times New Roman" w:hAnsi="Times New Roman" w:cs="Times New Roman"/>
                <w:i/>
                <w:iCs/>
                <w:spacing w:val="-2"/>
                <w:sz w:val="20"/>
                <w:szCs w:val="20"/>
                <w:lang w:val="en-GB"/>
              </w:rPr>
              <w:t>Loi sur la Cour suprême</w:t>
            </w:r>
            <w:r>
              <w:rPr>
                <w:rFonts w:ascii="Times New Roman" w:hAnsi="Times New Roman" w:cs="Times New Roman"/>
                <w:spacing w:val="-2"/>
                <w:sz w:val="20"/>
                <w:szCs w:val="20"/>
                <w:lang w:val="en-GB"/>
              </w:rPr>
              <w:t xml:space="preserve"> et aux </w:t>
            </w:r>
            <w:r>
              <w:rPr>
                <w:rFonts w:ascii="Times New Roman" w:hAnsi="Times New Roman" w:cs="Times New Roman"/>
                <w:i/>
                <w:iCs/>
                <w:spacing w:val="-2"/>
                <w:sz w:val="20"/>
                <w:szCs w:val="20"/>
                <w:lang w:val="en-GB"/>
              </w:rPr>
              <w:t>Règles</w:t>
            </w:r>
            <w:r>
              <w:rPr>
                <w:rFonts w:ascii="Times New Roman" w:hAnsi="Times New Roman" w:cs="Times New Roman"/>
                <w:spacing w:val="-2"/>
                <w:sz w:val="20"/>
                <w:szCs w:val="20"/>
                <w:lang w:val="en-GB"/>
              </w:rPr>
              <w:t>, il faut se conformer aux exigences suivantes avant qu'un appel puisse être inscrit pour audition:</w:t>
            </w:r>
          </w:p>
        </w:tc>
      </w:tr>
    </w:tbl>
    <w:p w:rsidR="005A0F6E" w:rsidRDefault="005A0F6E">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A0F6E">
        <w:tblPrEx>
          <w:tblCellMar>
            <w:top w:w="0" w:type="dxa"/>
            <w:bottom w:w="0" w:type="dxa"/>
          </w:tblCellMar>
        </w:tblPrEx>
        <w:tc>
          <w:tcPr>
            <w:tcW w:w="5160" w:type="dxa"/>
            <w:tcBorders>
              <w:top w:val="nil"/>
              <w:left w:val="nil"/>
              <w:bottom w:val="nil"/>
              <w:right w:val="nil"/>
            </w:tcBorders>
          </w:tcPr>
          <w:p w:rsidR="005A0F6E" w:rsidRDefault="005A0F6E">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Case on appeal</w:t>
            </w:r>
            <w:r>
              <w:rPr>
                <w:rFonts w:ascii="Times New Roman" w:hAnsi="Times New Roman" w:cs="Times New Roman"/>
                <w:spacing w:val="-2"/>
                <w:sz w:val="20"/>
                <w:szCs w:val="20"/>
                <w:lang w:val="en-GB"/>
              </w:rPr>
              <w:t xml:space="preserve"> must be filed within three months of the filing of the notice of appeal.</w:t>
            </w:r>
          </w:p>
        </w:tc>
        <w:tc>
          <w:tcPr>
            <w:tcW w:w="5160" w:type="dxa"/>
            <w:tcBorders>
              <w:top w:val="nil"/>
              <w:left w:val="nil"/>
              <w:bottom w:val="nil"/>
              <w:right w:val="nil"/>
            </w:tcBorders>
          </w:tcPr>
          <w:p w:rsidR="005A0F6E" w:rsidRDefault="005A0F6E">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dossier d'appel</w:t>
            </w:r>
            <w:r>
              <w:rPr>
                <w:rFonts w:ascii="Times New Roman" w:hAnsi="Times New Roman" w:cs="Times New Roman"/>
                <w:spacing w:val="-2"/>
                <w:sz w:val="20"/>
                <w:szCs w:val="20"/>
                <w:lang w:val="en-GB"/>
              </w:rPr>
              <w:t xml:space="preserve"> doit être déposé dans les trois mois du dépôt de l'avis d'appel.</w:t>
            </w:r>
          </w:p>
        </w:tc>
      </w:tr>
    </w:tbl>
    <w:p w:rsidR="005A0F6E" w:rsidRDefault="005A0F6E">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A0F6E">
        <w:tblPrEx>
          <w:tblCellMar>
            <w:top w:w="0" w:type="dxa"/>
            <w:bottom w:w="0" w:type="dxa"/>
          </w:tblCellMar>
        </w:tblPrEx>
        <w:tc>
          <w:tcPr>
            <w:tcW w:w="5160" w:type="dxa"/>
            <w:tcBorders>
              <w:top w:val="nil"/>
              <w:left w:val="nil"/>
              <w:bottom w:val="nil"/>
              <w:right w:val="nil"/>
            </w:tcBorders>
          </w:tcPr>
          <w:p w:rsidR="005A0F6E" w:rsidRDefault="005A0F6E">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Appellant's factum</w:t>
            </w:r>
            <w:r>
              <w:rPr>
                <w:rFonts w:ascii="Times New Roman" w:hAnsi="Times New Roman" w:cs="Times New Roman"/>
                <w:spacing w:val="-2"/>
                <w:sz w:val="20"/>
                <w:szCs w:val="20"/>
                <w:lang w:val="en-GB"/>
              </w:rPr>
              <w:t xml:space="preserve"> must be filed within five months of the filing of the notice of appeal.</w:t>
            </w:r>
          </w:p>
        </w:tc>
        <w:tc>
          <w:tcPr>
            <w:tcW w:w="5160" w:type="dxa"/>
            <w:tcBorders>
              <w:top w:val="nil"/>
              <w:left w:val="nil"/>
              <w:bottom w:val="nil"/>
              <w:right w:val="nil"/>
            </w:tcBorders>
          </w:tcPr>
          <w:p w:rsidR="005A0F6E" w:rsidRDefault="005A0F6E">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mémoire de l'appelant</w:t>
            </w:r>
            <w:r>
              <w:rPr>
                <w:rFonts w:ascii="Times New Roman" w:hAnsi="Times New Roman" w:cs="Times New Roman"/>
                <w:spacing w:val="-2"/>
                <w:sz w:val="20"/>
                <w:szCs w:val="20"/>
                <w:lang w:val="en-GB"/>
              </w:rPr>
              <w:t xml:space="preserve"> doit être déposé dans les cinq mois du dépôt de l'avis d'appel.</w:t>
            </w:r>
          </w:p>
        </w:tc>
      </w:tr>
    </w:tbl>
    <w:p w:rsidR="005A0F6E" w:rsidRDefault="005A0F6E">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A0F6E">
        <w:tblPrEx>
          <w:tblCellMar>
            <w:top w:w="0" w:type="dxa"/>
            <w:bottom w:w="0" w:type="dxa"/>
          </w:tblCellMar>
        </w:tblPrEx>
        <w:tc>
          <w:tcPr>
            <w:tcW w:w="5160" w:type="dxa"/>
            <w:tcBorders>
              <w:top w:val="nil"/>
              <w:left w:val="nil"/>
              <w:bottom w:val="nil"/>
              <w:right w:val="nil"/>
            </w:tcBorders>
          </w:tcPr>
          <w:p w:rsidR="005A0F6E" w:rsidRDefault="005A0F6E">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Respondent's factum</w:t>
            </w:r>
            <w:r>
              <w:rPr>
                <w:rFonts w:ascii="Times New Roman" w:hAnsi="Times New Roman" w:cs="Times New Roman"/>
                <w:spacing w:val="-2"/>
                <w:sz w:val="20"/>
                <w:szCs w:val="20"/>
                <w:lang w:val="en-GB"/>
              </w:rPr>
              <w:t xml:space="preserve"> must be filed within eight weeks of the date of service of the appellant's factum.</w:t>
            </w:r>
          </w:p>
        </w:tc>
        <w:tc>
          <w:tcPr>
            <w:tcW w:w="5160" w:type="dxa"/>
            <w:tcBorders>
              <w:top w:val="nil"/>
              <w:left w:val="nil"/>
              <w:bottom w:val="nil"/>
              <w:right w:val="nil"/>
            </w:tcBorders>
          </w:tcPr>
          <w:p w:rsidR="005A0F6E" w:rsidRDefault="005A0F6E">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mémoire de l'intimé</w:t>
            </w:r>
            <w:r>
              <w:rPr>
                <w:rFonts w:ascii="Times New Roman" w:hAnsi="Times New Roman" w:cs="Times New Roman"/>
                <w:spacing w:val="-2"/>
                <w:sz w:val="20"/>
                <w:szCs w:val="20"/>
                <w:lang w:val="en-GB"/>
              </w:rPr>
              <w:t xml:space="preserve"> doit être déposé dans les huit semaines suivant la signification de celui de l'appelant.</w:t>
            </w:r>
          </w:p>
        </w:tc>
      </w:tr>
    </w:tbl>
    <w:p w:rsidR="005A0F6E" w:rsidRDefault="005A0F6E">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A0F6E">
        <w:tblPrEx>
          <w:tblCellMar>
            <w:top w:w="0" w:type="dxa"/>
            <w:bottom w:w="0" w:type="dxa"/>
          </w:tblCellMar>
        </w:tblPrEx>
        <w:tc>
          <w:tcPr>
            <w:tcW w:w="5160" w:type="dxa"/>
            <w:tcBorders>
              <w:top w:val="nil"/>
              <w:left w:val="nil"/>
              <w:bottom w:val="nil"/>
              <w:right w:val="nil"/>
            </w:tcBorders>
          </w:tcPr>
          <w:p w:rsidR="005A0F6E" w:rsidRDefault="005A0F6E">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Intervener's factum</w:t>
            </w:r>
            <w:r>
              <w:rPr>
                <w:rFonts w:ascii="Times New Roman" w:hAnsi="Times New Roman" w:cs="Times New Roman"/>
                <w:spacing w:val="-2"/>
                <w:sz w:val="20"/>
                <w:szCs w:val="20"/>
                <w:lang w:val="en-GB"/>
              </w:rPr>
              <w:t xml:space="preserve"> must be filed within two weeks of the date of service of the respondent's factum.</w:t>
            </w:r>
          </w:p>
          <w:p w:rsidR="005A0F6E" w:rsidRDefault="005A0F6E">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tc>
        <w:tc>
          <w:tcPr>
            <w:tcW w:w="5160" w:type="dxa"/>
            <w:tcBorders>
              <w:top w:val="nil"/>
              <w:left w:val="nil"/>
              <w:bottom w:val="nil"/>
              <w:right w:val="nil"/>
            </w:tcBorders>
          </w:tcPr>
          <w:p w:rsidR="005A0F6E" w:rsidRDefault="005A0F6E">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mémoire de l'intervenant</w:t>
            </w:r>
            <w:r>
              <w:rPr>
                <w:rFonts w:ascii="Times New Roman" w:hAnsi="Times New Roman" w:cs="Times New Roman"/>
                <w:spacing w:val="-2"/>
                <w:sz w:val="20"/>
                <w:szCs w:val="20"/>
                <w:lang w:val="en-GB"/>
              </w:rPr>
              <w:t xml:space="preserve"> doit être déposé dans les deux semaines suivant la signification de celui de l'intimé.</w:t>
            </w:r>
          </w:p>
          <w:p w:rsidR="005A0F6E" w:rsidRDefault="005A0F6E">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p>
        </w:tc>
      </w:tr>
      <w:tr w:rsidR="005A0F6E">
        <w:tblPrEx>
          <w:tblCellMar>
            <w:top w:w="0" w:type="dxa"/>
            <w:bottom w:w="0" w:type="dxa"/>
          </w:tblCellMar>
        </w:tblPrEx>
        <w:tc>
          <w:tcPr>
            <w:tcW w:w="5160" w:type="dxa"/>
            <w:tcBorders>
              <w:top w:val="nil"/>
              <w:left w:val="nil"/>
              <w:bottom w:val="nil"/>
              <w:right w:val="nil"/>
            </w:tcBorders>
          </w:tcPr>
          <w:p w:rsidR="005A0F6E" w:rsidRDefault="005A0F6E">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Registrar shall inscribe the appeal for hearing upon the filing of the respondent's factum or after the expiry of the time for filing the respondent's factum</w:t>
            </w:r>
          </w:p>
        </w:tc>
        <w:tc>
          <w:tcPr>
            <w:tcW w:w="5160" w:type="dxa"/>
            <w:tcBorders>
              <w:top w:val="nil"/>
              <w:left w:val="nil"/>
              <w:bottom w:val="nil"/>
              <w:right w:val="nil"/>
            </w:tcBorders>
          </w:tcPr>
          <w:p w:rsidR="005A0F6E" w:rsidRDefault="005A0F6E">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registraire inscrit l'appel pour audition après le dépôt du mémoire de l'intimé ou à l'expiration du délai de signification du mémoire de l'intimé.</w:t>
            </w:r>
          </w:p>
        </w:tc>
      </w:tr>
    </w:tbl>
    <w:p w:rsidR="005A0F6E" w:rsidRDefault="005A0F6E">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A0F6E">
        <w:tblPrEx>
          <w:tblCellMar>
            <w:top w:w="0" w:type="dxa"/>
            <w:bottom w:w="0" w:type="dxa"/>
          </w:tblCellMar>
        </w:tblPrEx>
        <w:tc>
          <w:tcPr>
            <w:tcW w:w="5160" w:type="dxa"/>
            <w:tcBorders>
              <w:top w:val="nil"/>
              <w:left w:val="nil"/>
              <w:bottom w:val="nil"/>
              <w:right w:val="nil"/>
            </w:tcBorders>
          </w:tcPr>
          <w:p w:rsidR="005A0F6E" w:rsidRDefault="005A0F6E">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On March 2, 1993, the Registrar shall enter on a list all appeals inscribed for hearing at the Spring Session, which commences on April 26, 1993.</w:t>
            </w:r>
          </w:p>
        </w:tc>
        <w:tc>
          <w:tcPr>
            <w:tcW w:w="5160" w:type="dxa"/>
            <w:tcBorders>
              <w:top w:val="nil"/>
              <w:left w:val="nil"/>
              <w:bottom w:val="nil"/>
              <w:right w:val="nil"/>
            </w:tcBorders>
          </w:tcPr>
          <w:p w:rsidR="005A0F6E" w:rsidRDefault="005A0F6E">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 mars 1993, le registraire met au rôle de la session du printemps, qui débutera le 26 avril 1993, tous les appels inscrits pour audition.</w:t>
            </w:r>
          </w:p>
        </w:tc>
      </w:tr>
    </w:tbl>
    <w:p w:rsidR="005A0F6E" w:rsidRDefault="005A0F6E">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A0F6E">
        <w:tblPrEx>
          <w:tblCellMar>
            <w:top w:w="0" w:type="dxa"/>
            <w:bottom w:w="0" w:type="dxa"/>
          </w:tblCellMar>
        </w:tblPrEx>
        <w:tc>
          <w:tcPr>
            <w:tcW w:w="5160" w:type="dxa"/>
            <w:tcBorders>
              <w:top w:val="nil"/>
              <w:left w:val="nil"/>
              <w:bottom w:val="nil"/>
              <w:right w:val="nil"/>
            </w:tcBorders>
          </w:tcPr>
          <w:p w:rsidR="005A0F6E" w:rsidRDefault="005A0F6E">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For appeals which fall under the provisions of the </w:t>
            </w:r>
            <w:r>
              <w:rPr>
                <w:rFonts w:ascii="Times New Roman" w:hAnsi="Times New Roman" w:cs="Times New Roman"/>
                <w:i/>
                <w:iCs/>
                <w:spacing w:val="-2"/>
                <w:sz w:val="20"/>
                <w:szCs w:val="20"/>
                <w:lang w:val="en-GB"/>
              </w:rPr>
              <w:t>Rules of the Supreme Court of Canada</w:t>
            </w:r>
            <w:r>
              <w:rPr>
                <w:rFonts w:ascii="Times New Roman" w:hAnsi="Times New Roman" w:cs="Times New Roman"/>
                <w:spacing w:val="-2"/>
                <w:sz w:val="20"/>
                <w:szCs w:val="20"/>
                <w:lang w:val="en-GB"/>
              </w:rPr>
              <w:t xml:space="preserve"> prior to their amendment on June 19, 1991, please contact the Process Registry at (613) 996-8666 for information regarding the applicable time limits.</w:t>
            </w:r>
          </w:p>
        </w:tc>
        <w:tc>
          <w:tcPr>
            <w:tcW w:w="5160" w:type="dxa"/>
            <w:tcBorders>
              <w:top w:val="nil"/>
              <w:left w:val="nil"/>
              <w:bottom w:val="nil"/>
              <w:right w:val="nil"/>
            </w:tcBorders>
          </w:tcPr>
          <w:p w:rsidR="005A0F6E" w:rsidRDefault="005A0F6E">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En ce qui concerne les délais applicables aux appels visés par les anciennes </w:t>
            </w:r>
            <w:r>
              <w:rPr>
                <w:rFonts w:ascii="Times New Roman" w:hAnsi="Times New Roman" w:cs="Times New Roman"/>
                <w:i/>
                <w:iCs/>
                <w:spacing w:val="-2"/>
                <w:sz w:val="20"/>
                <w:szCs w:val="20"/>
                <w:lang w:val="en-GB"/>
              </w:rPr>
              <w:t>Règles de la Cour suprême du Canada</w:t>
            </w:r>
            <w:r>
              <w:rPr>
                <w:rFonts w:ascii="Times New Roman" w:hAnsi="Times New Roman" w:cs="Times New Roman"/>
                <w:spacing w:val="-2"/>
                <w:sz w:val="20"/>
                <w:szCs w:val="20"/>
                <w:lang w:val="en-GB"/>
              </w:rPr>
              <w:t>, c'est-à-dire avant l'entrée en vigueur des modifications le 19 juin 1991, veuillez contacter le greffe au (613) 996 8666.</w:t>
            </w:r>
          </w:p>
        </w:tc>
      </w:tr>
    </w:tbl>
    <w:p w:rsidR="005A0F6E" w:rsidRDefault="005A0F6E">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sectPr w:rsidR="005A0F6E">
          <w:headerReference w:type="default" r:id="rId36"/>
          <w:footerReference w:type="default" r:id="rId37"/>
          <w:footerReference w:type="first" r:id="rId38"/>
          <w:pgSz w:w="12240" w:h="15840"/>
          <w:pgMar w:top="720" w:right="1680" w:bottom="960" w:left="1080" w:header="720" w:footer="960" w:gutter="0"/>
          <w:pgNumType w:start="297"/>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A0F6E">
        <w:tblPrEx>
          <w:tblCellMar>
            <w:top w:w="0" w:type="dxa"/>
            <w:bottom w:w="0" w:type="dxa"/>
          </w:tblCellMar>
        </w:tblPrEx>
        <w:tc>
          <w:tcPr>
            <w:tcW w:w="5160" w:type="dxa"/>
            <w:tcBorders>
              <w:top w:val="nil"/>
              <w:left w:val="nil"/>
              <w:bottom w:val="nil"/>
              <w:right w:val="nil"/>
            </w:tcBorders>
          </w:tcPr>
          <w:p w:rsidR="005A0F6E" w:rsidRDefault="005A0F6E">
            <w:pPr>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b/>
                <w:bCs/>
                <w:lang w:val="en-GB"/>
              </w:rPr>
            </w:pPr>
            <w:r>
              <w:rPr>
                <w:b/>
                <w:bCs/>
                <w:lang w:val="en-GB"/>
              </w:rPr>
              <w:lastRenderedPageBreak/>
              <w:t>SUPREME COURT REPORTS</w:t>
            </w:r>
          </w:p>
        </w:tc>
        <w:tc>
          <w:tcPr>
            <w:tcW w:w="5160" w:type="dxa"/>
            <w:tcBorders>
              <w:top w:val="nil"/>
              <w:left w:val="nil"/>
              <w:bottom w:val="nil"/>
              <w:right w:val="nil"/>
            </w:tcBorders>
          </w:tcPr>
          <w:p w:rsidR="005A0F6E" w:rsidRDefault="005A0F6E">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b/>
                <w:bCs/>
                <w:lang w:val="en-GB"/>
              </w:rPr>
            </w:pPr>
            <w:r>
              <w:rPr>
                <w:b/>
                <w:bCs/>
                <w:lang w:val="en-GB"/>
              </w:rPr>
              <w:t>RECUEIL DE LA COUR SUPRÊME</w:t>
            </w:r>
          </w:p>
          <w:p w:rsidR="005A0F6E" w:rsidRDefault="005A0F6E">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b/>
                <w:bCs/>
                <w:lang w:val="en-GB"/>
              </w:rPr>
            </w:pPr>
          </w:p>
        </w:tc>
      </w:tr>
    </w:tbl>
    <w:p w:rsidR="005A0F6E" w:rsidRDefault="005A0F6E">
      <w:pPr>
        <w:widowControl/>
        <w:tabs>
          <w:tab w:val="right" w:pos="9480"/>
        </w:tabs>
        <w:suppressAutoHyphens/>
        <w:spacing w:line="240" w:lineRule="atLeast"/>
        <w:rPr>
          <w:lang w:val="en-GB"/>
        </w:rPr>
      </w:pPr>
      <w:r>
        <w:rPr>
          <w:u w:val="single"/>
          <w:lang w:val="en-GB"/>
        </w:rPr>
        <w:tab/>
      </w:r>
    </w:p>
    <w:p w:rsidR="005A0F6E" w:rsidRDefault="005A0F6E">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rPr>
          <w:rFonts w:ascii="Times New Roman" w:hAnsi="Times New Roman" w:cs="Times New Roman"/>
          <w:sz w:val="20"/>
          <w:szCs w:val="20"/>
          <w:lang w:val="en-GB"/>
        </w:rPr>
      </w:pPr>
    </w:p>
    <w:p w:rsidR="005A0F6E" w:rsidRDefault="005A0F6E">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rPr>
          <w:rFonts w:ascii="Times New Roman" w:hAnsi="Times New Roman" w:cs="Times New Roman"/>
          <w:sz w:val="20"/>
          <w:szCs w:val="20"/>
          <w:lang w:val="en-GB"/>
        </w:rPr>
      </w:pPr>
    </w:p>
    <w:p w:rsidR="005A0F6E" w:rsidRDefault="005A0F6E">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rPr>
          <w:rFonts w:ascii="Times New Roman" w:hAnsi="Times New Roman" w:cs="Times New Roman"/>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A0F6E">
        <w:tblPrEx>
          <w:tblCellMar>
            <w:top w:w="0" w:type="dxa"/>
            <w:bottom w:w="0" w:type="dxa"/>
          </w:tblCellMar>
        </w:tblPrEx>
        <w:tc>
          <w:tcPr>
            <w:tcW w:w="5160" w:type="dxa"/>
            <w:tcBorders>
              <w:top w:val="nil"/>
              <w:left w:val="nil"/>
              <w:bottom w:val="nil"/>
              <w:right w:val="nil"/>
            </w:tcBorders>
          </w:tcPr>
          <w:p w:rsidR="005A0F6E" w:rsidRDefault="005A0F6E">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THE STYLES OF CAUSE IN THE PRESENT TABLE ARE THE STANDARDIZED STYLES OF CAUSE (AS EXPRESSED UNDER THE "INDEXED AS " ENTRY IN EACH CASE).</w:t>
            </w:r>
          </w:p>
          <w:p w:rsidR="005A0F6E" w:rsidRDefault="005A0F6E">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en-GB"/>
              </w:rPr>
            </w:pPr>
          </w:p>
          <w:p w:rsidR="005A0F6E" w:rsidRDefault="005A0F6E">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b/>
                <w:bCs/>
                <w:sz w:val="20"/>
                <w:szCs w:val="20"/>
                <w:lang w:val="en-GB"/>
              </w:rPr>
            </w:pPr>
          </w:p>
          <w:p w:rsidR="005A0F6E" w:rsidRDefault="005A0F6E">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b/>
                <w:bCs/>
                <w:sz w:val="20"/>
                <w:szCs w:val="20"/>
                <w:lang w:val="en-GB"/>
              </w:rPr>
            </w:pPr>
          </w:p>
          <w:p w:rsidR="005A0F6E" w:rsidRDefault="005A0F6E">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Judgments reported in [1992] 2 S.C.R., Part 7</w:t>
            </w:r>
          </w:p>
          <w:p w:rsidR="005A0F6E" w:rsidRDefault="005A0F6E">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en-GB"/>
              </w:rPr>
            </w:pPr>
          </w:p>
          <w:p w:rsidR="005A0F6E" w:rsidRDefault="005A0F6E">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en-GB"/>
              </w:rPr>
            </w:pPr>
          </w:p>
          <w:p w:rsidR="005A0F6E" w:rsidRDefault="005A0F6E">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en-GB"/>
              </w:rPr>
            </w:pPr>
          </w:p>
          <w:p w:rsidR="005A0F6E" w:rsidRDefault="005A0F6E">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en-GB"/>
              </w:rPr>
            </w:pPr>
          </w:p>
          <w:p w:rsidR="005A0F6E" w:rsidRDefault="005A0F6E">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Dickason </w:t>
            </w:r>
            <w:r>
              <w:rPr>
                <w:rFonts w:ascii="Times New Roman" w:hAnsi="Times New Roman" w:cs="Times New Roman"/>
                <w:i/>
                <w:iCs/>
                <w:sz w:val="20"/>
                <w:szCs w:val="20"/>
                <w:lang w:val="en-GB"/>
              </w:rPr>
              <w:t>v.</w:t>
            </w:r>
            <w:r>
              <w:rPr>
                <w:rFonts w:ascii="Times New Roman" w:hAnsi="Times New Roman" w:cs="Times New Roman"/>
                <w:sz w:val="20"/>
                <w:szCs w:val="20"/>
                <w:lang w:val="en-GB"/>
              </w:rPr>
              <w:t xml:space="preserve"> University of Alberta, [1992] 2 S.C.R. 1103</w:t>
            </w:r>
          </w:p>
          <w:p w:rsidR="005A0F6E" w:rsidRDefault="005A0F6E">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en-GB"/>
              </w:rPr>
            </w:pPr>
          </w:p>
          <w:p w:rsidR="005A0F6E" w:rsidRDefault="005A0F6E">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Vidéotron Ltée </w:t>
            </w:r>
            <w:r>
              <w:rPr>
                <w:rFonts w:ascii="Times New Roman" w:hAnsi="Times New Roman" w:cs="Times New Roman"/>
                <w:i/>
                <w:iCs/>
                <w:sz w:val="20"/>
                <w:szCs w:val="20"/>
                <w:lang w:val="en-GB"/>
              </w:rPr>
              <w:t>v.</w:t>
            </w:r>
            <w:r>
              <w:rPr>
                <w:rFonts w:ascii="Times New Roman" w:hAnsi="Times New Roman" w:cs="Times New Roman"/>
                <w:sz w:val="20"/>
                <w:szCs w:val="20"/>
                <w:lang w:val="en-GB"/>
              </w:rPr>
              <w:t xml:space="preserve"> Industries Microlec Produits Électroniques Inc., [1992] 2 S.C.R. 1065</w:t>
            </w:r>
          </w:p>
          <w:p w:rsidR="005A0F6E" w:rsidRDefault="005A0F6E">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en-GB"/>
              </w:rPr>
            </w:pPr>
          </w:p>
          <w:p w:rsidR="005A0F6E" w:rsidRDefault="005A0F6E">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en-GB"/>
              </w:rPr>
            </w:pPr>
          </w:p>
        </w:tc>
        <w:tc>
          <w:tcPr>
            <w:tcW w:w="5160" w:type="dxa"/>
            <w:tcBorders>
              <w:top w:val="nil"/>
              <w:left w:val="nil"/>
              <w:bottom w:val="nil"/>
              <w:right w:val="nil"/>
            </w:tcBorders>
          </w:tcPr>
          <w:p w:rsidR="005A0F6E" w:rsidRDefault="005A0F6E">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LES INTITULÉS UTILISÉS DANS CETTE TABLE SONT LES INTITULÉS NORMALISÉS DE LA RUBRIQUE "RÉPERTORIÉ" DANS CHAQUE ARRÊT.</w:t>
            </w:r>
          </w:p>
          <w:p w:rsidR="005A0F6E" w:rsidRDefault="005A0F6E">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en-GB"/>
              </w:rPr>
            </w:pPr>
          </w:p>
          <w:p w:rsidR="005A0F6E" w:rsidRDefault="005A0F6E">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en-GB"/>
              </w:rPr>
            </w:pPr>
          </w:p>
          <w:p w:rsidR="005A0F6E" w:rsidRDefault="005A0F6E">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b/>
                <w:bCs/>
                <w:sz w:val="20"/>
                <w:szCs w:val="20"/>
                <w:lang w:val="en-GB"/>
              </w:rPr>
            </w:pPr>
          </w:p>
          <w:p w:rsidR="005A0F6E" w:rsidRDefault="005A0F6E">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Jugements publiés dans [1992] 2 R.C.S., partie 7</w:t>
            </w:r>
          </w:p>
          <w:p w:rsidR="005A0F6E" w:rsidRDefault="005A0F6E">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en-GB"/>
              </w:rPr>
            </w:pPr>
          </w:p>
          <w:p w:rsidR="005A0F6E" w:rsidRDefault="005A0F6E">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en-GB"/>
              </w:rPr>
            </w:pPr>
          </w:p>
          <w:p w:rsidR="005A0F6E" w:rsidRDefault="005A0F6E">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en-GB"/>
              </w:rPr>
            </w:pPr>
          </w:p>
          <w:p w:rsidR="005A0F6E" w:rsidRDefault="005A0F6E">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en-GB"/>
              </w:rPr>
            </w:pPr>
          </w:p>
          <w:p w:rsidR="005A0F6E" w:rsidRDefault="005A0F6E">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Dickason </w:t>
            </w:r>
            <w:r>
              <w:rPr>
                <w:rFonts w:ascii="Times New Roman" w:hAnsi="Times New Roman" w:cs="Times New Roman"/>
                <w:i/>
                <w:iCs/>
                <w:sz w:val="20"/>
                <w:szCs w:val="20"/>
                <w:lang w:val="en-GB"/>
              </w:rPr>
              <w:t>c.</w:t>
            </w:r>
            <w:r>
              <w:rPr>
                <w:rFonts w:ascii="Times New Roman" w:hAnsi="Times New Roman" w:cs="Times New Roman"/>
                <w:sz w:val="20"/>
                <w:szCs w:val="20"/>
                <w:lang w:val="en-GB"/>
              </w:rPr>
              <w:t xml:space="preserve"> Université de l'Alberta, [1992] 2 R.C.S. 1103</w:t>
            </w:r>
          </w:p>
          <w:p w:rsidR="005A0F6E" w:rsidRDefault="005A0F6E">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en-GB"/>
              </w:rPr>
            </w:pPr>
          </w:p>
          <w:p w:rsidR="005A0F6E" w:rsidRDefault="005A0F6E">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Vidéotron Ltée </w:t>
            </w:r>
            <w:r>
              <w:rPr>
                <w:rFonts w:ascii="Times New Roman" w:hAnsi="Times New Roman" w:cs="Times New Roman"/>
                <w:i/>
                <w:iCs/>
                <w:sz w:val="20"/>
                <w:szCs w:val="20"/>
                <w:lang w:val="en-GB"/>
              </w:rPr>
              <w:t>c.</w:t>
            </w:r>
            <w:r>
              <w:rPr>
                <w:rFonts w:ascii="Times New Roman" w:hAnsi="Times New Roman" w:cs="Times New Roman"/>
                <w:sz w:val="20"/>
                <w:szCs w:val="20"/>
                <w:lang w:val="en-GB"/>
              </w:rPr>
              <w:t xml:space="preserve"> Industries Microlec Produits Électroniques Inc., [1992] 2 R.C.S. 1065</w:t>
            </w:r>
          </w:p>
          <w:p w:rsidR="005A0F6E" w:rsidRDefault="005A0F6E">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en-GB"/>
              </w:rPr>
            </w:pPr>
          </w:p>
        </w:tc>
      </w:tr>
    </w:tbl>
    <w:p w:rsidR="00000000" w:rsidRDefault="00B319A3" w:rsidP="005A0F6E"/>
    <w:sectPr w:rsidR="00000000" w:rsidSect="005A0F6E">
      <w:headerReference w:type="default" r:id="rId39"/>
      <w:footerReference w:type="default" r:id="rId40"/>
      <w:footerReference w:type="first" r:id="rId41"/>
      <w:pgSz w:w="12240" w:h="15840"/>
      <w:pgMar w:top="720" w:right="1680" w:bottom="960" w:left="1080" w:header="720" w:footer="960" w:gutter="0"/>
      <w:pgNumType w:start="298"/>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F6E" w:rsidRDefault="005A0F6E">
      <w:pPr>
        <w:widowControl/>
        <w:spacing w:line="20" w:lineRule="exact"/>
        <w:rPr>
          <w:rFonts w:cstheme="minorBidi"/>
        </w:rPr>
      </w:pPr>
    </w:p>
  </w:endnote>
  <w:endnote w:type="continuationSeparator" w:id="0">
    <w:p w:rsidR="005A0F6E" w:rsidRDefault="005A0F6E" w:rsidP="005A0F6E">
      <w:r>
        <w:rPr>
          <w:rFonts w:cstheme="minorBidi"/>
        </w:rPr>
        <w:t xml:space="preserve"> </w:t>
      </w:r>
    </w:p>
  </w:endnote>
  <w:endnote w:type="continuationNotice" w:id="1">
    <w:p w:rsidR="005A0F6E" w:rsidRDefault="005A0F6E" w:rsidP="005A0F6E">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6E" w:rsidRDefault="005A0F6E">
    <w:pPr>
      <w:spacing w:before="140" w:line="100" w:lineRule="exact"/>
      <w:rPr>
        <w:rFonts w:cstheme="minorBidi"/>
        <w:sz w:val="10"/>
        <w:szCs w:val="10"/>
      </w:rPr>
    </w:pPr>
  </w:p>
  <w:p w:rsidR="005A0F6E" w:rsidRDefault="005A0F6E">
    <w:pPr>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B319A3">
      <w:rPr>
        <w:rFonts w:ascii="Times New Roman" w:hAnsi="Times New Roman" w:cs="Times New Roman"/>
        <w:noProof/>
        <w:sz w:val="20"/>
        <w:szCs w:val="20"/>
        <w:lang w:val="en-GB"/>
      </w:rPr>
      <w:t>259</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6E" w:rsidRDefault="005A0F6E">
    <w:pPr>
      <w:spacing w:before="140" w:line="100" w:lineRule="exact"/>
      <w:rPr>
        <w:rFonts w:cstheme="minorBidi"/>
        <w:sz w:val="10"/>
        <w:szCs w:val="10"/>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B319A3">
      <w:rPr>
        <w:rFonts w:ascii="Times New Roman" w:hAnsi="Times New Roman" w:cs="Times New Roman"/>
        <w:noProof/>
        <w:spacing w:val="-2"/>
        <w:sz w:val="20"/>
        <w:szCs w:val="20"/>
        <w:lang w:val="en-GB"/>
      </w:rPr>
      <w:t>290</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6E" w:rsidRDefault="005A0F6E">
    <w:pPr>
      <w:spacing w:before="140" w:line="100" w:lineRule="exact"/>
      <w:rPr>
        <w:rFonts w:cstheme="minorBidi"/>
        <w:sz w:val="10"/>
        <w:szCs w:val="10"/>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B319A3">
      <w:rPr>
        <w:rFonts w:ascii="Times New Roman" w:hAnsi="Times New Roman" w:cs="Times New Roman"/>
        <w:noProof/>
        <w:spacing w:val="-2"/>
        <w:sz w:val="20"/>
        <w:szCs w:val="20"/>
        <w:lang w:val="en-GB"/>
      </w:rPr>
      <w:t>292</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6E" w:rsidRDefault="005A0F6E">
    <w:pPr>
      <w:spacing w:before="140" w:line="100" w:lineRule="exact"/>
      <w:rPr>
        <w:rFonts w:cstheme="minorBidi"/>
        <w:sz w:val="10"/>
        <w:szCs w:val="10"/>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292</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6E" w:rsidRDefault="005A0F6E">
    <w:pPr>
      <w:spacing w:before="140" w:line="100" w:lineRule="exact"/>
      <w:rPr>
        <w:rFonts w:cstheme="minorBidi"/>
        <w:sz w:val="10"/>
        <w:szCs w:val="10"/>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293</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6E" w:rsidRDefault="005A0F6E">
    <w:pPr>
      <w:spacing w:before="140" w:line="100" w:lineRule="exact"/>
      <w:rPr>
        <w:rFonts w:cstheme="minorBidi"/>
        <w:sz w:val="10"/>
        <w:szCs w:val="10"/>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B319A3">
      <w:rPr>
        <w:rFonts w:ascii="Times New Roman" w:hAnsi="Times New Roman" w:cs="Times New Roman"/>
        <w:noProof/>
        <w:spacing w:val="-2"/>
        <w:sz w:val="20"/>
        <w:szCs w:val="20"/>
        <w:lang w:val="en-GB"/>
      </w:rPr>
      <w:t>293</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6E" w:rsidRDefault="005A0F6E">
    <w:pPr>
      <w:spacing w:before="140" w:line="100" w:lineRule="exact"/>
      <w:rPr>
        <w:rFonts w:cstheme="minorBidi"/>
        <w:sz w:val="10"/>
        <w:szCs w:val="10"/>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294</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6E" w:rsidRDefault="005A0F6E">
    <w:pPr>
      <w:spacing w:before="140" w:line="100" w:lineRule="exact"/>
      <w:rPr>
        <w:rFonts w:cstheme="minorBidi"/>
        <w:sz w:val="10"/>
        <w:szCs w:val="10"/>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B319A3">
      <w:rPr>
        <w:rFonts w:ascii="Times New Roman" w:hAnsi="Times New Roman" w:cs="Times New Roman"/>
        <w:noProof/>
        <w:spacing w:val="-2"/>
        <w:sz w:val="20"/>
        <w:szCs w:val="20"/>
        <w:lang w:val="en-GB"/>
      </w:rPr>
      <w:t>294</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6E" w:rsidRDefault="005A0F6E">
    <w:pPr>
      <w:spacing w:before="140" w:line="100" w:lineRule="exact"/>
      <w:rPr>
        <w:rFonts w:cstheme="minorBidi"/>
        <w:sz w:val="10"/>
        <w:szCs w:val="10"/>
      </w:rPr>
    </w:pPr>
  </w:p>
  <w:p w:rsidR="005A0F6E" w:rsidRDefault="005A0F6E">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Pr>
        <w:rFonts w:ascii="Times New Roman" w:hAnsi="Times New Roman" w:cs="Times New Roman"/>
        <w:sz w:val="20"/>
        <w:szCs w:val="20"/>
        <w:lang w:val="en-GB"/>
      </w:rPr>
      <w:t>295</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6E" w:rsidRDefault="005A0F6E">
    <w:pPr>
      <w:spacing w:before="140" w:line="100" w:lineRule="exact"/>
      <w:rPr>
        <w:rFonts w:cstheme="minorBidi"/>
        <w:sz w:val="10"/>
        <w:szCs w:val="10"/>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B319A3">
      <w:rPr>
        <w:rFonts w:ascii="Times New Roman" w:hAnsi="Times New Roman" w:cs="Times New Roman"/>
        <w:noProof/>
        <w:spacing w:val="-2"/>
        <w:sz w:val="20"/>
        <w:szCs w:val="20"/>
        <w:lang w:val="en-GB"/>
      </w:rPr>
      <w:t>295</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6E" w:rsidRDefault="005A0F6E">
    <w:pPr>
      <w:spacing w:before="140" w:line="100" w:lineRule="exact"/>
      <w:rPr>
        <w:rFonts w:cstheme="minorBidi"/>
        <w:sz w:val="10"/>
        <w:szCs w:val="10"/>
      </w:rPr>
    </w:pPr>
  </w:p>
  <w:p w:rsidR="005A0F6E" w:rsidRDefault="005A0F6E">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B319A3">
      <w:rPr>
        <w:rFonts w:ascii="Times New Roman" w:hAnsi="Times New Roman" w:cs="Times New Roman"/>
        <w:noProof/>
        <w:sz w:val="20"/>
        <w:szCs w:val="20"/>
        <w:lang w:val="en-GB"/>
      </w:rPr>
      <w:t>296</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6E" w:rsidRDefault="005A0F6E">
    <w:pPr>
      <w:spacing w:before="140" w:line="100" w:lineRule="exact"/>
      <w:rPr>
        <w:rFonts w:cstheme="minorBidi"/>
        <w:sz w:val="10"/>
        <w:szCs w:val="10"/>
      </w:rPr>
    </w:pPr>
  </w:p>
  <w:p w:rsidR="005A0F6E" w:rsidRDefault="005A0F6E">
    <w:pPr>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B319A3">
      <w:rPr>
        <w:rFonts w:ascii="Times New Roman" w:hAnsi="Times New Roman" w:cs="Times New Roman"/>
        <w:noProof/>
        <w:sz w:val="20"/>
        <w:szCs w:val="20"/>
        <w:lang w:val="en-GB"/>
      </w:rPr>
      <w:t>258</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6E" w:rsidRDefault="005A0F6E">
    <w:pPr>
      <w:spacing w:before="140" w:line="100" w:lineRule="exact"/>
      <w:rPr>
        <w:rFonts w:cstheme="minorBidi"/>
        <w:sz w:val="10"/>
        <w:szCs w:val="10"/>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297</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6E" w:rsidRDefault="005A0F6E">
    <w:pPr>
      <w:spacing w:before="140" w:line="100" w:lineRule="exact"/>
      <w:rPr>
        <w:rFonts w:cstheme="minorBidi"/>
        <w:sz w:val="10"/>
        <w:szCs w:val="10"/>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B319A3">
      <w:rPr>
        <w:rFonts w:ascii="Times New Roman" w:hAnsi="Times New Roman" w:cs="Times New Roman"/>
        <w:noProof/>
        <w:spacing w:val="-2"/>
        <w:sz w:val="20"/>
        <w:szCs w:val="20"/>
        <w:lang w:val="en-GB"/>
      </w:rPr>
      <w:t>297</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6E" w:rsidRDefault="005A0F6E">
    <w:pPr>
      <w:spacing w:before="140" w:line="100" w:lineRule="exact"/>
      <w:rPr>
        <w:rFonts w:cstheme="minorBidi"/>
        <w:sz w:val="10"/>
        <w:szCs w:val="10"/>
      </w:rPr>
    </w:pPr>
  </w:p>
  <w:p w:rsidR="005A0F6E" w:rsidRDefault="005A0F6E">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Pr>
        <w:rFonts w:ascii="Times New Roman" w:hAnsi="Times New Roman" w:cs="Times New Roman"/>
        <w:sz w:val="20"/>
        <w:szCs w:val="20"/>
        <w:lang w:val="en-GB"/>
      </w:rPr>
      <w:t>298</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6E" w:rsidRDefault="005A0F6E">
    <w:pPr>
      <w:spacing w:before="140" w:line="100" w:lineRule="exact"/>
      <w:rPr>
        <w:rFonts w:cstheme="minorBidi"/>
        <w:sz w:val="10"/>
        <w:szCs w:val="10"/>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B319A3">
      <w:rPr>
        <w:rFonts w:ascii="Times New Roman" w:hAnsi="Times New Roman" w:cs="Times New Roman"/>
        <w:noProof/>
        <w:spacing w:val="-2"/>
        <w:sz w:val="20"/>
        <w:szCs w:val="20"/>
        <w:lang w:val="en-GB"/>
      </w:rPr>
      <w:t>298</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6E" w:rsidRDefault="005A0F6E">
    <w:pPr>
      <w:spacing w:before="140" w:line="100" w:lineRule="exact"/>
      <w:rPr>
        <w:rFonts w:cstheme="minorBidi"/>
        <w:sz w:val="10"/>
        <w:szCs w:val="10"/>
      </w:rPr>
    </w:pPr>
  </w:p>
  <w:p w:rsidR="005A0F6E" w:rsidRDefault="005A0F6E">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B319A3">
      <w:rPr>
        <w:rFonts w:ascii="Times New Roman" w:hAnsi="Times New Roman" w:cs="Times New Roman"/>
        <w:noProof/>
        <w:sz w:val="20"/>
        <w:szCs w:val="20"/>
        <w:lang w:val="en-GB"/>
      </w:rPr>
      <w:t>278</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6E" w:rsidRDefault="005A0F6E">
    <w:pPr>
      <w:spacing w:before="140" w:line="100" w:lineRule="exact"/>
      <w:rPr>
        <w:rFonts w:cstheme="minorBidi"/>
        <w:sz w:val="10"/>
        <w:szCs w:val="10"/>
      </w:rPr>
    </w:pPr>
  </w:p>
  <w:p w:rsidR="005A0F6E" w:rsidRDefault="005A0F6E">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B319A3">
      <w:rPr>
        <w:rFonts w:ascii="Times New Roman" w:hAnsi="Times New Roman" w:cs="Times New Roman"/>
        <w:noProof/>
        <w:sz w:val="20"/>
        <w:szCs w:val="20"/>
        <w:lang w:val="en-GB"/>
      </w:rPr>
      <w:t>261</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6E" w:rsidRDefault="005A0F6E">
    <w:pPr>
      <w:spacing w:before="140" w:line="100" w:lineRule="exact"/>
      <w:rPr>
        <w:rFonts w:cstheme="minorBidi"/>
        <w:sz w:val="10"/>
        <w:szCs w:val="10"/>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B319A3">
      <w:rPr>
        <w:rFonts w:ascii="Times New Roman" w:hAnsi="Times New Roman" w:cs="Times New Roman"/>
        <w:noProof/>
        <w:spacing w:val="-2"/>
        <w:sz w:val="20"/>
        <w:szCs w:val="20"/>
        <w:lang w:val="en-GB"/>
      </w:rPr>
      <w:t>280</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6E" w:rsidRDefault="005A0F6E">
    <w:pPr>
      <w:spacing w:before="140" w:line="100" w:lineRule="exact"/>
      <w:rPr>
        <w:rFonts w:cstheme="minorBidi"/>
        <w:sz w:val="10"/>
        <w:szCs w:val="10"/>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B319A3">
      <w:rPr>
        <w:rFonts w:ascii="Times New Roman" w:hAnsi="Times New Roman" w:cs="Times New Roman"/>
        <w:noProof/>
        <w:spacing w:val="-2"/>
        <w:sz w:val="20"/>
        <w:szCs w:val="20"/>
        <w:lang w:val="en-GB"/>
      </w:rPr>
      <w:t>278</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6E" w:rsidRDefault="005A0F6E">
    <w:pPr>
      <w:spacing w:before="140" w:line="100" w:lineRule="exact"/>
      <w:rPr>
        <w:rFonts w:cstheme="minorBidi"/>
        <w:sz w:val="10"/>
        <w:szCs w:val="10"/>
      </w:rPr>
    </w:pPr>
  </w:p>
  <w:p w:rsidR="005A0F6E" w:rsidRDefault="005A0F6E">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B319A3">
      <w:rPr>
        <w:rFonts w:ascii="Times New Roman" w:hAnsi="Times New Roman" w:cs="Times New Roman"/>
        <w:noProof/>
        <w:sz w:val="20"/>
        <w:szCs w:val="20"/>
        <w:lang w:val="en-GB"/>
      </w:rPr>
      <w:t>290</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6E" w:rsidRDefault="005A0F6E">
    <w:pPr>
      <w:spacing w:before="140" w:line="100" w:lineRule="exact"/>
      <w:rPr>
        <w:rFonts w:cstheme="minorBidi"/>
        <w:sz w:val="10"/>
        <w:szCs w:val="10"/>
      </w:rPr>
    </w:pPr>
  </w:p>
  <w:p w:rsidR="005A0F6E" w:rsidRDefault="005A0F6E">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B319A3">
      <w:rPr>
        <w:rFonts w:ascii="Times New Roman" w:hAnsi="Times New Roman" w:cs="Times New Roman"/>
        <w:noProof/>
        <w:sz w:val="20"/>
        <w:szCs w:val="20"/>
        <w:lang w:val="en-GB"/>
      </w:rPr>
      <w:t>281</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6E" w:rsidRDefault="005A0F6E">
    <w:pPr>
      <w:spacing w:before="140" w:line="100" w:lineRule="exact"/>
      <w:rPr>
        <w:rFonts w:cstheme="minorBidi"/>
        <w:sz w:val="10"/>
        <w:szCs w:val="10"/>
      </w:rPr>
    </w:pPr>
  </w:p>
  <w:p w:rsidR="005A0F6E" w:rsidRDefault="005A0F6E">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290</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F6E" w:rsidRDefault="005A0F6E" w:rsidP="005A0F6E">
      <w:r>
        <w:rPr>
          <w:rFonts w:cstheme="minorBidi"/>
        </w:rPr>
        <w:separator/>
      </w:r>
    </w:p>
  </w:footnote>
  <w:footnote w:type="continuationSeparator" w:id="0">
    <w:p w:rsidR="005A0F6E" w:rsidRDefault="005A0F6E" w:rsidP="005A0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APPLICATIONS FOR LEAVE TO APPEAL FILED</w:t>
          </w:r>
        </w:p>
      </w:tc>
      <w:tc>
        <w:tcPr>
          <w:tcW w:w="5280" w:type="dxa"/>
          <w:tcBorders>
            <w:top w:val="nil"/>
            <w:left w:val="nil"/>
            <w:bottom w:val="nil"/>
            <w:right w:val="nil"/>
          </w:tcBorders>
        </w:tcPr>
        <w:p w:rsidR="005A0F6E" w:rsidRDefault="005A0F6E">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DEMANDES D'AUTORISATION D'APPEL PRODUITES</w:t>
          </w:r>
        </w:p>
      </w:tc>
    </w:tr>
  </w:tbl>
  <w:p w:rsidR="005A0F6E" w:rsidRDefault="005A0F6E">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5A0F6E" w:rsidRDefault="005A0F6E">
    <w:pPr>
      <w:spacing w:after="140" w:line="100" w:lineRule="exact"/>
      <w:rPr>
        <w:rFonts w:cstheme="minorBidi"/>
        <w:sz w:val="10"/>
        <w:szCs w:val="1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APPEALS HEARD SINCE LAST ISSUE AND DISPOSITION</w:t>
          </w:r>
        </w:p>
      </w:tc>
      <w:tc>
        <w:tcPr>
          <w:tcW w:w="528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APPELS ENTENDUS DEPUIS LA DERNIÈRE PARUTION ET RÉSULTAT</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5A0F6E" w:rsidRDefault="005A0F6E">
    <w:pPr>
      <w:spacing w:after="140" w:line="100" w:lineRule="exact"/>
      <w:rPr>
        <w:rFonts w:cstheme="minorBidi"/>
        <w:sz w:val="10"/>
        <w:szCs w:val="1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REQUIREMENTS FOR FILING A CASE </w:t>
          </w:r>
        </w:p>
        <w:p w:rsidR="005A0F6E" w:rsidRDefault="005A0F6E">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5A0F6E" w:rsidRDefault="005A0F6E">
          <w:pPr>
            <w:widowControl/>
            <w:tabs>
              <w:tab w:val="left" w:pos="-6480"/>
              <w:tab w:val="left" w:pos="-5880"/>
              <w:tab w:val="left" w:pos="-5280"/>
              <w:tab w:val="left" w:pos="-4680"/>
              <w:tab w:val="left" w:pos="-4080"/>
              <w:tab w:val="left" w:pos="-3480"/>
              <w:tab w:val="left" w:pos="-3120"/>
              <w:tab w:val="left" w:pos="-2520"/>
              <w:tab w:val="left" w:pos="-1680"/>
              <w:tab w:val="left" w:pos="-1080"/>
              <w:tab w:val="left" w:pos="-480"/>
              <w:tab w:val="left" w:pos="120"/>
              <w:tab w:val="left" w:pos="720"/>
              <w:tab w:val="left" w:pos="1320"/>
              <w:tab w:val="left" w:pos="1920"/>
              <w:tab w:val="left" w:pos="22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PRÉALABLES EN MATIÈRE DE PRODUCTION</w:t>
          </w:r>
        </w:p>
      </w:tc>
    </w:tr>
  </w:tbl>
  <w:p w:rsidR="005A0F6E" w:rsidRDefault="005A0F6E">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5A0F6E" w:rsidRDefault="005A0F6E">
    <w:pPr>
      <w:spacing w:after="140" w:line="100" w:lineRule="exact"/>
      <w:rPr>
        <w:rFonts w:cstheme="minorBidi"/>
        <w:sz w:val="10"/>
        <w:szCs w:val="1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REQUIREMENTS FOR FILING A CASE </w:t>
          </w:r>
        </w:p>
        <w:p w:rsidR="005A0F6E" w:rsidRDefault="005A0F6E">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5A0F6E" w:rsidRDefault="005A0F6E">
          <w:pPr>
            <w:widowControl/>
            <w:tabs>
              <w:tab w:val="left" w:pos="-6480"/>
              <w:tab w:val="left" w:pos="-5880"/>
              <w:tab w:val="left" w:pos="-5280"/>
              <w:tab w:val="left" w:pos="-4680"/>
              <w:tab w:val="left" w:pos="-4080"/>
              <w:tab w:val="left" w:pos="-3480"/>
              <w:tab w:val="left" w:pos="-3120"/>
              <w:tab w:val="left" w:pos="-2520"/>
              <w:tab w:val="left" w:pos="-1680"/>
              <w:tab w:val="left" w:pos="-1080"/>
              <w:tab w:val="left" w:pos="-480"/>
              <w:tab w:val="left" w:pos="120"/>
              <w:tab w:val="left" w:pos="720"/>
              <w:tab w:val="left" w:pos="1320"/>
              <w:tab w:val="left" w:pos="1920"/>
              <w:tab w:val="left" w:pos="22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PRÉALABLES EN MATIÈRE DE PRODUCTION</w:t>
          </w:r>
        </w:p>
      </w:tc>
    </w:tr>
  </w:tbl>
  <w:p w:rsidR="005A0F6E" w:rsidRDefault="005A0F6E">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5A0F6E" w:rsidRDefault="005A0F6E">
    <w:pPr>
      <w:spacing w:after="140" w:line="100" w:lineRule="exact"/>
      <w:rPr>
        <w:rFonts w:cstheme="minorBidi"/>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APPLICATIONS FOR LEAVE  </w:t>
          </w:r>
        </w:p>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SUBMITTED TO COURT SINCE LAST ISSUE</w:t>
          </w:r>
        </w:p>
      </w:tc>
      <w:tc>
        <w:tcPr>
          <w:tcW w:w="5280" w:type="dxa"/>
          <w:tcBorders>
            <w:top w:val="nil"/>
            <w:left w:val="nil"/>
            <w:bottom w:val="nil"/>
            <w:right w:val="nil"/>
          </w:tcBorders>
        </w:tcPr>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REQUÊTES SOUMISES À LA COUR DEPUIS LA DERNIÈRE PARUTION</w:t>
          </w:r>
        </w:p>
      </w:tc>
    </w:tr>
  </w:tbl>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5A0F6E" w:rsidRDefault="005A0F6E">
    <w:pPr>
      <w:spacing w:after="140" w:line="100" w:lineRule="exact"/>
      <w:rPr>
        <w:rFonts w:cstheme="minorBidi"/>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JUDGMENTS ON APPLICATIONS</w:t>
          </w: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FOR LEAVE</w:t>
          </w:r>
        </w:p>
      </w:tc>
      <w:tc>
        <w:tcPr>
          <w:tcW w:w="528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JUGEMENTS RENDUS SUR LES DEMANDES D'AUTORISATION</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5A0F6E" w:rsidRDefault="005A0F6E">
    <w:pPr>
      <w:spacing w:after="140" w:line="100" w:lineRule="exact"/>
      <w:rPr>
        <w:rFonts w:cstheme="minorBidi"/>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MOTIONS</w:t>
          </w:r>
        </w:p>
      </w:tc>
      <w:tc>
        <w:tcPr>
          <w:tcW w:w="5280" w:type="dxa"/>
          <w:tcBorders>
            <w:top w:val="nil"/>
            <w:left w:val="nil"/>
            <w:bottom w:val="nil"/>
            <w:right w:val="nil"/>
          </w:tcBorders>
        </w:tcPr>
        <w:p w:rsidR="005A0F6E" w:rsidRDefault="005A0F6E">
          <w:pPr>
            <w:widowControl/>
            <w:tabs>
              <w:tab w:val="left" w:pos="-1440"/>
              <w:tab w:val="left" w:pos="-720"/>
            </w:tabs>
            <w:suppressAutoHyphens/>
            <w:spacing w:line="240" w:lineRule="atLeast"/>
            <w:jc w:val="right"/>
            <w:rPr>
              <w:rFonts w:ascii="Times New Roman" w:hAnsi="Times New Roman" w:cs="Times New Roman"/>
              <w:sz w:val="20"/>
              <w:szCs w:val="20"/>
              <w:lang w:val="en-GB"/>
            </w:rPr>
          </w:pPr>
          <w:r>
            <w:rPr>
              <w:rFonts w:ascii="Times New Roman" w:hAnsi="Times New Roman" w:cs="Times New Roman"/>
              <w:sz w:val="20"/>
              <w:szCs w:val="20"/>
              <w:lang w:val="en-GB"/>
            </w:rPr>
            <w:t>REQUÊTES</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5A0F6E" w:rsidRDefault="005A0F6E">
    <w:pPr>
      <w:spacing w:after="140" w:line="100" w:lineRule="exact"/>
      <w:rPr>
        <w:rFonts w:cstheme="minorBidi"/>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NOTICES OF APPEAL FILED SINCE LAST ISSUE</w:t>
          </w:r>
        </w:p>
      </w:tc>
      <w:tc>
        <w:tcPr>
          <w:tcW w:w="528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AVIS D'APPEL PRODUITS DEPUIS LA DERNIÈRE PARUTION</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5A0F6E" w:rsidRDefault="005A0F6E">
    <w:pPr>
      <w:spacing w:after="140" w:line="100" w:lineRule="exact"/>
      <w:rPr>
        <w:rFonts w:cstheme="minorBidi"/>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NOTICES OF INTERVENTION FILED SINCE LAST ISSUE</w:t>
          </w:r>
        </w:p>
      </w:tc>
      <w:tc>
        <w:tcPr>
          <w:tcW w:w="528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AVIS D'INTERVENTION PRODUITS DEPUIS LA DERNIÈRE PARUTION</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5A0F6E" w:rsidRDefault="005A0F6E">
    <w:pPr>
      <w:spacing w:after="140" w:line="100" w:lineRule="exact"/>
      <w:rPr>
        <w:rFonts w:cstheme="minorBidi"/>
        <w:sz w:val="10"/>
        <w:szCs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NOTICES OF DISCONTINUANCE FILED SINCE LAST ISSUE</w:t>
          </w:r>
        </w:p>
      </w:tc>
      <w:tc>
        <w:tcPr>
          <w:tcW w:w="528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AVIS DE DÉSISTEMENT PRODUITS DEPUIS LA DERNIÈRE PARUTION</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5A0F6E" w:rsidRDefault="005A0F6E">
    <w:pPr>
      <w:spacing w:after="140" w:line="100" w:lineRule="exact"/>
      <w:rPr>
        <w:rFonts w:cstheme="minorBidi"/>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APPEALS HEARD SINCE LAST ISSUE AND DISPOSITION</w:t>
          </w:r>
        </w:p>
      </w:tc>
      <w:tc>
        <w:tcPr>
          <w:tcW w:w="528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APPELS ENTENDUS DEPUIS LA DERNIÈRE PARUTION ET RÉSULTAT</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5A0F6E" w:rsidRDefault="005A0F6E">
    <w:pPr>
      <w:spacing w:after="140" w:line="100" w:lineRule="exact"/>
      <w:rPr>
        <w:rFonts w:cstheme="minorBidi"/>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5A0F6E">
      <w:tblPrEx>
        <w:tblCellMar>
          <w:top w:w="0" w:type="dxa"/>
          <w:bottom w:w="0" w:type="dxa"/>
        </w:tblCellMar>
      </w:tblPrEx>
      <w:tc>
        <w:tcPr>
          <w:tcW w:w="540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APPEALS HEARD SINCE LAST ISSUE AND DISPOSITION</w:t>
          </w:r>
        </w:p>
      </w:tc>
      <w:tc>
        <w:tcPr>
          <w:tcW w:w="5280" w:type="dxa"/>
          <w:tcBorders>
            <w:top w:val="nil"/>
            <w:left w:val="nil"/>
            <w:bottom w:val="nil"/>
            <w:right w:val="nil"/>
          </w:tcBorders>
        </w:tcPr>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APPELS ENTENDUS DEPUIS LA DERNIÈRE PARUTION ET RÉSULTAT</w:t>
          </w:r>
        </w:p>
      </w:tc>
    </w:tr>
  </w:tbl>
  <w:p w:rsidR="005A0F6E" w:rsidRDefault="005A0F6E">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5A0F6E" w:rsidRDefault="005A0F6E">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F6E"/>
    <w:rsid w:val="005A0F6E"/>
    <w:rsid w:val="00B31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C536144-997F-4BE4-8150-4D035325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msRmn 12pt" w:hAnsi="TmsRmn 12pt" w:cs="TmsRmn 12pt"/>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5A0F6E"/>
    <w:rPr>
      <w:rFonts w:ascii="TmsRmn 12pt" w:hAnsi="TmsRmn 12pt" w:cs="TmsRmn 12pt"/>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5A0F6E"/>
    <w:rPr>
      <w:rFonts w:ascii="TmsRmn 12pt" w:hAnsi="TmsRmn 12pt" w:cs="TmsRmn 12pt"/>
      <w:sz w:val="20"/>
      <w:szCs w:val="20"/>
    </w:rPr>
  </w:style>
  <w:style w:type="character" w:styleId="FootnoteReference">
    <w:name w:val="footnote reference"/>
    <w:basedOn w:val="DefaultParagraphFont"/>
    <w:uiPriority w:val="99"/>
    <w:rPr>
      <w:vertAlign w:val="superscript"/>
    </w:rPr>
  </w:style>
  <w:style w:type="paragraph" w:customStyle="1" w:styleId="cov-1">
    <w:name w:val="cov-1"/>
    <w:uiPriority w:val="99"/>
    <w:pPr>
      <w:widowControl w:val="0"/>
      <w:tabs>
        <w:tab w:val="left" w:pos="-720"/>
      </w:tabs>
      <w:suppressAutoHyphens/>
      <w:autoSpaceDE w:val="0"/>
      <w:autoSpaceDN w:val="0"/>
      <w:adjustRightInd w:val="0"/>
      <w:spacing w:after="0" w:line="259" w:lineRule="exact"/>
    </w:pPr>
    <w:rPr>
      <w:rFonts w:ascii="TmsRmn 12pt" w:hAnsi="TmsRmn 12pt" w:cs="TmsRmn 12pt"/>
      <w:b/>
      <w:bCs/>
      <w:sz w:val="60"/>
      <w:szCs w:val="60"/>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TmsRmn 12pt" w:hAnsi="TmsRmn 12pt" w:cs="TmsRmn 12pt"/>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TmsRmn 12pt" w:hAnsi="TmsRmn 12pt" w:cs="TmsRmn 12pt"/>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TmsRmn 12pt" w:hAnsi="TmsRmn 12pt" w:cs="TmsRmn 12pt"/>
      <w:sz w:val="24"/>
      <w:szCs w:val="24"/>
    </w:rPr>
  </w:style>
  <w:style w:type="character" w:customStyle="1" w:styleId="TechInit">
    <w:name w:val="Tech Init"/>
    <w:basedOn w:val="DefaultParagraphFont"/>
    <w:uiPriority w:val="99"/>
    <w:rPr>
      <w:rFonts w:ascii="TmsRmn 12pt" w:hAnsi="TmsRmn 12pt" w:cs="TmsRmn 12pt"/>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TmsRmn 12pt" w:hAnsi="TmsRmn 12pt" w:cs="TmsRmn 12pt"/>
      <w:sz w:val="24"/>
      <w:szCs w:val="24"/>
      <w:lang w:val="en-US"/>
    </w:rPr>
  </w:style>
  <w:style w:type="character" w:customStyle="1" w:styleId="Technical3">
    <w:name w:val="Technical 3"/>
    <w:basedOn w:val="DefaultParagraphFont"/>
    <w:uiPriority w:val="99"/>
    <w:rPr>
      <w:rFonts w:ascii="TmsRmn 12pt" w:hAnsi="TmsRmn 12pt" w:cs="TmsRmn 12pt"/>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TmsRmn 12pt" w:hAnsi="TmsRmn 12pt" w:cs="TmsRmn 12pt"/>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DocInit">
    <w:name w:val="Doc Init"/>
    <w:basedOn w:val="DefaultParagraphFont"/>
    <w:uiPriority w:val="99"/>
  </w:style>
  <w:style w:type="paragraph" w:styleId="Quote">
    <w:name w:val="Quote"/>
    <w:basedOn w:val="Normal"/>
    <w:next w:val="Normal"/>
    <w:link w:val="QuoteChar"/>
    <w:uiPriority w:val="29"/>
    <w:qFormat/>
    <w:rsid w:val="005A0F6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A0F6E"/>
    <w:rPr>
      <w:rFonts w:ascii="TmsRmn 12pt" w:hAnsi="TmsRmn 12pt" w:cs="TmsRmn 12pt"/>
      <w:i/>
      <w:iCs/>
      <w:color w:val="404040" w:themeColor="text1" w:themeTint="BF"/>
      <w:sz w:val="24"/>
      <w:szCs w:val="24"/>
    </w:rPr>
  </w:style>
  <w:style w:type="character" w:customStyle="1" w:styleId="Supreme1">
    <w:name w:val="Supreme 1"/>
    <w:basedOn w:val="DefaultParagraphFont"/>
    <w:uiPriority w:val="99"/>
  </w:style>
  <w:style w:type="paragraph" w:customStyle="1" w:styleId="Legislation">
    <w:name w:val="Legislation"/>
    <w:uiPriority w:val="99"/>
    <w:pPr>
      <w:widowControl w:val="0"/>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s>
      <w:suppressAutoHyphens/>
      <w:autoSpaceDE w:val="0"/>
      <w:autoSpaceDN w:val="0"/>
      <w:adjustRightInd w:val="0"/>
      <w:spacing w:after="0" w:line="240" w:lineRule="atLeast"/>
    </w:pPr>
    <w:rPr>
      <w:rFonts w:ascii="TmsRmn 12pt" w:hAnsi="TmsRmn 12pt" w:cs="TmsRmn 12pt"/>
      <w:sz w:val="19"/>
      <w:szCs w:val="19"/>
    </w:rPr>
  </w:style>
  <w:style w:type="character" w:customStyle="1" w:styleId="Statutes">
    <w:name w:val="Statutes"/>
    <w:basedOn w:val="DefaultParagraphFont"/>
    <w:uiPriority w:val="99"/>
    <w:rPr>
      <w:rFonts w:ascii="TmsRmn 12pt" w:hAnsi="TmsRmn 12pt" w:cs="TmsRmn 12pt"/>
      <w:sz w:val="24"/>
      <w:szCs w:val="24"/>
      <w:lang w:val="en-US"/>
    </w:rPr>
  </w:style>
  <w:style w:type="paragraph" w:customStyle="1" w:styleId="R-Statutes">
    <w:name w:val="R-Statutes"/>
    <w:uiPriority w:val="99"/>
    <w:pPr>
      <w:widowControl w:val="0"/>
      <w:tabs>
        <w:tab w:val="left" w:pos="-1440"/>
        <w:tab w:val="left" w:pos="-720"/>
        <w:tab w:val="left" w:pos="0"/>
        <w:tab w:val="left" w:pos="144"/>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s>
      <w:suppressAutoHyphens/>
      <w:autoSpaceDE w:val="0"/>
      <w:autoSpaceDN w:val="0"/>
      <w:adjustRightInd w:val="0"/>
      <w:spacing w:after="0" w:line="240" w:lineRule="atLeast"/>
    </w:pPr>
    <w:rPr>
      <w:rFonts w:ascii="TmsRmn 12pt" w:hAnsi="TmsRmn 12pt" w:cs="TmsRmn 12pt"/>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3.xml"/><Relationship Id="rId39"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eader" Target="header7.xml"/><Relationship Id="rId33" Type="http://schemas.openxmlformats.org/officeDocument/2006/relationships/footer" Target="footer18.xml"/><Relationship Id="rId38" Type="http://schemas.openxmlformats.org/officeDocument/2006/relationships/footer" Target="footer2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9.xml"/><Relationship Id="rId29" Type="http://schemas.openxmlformats.org/officeDocument/2006/relationships/footer" Target="footer15.xml"/><Relationship Id="rId41" Type="http://schemas.openxmlformats.org/officeDocument/2006/relationships/footer" Target="foot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footer" Target="footer17.xml"/><Relationship Id="rId37" Type="http://schemas.openxmlformats.org/officeDocument/2006/relationships/footer" Target="footer20.xml"/><Relationship Id="rId40" Type="http://schemas.openxmlformats.org/officeDocument/2006/relationships/footer" Target="footer22.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header" Target="header8.xml"/><Relationship Id="rId36"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oter" Target="footer14.xml"/><Relationship Id="rId30" Type="http://schemas.openxmlformats.org/officeDocument/2006/relationships/footer" Target="footer16.xml"/><Relationship Id="rId35" Type="http://schemas.openxmlformats.org/officeDocument/2006/relationships/footer" Target="foot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10693</Words>
  <Characters>60954</Characters>
  <Application>Microsoft Office Word</Application>
  <DocSecurity>0</DocSecurity>
  <Lines>507</Lines>
  <Paragraphs>143</Paragraphs>
  <ScaleCrop>false</ScaleCrop>
  <Company/>
  <LinksUpToDate>false</LinksUpToDate>
  <CharactersWithSpaces>71504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Newnham Steven</dc:creator>
  <cp:keywords/>
  <dc:description/>
  <cp:lastModifiedBy>Newnham Steven</cp:lastModifiedBy>
  <cp:revision>2</cp:revision>
  <dcterms:created xsi:type="dcterms:W3CDTF">2015-08-27T12:56:00Z</dcterms:created>
  <dcterms:modified xsi:type="dcterms:W3CDTF">2015-08-27T12:56:00Z</dcterms:modified>
</cp:coreProperties>
</file>