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31404" w:rsidTr="00F138C1">
        <w:tc>
          <w:tcPr>
            <w:tcW w:w="9648" w:type="dxa"/>
            <w:gridSpan w:val="3"/>
          </w:tcPr>
          <w:p w:rsidR="008C2D9E" w:rsidRPr="00F31404" w:rsidRDefault="008C2D9E" w:rsidP="00F138C1">
            <w:pPr>
              <w:tabs>
                <w:tab w:val="left" w:pos="6075"/>
              </w:tabs>
              <w:jc w:val="center"/>
              <w:rPr>
                <w:b/>
                <w:sz w:val="32"/>
                <w:szCs w:val="32"/>
                <w:lang w:val="fr-CA"/>
              </w:rPr>
            </w:pPr>
            <w:r w:rsidRPr="00F31404">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F31404" w:rsidRDefault="008C2D9E" w:rsidP="00F138C1">
            <w:pPr>
              <w:tabs>
                <w:tab w:val="left" w:pos="6075"/>
              </w:tabs>
              <w:jc w:val="center"/>
              <w:rPr>
                <w:b/>
                <w:sz w:val="32"/>
                <w:szCs w:val="32"/>
                <w:lang w:val="fr-CA"/>
              </w:rPr>
            </w:pPr>
          </w:p>
        </w:tc>
      </w:tr>
      <w:tr w:rsidR="00F138C1" w:rsidRPr="00F31404" w:rsidTr="00F138C1">
        <w:tc>
          <w:tcPr>
            <w:tcW w:w="4599" w:type="dxa"/>
            <w:tcMar>
              <w:top w:w="284" w:type="dxa"/>
            </w:tcMar>
          </w:tcPr>
          <w:p w:rsidR="00F138C1" w:rsidRPr="00F31404" w:rsidRDefault="00F138C1" w:rsidP="00F138C1">
            <w:pPr>
              <w:tabs>
                <w:tab w:val="left" w:pos="6075"/>
              </w:tabs>
              <w:jc w:val="center"/>
              <w:rPr>
                <w:b/>
                <w:sz w:val="32"/>
                <w:szCs w:val="32"/>
              </w:rPr>
            </w:pPr>
            <w:r w:rsidRPr="00F31404">
              <w:rPr>
                <w:b/>
                <w:sz w:val="32"/>
                <w:szCs w:val="32"/>
              </w:rPr>
              <w:t>SUPREME COURT OF CANADA</w:t>
            </w:r>
          </w:p>
        </w:tc>
        <w:tc>
          <w:tcPr>
            <w:tcW w:w="483" w:type="dxa"/>
          </w:tcPr>
          <w:p w:rsidR="00F138C1" w:rsidRPr="00F31404" w:rsidRDefault="00F138C1" w:rsidP="00F138C1">
            <w:pPr>
              <w:tabs>
                <w:tab w:val="left" w:pos="6075"/>
              </w:tabs>
              <w:jc w:val="center"/>
              <w:rPr>
                <w:sz w:val="32"/>
                <w:szCs w:val="32"/>
              </w:rPr>
            </w:pPr>
          </w:p>
        </w:tc>
        <w:tc>
          <w:tcPr>
            <w:tcW w:w="4566" w:type="dxa"/>
            <w:tcMar>
              <w:top w:w="284" w:type="dxa"/>
            </w:tcMar>
          </w:tcPr>
          <w:p w:rsidR="00F138C1" w:rsidRPr="00F31404" w:rsidRDefault="00F138C1" w:rsidP="00F138C1">
            <w:pPr>
              <w:tabs>
                <w:tab w:val="left" w:pos="6075"/>
              </w:tabs>
              <w:jc w:val="center"/>
              <w:rPr>
                <w:b/>
                <w:sz w:val="32"/>
                <w:szCs w:val="32"/>
                <w:lang w:val="fr-CA"/>
              </w:rPr>
            </w:pPr>
            <w:r w:rsidRPr="00F31404">
              <w:rPr>
                <w:b/>
                <w:sz w:val="32"/>
                <w:szCs w:val="32"/>
                <w:lang w:val="fr-CA"/>
              </w:rPr>
              <w:t>COUR SUPRÊME DU CANADA</w:t>
            </w:r>
          </w:p>
        </w:tc>
      </w:tr>
      <w:tr w:rsidR="00F138C1" w:rsidRPr="00F31404" w:rsidTr="00F138C1">
        <w:tc>
          <w:tcPr>
            <w:tcW w:w="4599" w:type="dxa"/>
            <w:tcMar>
              <w:top w:w="567" w:type="dxa"/>
            </w:tcMar>
          </w:tcPr>
          <w:p w:rsidR="00F138C1" w:rsidRPr="00F31404" w:rsidRDefault="00F138C1" w:rsidP="00F138C1">
            <w:pPr>
              <w:tabs>
                <w:tab w:val="left" w:pos="6075"/>
              </w:tabs>
              <w:jc w:val="center"/>
              <w:rPr>
                <w:sz w:val="28"/>
                <w:szCs w:val="28"/>
              </w:rPr>
            </w:pPr>
            <w:r w:rsidRPr="00F31404">
              <w:rPr>
                <w:sz w:val="28"/>
                <w:szCs w:val="28"/>
              </w:rPr>
              <w:t>BULLETIN OF</w:t>
            </w:r>
            <w:r w:rsidRPr="00F31404">
              <w:rPr>
                <w:sz w:val="28"/>
                <w:szCs w:val="28"/>
              </w:rPr>
              <w:br/>
              <w:t xml:space="preserve"> PROCEEDINGS</w:t>
            </w:r>
          </w:p>
        </w:tc>
        <w:tc>
          <w:tcPr>
            <w:tcW w:w="483" w:type="dxa"/>
          </w:tcPr>
          <w:p w:rsidR="00F138C1" w:rsidRPr="00F31404" w:rsidRDefault="00F138C1" w:rsidP="00F138C1">
            <w:pPr>
              <w:tabs>
                <w:tab w:val="left" w:pos="6075"/>
              </w:tabs>
            </w:pPr>
          </w:p>
        </w:tc>
        <w:tc>
          <w:tcPr>
            <w:tcW w:w="4566" w:type="dxa"/>
            <w:tcMar>
              <w:top w:w="567" w:type="dxa"/>
            </w:tcMar>
          </w:tcPr>
          <w:p w:rsidR="00F138C1" w:rsidRPr="00F31404" w:rsidRDefault="00F138C1" w:rsidP="00F138C1">
            <w:pPr>
              <w:tabs>
                <w:tab w:val="left" w:pos="6075"/>
              </w:tabs>
              <w:jc w:val="center"/>
              <w:rPr>
                <w:sz w:val="28"/>
                <w:szCs w:val="28"/>
                <w:lang w:val="fr-CA"/>
              </w:rPr>
            </w:pPr>
            <w:r w:rsidRPr="00F31404">
              <w:rPr>
                <w:sz w:val="28"/>
                <w:szCs w:val="28"/>
                <w:lang w:val="fr-CA"/>
              </w:rPr>
              <w:t>BULLETIN DES</w:t>
            </w:r>
            <w:r w:rsidRPr="00F31404">
              <w:rPr>
                <w:sz w:val="28"/>
                <w:szCs w:val="28"/>
                <w:lang w:val="fr-CA"/>
              </w:rPr>
              <w:br/>
              <w:t xml:space="preserve"> PROCÉDURES</w:t>
            </w:r>
          </w:p>
        </w:tc>
      </w:tr>
      <w:tr w:rsidR="00F138C1" w:rsidRPr="00F31404" w:rsidTr="00F138C1">
        <w:tc>
          <w:tcPr>
            <w:tcW w:w="4599" w:type="dxa"/>
            <w:tcMar>
              <w:top w:w="567" w:type="dxa"/>
            </w:tcMar>
          </w:tcPr>
          <w:p w:rsidR="00F138C1" w:rsidRPr="00F31404" w:rsidRDefault="00F138C1" w:rsidP="00F138C1">
            <w:pPr>
              <w:tabs>
                <w:tab w:val="left" w:pos="6075"/>
              </w:tabs>
              <w:jc w:val="both"/>
              <w:rPr>
                <w:rFonts w:ascii="Arial" w:hAnsi="Arial" w:cs="Arial"/>
                <w:i/>
                <w:sz w:val="20"/>
                <w:szCs w:val="20"/>
              </w:rPr>
            </w:pPr>
            <w:r w:rsidRPr="00F3140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3140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31404" w:rsidRDefault="00F138C1" w:rsidP="00F138C1">
            <w:pPr>
              <w:tabs>
                <w:tab w:val="left" w:pos="6075"/>
              </w:tabs>
              <w:jc w:val="both"/>
              <w:rPr>
                <w:rFonts w:ascii="Arial" w:hAnsi="Arial" w:cs="Arial"/>
                <w:i/>
                <w:sz w:val="20"/>
                <w:szCs w:val="20"/>
                <w:lang w:val="fr-CA"/>
              </w:rPr>
            </w:pPr>
            <w:r w:rsidRPr="00F3140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F31404" w:rsidTr="00F138C1">
        <w:tc>
          <w:tcPr>
            <w:tcW w:w="4599" w:type="dxa"/>
            <w:tcMar>
              <w:top w:w="567" w:type="dxa"/>
            </w:tcMar>
          </w:tcPr>
          <w:p w:rsidR="00F138C1" w:rsidRPr="00F31404" w:rsidRDefault="00F138C1" w:rsidP="00F138C1">
            <w:pPr>
              <w:tabs>
                <w:tab w:val="left" w:pos="6075"/>
              </w:tabs>
              <w:jc w:val="both"/>
              <w:rPr>
                <w:rFonts w:ascii="Arial" w:hAnsi="Arial" w:cs="Arial"/>
                <w:i/>
                <w:sz w:val="20"/>
                <w:szCs w:val="20"/>
              </w:rPr>
            </w:pPr>
            <w:r w:rsidRPr="00F31404">
              <w:rPr>
                <w:rFonts w:ascii="Arial" w:hAnsi="Arial" w:cs="Arial"/>
                <w:i/>
                <w:sz w:val="20"/>
                <w:szCs w:val="20"/>
              </w:rPr>
              <w:t>During Court sessions, the Bulletin is usually issued weekly.</w:t>
            </w:r>
          </w:p>
        </w:tc>
        <w:tc>
          <w:tcPr>
            <w:tcW w:w="483" w:type="dxa"/>
          </w:tcPr>
          <w:p w:rsidR="00F138C1" w:rsidRPr="00F3140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31404" w:rsidRDefault="00F138C1" w:rsidP="00F138C1">
            <w:pPr>
              <w:tabs>
                <w:tab w:val="left" w:pos="6075"/>
              </w:tabs>
              <w:jc w:val="both"/>
              <w:rPr>
                <w:rFonts w:ascii="Arial" w:hAnsi="Arial" w:cs="Arial"/>
                <w:i/>
                <w:sz w:val="20"/>
                <w:szCs w:val="20"/>
                <w:lang w:val="fr-CA"/>
              </w:rPr>
            </w:pPr>
            <w:r w:rsidRPr="00F31404">
              <w:rPr>
                <w:rFonts w:ascii="Arial" w:hAnsi="Arial" w:cs="Arial"/>
                <w:i/>
                <w:sz w:val="20"/>
                <w:szCs w:val="20"/>
                <w:lang w:val="fr-CA"/>
              </w:rPr>
              <w:t>Le Bulletin paraît en principe toutes les semaines pendant les sessions de la Cour.</w:t>
            </w:r>
          </w:p>
        </w:tc>
      </w:tr>
      <w:tr w:rsidR="00F138C1" w:rsidRPr="00F31404" w:rsidTr="00F138C1">
        <w:tc>
          <w:tcPr>
            <w:tcW w:w="4599" w:type="dxa"/>
            <w:tcMar>
              <w:top w:w="567" w:type="dxa"/>
            </w:tcMar>
          </w:tcPr>
          <w:p w:rsidR="00F138C1" w:rsidRPr="00F31404" w:rsidRDefault="00F138C1" w:rsidP="00F138C1">
            <w:pPr>
              <w:tabs>
                <w:tab w:val="left" w:pos="6075"/>
              </w:tabs>
              <w:jc w:val="both"/>
              <w:rPr>
                <w:rFonts w:ascii="Arial" w:hAnsi="Arial" w:cs="Arial"/>
                <w:i/>
                <w:sz w:val="20"/>
                <w:szCs w:val="20"/>
              </w:rPr>
            </w:pPr>
            <w:r w:rsidRPr="00F31404">
              <w:rPr>
                <w:rFonts w:ascii="Arial" w:hAnsi="Arial" w:cs="Arial"/>
                <w:i/>
                <w:sz w:val="20"/>
                <w:szCs w:val="20"/>
              </w:rPr>
              <w:fldChar w:fldCharType="begin"/>
            </w:r>
            <w:r w:rsidRPr="00F31404">
              <w:rPr>
                <w:rFonts w:ascii="Arial" w:hAnsi="Arial" w:cs="Arial"/>
                <w:i/>
                <w:sz w:val="20"/>
                <w:szCs w:val="20"/>
              </w:rPr>
              <w:instrText xml:space="preserve"> SEQ CHAPTER \h \r 1</w:instrText>
            </w:r>
            <w:r w:rsidRPr="00F31404">
              <w:rPr>
                <w:rFonts w:ascii="Arial" w:hAnsi="Arial" w:cs="Arial"/>
                <w:i/>
                <w:sz w:val="20"/>
                <w:szCs w:val="20"/>
              </w:rPr>
              <w:fldChar w:fldCharType="end"/>
            </w:r>
            <w:r w:rsidR="00AB2F8C" w:rsidRPr="00F31404">
              <w:rPr>
                <w:rFonts w:ascii="Arial" w:hAnsi="Arial" w:cs="Arial"/>
                <w:i/>
                <w:sz w:val="20"/>
                <w:szCs w:val="20"/>
              </w:rPr>
              <w:t xml:space="preserve">To get copies of any document referred to in the Bulletin please click on this link: </w:t>
            </w:r>
            <w:hyperlink r:id="rId9" w:history="1">
              <w:r w:rsidR="00AB2F8C" w:rsidRPr="00F31404">
                <w:rPr>
                  <w:rStyle w:val="Hyperlink"/>
                  <w:rFonts w:ascii="Arial" w:hAnsi="Arial" w:cs="Arial"/>
                  <w:i/>
                  <w:sz w:val="20"/>
                  <w:szCs w:val="20"/>
                </w:rPr>
                <w:t>https://www.scc-csc.ca/case-dossier/rec-doc/request-demande-eng.aspx</w:t>
              </w:r>
            </w:hyperlink>
            <w:r w:rsidR="00AB2F8C" w:rsidRPr="00F31404">
              <w:rPr>
                <w:rFonts w:ascii="Arial" w:hAnsi="Arial" w:cs="Arial"/>
                <w:i/>
                <w:sz w:val="20"/>
                <w:szCs w:val="20"/>
              </w:rPr>
              <w:t>.</w:t>
            </w:r>
          </w:p>
        </w:tc>
        <w:tc>
          <w:tcPr>
            <w:tcW w:w="483" w:type="dxa"/>
          </w:tcPr>
          <w:p w:rsidR="00F138C1" w:rsidRPr="00F3140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31404" w:rsidRDefault="00F138C1" w:rsidP="00F138C1">
            <w:pPr>
              <w:tabs>
                <w:tab w:val="left" w:pos="6075"/>
              </w:tabs>
              <w:jc w:val="both"/>
              <w:rPr>
                <w:rFonts w:ascii="Arial" w:hAnsi="Arial" w:cs="Arial"/>
                <w:i/>
                <w:sz w:val="20"/>
                <w:szCs w:val="20"/>
                <w:lang w:val="fr-CA"/>
              </w:rPr>
            </w:pPr>
            <w:r w:rsidRPr="00F31404">
              <w:rPr>
                <w:rFonts w:ascii="Arial" w:hAnsi="Arial" w:cs="Arial"/>
                <w:i/>
                <w:sz w:val="20"/>
                <w:szCs w:val="20"/>
                <w:lang w:val="fr-CA"/>
              </w:rPr>
              <w:fldChar w:fldCharType="begin"/>
            </w:r>
            <w:r w:rsidRPr="00F31404">
              <w:rPr>
                <w:rFonts w:ascii="Arial" w:hAnsi="Arial" w:cs="Arial"/>
                <w:i/>
                <w:sz w:val="20"/>
                <w:szCs w:val="20"/>
                <w:lang w:val="fr-CA"/>
              </w:rPr>
              <w:instrText xml:space="preserve"> SEQ CHAPTER \h \r 1</w:instrText>
            </w:r>
            <w:r w:rsidRPr="00F31404">
              <w:rPr>
                <w:rFonts w:ascii="Arial" w:hAnsi="Arial" w:cs="Arial"/>
                <w:i/>
                <w:sz w:val="20"/>
                <w:szCs w:val="20"/>
                <w:lang w:val="fr-CA"/>
              </w:rPr>
              <w:fldChar w:fldCharType="end"/>
            </w:r>
            <w:r w:rsidR="00AB2F8C" w:rsidRPr="00F31404">
              <w:rPr>
                <w:rFonts w:ascii="Arial" w:hAnsi="Arial" w:cs="Arial"/>
                <w:i/>
                <w:sz w:val="20"/>
                <w:szCs w:val="20"/>
                <w:lang w:val="fr-CA"/>
              </w:rPr>
              <w:t>Pour obtenir des copies de tout document mentionné dans le bulletin, veuillez cliquer sur ce lien : </w:t>
            </w:r>
            <w:hyperlink r:id="rId10" w:history="1">
              <w:r w:rsidR="00AB2F8C" w:rsidRPr="00F31404">
                <w:rPr>
                  <w:rStyle w:val="Hyperlink"/>
                  <w:rFonts w:ascii="Arial" w:hAnsi="Arial" w:cs="Arial"/>
                  <w:i/>
                  <w:sz w:val="20"/>
                  <w:szCs w:val="20"/>
                  <w:lang w:val="fr-CA"/>
                </w:rPr>
                <w:t>https://www.scc-csc.ca/case-dossier/rec-doc/request-demande-fra.aspx</w:t>
              </w:r>
            </w:hyperlink>
            <w:r w:rsidR="00AB2F8C" w:rsidRPr="00F31404">
              <w:rPr>
                <w:rFonts w:ascii="Arial" w:hAnsi="Arial" w:cs="Arial"/>
                <w:i/>
                <w:sz w:val="20"/>
                <w:szCs w:val="20"/>
                <w:lang w:val="fr-CA"/>
              </w:rPr>
              <w:t>.</w:t>
            </w:r>
          </w:p>
        </w:tc>
      </w:tr>
      <w:tr w:rsidR="00F138C1" w:rsidRPr="00F31404" w:rsidTr="00F138C1">
        <w:tc>
          <w:tcPr>
            <w:tcW w:w="4599" w:type="dxa"/>
            <w:tcMar>
              <w:top w:w="567" w:type="dxa"/>
            </w:tcMar>
          </w:tcPr>
          <w:p w:rsidR="00F138C1" w:rsidRPr="00F31404" w:rsidRDefault="00F138C1" w:rsidP="00F138C1">
            <w:pPr>
              <w:tabs>
                <w:tab w:val="left" w:pos="6075"/>
              </w:tabs>
              <w:jc w:val="both"/>
              <w:rPr>
                <w:rFonts w:ascii="Arial" w:hAnsi="Arial" w:cs="Arial"/>
                <w:i/>
                <w:sz w:val="20"/>
                <w:szCs w:val="20"/>
              </w:rPr>
            </w:pPr>
            <w:r w:rsidRPr="00F31404">
              <w:rPr>
                <w:rFonts w:ascii="Arial" w:hAnsi="Arial" w:cs="Arial"/>
                <w:i/>
                <w:sz w:val="20"/>
                <w:szCs w:val="20"/>
                <w:lang w:val="en-US"/>
              </w:rPr>
              <w:t>Please c</w:t>
            </w:r>
            <w:r w:rsidRPr="00F31404">
              <w:rPr>
                <w:rFonts w:ascii="Arial" w:hAnsi="Arial" w:cs="Arial"/>
                <w:i/>
                <w:sz w:val="20"/>
                <w:szCs w:val="20"/>
              </w:rPr>
              <w:t xml:space="preserve">onsult the Supreme Court of Canada website at </w:t>
            </w:r>
            <w:hyperlink r:id="rId11" w:history="1">
              <w:r w:rsidRPr="00F31404">
                <w:rPr>
                  <w:rStyle w:val="Hyperlink"/>
                  <w:rFonts w:ascii="Arial" w:hAnsi="Arial" w:cs="Arial"/>
                  <w:i/>
                  <w:sz w:val="20"/>
                  <w:szCs w:val="20"/>
                </w:rPr>
                <w:t>www.scc-csc.ca</w:t>
              </w:r>
            </w:hyperlink>
            <w:r w:rsidRPr="00F31404">
              <w:rPr>
                <w:rFonts w:ascii="Arial" w:hAnsi="Arial" w:cs="Arial"/>
                <w:i/>
                <w:sz w:val="20"/>
                <w:szCs w:val="20"/>
              </w:rPr>
              <w:t xml:space="preserve"> for more information.</w:t>
            </w:r>
          </w:p>
        </w:tc>
        <w:tc>
          <w:tcPr>
            <w:tcW w:w="483" w:type="dxa"/>
          </w:tcPr>
          <w:p w:rsidR="00F138C1" w:rsidRPr="00F3140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31404" w:rsidRDefault="00F138C1" w:rsidP="00F138C1">
            <w:pPr>
              <w:tabs>
                <w:tab w:val="left" w:pos="6075"/>
              </w:tabs>
              <w:jc w:val="both"/>
              <w:rPr>
                <w:rFonts w:ascii="Arial" w:hAnsi="Arial" w:cs="Arial"/>
                <w:i/>
                <w:sz w:val="20"/>
                <w:szCs w:val="20"/>
                <w:lang w:val="fr-CA"/>
              </w:rPr>
            </w:pPr>
            <w:r w:rsidRPr="00F31404">
              <w:rPr>
                <w:rFonts w:ascii="Arial" w:hAnsi="Arial" w:cs="Arial"/>
                <w:i/>
                <w:sz w:val="20"/>
                <w:szCs w:val="20"/>
                <w:lang w:val="fr-CA"/>
              </w:rPr>
              <w:t xml:space="preserve">Pour de plus amples informations, veuillez consulter le site Web de la Cour suprême du Canada à l’adresse suivante : </w:t>
            </w:r>
            <w:hyperlink r:id="rId12" w:history="1">
              <w:r w:rsidRPr="00F31404">
                <w:rPr>
                  <w:rStyle w:val="Hyperlink"/>
                  <w:rFonts w:ascii="Arial" w:hAnsi="Arial" w:cs="Arial"/>
                  <w:i/>
                  <w:sz w:val="20"/>
                  <w:szCs w:val="20"/>
                  <w:lang w:val="fr-CA"/>
                </w:rPr>
                <w:t>www.scc-csc.ca</w:t>
              </w:r>
            </w:hyperlink>
            <w:r w:rsidRPr="00F31404">
              <w:rPr>
                <w:rFonts w:ascii="Arial" w:hAnsi="Arial" w:cs="Arial"/>
                <w:i/>
                <w:sz w:val="20"/>
                <w:szCs w:val="20"/>
                <w:lang w:val="fr-CA"/>
              </w:rPr>
              <w:t xml:space="preserve"> </w:t>
            </w:r>
          </w:p>
        </w:tc>
      </w:tr>
    </w:tbl>
    <w:p w:rsidR="00F138C1" w:rsidRPr="00F3140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31404" w:rsidTr="00F138C1">
        <w:tc>
          <w:tcPr>
            <w:tcW w:w="2250" w:type="pct"/>
            <w:tcBorders>
              <w:top w:val="single" w:sz="4" w:space="0" w:color="auto"/>
            </w:tcBorders>
            <w:tcMar>
              <w:top w:w="284" w:type="dxa"/>
              <w:bottom w:w="284" w:type="dxa"/>
            </w:tcMar>
          </w:tcPr>
          <w:p w:rsidR="00F138C1" w:rsidRPr="00F31404" w:rsidRDefault="006F5356" w:rsidP="00601041">
            <w:pPr>
              <w:tabs>
                <w:tab w:val="left" w:pos="6075"/>
              </w:tabs>
              <w:rPr>
                <w:rFonts w:ascii="Arial" w:hAnsi="Arial" w:cs="Arial"/>
                <w:i/>
                <w:sz w:val="20"/>
                <w:szCs w:val="20"/>
              </w:rPr>
            </w:pPr>
            <w:r w:rsidRPr="00F31404">
              <w:rPr>
                <w:lang w:val="fr-CA"/>
              </w:rPr>
              <w:t>February</w:t>
            </w:r>
            <w:r w:rsidR="00F138C1" w:rsidRPr="00F31404">
              <w:rPr>
                <w:lang w:val="fr-CA"/>
              </w:rPr>
              <w:t xml:space="preserve"> </w:t>
            </w:r>
            <w:r w:rsidR="00601041" w:rsidRPr="00F31404">
              <w:rPr>
                <w:lang w:val="fr-CA"/>
              </w:rPr>
              <w:t>23</w:t>
            </w:r>
            <w:r w:rsidR="00F138C1" w:rsidRPr="00F31404">
              <w:rPr>
                <w:lang w:val="fr-CA"/>
              </w:rPr>
              <w:t>, 20</w:t>
            </w:r>
            <w:r w:rsidR="009B36BA" w:rsidRPr="00F31404">
              <w:rPr>
                <w:lang w:val="fr-CA"/>
              </w:rPr>
              <w:t>2</w:t>
            </w:r>
            <w:r w:rsidR="00345645" w:rsidRPr="00F31404">
              <w:rPr>
                <w:lang w:val="fr-CA"/>
              </w:rPr>
              <w:t>4</w:t>
            </w:r>
          </w:p>
        </w:tc>
        <w:tc>
          <w:tcPr>
            <w:tcW w:w="500" w:type="pct"/>
            <w:tcBorders>
              <w:top w:val="single" w:sz="4" w:space="0" w:color="auto"/>
            </w:tcBorders>
            <w:tcMar>
              <w:top w:w="284" w:type="dxa"/>
              <w:bottom w:w="284" w:type="dxa"/>
            </w:tcMar>
          </w:tcPr>
          <w:p w:rsidR="00F138C1" w:rsidRPr="00F31404" w:rsidRDefault="00F138C1" w:rsidP="003C3F83">
            <w:pPr>
              <w:tabs>
                <w:tab w:val="left" w:pos="6075"/>
              </w:tabs>
              <w:jc w:val="center"/>
              <w:rPr>
                <w:rFonts w:ascii="Arial" w:hAnsi="Arial" w:cs="Arial"/>
                <w:i/>
                <w:sz w:val="20"/>
                <w:szCs w:val="20"/>
              </w:rPr>
            </w:pPr>
            <w:r w:rsidRPr="00F31404">
              <w:rPr>
                <w:lang w:val="fr-CA"/>
              </w:rPr>
              <w:t xml:space="preserve">1 - </w:t>
            </w:r>
            <w:r w:rsidR="00C44C68" w:rsidRPr="00F31404">
              <w:rPr>
                <w:lang w:val="fr-CA"/>
              </w:rPr>
              <w:t>1</w:t>
            </w:r>
            <w:r w:rsidR="003C3F83" w:rsidRPr="00F31404">
              <w:rPr>
                <w:lang w:val="fr-CA"/>
              </w:rPr>
              <w:t>2</w:t>
            </w:r>
          </w:p>
        </w:tc>
        <w:tc>
          <w:tcPr>
            <w:tcW w:w="2250" w:type="pct"/>
            <w:tcBorders>
              <w:top w:val="single" w:sz="4" w:space="0" w:color="auto"/>
            </w:tcBorders>
            <w:tcMar>
              <w:top w:w="284" w:type="dxa"/>
              <w:bottom w:w="284" w:type="dxa"/>
            </w:tcMar>
          </w:tcPr>
          <w:p w:rsidR="00F138C1" w:rsidRPr="00F31404" w:rsidRDefault="00F138C1" w:rsidP="00601041">
            <w:pPr>
              <w:tabs>
                <w:tab w:val="left" w:pos="6075"/>
              </w:tabs>
              <w:jc w:val="right"/>
              <w:rPr>
                <w:rFonts w:ascii="Arial" w:hAnsi="Arial" w:cs="Arial"/>
                <w:i/>
                <w:sz w:val="20"/>
                <w:szCs w:val="20"/>
                <w:lang w:val="fr-CA"/>
              </w:rPr>
            </w:pPr>
            <w:r w:rsidRPr="00F31404">
              <w:rPr>
                <w:lang w:val="fr-CA"/>
              </w:rPr>
              <w:t xml:space="preserve">Le </w:t>
            </w:r>
            <w:r w:rsidR="00601041" w:rsidRPr="00F31404">
              <w:rPr>
                <w:lang w:val="fr-CA"/>
              </w:rPr>
              <w:t>23</w:t>
            </w:r>
            <w:r w:rsidRPr="00F31404">
              <w:rPr>
                <w:lang w:val="fr-CA"/>
              </w:rPr>
              <w:t xml:space="preserve"> </w:t>
            </w:r>
            <w:r w:rsidR="006F5356" w:rsidRPr="00F31404">
              <w:rPr>
                <w:lang w:val="fr-CA"/>
              </w:rPr>
              <w:t>févr</w:t>
            </w:r>
            <w:r w:rsidR="00345645" w:rsidRPr="00F31404">
              <w:rPr>
                <w:lang w:val="fr-CA"/>
              </w:rPr>
              <w:t>ier</w:t>
            </w:r>
            <w:r w:rsidR="00BE5B3E" w:rsidRPr="00F31404">
              <w:rPr>
                <w:lang w:val="fr-CA"/>
              </w:rPr>
              <w:t xml:space="preserve"> </w:t>
            </w:r>
            <w:r w:rsidRPr="00F31404">
              <w:rPr>
                <w:lang w:val="fr-CA"/>
              </w:rPr>
              <w:t>202</w:t>
            </w:r>
            <w:r w:rsidR="00345645" w:rsidRPr="00F31404">
              <w:rPr>
                <w:lang w:val="fr-CA"/>
              </w:rPr>
              <w:t>4</w:t>
            </w:r>
          </w:p>
        </w:tc>
      </w:tr>
      <w:tr w:rsidR="00F138C1" w:rsidRPr="00F31404" w:rsidTr="00F138C1">
        <w:tc>
          <w:tcPr>
            <w:tcW w:w="2250" w:type="pct"/>
            <w:tcBorders>
              <w:bottom w:val="single" w:sz="4" w:space="0" w:color="auto"/>
            </w:tcBorders>
            <w:tcMar>
              <w:top w:w="284" w:type="dxa"/>
              <w:bottom w:w="284" w:type="dxa"/>
            </w:tcMar>
          </w:tcPr>
          <w:p w:rsidR="00F138C1" w:rsidRPr="00F31404" w:rsidRDefault="00F138C1" w:rsidP="00345645">
            <w:pPr>
              <w:tabs>
                <w:tab w:val="left" w:pos="6075"/>
              </w:tabs>
              <w:rPr>
                <w:rFonts w:ascii="Arial" w:hAnsi="Arial" w:cs="Arial"/>
                <w:i/>
                <w:sz w:val="20"/>
                <w:szCs w:val="20"/>
              </w:rPr>
            </w:pPr>
            <w:r w:rsidRPr="00F31404">
              <w:rPr>
                <w:sz w:val="18"/>
                <w:szCs w:val="18"/>
                <w:lang w:val="en-US"/>
              </w:rPr>
              <w:t>© Supreme Court of Canada (202</w:t>
            </w:r>
            <w:r w:rsidR="00345645" w:rsidRPr="00F31404">
              <w:rPr>
                <w:sz w:val="18"/>
                <w:szCs w:val="18"/>
                <w:lang w:val="en-US"/>
              </w:rPr>
              <w:t>4</w:t>
            </w:r>
            <w:r w:rsidRPr="00F31404">
              <w:rPr>
                <w:sz w:val="18"/>
                <w:szCs w:val="18"/>
                <w:lang w:val="en-US"/>
              </w:rPr>
              <w:t>)</w:t>
            </w:r>
            <w:r w:rsidRPr="00F31404">
              <w:rPr>
                <w:sz w:val="18"/>
                <w:szCs w:val="18"/>
                <w:lang w:val="en-US"/>
              </w:rPr>
              <w:br/>
              <w:t>ISSN 1918-8358 (Online)</w:t>
            </w:r>
          </w:p>
        </w:tc>
        <w:tc>
          <w:tcPr>
            <w:tcW w:w="500" w:type="pct"/>
            <w:tcBorders>
              <w:bottom w:val="single" w:sz="4" w:space="0" w:color="auto"/>
            </w:tcBorders>
            <w:tcMar>
              <w:top w:w="284" w:type="dxa"/>
              <w:bottom w:w="284" w:type="dxa"/>
            </w:tcMar>
          </w:tcPr>
          <w:p w:rsidR="00F138C1" w:rsidRPr="00F3140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F31404" w:rsidRDefault="00F138C1" w:rsidP="00345645">
            <w:pPr>
              <w:tabs>
                <w:tab w:val="left" w:pos="6075"/>
              </w:tabs>
              <w:jc w:val="right"/>
              <w:rPr>
                <w:rFonts w:ascii="Arial" w:hAnsi="Arial" w:cs="Arial"/>
                <w:i/>
                <w:sz w:val="20"/>
                <w:szCs w:val="20"/>
                <w:lang w:val="fr-CA"/>
              </w:rPr>
            </w:pPr>
            <w:r w:rsidRPr="00F31404">
              <w:rPr>
                <w:sz w:val="18"/>
                <w:szCs w:val="18"/>
                <w:lang w:val="fr-CA"/>
              </w:rPr>
              <w:t>© Cour suprême du Canada (202</w:t>
            </w:r>
            <w:r w:rsidR="00345645" w:rsidRPr="00F31404">
              <w:rPr>
                <w:sz w:val="18"/>
                <w:szCs w:val="18"/>
                <w:lang w:val="fr-CA"/>
              </w:rPr>
              <w:t>4</w:t>
            </w:r>
            <w:proofErr w:type="gramStart"/>
            <w:r w:rsidRPr="00F31404">
              <w:rPr>
                <w:sz w:val="18"/>
                <w:szCs w:val="18"/>
                <w:lang w:val="fr-CA"/>
              </w:rPr>
              <w:t>)</w:t>
            </w:r>
            <w:proofErr w:type="gramEnd"/>
            <w:r w:rsidRPr="00F31404">
              <w:rPr>
                <w:sz w:val="18"/>
                <w:szCs w:val="18"/>
                <w:lang w:val="fr-CA"/>
              </w:rPr>
              <w:br/>
              <w:t>ISSN 1918-8358 (En ligne)</w:t>
            </w:r>
          </w:p>
        </w:tc>
      </w:tr>
    </w:tbl>
    <w:p w:rsidR="0030050B" w:rsidRPr="00F31404" w:rsidRDefault="0030050B" w:rsidP="00F138C1">
      <w:pPr>
        <w:tabs>
          <w:tab w:val="left" w:pos="6075"/>
        </w:tabs>
        <w:rPr>
          <w:lang w:val="fr-CA"/>
        </w:rPr>
      </w:pPr>
    </w:p>
    <w:p w:rsidR="00560DF1" w:rsidRPr="00F31404" w:rsidRDefault="00560DF1" w:rsidP="0095096B">
      <w:pPr>
        <w:tabs>
          <w:tab w:val="right" w:pos="9360"/>
        </w:tabs>
        <w:rPr>
          <w:lang w:val="fr-CA"/>
        </w:rPr>
      </w:pPr>
    </w:p>
    <w:p w:rsidR="00F138C1" w:rsidRPr="00F3140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31404" w:rsidRDefault="00DC6B2E" w:rsidP="00693C38">
          <w:pPr>
            <w:pStyle w:val="Title"/>
            <w:jc w:val="center"/>
            <w:rPr>
              <w:rFonts w:ascii="Times New Roman" w:hAnsi="Times New Roman" w:cs="Times New Roman"/>
              <w:b/>
              <w:sz w:val="24"/>
              <w:szCs w:val="28"/>
              <w:lang w:val="fr-CA"/>
            </w:rPr>
          </w:pPr>
          <w:r w:rsidRPr="00F31404">
            <w:rPr>
              <w:rFonts w:ascii="Times New Roman" w:hAnsi="Times New Roman" w:cs="Times New Roman"/>
              <w:b/>
              <w:sz w:val="24"/>
              <w:szCs w:val="28"/>
              <w:lang w:val="fr-CA"/>
            </w:rPr>
            <w:t>Contents</w:t>
          </w:r>
        </w:p>
        <w:p w:rsidR="00693C38" w:rsidRPr="00F31404" w:rsidRDefault="00DC6B2E" w:rsidP="00693C38">
          <w:pPr>
            <w:jc w:val="center"/>
            <w:rPr>
              <w:b/>
              <w:szCs w:val="28"/>
              <w:lang w:val="fr-CA"/>
            </w:rPr>
          </w:pPr>
          <w:r w:rsidRPr="00F31404">
            <w:rPr>
              <w:b/>
              <w:szCs w:val="28"/>
              <w:lang w:val="fr-CA"/>
            </w:rPr>
            <w:t>Table des matières</w:t>
          </w:r>
        </w:p>
        <w:p w:rsidR="00693C38" w:rsidRPr="00F31404" w:rsidRDefault="00693C38" w:rsidP="00693C38">
          <w:pPr>
            <w:rPr>
              <w:lang w:val="fr-CA"/>
            </w:rPr>
          </w:pPr>
        </w:p>
        <w:p w:rsidR="004344FC" w:rsidRPr="00F31404" w:rsidRDefault="00DC6B2E">
          <w:pPr>
            <w:pStyle w:val="TOC1"/>
            <w:tabs>
              <w:tab w:val="right" w:leader="dot" w:pos="9638"/>
            </w:tabs>
            <w:rPr>
              <w:rFonts w:asciiTheme="minorHAnsi" w:eastAsiaTheme="minorEastAsia" w:hAnsiTheme="minorHAnsi"/>
              <w:noProof/>
              <w:sz w:val="22"/>
              <w:lang w:eastAsia="en-CA"/>
            </w:rPr>
          </w:pPr>
          <w:r w:rsidRPr="00F31404">
            <w:rPr>
              <w:b/>
              <w:bCs/>
              <w:noProof/>
            </w:rPr>
            <w:fldChar w:fldCharType="begin"/>
          </w:r>
          <w:r w:rsidRPr="00F31404">
            <w:rPr>
              <w:b/>
              <w:bCs/>
              <w:noProof/>
            </w:rPr>
            <w:instrText xml:space="preserve"> TOC \o "1-3" \h \z \u </w:instrText>
          </w:r>
          <w:r w:rsidRPr="00F31404">
            <w:rPr>
              <w:b/>
              <w:bCs/>
              <w:noProof/>
            </w:rPr>
            <w:fldChar w:fldCharType="separate"/>
          </w:r>
          <w:hyperlink w:anchor="_Toc159401233" w:history="1">
            <w:r w:rsidR="004344FC" w:rsidRPr="00F31404">
              <w:rPr>
                <w:rStyle w:val="Hyperlink"/>
                <w:noProof/>
                <w:lang w:val="fr-CA"/>
              </w:rPr>
              <w:t>Applications for leave to appeal filed /  Demandes d’autorisation d’appel déposées</w:t>
            </w:r>
            <w:r w:rsidR="004344FC" w:rsidRPr="00F31404">
              <w:rPr>
                <w:noProof/>
                <w:webHidden/>
              </w:rPr>
              <w:tab/>
            </w:r>
            <w:r w:rsidR="004344FC" w:rsidRPr="00F31404">
              <w:rPr>
                <w:noProof/>
                <w:webHidden/>
              </w:rPr>
              <w:fldChar w:fldCharType="begin"/>
            </w:r>
            <w:r w:rsidR="004344FC" w:rsidRPr="00F31404">
              <w:rPr>
                <w:noProof/>
                <w:webHidden/>
              </w:rPr>
              <w:instrText xml:space="preserve"> PAGEREF _Toc159401233 \h </w:instrText>
            </w:r>
            <w:r w:rsidR="004344FC" w:rsidRPr="00F31404">
              <w:rPr>
                <w:noProof/>
                <w:webHidden/>
              </w:rPr>
            </w:r>
            <w:r w:rsidR="004344FC" w:rsidRPr="00F31404">
              <w:rPr>
                <w:noProof/>
                <w:webHidden/>
              </w:rPr>
              <w:fldChar w:fldCharType="separate"/>
            </w:r>
            <w:r w:rsidR="007106F5" w:rsidRPr="00F31404">
              <w:rPr>
                <w:noProof/>
                <w:webHidden/>
              </w:rPr>
              <w:t>1</w:t>
            </w:r>
            <w:r w:rsidR="004344FC" w:rsidRPr="00F31404">
              <w:rPr>
                <w:noProof/>
                <w:webHidden/>
              </w:rPr>
              <w:fldChar w:fldCharType="end"/>
            </w:r>
          </w:hyperlink>
        </w:p>
        <w:p w:rsidR="004344FC" w:rsidRPr="00F31404" w:rsidRDefault="00F31404">
          <w:pPr>
            <w:pStyle w:val="TOC1"/>
            <w:tabs>
              <w:tab w:val="right" w:leader="dot" w:pos="9638"/>
            </w:tabs>
            <w:rPr>
              <w:rFonts w:asciiTheme="minorHAnsi" w:eastAsiaTheme="minorEastAsia" w:hAnsiTheme="minorHAnsi"/>
              <w:noProof/>
              <w:sz w:val="22"/>
              <w:lang w:eastAsia="en-CA"/>
            </w:rPr>
          </w:pPr>
          <w:hyperlink w:anchor="_Toc159401234" w:history="1">
            <w:r w:rsidR="004344FC" w:rsidRPr="00F31404">
              <w:rPr>
                <w:rStyle w:val="Hyperlink"/>
                <w:noProof/>
                <w:lang w:val="fr-CA"/>
              </w:rPr>
              <w:t>Judgments on applications for leave /  Jugements rendus sur les demandes d’autorisation</w:t>
            </w:r>
            <w:r w:rsidR="004344FC" w:rsidRPr="00F31404">
              <w:rPr>
                <w:noProof/>
                <w:webHidden/>
              </w:rPr>
              <w:tab/>
            </w:r>
            <w:r w:rsidR="004344FC" w:rsidRPr="00F31404">
              <w:rPr>
                <w:noProof/>
                <w:webHidden/>
              </w:rPr>
              <w:fldChar w:fldCharType="begin"/>
            </w:r>
            <w:r w:rsidR="004344FC" w:rsidRPr="00F31404">
              <w:rPr>
                <w:noProof/>
                <w:webHidden/>
              </w:rPr>
              <w:instrText xml:space="preserve"> PAGEREF _Toc159401234 \h </w:instrText>
            </w:r>
            <w:r w:rsidR="004344FC" w:rsidRPr="00F31404">
              <w:rPr>
                <w:noProof/>
                <w:webHidden/>
              </w:rPr>
            </w:r>
            <w:r w:rsidR="004344FC" w:rsidRPr="00F31404">
              <w:rPr>
                <w:noProof/>
                <w:webHidden/>
              </w:rPr>
              <w:fldChar w:fldCharType="separate"/>
            </w:r>
            <w:r w:rsidR="007106F5" w:rsidRPr="00F31404">
              <w:rPr>
                <w:noProof/>
                <w:webHidden/>
              </w:rPr>
              <w:t>6</w:t>
            </w:r>
            <w:r w:rsidR="004344FC" w:rsidRPr="00F31404">
              <w:rPr>
                <w:noProof/>
                <w:webHidden/>
              </w:rPr>
              <w:fldChar w:fldCharType="end"/>
            </w:r>
          </w:hyperlink>
        </w:p>
        <w:p w:rsidR="004344FC" w:rsidRPr="00F31404" w:rsidRDefault="00F31404">
          <w:pPr>
            <w:pStyle w:val="TOC1"/>
            <w:tabs>
              <w:tab w:val="right" w:leader="dot" w:pos="9638"/>
            </w:tabs>
            <w:rPr>
              <w:rFonts w:asciiTheme="minorHAnsi" w:eastAsiaTheme="minorEastAsia" w:hAnsiTheme="minorHAnsi"/>
              <w:noProof/>
              <w:sz w:val="22"/>
              <w:lang w:eastAsia="en-CA"/>
            </w:rPr>
          </w:pPr>
          <w:hyperlink w:anchor="_Toc159401235" w:history="1">
            <w:r w:rsidR="004344FC" w:rsidRPr="00F31404">
              <w:rPr>
                <w:rStyle w:val="Hyperlink"/>
                <w:noProof/>
                <w:lang w:val="fr-CA"/>
              </w:rPr>
              <w:t>Motions /  Requêtes</w:t>
            </w:r>
            <w:r w:rsidR="004344FC" w:rsidRPr="00F31404">
              <w:rPr>
                <w:noProof/>
                <w:webHidden/>
              </w:rPr>
              <w:tab/>
            </w:r>
            <w:r w:rsidR="004344FC" w:rsidRPr="00F31404">
              <w:rPr>
                <w:noProof/>
                <w:webHidden/>
              </w:rPr>
              <w:fldChar w:fldCharType="begin"/>
            </w:r>
            <w:r w:rsidR="004344FC" w:rsidRPr="00F31404">
              <w:rPr>
                <w:noProof/>
                <w:webHidden/>
              </w:rPr>
              <w:instrText xml:space="preserve"> PAGEREF _Toc159401235 \h </w:instrText>
            </w:r>
            <w:r w:rsidR="004344FC" w:rsidRPr="00F31404">
              <w:rPr>
                <w:noProof/>
                <w:webHidden/>
              </w:rPr>
            </w:r>
            <w:r w:rsidR="004344FC" w:rsidRPr="00F31404">
              <w:rPr>
                <w:noProof/>
                <w:webHidden/>
              </w:rPr>
              <w:fldChar w:fldCharType="separate"/>
            </w:r>
            <w:r w:rsidR="007106F5" w:rsidRPr="00F31404">
              <w:rPr>
                <w:noProof/>
                <w:webHidden/>
              </w:rPr>
              <w:t>10</w:t>
            </w:r>
            <w:r w:rsidR="004344FC" w:rsidRPr="00F31404">
              <w:rPr>
                <w:noProof/>
                <w:webHidden/>
              </w:rPr>
              <w:fldChar w:fldCharType="end"/>
            </w:r>
          </w:hyperlink>
        </w:p>
        <w:p w:rsidR="004344FC" w:rsidRPr="00F31404" w:rsidRDefault="00F31404">
          <w:pPr>
            <w:pStyle w:val="TOC1"/>
            <w:tabs>
              <w:tab w:val="right" w:leader="dot" w:pos="9638"/>
            </w:tabs>
            <w:rPr>
              <w:rFonts w:asciiTheme="minorHAnsi" w:eastAsiaTheme="minorEastAsia" w:hAnsiTheme="minorHAnsi"/>
              <w:noProof/>
              <w:sz w:val="22"/>
              <w:lang w:eastAsia="en-CA"/>
            </w:rPr>
          </w:pPr>
          <w:hyperlink w:anchor="_Toc159401236" w:history="1">
            <w:r w:rsidR="004344FC" w:rsidRPr="00F31404">
              <w:rPr>
                <w:rStyle w:val="Hyperlink"/>
                <w:noProof/>
              </w:rPr>
              <w:t xml:space="preserve">Notices of appeal filed since the last issue /  </w:t>
            </w:r>
            <w:r w:rsidR="004344FC" w:rsidRPr="00F31404">
              <w:rPr>
                <w:rStyle w:val="Hyperlink"/>
                <w:noProof/>
                <w:lang w:val="fr-CA"/>
              </w:rPr>
              <w:t>Avis d’appel déposés depuis la dernière parution</w:t>
            </w:r>
            <w:r w:rsidR="004344FC" w:rsidRPr="00F31404">
              <w:rPr>
                <w:noProof/>
                <w:webHidden/>
              </w:rPr>
              <w:tab/>
            </w:r>
            <w:r w:rsidR="004344FC" w:rsidRPr="00F31404">
              <w:rPr>
                <w:noProof/>
                <w:webHidden/>
              </w:rPr>
              <w:fldChar w:fldCharType="begin"/>
            </w:r>
            <w:r w:rsidR="004344FC" w:rsidRPr="00F31404">
              <w:rPr>
                <w:noProof/>
                <w:webHidden/>
              </w:rPr>
              <w:instrText xml:space="preserve"> PAGEREF _Toc159401236 \h </w:instrText>
            </w:r>
            <w:r w:rsidR="004344FC" w:rsidRPr="00F31404">
              <w:rPr>
                <w:noProof/>
                <w:webHidden/>
              </w:rPr>
            </w:r>
            <w:r w:rsidR="004344FC" w:rsidRPr="00F31404">
              <w:rPr>
                <w:noProof/>
                <w:webHidden/>
              </w:rPr>
              <w:fldChar w:fldCharType="separate"/>
            </w:r>
            <w:r w:rsidR="007106F5" w:rsidRPr="00F31404">
              <w:rPr>
                <w:noProof/>
                <w:webHidden/>
              </w:rPr>
              <w:t>12</w:t>
            </w:r>
            <w:r w:rsidR="004344FC" w:rsidRPr="00F31404">
              <w:rPr>
                <w:noProof/>
                <w:webHidden/>
              </w:rPr>
              <w:fldChar w:fldCharType="end"/>
            </w:r>
          </w:hyperlink>
        </w:p>
        <w:p w:rsidR="00560DF1" w:rsidRPr="00F31404" w:rsidRDefault="00DC6B2E">
          <w:r w:rsidRPr="00F31404">
            <w:rPr>
              <w:b/>
              <w:bCs/>
              <w:noProof/>
              <w:sz w:val="20"/>
            </w:rPr>
            <w:fldChar w:fldCharType="end"/>
          </w:r>
        </w:p>
      </w:sdtContent>
    </w:sdt>
    <w:p w:rsidR="00560DF1" w:rsidRPr="00F3140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F31404" w:rsidTr="00F138C1">
        <w:trPr>
          <w:jc w:val="center"/>
        </w:trPr>
        <w:tc>
          <w:tcPr>
            <w:tcW w:w="9638" w:type="dxa"/>
          </w:tcPr>
          <w:p w:rsidR="00F138C1" w:rsidRPr="00F31404" w:rsidRDefault="00F138C1" w:rsidP="00F138C1">
            <w:pPr>
              <w:keepNext/>
              <w:tabs>
                <w:tab w:val="right" w:pos="9360"/>
              </w:tabs>
              <w:spacing w:after="120"/>
              <w:jc w:val="center"/>
              <w:rPr>
                <w:szCs w:val="24"/>
              </w:rPr>
            </w:pPr>
            <w:r w:rsidRPr="00F31404">
              <w:rPr>
                <w:szCs w:val="24"/>
              </w:rPr>
              <w:t>NOTICE</w:t>
            </w:r>
          </w:p>
          <w:p w:rsidR="00F138C1" w:rsidRPr="00F31404" w:rsidRDefault="00F138C1" w:rsidP="00F138C1">
            <w:pPr>
              <w:keepNext/>
              <w:tabs>
                <w:tab w:val="right" w:pos="9360"/>
              </w:tabs>
              <w:spacing w:after="120"/>
              <w:jc w:val="both"/>
              <w:rPr>
                <w:szCs w:val="24"/>
              </w:rPr>
            </w:pPr>
            <w:r w:rsidRPr="00F31404">
              <w:rPr>
                <w:szCs w:val="24"/>
              </w:rPr>
              <w:t>Case summaries included in the Bulletin are prepared by the Office of the Registrar of the Supreme Court of Canada (Law Branch) for information purposes only.</w:t>
            </w:r>
          </w:p>
          <w:p w:rsidR="00F138C1" w:rsidRPr="00F31404" w:rsidRDefault="00F138C1" w:rsidP="00F138C1">
            <w:pPr>
              <w:keepNext/>
              <w:tabs>
                <w:tab w:val="right" w:pos="9360"/>
              </w:tabs>
              <w:spacing w:after="120"/>
              <w:jc w:val="center"/>
              <w:rPr>
                <w:szCs w:val="24"/>
                <w:lang w:val="fr-CA"/>
              </w:rPr>
            </w:pPr>
            <w:r w:rsidRPr="00F31404">
              <w:rPr>
                <w:szCs w:val="24"/>
                <w:lang w:val="fr-CA"/>
              </w:rPr>
              <w:t>AVIS</w:t>
            </w:r>
          </w:p>
          <w:p w:rsidR="00F138C1" w:rsidRPr="00F31404" w:rsidRDefault="00F138C1" w:rsidP="00F138C1">
            <w:pPr>
              <w:keepNext/>
              <w:tabs>
                <w:tab w:val="right" w:pos="9360"/>
              </w:tabs>
              <w:spacing w:after="120"/>
              <w:jc w:val="both"/>
              <w:rPr>
                <w:sz w:val="20"/>
                <w:szCs w:val="20"/>
                <w:lang w:val="fr-CA"/>
              </w:rPr>
            </w:pPr>
            <w:r w:rsidRPr="00F31404">
              <w:rPr>
                <w:szCs w:val="24"/>
                <w:lang w:val="fr-CA"/>
              </w:rPr>
              <w:t>Les résumés des causes publiés dans le bulletin sont préparés par le Bureau du registraire (Direction générale du droit) uniquement à titre d’information.</w:t>
            </w:r>
          </w:p>
        </w:tc>
      </w:tr>
    </w:tbl>
    <w:p w:rsidR="00F138C1" w:rsidRPr="00F31404" w:rsidRDefault="00F138C1" w:rsidP="00F138C1">
      <w:pPr>
        <w:tabs>
          <w:tab w:val="right" w:pos="9360"/>
        </w:tabs>
        <w:rPr>
          <w:lang w:val="fr-CA"/>
        </w:rPr>
      </w:pPr>
    </w:p>
    <w:p w:rsidR="00F138C1" w:rsidRPr="00F31404" w:rsidRDefault="00F138C1" w:rsidP="00F138C1">
      <w:pPr>
        <w:tabs>
          <w:tab w:val="right" w:pos="9360"/>
        </w:tabs>
        <w:rPr>
          <w:lang w:val="fr-CA"/>
        </w:rPr>
      </w:pPr>
    </w:p>
    <w:p w:rsidR="00C01FCB" w:rsidRPr="00F31404" w:rsidRDefault="00C01FCB" w:rsidP="0095096B">
      <w:pPr>
        <w:tabs>
          <w:tab w:val="right" w:pos="9360"/>
        </w:tabs>
        <w:rPr>
          <w:lang w:val="fr-CA"/>
        </w:rPr>
      </w:pPr>
    </w:p>
    <w:p w:rsidR="00A87207" w:rsidRPr="00F31404" w:rsidRDefault="00A87207" w:rsidP="0095096B">
      <w:pPr>
        <w:tabs>
          <w:tab w:val="right" w:pos="9360"/>
        </w:tabs>
        <w:rPr>
          <w:lang w:val="fr-CA"/>
        </w:rPr>
        <w:sectPr w:rsidR="00A87207" w:rsidRPr="00F31404" w:rsidSect="0044776A">
          <w:pgSz w:w="12240" w:h="15840"/>
          <w:pgMar w:top="720" w:right="1152" w:bottom="1080" w:left="1440" w:header="706" w:footer="706" w:gutter="0"/>
          <w:cols w:space="708"/>
          <w:titlePg/>
          <w:docGrid w:linePitch="360"/>
        </w:sectPr>
      </w:pPr>
    </w:p>
    <w:p w:rsidR="00560DF1" w:rsidRPr="00F31404" w:rsidRDefault="00DD0BDC" w:rsidP="00567602">
      <w:pPr>
        <w:pStyle w:val="Header1StyleE"/>
        <w:pBdr>
          <w:bottom w:val="single" w:sz="12" w:space="1" w:color="auto"/>
        </w:pBdr>
        <w:rPr>
          <w:lang w:val="fr-CA"/>
        </w:rPr>
      </w:pPr>
      <w:bookmarkStart w:id="0" w:name="_Toc159401233"/>
      <w:r w:rsidRPr="00F31404">
        <w:rPr>
          <w:lang w:val="fr-CA"/>
        </w:rPr>
        <w:lastRenderedPageBreak/>
        <w:t>Applications for leave to appeal filed</w:t>
      </w:r>
      <w:r w:rsidR="00271E1E" w:rsidRPr="00F31404">
        <w:rPr>
          <w:lang w:val="fr-CA"/>
        </w:rPr>
        <w:t xml:space="preserve"> / </w:t>
      </w:r>
      <w:r w:rsidR="00727571" w:rsidRPr="00F31404">
        <w:rPr>
          <w:lang w:val="fr-CA"/>
        </w:rPr>
        <w:br/>
      </w:r>
      <w:r w:rsidRPr="00F31404">
        <w:rPr>
          <w:lang w:val="fr-CA"/>
        </w:rPr>
        <w:t>Demandes d’autorisation d’appel déposées</w:t>
      </w:r>
      <w:bookmarkEnd w:id="0"/>
    </w:p>
    <w:p w:rsidR="00F138C1" w:rsidRPr="00F31404"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F31404" w:rsidTr="00F138C1">
        <w:tc>
          <w:tcPr>
            <w:tcW w:w="4239" w:type="dxa"/>
            <w:shd w:val="clear" w:color="auto" w:fill="auto"/>
          </w:tcPr>
          <w:p w:rsidR="00F138C1" w:rsidRPr="00F31404" w:rsidRDefault="009707DA" w:rsidP="00F138C1">
            <w:pPr>
              <w:rPr>
                <w:sz w:val="20"/>
                <w:szCs w:val="20"/>
                <w:lang w:val="en-US"/>
              </w:rPr>
            </w:pPr>
            <w:r w:rsidRPr="00F31404">
              <w:rPr>
                <w:b/>
                <w:sz w:val="20"/>
                <w:szCs w:val="20"/>
                <w:lang w:val="en-US"/>
              </w:rPr>
              <w:t>Chippewas of Nawash Unceded First Nation, et al.</w:t>
            </w:r>
          </w:p>
          <w:p w:rsidR="00F138C1" w:rsidRPr="00F31404" w:rsidRDefault="00F138C1" w:rsidP="00F138C1">
            <w:pPr>
              <w:tabs>
                <w:tab w:val="left" w:pos="-1440"/>
                <w:tab w:val="left" w:pos="-720"/>
              </w:tabs>
              <w:rPr>
                <w:sz w:val="20"/>
                <w:szCs w:val="20"/>
                <w:lang w:val="en-US"/>
              </w:rPr>
            </w:pPr>
            <w:r w:rsidRPr="00F31404">
              <w:rPr>
                <w:sz w:val="20"/>
                <w:szCs w:val="20"/>
                <w:lang w:val="en-US"/>
              </w:rPr>
              <w:tab/>
            </w:r>
            <w:r w:rsidR="009707DA" w:rsidRPr="00F31404">
              <w:rPr>
                <w:sz w:val="20"/>
                <w:szCs w:val="20"/>
                <w:lang w:val="en-US"/>
              </w:rPr>
              <w:t>Townshend, Roger</w:t>
            </w:r>
          </w:p>
          <w:p w:rsidR="00F138C1" w:rsidRPr="00F31404" w:rsidRDefault="00EC6816" w:rsidP="00F138C1">
            <w:pPr>
              <w:tabs>
                <w:tab w:val="left" w:pos="-1440"/>
                <w:tab w:val="left" w:pos="-720"/>
              </w:tabs>
              <w:rPr>
                <w:sz w:val="20"/>
                <w:szCs w:val="20"/>
                <w:lang w:val="en-US"/>
              </w:rPr>
            </w:pPr>
            <w:r w:rsidRPr="00F31404">
              <w:rPr>
                <w:sz w:val="20"/>
                <w:szCs w:val="20"/>
                <w:lang w:val="en-US"/>
              </w:rPr>
              <w:tab/>
            </w:r>
            <w:r w:rsidR="009707DA" w:rsidRPr="00F31404">
              <w:rPr>
                <w:sz w:val="20"/>
                <w:szCs w:val="20"/>
                <w:lang w:val="en-US"/>
              </w:rPr>
              <w:t>Olthuis, Kleer, Townshend LLP</w:t>
            </w:r>
          </w:p>
          <w:p w:rsidR="00EC6816" w:rsidRPr="00F31404" w:rsidRDefault="00EC6816" w:rsidP="00F138C1">
            <w:pPr>
              <w:tabs>
                <w:tab w:val="left" w:pos="-1440"/>
                <w:tab w:val="left" w:pos="-720"/>
              </w:tabs>
              <w:rPr>
                <w:sz w:val="20"/>
                <w:szCs w:val="20"/>
                <w:lang w:val="en-US"/>
              </w:rPr>
            </w:pPr>
          </w:p>
          <w:p w:rsidR="00F138C1" w:rsidRPr="00F31404" w:rsidRDefault="00F138C1" w:rsidP="00F138C1">
            <w:pPr>
              <w:tabs>
                <w:tab w:val="left" w:pos="-1440"/>
                <w:tab w:val="left" w:pos="-720"/>
              </w:tabs>
              <w:rPr>
                <w:sz w:val="20"/>
                <w:szCs w:val="20"/>
                <w:lang w:val="en-US"/>
              </w:rPr>
            </w:pPr>
            <w:r w:rsidRPr="00F31404">
              <w:rPr>
                <w:sz w:val="20"/>
                <w:szCs w:val="20"/>
                <w:lang w:val="en-US"/>
              </w:rPr>
              <w:tab/>
              <w:t>v. (4</w:t>
            </w:r>
            <w:r w:rsidR="00B47A64" w:rsidRPr="00F31404">
              <w:rPr>
                <w:sz w:val="20"/>
                <w:szCs w:val="20"/>
                <w:lang w:val="en-US"/>
              </w:rPr>
              <w:t>0978</w:t>
            </w:r>
            <w:r w:rsidRPr="00F31404">
              <w:rPr>
                <w:sz w:val="20"/>
                <w:szCs w:val="20"/>
                <w:lang w:val="en-US"/>
              </w:rPr>
              <w:t>)</w:t>
            </w:r>
          </w:p>
          <w:p w:rsidR="00F138C1" w:rsidRPr="00F31404" w:rsidRDefault="00F138C1" w:rsidP="00F138C1">
            <w:pPr>
              <w:tabs>
                <w:tab w:val="left" w:pos="-1440"/>
                <w:tab w:val="left" w:pos="-720"/>
              </w:tabs>
              <w:rPr>
                <w:sz w:val="20"/>
                <w:szCs w:val="20"/>
                <w:lang w:val="en-US"/>
              </w:rPr>
            </w:pPr>
          </w:p>
          <w:p w:rsidR="00F138C1" w:rsidRPr="00F31404" w:rsidRDefault="009707DA" w:rsidP="00F138C1">
            <w:pPr>
              <w:tabs>
                <w:tab w:val="left" w:pos="-1440"/>
                <w:tab w:val="left" w:pos="-720"/>
              </w:tabs>
              <w:rPr>
                <w:b/>
                <w:sz w:val="20"/>
                <w:szCs w:val="20"/>
                <w:lang w:val="en-US"/>
              </w:rPr>
            </w:pPr>
            <w:r w:rsidRPr="00F31404">
              <w:rPr>
                <w:b/>
                <w:sz w:val="20"/>
                <w:szCs w:val="20"/>
                <w:lang w:val="en-US"/>
              </w:rPr>
              <w:t>Attorney General of Canada, et al.</w:t>
            </w:r>
            <w:r w:rsidR="00F138C1" w:rsidRPr="00F31404">
              <w:rPr>
                <w:b/>
                <w:sz w:val="20"/>
                <w:szCs w:val="20"/>
                <w:lang w:val="en-US"/>
              </w:rPr>
              <w:t xml:space="preserve"> (</w:t>
            </w:r>
            <w:r w:rsidRPr="00F31404">
              <w:rPr>
                <w:b/>
                <w:sz w:val="20"/>
                <w:szCs w:val="20"/>
                <w:lang w:val="en-US"/>
              </w:rPr>
              <w:t>Ont</w:t>
            </w:r>
            <w:r w:rsidR="00F138C1" w:rsidRPr="00F31404">
              <w:rPr>
                <w:b/>
                <w:sz w:val="20"/>
                <w:szCs w:val="20"/>
                <w:lang w:val="en-US"/>
              </w:rPr>
              <w:t>.)</w:t>
            </w:r>
          </w:p>
          <w:p w:rsidR="00F138C1" w:rsidRPr="00F31404" w:rsidRDefault="00F138C1" w:rsidP="00F138C1">
            <w:pPr>
              <w:tabs>
                <w:tab w:val="left" w:pos="-1440"/>
                <w:tab w:val="left" w:pos="-720"/>
              </w:tabs>
              <w:rPr>
                <w:sz w:val="20"/>
                <w:szCs w:val="20"/>
                <w:lang w:val="en-US"/>
              </w:rPr>
            </w:pPr>
            <w:r w:rsidRPr="00F31404">
              <w:rPr>
                <w:sz w:val="20"/>
                <w:szCs w:val="20"/>
                <w:lang w:val="en-US"/>
              </w:rPr>
              <w:tab/>
            </w:r>
            <w:r w:rsidR="009707DA" w:rsidRPr="00F31404">
              <w:rPr>
                <w:sz w:val="20"/>
                <w:szCs w:val="20"/>
                <w:lang w:val="en-US"/>
              </w:rPr>
              <w:t>Beggs, Michael</w:t>
            </w:r>
          </w:p>
          <w:p w:rsidR="00F138C1" w:rsidRPr="00F31404" w:rsidRDefault="00F138C1" w:rsidP="00F138C1">
            <w:pPr>
              <w:tabs>
                <w:tab w:val="left" w:pos="-1440"/>
                <w:tab w:val="left" w:pos="-720"/>
              </w:tabs>
              <w:rPr>
                <w:sz w:val="20"/>
                <w:szCs w:val="20"/>
              </w:rPr>
            </w:pPr>
            <w:r w:rsidRPr="00F31404">
              <w:rPr>
                <w:sz w:val="20"/>
                <w:szCs w:val="20"/>
                <w:lang w:val="en-US"/>
              </w:rPr>
              <w:tab/>
            </w:r>
            <w:r w:rsidR="009707DA" w:rsidRPr="00F31404">
              <w:rPr>
                <w:sz w:val="20"/>
                <w:szCs w:val="20"/>
              </w:rPr>
              <w:t>Department of Justice</w:t>
            </w:r>
          </w:p>
          <w:p w:rsidR="00F138C1" w:rsidRPr="00F31404" w:rsidRDefault="00F138C1" w:rsidP="00F138C1">
            <w:pPr>
              <w:tabs>
                <w:tab w:val="left" w:pos="-1440"/>
                <w:tab w:val="left" w:pos="-720"/>
              </w:tabs>
              <w:rPr>
                <w:sz w:val="20"/>
                <w:szCs w:val="20"/>
              </w:rPr>
            </w:pPr>
          </w:p>
          <w:p w:rsidR="00F138C1" w:rsidRPr="00F31404" w:rsidRDefault="00F138C1" w:rsidP="00F138C1">
            <w:pPr>
              <w:rPr>
                <w:sz w:val="20"/>
                <w:szCs w:val="20"/>
              </w:rPr>
            </w:pPr>
            <w:r w:rsidRPr="00F31404">
              <w:rPr>
                <w:sz w:val="20"/>
                <w:szCs w:val="20"/>
              </w:rPr>
              <w:t xml:space="preserve">FILING DATE: </w:t>
            </w:r>
            <w:r w:rsidR="009707DA" w:rsidRPr="00F31404">
              <w:rPr>
                <w:sz w:val="20"/>
                <w:szCs w:val="20"/>
              </w:rPr>
              <w:t>November 8</w:t>
            </w:r>
            <w:r w:rsidRPr="00F31404">
              <w:rPr>
                <w:sz w:val="20"/>
                <w:szCs w:val="20"/>
              </w:rPr>
              <w:t>, 20</w:t>
            </w:r>
            <w:r w:rsidR="00DA1D48" w:rsidRPr="00F31404">
              <w:rPr>
                <w:sz w:val="20"/>
                <w:szCs w:val="20"/>
              </w:rPr>
              <w:t>2</w:t>
            </w:r>
            <w:r w:rsidR="009707DA" w:rsidRPr="00F31404">
              <w:rPr>
                <w:sz w:val="20"/>
                <w:szCs w:val="20"/>
              </w:rPr>
              <w:t>3</w:t>
            </w:r>
          </w:p>
          <w:p w:rsidR="004B2E86" w:rsidRPr="00F31404" w:rsidRDefault="004B2E86" w:rsidP="00F138C1">
            <w:pPr>
              <w:rPr>
                <w:sz w:val="20"/>
                <w:szCs w:val="20"/>
              </w:rPr>
            </w:pPr>
          </w:p>
          <w:p w:rsidR="00F138C1" w:rsidRPr="00F31404" w:rsidRDefault="00F31404" w:rsidP="00F138C1">
            <w:pPr>
              <w:rPr>
                <w:sz w:val="20"/>
                <w:szCs w:val="20"/>
              </w:rPr>
            </w:pPr>
            <w:r w:rsidRPr="00F31404">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F31404" w:rsidRDefault="00F138C1" w:rsidP="00F138C1">
            <w:pPr>
              <w:jc w:val="center"/>
              <w:rPr>
                <w:sz w:val="20"/>
                <w:szCs w:val="20"/>
              </w:rPr>
            </w:pPr>
          </w:p>
          <w:p w:rsidR="00F138C1" w:rsidRPr="00F31404" w:rsidRDefault="00F138C1" w:rsidP="00F138C1">
            <w:pPr>
              <w:jc w:val="center"/>
              <w:rPr>
                <w:sz w:val="20"/>
                <w:szCs w:val="20"/>
              </w:rPr>
            </w:pPr>
          </w:p>
          <w:p w:rsidR="00F138C1" w:rsidRPr="00F31404" w:rsidRDefault="00F138C1" w:rsidP="00F138C1">
            <w:pPr>
              <w:jc w:val="center"/>
              <w:rPr>
                <w:sz w:val="20"/>
                <w:szCs w:val="20"/>
              </w:rPr>
            </w:pPr>
          </w:p>
          <w:p w:rsidR="00F138C1" w:rsidRPr="00F31404" w:rsidRDefault="00F138C1" w:rsidP="00F138C1">
            <w:pPr>
              <w:jc w:val="center"/>
              <w:rPr>
                <w:sz w:val="20"/>
                <w:szCs w:val="20"/>
              </w:rPr>
            </w:pPr>
          </w:p>
          <w:p w:rsidR="009707DA" w:rsidRPr="00F31404" w:rsidRDefault="009707DA" w:rsidP="00F138C1">
            <w:pPr>
              <w:jc w:val="center"/>
              <w:rPr>
                <w:sz w:val="20"/>
                <w:szCs w:val="20"/>
              </w:rPr>
            </w:pPr>
          </w:p>
          <w:p w:rsidR="00F138C1" w:rsidRPr="00F31404" w:rsidRDefault="00F138C1" w:rsidP="00F138C1">
            <w:pPr>
              <w:jc w:val="center"/>
              <w:rPr>
                <w:sz w:val="20"/>
                <w:szCs w:val="20"/>
              </w:rPr>
            </w:pPr>
          </w:p>
          <w:p w:rsidR="00F138C1" w:rsidRPr="00F31404" w:rsidRDefault="00F138C1" w:rsidP="00F138C1">
            <w:pPr>
              <w:jc w:val="center"/>
              <w:rPr>
                <w:sz w:val="20"/>
                <w:szCs w:val="20"/>
              </w:rPr>
            </w:pPr>
          </w:p>
          <w:p w:rsidR="00F138C1" w:rsidRPr="00F31404" w:rsidRDefault="00F138C1" w:rsidP="00F138C1">
            <w:pPr>
              <w:jc w:val="center"/>
              <w:rPr>
                <w:sz w:val="20"/>
                <w:szCs w:val="20"/>
              </w:rPr>
            </w:pPr>
          </w:p>
          <w:p w:rsidR="00F138C1" w:rsidRPr="00F31404" w:rsidRDefault="00F138C1" w:rsidP="00F138C1">
            <w:pPr>
              <w:jc w:val="center"/>
              <w:rPr>
                <w:sz w:val="20"/>
                <w:szCs w:val="20"/>
              </w:rPr>
            </w:pPr>
          </w:p>
          <w:p w:rsidR="00F138C1" w:rsidRPr="00F31404" w:rsidRDefault="00F138C1" w:rsidP="00F138C1">
            <w:pPr>
              <w:jc w:val="center"/>
              <w:rPr>
                <w:sz w:val="20"/>
                <w:szCs w:val="20"/>
              </w:rPr>
            </w:pPr>
          </w:p>
          <w:p w:rsidR="00C43BD7" w:rsidRPr="00F31404" w:rsidRDefault="00C43BD7" w:rsidP="00F138C1">
            <w:pPr>
              <w:jc w:val="center"/>
              <w:rPr>
                <w:sz w:val="20"/>
                <w:szCs w:val="20"/>
              </w:rPr>
            </w:pPr>
          </w:p>
          <w:p w:rsidR="00F138C1" w:rsidRPr="00F31404" w:rsidRDefault="00F138C1" w:rsidP="00F138C1">
            <w:pPr>
              <w:jc w:val="center"/>
              <w:rPr>
                <w:sz w:val="20"/>
                <w:szCs w:val="20"/>
              </w:rPr>
            </w:pPr>
          </w:p>
          <w:p w:rsidR="00F138C1" w:rsidRPr="00F31404" w:rsidRDefault="00F138C1" w:rsidP="00F138C1">
            <w:pPr>
              <w:jc w:val="center"/>
              <w:rPr>
                <w:sz w:val="20"/>
                <w:szCs w:val="20"/>
              </w:rPr>
            </w:pPr>
          </w:p>
          <w:p w:rsidR="00F138C1" w:rsidRPr="00F31404" w:rsidRDefault="00F138C1" w:rsidP="00F138C1">
            <w:pPr>
              <w:jc w:val="center"/>
              <w:rPr>
                <w:sz w:val="20"/>
                <w:szCs w:val="20"/>
              </w:rPr>
            </w:pPr>
          </w:p>
          <w:p w:rsidR="004B2E86" w:rsidRPr="00F31404" w:rsidRDefault="004B2E86" w:rsidP="00F138C1">
            <w:pPr>
              <w:jc w:val="center"/>
              <w:rPr>
                <w:sz w:val="20"/>
                <w:szCs w:val="20"/>
              </w:rPr>
            </w:pPr>
          </w:p>
          <w:p w:rsidR="00F138C1" w:rsidRPr="00F31404" w:rsidRDefault="00F138C1" w:rsidP="00F138C1">
            <w:pPr>
              <w:jc w:val="center"/>
              <w:rPr>
                <w:sz w:val="20"/>
                <w:szCs w:val="20"/>
              </w:rPr>
            </w:pPr>
          </w:p>
        </w:tc>
        <w:tc>
          <w:tcPr>
            <w:tcW w:w="4239" w:type="dxa"/>
            <w:shd w:val="clear" w:color="auto" w:fill="auto"/>
          </w:tcPr>
          <w:p w:rsidR="00F138C1" w:rsidRPr="00F31404" w:rsidRDefault="00C43BD7" w:rsidP="00F138C1">
            <w:pPr>
              <w:rPr>
                <w:b/>
                <w:sz w:val="20"/>
                <w:szCs w:val="20"/>
                <w:lang w:val="fr-CA"/>
              </w:rPr>
            </w:pPr>
            <w:r w:rsidRPr="00F31404">
              <w:rPr>
                <w:b/>
                <w:sz w:val="20"/>
                <w:szCs w:val="20"/>
                <w:lang w:val="fr-CA"/>
              </w:rPr>
              <w:t>Khodor Ken Aboutaam a.k</w:t>
            </w:r>
            <w:r w:rsidR="00100A70" w:rsidRPr="00F31404">
              <w:rPr>
                <w:b/>
                <w:sz w:val="20"/>
                <w:szCs w:val="20"/>
                <w:lang w:val="fr-CA"/>
              </w:rPr>
              <w:t>.</w:t>
            </w:r>
            <w:r w:rsidRPr="00F31404">
              <w:rPr>
                <w:b/>
                <w:sz w:val="20"/>
                <w:szCs w:val="20"/>
                <w:lang w:val="fr-CA"/>
              </w:rPr>
              <w:t>a. Ken Aboutaam a.k</w:t>
            </w:r>
            <w:r w:rsidR="00100A70" w:rsidRPr="00F31404">
              <w:rPr>
                <w:b/>
                <w:sz w:val="20"/>
                <w:szCs w:val="20"/>
                <w:lang w:val="fr-CA"/>
              </w:rPr>
              <w:t>.</w:t>
            </w:r>
            <w:r w:rsidRPr="00F31404">
              <w:rPr>
                <w:b/>
                <w:sz w:val="20"/>
                <w:szCs w:val="20"/>
                <w:lang w:val="fr-CA"/>
              </w:rPr>
              <w:t>a. Khodor Aboutaam</w:t>
            </w:r>
          </w:p>
          <w:p w:rsidR="00F138C1" w:rsidRPr="00F31404" w:rsidRDefault="00F138C1" w:rsidP="00F138C1">
            <w:pPr>
              <w:tabs>
                <w:tab w:val="left" w:pos="-1440"/>
                <w:tab w:val="left" w:pos="-720"/>
              </w:tabs>
              <w:rPr>
                <w:sz w:val="20"/>
                <w:szCs w:val="20"/>
                <w:lang w:val="fr-CA"/>
              </w:rPr>
            </w:pPr>
            <w:r w:rsidRPr="00F31404">
              <w:rPr>
                <w:sz w:val="20"/>
                <w:szCs w:val="20"/>
                <w:lang w:val="fr-CA"/>
              </w:rPr>
              <w:tab/>
            </w:r>
            <w:r w:rsidR="00C43BD7" w:rsidRPr="00F31404">
              <w:rPr>
                <w:sz w:val="20"/>
                <w:szCs w:val="20"/>
                <w:lang w:val="fr-CA"/>
              </w:rPr>
              <w:t>Gray, Kevin W.</w:t>
            </w:r>
          </w:p>
          <w:p w:rsidR="00F138C1" w:rsidRPr="00F31404" w:rsidRDefault="00F138C1" w:rsidP="00F138C1">
            <w:pPr>
              <w:tabs>
                <w:tab w:val="left" w:pos="-1440"/>
                <w:tab w:val="left" w:pos="-720"/>
              </w:tabs>
              <w:rPr>
                <w:sz w:val="20"/>
                <w:szCs w:val="20"/>
                <w:lang w:val="fr-CA"/>
              </w:rPr>
            </w:pPr>
            <w:r w:rsidRPr="00F31404">
              <w:rPr>
                <w:sz w:val="20"/>
                <w:szCs w:val="20"/>
                <w:lang w:val="fr-CA"/>
              </w:rPr>
              <w:tab/>
            </w:r>
            <w:r w:rsidR="00C43BD7" w:rsidRPr="00F31404">
              <w:rPr>
                <w:sz w:val="20"/>
                <w:szCs w:val="20"/>
                <w:lang w:val="fr-CA"/>
              </w:rPr>
              <w:t>Leo Adler Law</w:t>
            </w:r>
          </w:p>
          <w:p w:rsidR="00F138C1" w:rsidRPr="00F31404" w:rsidRDefault="00F138C1" w:rsidP="00F138C1">
            <w:pPr>
              <w:tabs>
                <w:tab w:val="left" w:pos="-1440"/>
                <w:tab w:val="left" w:pos="-720"/>
              </w:tabs>
              <w:rPr>
                <w:sz w:val="20"/>
                <w:szCs w:val="20"/>
                <w:lang w:val="fr-CA"/>
              </w:rPr>
            </w:pPr>
          </w:p>
          <w:p w:rsidR="00F138C1" w:rsidRPr="00F31404" w:rsidRDefault="00F138C1" w:rsidP="00F138C1">
            <w:pPr>
              <w:tabs>
                <w:tab w:val="left" w:pos="-1440"/>
                <w:tab w:val="left" w:pos="-720"/>
              </w:tabs>
              <w:rPr>
                <w:sz w:val="20"/>
                <w:szCs w:val="20"/>
                <w:lang w:val="fr-CA"/>
              </w:rPr>
            </w:pPr>
            <w:r w:rsidRPr="00F31404">
              <w:rPr>
                <w:sz w:val="20"/>
                <w:szCs w:val="20"/>
                <w:lang w:val="fr-CA"/>
              </w:rPr>
              <w:tab/>
            </w:r>
            <w:r w:rsidR="00B47A64" w:rsidRPr="00F31404">
              <w:rPr>
                <w:sz w:val="20"/>
                <w:szCs w:val="20"/>
                <w:lang w:val="fr-CA"/>
              </w:rPr>
              <w:t>v</w:t>
            </w:r>
            <w:r w:rsidRPr="00F31404">
              <w:rPr>
                <w:sz w:val="20"/>
                <w:szCs w:val="20"/>
                <w:lang w:val="fr-CA"/>
              </w:rPr>
              <w:t>. (</w:t>
            </w:r>
            <w:r w:rsidR="00B47A64" w:rsidRPr="00F31404">
              <w:rPr>
                <w:sz w:val="20"/>
                <w:szCs w:val="20"/>
                <w:lang w:val="fr-CA"/>
              </w:rPr>
              <w:t>40995</w:t>
            </w:r>
            <w:r w:rsidRPr="00F31404">
              <w:rPr>
                <w:sz w:val="20"/>
                <w:szCs w:val="20"/>
                <w:lang w:val="fr-CA"/>
              </w:rPr>
              <w:t>)</w:t>
            </w:r>
          </w:p>
          <w:p w:rsidR="00F138C1" w:rsidRPr="00F31404" w:rsidRDefault="00F138C1" w:rsidP="00F138C1">
            <w:pPr>
              <w:tabs>
                <w:tab w:val="left" w:pos="-1440"/>
                <w:tab w:val="left" w:pos="-720"/>
              </w:tabs>
              <w:rPr>
                <w:sz w:val="20"/>
                <w:szCs w:val="20"/>
                <w:lang w:val="fr-CA"/>
              </w:rPr>
            </w:pPr>
          </w:p>
          <w:p w:rsidR="00F138C1" w:rsidRPr="00F31404" w:rsidRDefault="00C43BD7" w:rsidP="00F138C1">
            <w:pPr>
              <w:tabs>
                <w:tab w:val="left" w:pos="-1440"/>
                <w:tab w:val="left" w:pos="-720"/>
              </w:tabs>
              <w:rPr>
                <w:b/>
                <w:sz w:val="20"/>
                <w:szCs w:val="20"/>
                <w:lang w:val="fr-CA"/>
              </w:rPr>
            </w:pPr>
            <w:r w:rsidRPr="00F31404">
              <w:rPr>
                <w:b/>
                <w:sz w:val="20"/>
                <w:szCs w:val="20"/>
                <w:lang w:val="fr-CA"/>
              </w:rPr>
              <w:t>Attorney General of Canada on behalf of the United States of America</w:t>
            </w:r>
            <w:r w:rsidR="00F138C1" w:rsidRPr="00F31404">
              <w:rPr>
                <w:sz w:val="20"/>
                <w:szCs w:val="20"/>
                <w:lang w:val="fr-CA"/>
              </w:rPr>
              <w:t xml:space="preserve"> </w:t>
            </w:r>
            <w:r w:rsidR="00F138C1" w:rsidRPr="00F31404">
              <w:rPr>
                <w:b/>
                <w:sz w:val="20"/>
                <w:szCs w:val="20"/>
                <w:lang w:val="fr-CA"/>
              </w:rPr>
              <w:t>(</w:t>
            </w:r>
            <w:r w:rsidRPr="00F31404">
              <w:rPr>
                <w:b/>
                <w:sz w:val="20"/>
                <w:szCs w:val="20"/>
                <w:lang w:val="fr-CA"/>
              </w:rPr>
              <w:t>Ont.</w:t>
            </w:r>
            <w:r w:rsidR="00F138C1" w:rsidRPr="00F31404">
              <w:rPr>
                <w:b/>
                <w:sz w:val="20"/>
                <w:szCs w:val="20"/>
                <w:lang w:val="fr-CA"/>
              </w:rPr>
              <w:t>)</w:t>
            </w:r>
          </w:p>
          <w:p w:rsidR="00F138C1" w:rsidRPr="00F31404" w:rsidRDefault="00F138C1" w:rsidP="00F138C1">
            <w:pPr>
              <w:tabs>
                <w:tab w:val="left" w:pos="-1440"/>
                <w:tab w:val="left" w:pos="-720"/>
              </w:tabs>
              <w:rPr>
                <w:sz w:val="20"/>
                <w:szCs w:val="20"/>
                <w:lang w:val="fr-CA"/>
              </w:rPr>
            </w:pPr>
            <w:r w:rsidRPr="00F31404">
              <w:rPr>
                <w:sz w:val="20"/>
                <w:szCs w:val="20"/>
                <w:lang w:val="fr-CA"/>
              </w:rPr>
              <w:tab/>
            </w:r>
            <w:r w:rsidR="00C43BD7" w:rsidRPr="00F31404">
              <w:rPr>
                <w:sz w:val="20"/>
                <w:szCs w:val="20"/>
                <w:lang w:val="fr-CA"/>
              </w:rPr>
              <w:t>Lee, Roy</w:t>
            </w:r>
          </w:p>
          <w:p w:rsidR="00F138C1" w:rsidRPr="00F31404" w:rsidRDefault="00F138C1" w:rsidP="00F138C1">
            <w:pPr>
              <w:tabs>
                <w:tab w:val="left" w:pos="-1440"/>
                <w:tab w:val="left" w:pos="-720"/>
              </w:tabs>
              <w:rPr>
                <w:sz w:val="20"/>
                <w:szCs w:val="20"/>
                <w:lang w:val="fr-CA"/>
              </w:rPr>
            </w:pPr>
            <w:r w:rsidRPr="00F31404">
              <w:rPr>
                <w:sz w:val="20"/>
                <w:szCs w:val="20"/>
                <w:lang w:val="fr-CA"/>
              </w:rPr>
              <w:tab/>
            </w:r>
            <w:r w:rsidR="00C43BD7" w:rsidRPr="00F31404">
              <w:rPr>
                <w:sz w:val="20"/>
                <w:szCs w:val="20"/>
                <w:lang w:val="fr-CA"/>
              </w:rPr>
              <w:t>Department of Justice</w:t>
            </w:r>
          </w:p>
          <w:p w:rsidR="00F138C1" w:rsidRPr="00F31404" w:rsidRDefault="00F138C1" w:rsidP="00F138C1">
            <w:pPr>
              <w:tabs>
                <w:tab w:val="left" w:pos="-1440"/>
                <w:tab w:val="left" w:pos="-720"/>
              </w:tabs>
              <w:rPr>
                <w:sz w:val="20"/>
                <w:szCs w:val="20"/>
                <w:lang w:val="fr-CA"/>
              </w:rPr>
            </w:pPr>
          </w:p>
          <w:p w:rsidR="00C43BD7" w:rsidRPr="00F31404" w:rsidRDefault="00C43BD7" w:rsidP="00C43BD7">
            <w:pPr>
              <w:rPr>
                <w:sz w:val="20"/>
                <w:szCs w:val="20"/>
              </w:rPr>
            </w:pPr>
            <w:r w:rsidRPr="00F31404">
              <w:rPr>
                <w:sz w:val="20"/>
                <w:szCs w:val="20"/>
              </w:rPr>
              <w:t>FILING DATE: November 16, 2023</w:t>
            </w:r>
          </w:p>
          <w:p w:rsidR="004B2E86" w:rsidRPr="00F31404" w:rsidRDefault="004B2E86" w:rsidP="00F138C1">
            <w:pPr>
              <w:rPr>
                <w:sz w:val="20"/>
                <w:szCs w:val="20"/>
                <w:lang w:val="fr-CA"/>
              </w:rPr>
            </w:pPr>
          </w:p>
          <w:p w:rsidR="00F138C1" w:rsidRPr="00F31404" w:rsidRDefault="00F31404" w:rsidP="00F138C1">
            <w:pPr>
              <w:rPr>
                <w:sz w:val="20"/>
                <w:szCs w:val="20"/>
                <w:lang w:val="fr-CA"/>
              </w:rPr>
            </w:pPr>
            <w:r w:rsidRPr="00F31404">
              <w:rPr>
                <w:sz w:val="20"/>
                <w:szCs w:val="20"/>
                <w:lang w:val="fr-CA"/>
              </w:rPr>
              <w:pict>
                <v:rect id="_x0000_i1026" style="width:108pt;height:1pt" o:hrpct="0" o:hrstd="t" o:hrnoshade="t" o:hr="t" fillcolor="black [3213]" stroked="f"/>
              </w:pict>
            </w:r>
          </w:p>
        </w:tc>
      </w:tr>
      <w:tr w:rsidR="00F138C1" w:rsidRPr="00F31404" w:rsidTr="00F138C1">
        <w:tc>
          <w:tcPr>
            <w:tcW w:w="4239" w:type="dxa"/>
            <w:shd w:val="clear" w:color="auto" w:fill="auto"/>
          </w:tcPr>
          <w:p w:rsidR="00F138C1" w:rsidRPr="00F31404" w:rsidRDefault="00100A70" w:rsidP="009B36BA">
            <w:pPr>
              <w:tabs>
                <w:tab w:val="left" w:pos="-1440"/>
                <w:tab w:val="left" w:pos="-720"/>
              </w:tabs>
              <w:rPr>
                <w:b/>
                <w:sz w:val="20"/>
                <w:szCs w:val="20"/>
                <w:lang w:val="en-US"/>
              </w:rPr>
            </w:pPr>
            <w:r w:rsidRPr="00F31404">
              <w:rPr>
                <w:b/>
                <w:sz w:val="20"/>
                <w:szCs w:val="20"/>
                <w:lang w:val="en-US"/>
              </w:rPr>
              <w:t>Trevor Scott Small aka Trevor Small</w:t>
            </w:r>
          </w:p>
          <w:p w:rsidR="00F138C1" w:rsidRPr="00F31404" w:rsidRDefault="00F138C1" w:rsidP="00F138C1">
            <w:pPr>
              <w:keepNext/>
              <w:keepLines/>
              <w:tabs>
                <w:tab w:val="left" w:pos="-1440"/>
                <w:tab w:val="left" w:pos="-720"/>
              </w:tabs>
              <w:rPr>
                <w:sz w:val="20"/>
                <w:szCs w:val="20"/>
                <w:lang w:val="en-US"/>
              </w:rPr>
            </w:pPr>
            <w:r w:rsidRPr="00F31404">
              <w:rPr>
                <w:sz w:val="20"/>
                <w:szCs w:val="20"/>
                <w:lang w:val="en-US"/>
              </w:rPr>
              <w:tab/>
            </w:r>
            <w:r w:rsidR="005C1234" w:rsidRPr="00F31404">
              <w:rPr>
                <w:sz w:val="20"/>
                <w:szCs w:val="20"/>
                <w:lang w:val="en-US"/>
              </w:rPr>
              <w:t>Trevor Scott Small aka Trevor Small</w:t>
            </w:r>
          </w:p>
          <w:p w:rsidR="00F138C1" w:rsidRPr="00F31404" w:rsidRDefault="00F138C1" w:rsidP="00F138C1">
            <w:pPr>
              <w:keepNext/>
              <w:keepLines/>
              <w:tabs>
                <w:tab w:val="left" w:pos="-1440"/>
                <w:tab w:val="left" w:pos="-720"/>
              </w:tabs>
              <w:rPr>
                <w:sz w:val="20"/>
                <w:szCs w:val="20"/>
                <w:lang w:val="en-US"/>
              </w:rPr>
            </w:pPr>
          </w:p>
          <w:p w:rsidR="00B47A64" w:rsidRPr="00F31404" w:rsidRDefault="00B47A64" w:rsidP="00B47A64">
            <w:pPr>
              <w:tabs>
                <w:tab w:val="left" w:pos="-1440"/>
                <w:tab w:val="left" w:pos="-720"/>
              </w:tabs>
              <w:rPr>
                <w:sz w:val="20"/>
                <w:szCs w:val="20"/>
                <w:lang w:val="fr-CA"/>
              </w:rPr>
            </w:pPr>
            <w:r w:rsidRPr="00F31404">
              <w:rPr>
                <w:sz w:val="20"/>
                <w:szCs w:val="20"/>
                <w:lang w:val="fr-CA"/>
              </w:rPr>
              <w:tab/>
              <w:t>v. (40999)</w:t>
            </w:r>
          </w:p>
          <w:p w:rsidR="00F138C1" w:rsidRPr="00F31404" w:rsidRDefault="00F138C1" w:rsidP="00F138C1">
            <w:pPr>
              <w:keepNext/>
              <w:keepLines/>
              <w:tabs>
                <w:tab w:val="left" w:pos="-1440"/>
                <w:tab w:val="left" w:pos="-720"/>
              </w:tabs>
              <w:rPr>
                <w:sz w:val="20"/>
                <w:szCs w:val="20"/>
                <w:lang w:val="en-US"/>
              </w:rPr>
            </w:pPr>
          </w:p>
          <w:p w:rsidR="00F138C1" w:rsidRPr="00F31404" w:rsidRDefault="00100A70" w:rsidP="00F138C1">
            <w:pPr>
              <w:keepNext/>
              <w:keepLines/>
              <w:tabs>
                <w:tab w:val="left" w:pos="-1440"/>
                <w:tab w:val="left" w:pos="-720"/>
              </w:tabs>
              <w:rPr>
                <w:b/>
                <w:sz w:val="20"/>
                <w:szCs w:val="20"/>
                <w:lang w:val="en-US"/>
              </w:rPr>
            </w:pPr>
            <w:r w:rsidRPr="00F31404">
              <w:rPr>
                <w:b/>
                <w:sz w:val="20"/>
                <w:szCs w:val="20"/>
                <w:lang w:val="en-US"/>
              </w:rPr>
              <w:t xml:space="preserve">Oxana Small aka Oxana Kirsanova </w:t>
            </w:r>
            <w:r w:rsidR="00F138C1" w:rsidRPr="00F31404">
              <w:rPr>
                <w:b/>
                <w:sz w:val="20"/>
                <w:szCs w:val="20"/>
                <w:lang w:val="en-US"/>
              </w:rPr>
              <w:t>(</w:t>
            </w:r>
            <w:r w:rsidRPr="00F31404">
              <w:rPr>
                <w:b/>
                <w:sz w:val="20"/>
                <w:szCs w:val="20"/>
                <w:lang w:val="en-US"/>
              </w:rPr>
              <w:t>B</w:t>
            </w:r>
            <w:r w:rsidR="00F138C1" w:rsidRPr="00F31404">
              <w:rPr>
                <w:b/>
                <w:sz w:val="20"/>
                <w:szCs w:val="20"/>
                <w:lang w:val="en-US"/>
              </w:rPr>
              <w:t>.C.)</w:t>
            </w:r>
          </w:p>
          <w:p w:rsidR="00F138C1" w:rsidRPr="00F31404" w:rsidRDefault="00F138C1" w:rsidP="00F138C1">
            <w:pPr>
              <w:keepNext/>
              <w:keepLines/>
              <w:tabs>
                <w:tab w:val="left" w:pos="-1440"/>
                <w:tab w:val="left" w:pos="-720"/>
              </w:tabs>
              <w:rPr>
                <w:sz w:val="20"/>
                <w:szCs w:val="20"/>
                <w:lang w:val="en-US"/>
              </w:rPr>
            </w:pPr>
            <w:r w:rsidRPr="00F31404">
              <w:rPr>
                <w:sz w:val="20"/>
                <w:szCs w:val="20"/>
                <w:lang w:val="en-US"/>
              </w:rPr>
              <w:tab/>
            </w:r>
            <w:r w:rsidR="005C1234" w:rsidRPr="00F31404">
              <w:rPr>
                <w:sz w:val="20"/>
                <w:szCs w:val="20"/>
                <w:lang w:val="en-US"/>
              </w:rPr>
              <w:t>Fleming, Robbie</w:t>
            </w:r>
          </w:p>
          <w:p w:rsidR="00F138C1" w:rsidRPr="00F31404" w:rsidRDefault="00F138C1" w:rsidP="00F138C1">
            <w:pPr>
              <w:keepNext/>
              <w:keepLines/>
              <w:tabs>
                <w:tab w:val="left" w:pos="-1440"/>
                <w:tab w:val="left" w:pos="-720"/>
              </w:tabs>
              <w:rPr>
                <w:sz w:val="20"/>
                <w:szCs w:val="20"/>
                <w:lang w:val="en-US"/>
              </w:rPr>
            </w:pPr>
            <w:r w:rsidRPr="00F31404">
              <w:rPr>
                <w:sz w:val="20"/>
                <w:szCs w:val="20"/>
                <w:lang w:val="en-US"/>
              </w:rPr>
              <w:tab/>
            </w:r>
            <w:r w:rsidR="005C1234" w:rsidRPr="00F31404">
              <w:rPr>
                <w:sz w:val="20"/>
                <w:szCs w:val="20"/>
                <w:lang w:val="en-US"/>
              </w:rPr>
              <w:t>Robert Fleming Lawyers</w:t>
            </w:r>
          </w:p>
          <w:p w:rsidR="00F138C1" w:rsidRPr="00F31404" w:rsidRDefault="00F138C1" w:rsidP="00F138C1">
            <w:pPr>
              <w:keepNext/>
              <w:keepLines/>
              <w:tabs>
                <w:tab w:val="left" w:pos="-1440"/>
                <w:tab w:val="left" w:pos="-720"/>
              </w:tabs>
              <w:rPr>
                <w:sz w:val="20"/>
                <w:szCs w:val="20"/>
                <w:lang w:val="en-US"/>
              </w:rPr>
            </w:pPr>
          </w:p>
          <w:p w:rsidR="00100A70" w:rsidRPr="00F31404" w:rsidRDefault="00100A70" w:rsidP="00100A70">
            <w:pPr>
              <w:rPr>
                <w:sz w:val="20"/>
                <w:szCs w:val="20"/>
              </w:rPr>
            </w:pPr>
            <w:r w:rsidRPr="00F31404">
              <w:rPr>
                <w:sz w:val="20"/>
                <w:szCs w:val="20"/>
              </w:rPr>
              <w:t>FILING DATE: November 17, 2023</w:t>
            </w:r>
          </w:p>
          <w:p w:rsidR="004B2E86" w:rsidRPr="00F31404" w:rsidRDefault="004B2E86" w:rsidP="00F138C1">
            <w:pPr>
              <w:rPr>
                <w:sz w:val="20"/>
                <w:szCs w:val="20"/>
                <w:lang w:val="fr-CA"/>
              </w:rPr>
            </w:pPr>
          </w:p>
          <w:p w:rsidR="00F138C1" w:rsidRPr="00F31404" w:rsidRDefault="00F31404" w:rsidP="00F138C1">
            <w:pPr>
              <w:rPr>
                <w:sz w:val="20"/>
                <w:szCs w:val="20"/>
                <w:lang w:val="en-US"/>
              </w:rPr>
            </w:pPr>
            <w:r w:rsidRPr="00F31404">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F31404" w:rsidRDefault="00F138C1" w:rsidP="00F138C1">
            <w:pPr>
              <w:jc w:val="center"/>
              <w:rPr>
                <w:sz w:val="20"/>
                <w:szCs w:val="20"/>
                <w:lang w:val="en-US"/>
              </w:rPr>
            </w:pPr>
          </w:p>
          <w:p w:rsidR="00F138C1" w:rsidRPr="00F31404" w:rsidRDefault="00F138C1" w:rsidP="00F138C1">
            <w:pPr>
              <w:jc w:val="center"/>
              <w:rPr>
                <w:sz w:val="20"/>
                <w:szCs w:val="20"/>
                <w:lang w:val="en-US"/>
              </w:rPr>
            </w:pPr>
          </w:p>
          <w:p w:rsidR="00F138C1" w:rsidRPr="00F31404" w:rsidRDefault="00F138C1" w:rsidP="00F138C1">
            <w:pPr>
              <w:jc w:val="center"/>
              <w:rPr>
                <w:sz w:val="20"/>
                <w:szCs w:val="20"/>
                <w:lang w:val="en-US"/>
              </w:rPr>
            </w:pPr>
          </w:p>
          <w:p w:rsidR="00F138C1" w:rsidRPr="00F31404" w:rsidRDefault="00F138C1" w:rsidP="00F138C1">
            <w:pPr>
              <w:jc w:val="center"/>
              <w:rPr>
                <w:sz w:val="20"/>
                <w:szCs w:val="20"/>
                <w:lang w:val="en-US"/>
              </w:rPr>
            </w:pPr>
          </w:p>
          <w:p w:rsidR="00F138C1" w:rsidRPr="00F31404" w:rsidRDefault="00F138C1" w:rsidP="00F138C1">
            <w:pPr>
              <w:jc w:val="center"/>
              <w:rPr>
                <w:sz w:val="20"/>
                <w:szCs w:val="20"/>
                <w:lang w:val="en-US"/>
              </w:rPr>
            </w:pPr>
          </w:p>
          <w:p w:rsidR="00F138C1" w:rsidRPr="00F31404" w:rsidRDefault="00F138C1" w:rsidP="00F138C1">
            <w:pPr>
              <w:jc w:val="center"/>
              <w:rPr>
                <w:sz w:val="20"/>
                <w:szCs w:val="20"/>
                <w:lang w:val="en-US"/>
              </w:rPr>
            </w:pPr>
          </w:p>
          <w:p w:rsidR="00F138C1" w:rsidRPr="00F31404" w:rsidRDefault="00F138C1" w:rsidP="00F138C1">
            <w:pPr>
              <w:jc w:val="center"/>
              <w:rPr>
                <w:sz w:val="20"/>
                <w:szCs w:val="20"/>
                <w:lang w:val="en-US"/>
              </w:rPr>
            </w:pPr>
          </w:p>
          <w:p w:rsidR="00F138C1" w:rsidRPr="00F31404" w:rsidRDefault="00F138C1" w:rsidP="00F138C1">
            <w:pPr>
              <w:jc w:val="center"/>
              <w:rPr>
                <w:sz w:val="20"/>
                <w:szCs w:val="20"/>
                <w:lang w:val="en-US"/>
              </w:rPr>
            </w:pPr>
          </w:p>
          <w:p w:rsidR="00F138C1" w:rsidRPr="00F31404" w:rsidRDefault="00F138C1" w:rsidP="00F138C1">
            <w:pPr>
              <w:jc w:val="center"/>
              <w:rPr>
                <w:sz w:val="20"/>
                <w:szCs w:val="20"/>
                <w:lang w:val="en-US"/>
              </w:rPr>
            </w:pPr>
          </w:p>
          <w:p w:rsidR="00F138C1" w:rsidRPr="00F31404" w:rsidRDefault="00F138C1" w:rsidP="00F138C1">
            <w:pPr>
              <w:jc w:val="center"/>
              <w:rPr>
                <w:sz w:val="20"/>
                <w:szCs w:val="20"/>
                <w:lang w:val="en-US"/>
              </w:rPr>
            </w:pPr>
          </w:p>
          <w:p w:rsidR="00F138C1" w:rsidRPr="00F31404" w:rsidRDefault="00F138C1" w:rsidP="00F138C1">
            <w:pPr>
              <w:jc w:val="center"/>
              <w:rPr>
                <w:sz w:val="20"/>
                <w:szCs w:val="20"/>
                <w:lang w:val="en-US"/>
              </w:rPr>
            </w:pPr>
          </w:p>
          <w:p w:rsidR="00F138C1" w:rsidRPr="00F31404" w:rsidRDefault="00F138C1" w:rsidP="00F138C1">
            <w:pPr>
              <w:jc w:val="center"/>
              <w:rPr>
                <w:sz w:val="20"/>
                <w:szCs w:val="20"/>
                <w:lang w:val="en-US"/>
              </w:rPr>
            </w:pPr>
          </w:p>
          <w:p w:rsidR="004B2E86" w:rsidRPr="00F31404" w:rsidRDefault="004B2E86" w:rsidP="00F138C1">
            <w:pPr>
              <w:jc w:val="center"/>
              <w:rPr>
                <w:sz w:val="20"/>
                <w:szCs w:val="20"/>
                <w:lang w:val="en-US"/>
              </w:rPr>
            </w:pPr>
          </w:p>
        </w:tc>
        <w:tc>
          <w:tcPr>
            <w:tcW w:w="4239" w:type="dxa"/>
            <w:shd w:val="clear" w:color="auto" w:fill="auto"/>
          </w:tcPr>
          <w:p w:rsidR="00F138C1" w:rsidRPr="00F31404" w:rsidRDefault="0042604B" w:rsidP="00F138C1">
            <w:pPr>
              <w:rPr>
                <w:b/>
                <w:sz w:val="20"/>
                <w:szCs w:val="20"/>
                <w:lang w:val="fr-CA"/>
              </w:rPr>
            </w:pPr>
            <w:r w:rsidRPr="00F31404">
              <w:rPr>
                <w:b/>
                <w:sz w:val="20"/>
                <w:szCs w:val="20"/>
                <w:lang w:val="fr-CA"/>
              </w:rPr>
              <w:t>Lyne Brassard</w:t>
            </w:r>
          </w:p>
          <w:p w:rsidR="00F138C1" w:rsidRPr="00F31404" w:rsidRDefault="00F138C1" w:rsidP="00F138C1">
            <w:pPr>
              <w:tabs>
                <w:tab w:val="left" w:pos="-1440"/>
                <w:tab w:val="left" w:pos="-720"/>
              </w:tabs>
              <w:rPr>
                <w:sz w:val="20"/>
                <w:szCs w:val="20"/>
                <w:lang w:val="fr-CA"/>
              </w:rPr>
            </w:pPr>
            <w:r w:rsidRPr="00F31404">
              <w:rPr>
                <w:sz w:val="20"/>
                <w:szCs w:val="20"/>
                <w:lang w:val="fr-CA"/>
              </w:rPr>
              <w:tab/>
            </w:r>
            <w:r w:rsidR="0042604B" w:rsidRPr="00F31404">
              <w:rPr>
                <w:sz w:val="20"/>
                <w:szCs w:val="20"/>
                <w:lang w:val="fr-CA"/>
              </w:rPr>
              <w:t>Lyne Brassard</w:t>
            </w:r>
          </w:p>
          <w:p w:rsidR="00F138C1" w:rsidRPr="00F31404" w:rsidRDefault="00F138C1" w:rsidP="00F138C1">
            <w:pPr>
              <w:tabs>
                <w:tab w:val="left" w:pos="-1440"/>
                <w:tab w:val="left" w:pos="-720"/>
              </w:tabs>
              <w:rPr>
                <w:sz w:val="20"/>
                <w:szCs w:val="20"/>
                <w:lang w:val="fr-CA"/>
              </w:rPr>
            </w:pPr>
          </w:p>
          <w:p w:rsidR="00F138C1" w:rsidRPr="00F31404" w:rsidRDefault="00F138C1" w:rsidP="00F138C1">
            <w:pPr>
              <w:tabs>
                <w:tab w:val="left" w:pos="-1440"/>
                <w:tab w:val="left" w:pos="-720"/>
              </w:tabs>
              <w:rPr>
                <w:sz w:val="20"/>
                <w:szCs w:val="20"/>
                <w:lang w:val="fr-CA"/>
              </w:rPr>
            </w:pPr>
            <w:r w:rsidRPr="00F31404">
              <w:rPr>
                <w:sz w:val="20"/>
                <w:szCs w:val="20"/>
                <w:lang w:val="fr-CA"/>
              </w:rPr>
              <w:tab/>
            </w:r>
            <w:r w:rsidR="00B47A64" w:rsidRPr="00F31404">
              <w:rPr>
                <w:sz w:val="20"/>
                <w:szCs w:val="20"/>
                <w:lang w:val="fr-CA"/>
              </w:rPr>
              <w:t>v</w:t>
            </w:r>
            <w:r w:rsidRPr="00F31404">
              <w:rPr>
                <w:sz w:val="20"/>
                <w:szCs w:val="20"/>
                <w:lang w:val="fr-CA"/>
              </w:rPr>
              <w:t>. (</w:t>
            </w:r>
            <w:r w:rsidR="00B47A64" w:rsidRPr="00F31404">
              <w:rPr>
                <w:sz w:val="20"/>
                <w:szCs w:val="20"/>
                <w:lang w:val="fr-CA"/>
              </w:rPr>
              <w:t>41048</w:t>
            </w:r>
            <w:r w:rsidRPr="00F31404">
              <w:rPr>
                <w:sz w:val="20"/>
                <w:szCs w:val="20"/>
                <w:lang w:val="fr-CA"/>
              </w:rPr>
              <w:t>)</w:t>
            </w:r>
          </w:p>
          <w:p w:rsidR="00F138C1" w:rsidRPr="00F31404" w:rsidRDefault="00F138C1" w:rsidP="00F138C1">
            <w:pPr>
              <w:tabs>
                <w:tab w:val="left" w:pos="-1440"/>
                <w:tab w:val="left" w:pos="-720"/>
              </w:tabs>
              <w:rPr>
                <w:sz w:val="20"/>
                <w:szCs w:val="20"/>
                <w:lang w:val="fr-CA"/>
              </w:rPr>
            </w:pPr>
          </w:p>
          <w:p w:rsidR="00F138C1" w:rsidRPr="00F31404" w:rsidRDefault="0042604B" w:rsidP="00F138C1">
            <w:pPr>
              <w:tabs>
                <w:tab w:val="left" w:pos="-1440"/>
                <w:tab w:val="left" w:pos="-720"/>
              </w:tabs>
              <w:rPr>
                <w:b/>
                <w:sz w:val="20"/>
                <w:szCs w:val="20"/>
                <w:lang w:val="fr-CA"/>
              </w:rPr>
            </w:pPr>
            <w:r w:rsidRPr="00F31404">
              <w:rPr>
                <w:b/>
                <w:sz w:val="20"/>
                <w:szCs w:val="20"/>
                <w:lang w:val="fr-CA"/>
              </w:rPr>
              <w:t>Attorney General of Canada</w:t>
            </w:r>
            <w:r w:rsidR="00F138C1" w:rsidRPr="00F31404">
              <w:rPr>
                <w:sz w:val="20"/>
                <w:szCs w:val="20"/>
                <w:lang w:val="fr-CA"/>
              </w:rPr>
              <w:t xml:space="preserve"> </w:t>
            </w:r>
            <w:r w:rsidR="00F138C1" w:rsidRPr="00F31404">
              <w:rPr>
                <w:b/>
                <w:sz w:val="20"/>
                <w:szCs w:val="20"/>
                <w:lang w:val="fr-CA"/>
              </w:rPr>
              <w:t>(</w:t>
            </w:r>
            <w:r w:rsidRPr="00F31404">
              <w:rPr>
                <w:b/>
                <w:sz w:val="20"/>
                <w:szCs w:val="20"/>
                <w:lang w:val="fr-CA"/>
              </w:rPr>
              <w:t>Fed.</w:t>
            </w:r>
            <w:r w:rsidR="00F138C1" w:rsidRPr="00F31404">
              <w:rPr>
                <w:b/>
                <w:sz w:val="20"/>
                <w:szCs w:val="20"/>
                <w:lang w:val="fr-CA"/>
              </w:rPr>
              <w:t>)</w:t>
            </w:r>
          </w:p>
          <w:p w:rsidR="00F138C1" w:rsidRPr="00F31404" w:rsidRDefault="00F138C1" w:rsidP="00F138C1">
            <w:pPr>
              <w:tabs>
                <w:tab w:val="left" w:pos="-1440"/>
                <w:tab w:val="left" w:pos="-720"/>
              </w:tabs>
              <w:rPr>
                <w:sz w:val="20"/>
                <w:szCs w:val="20"/>
                <w:lang w:val="fr-CA"/>
              </w:rPr>
            </w:pPr>
            <w:r w:rsidRPr="00F31404">
              <w:rPr>
                <w:sz w:val="20"/>
                <w:szCs w:val="20"/>
                <w:lang w:val="fr-CA"/>
              </w:rPr>
              <w:tab/>
            </w:r>
            <w:r w:rsidR="0042604B" w:rsidRPr="00F31404">
              <w:rPr>
                <w:sz w:val="20"/>
                <w:szCs w:val="20"/>
                <w:lang w:val="fr-CA"/>
              </w:rPr>
              <w:t>Bernard, Suzette</w:t>
            </w:r>
          </w:p>
          <w:p w:rsidR="00F138C1" w:rsidRPr="00F31404" w:rsidRDefault="00F138C1" w:rsidP="00F138C1">
            <w:pPr>
              <w:tabs>
                <w:tab w:val="left" w:pos="-1440"/>
                <w:tab w:val="left" w:pos="-720"/>
              </w:tabs>
              <w:rPr>
                <w:sz w:val="20"/>
                <w:szCs w:val="20"/>
                <w:lang w:val="fr-CA"/>
              </w:rPr>
            </w:pPr>
            <w:r w:rsidRPr="00F31404">
              <w:rPr>
                <w:sz w:val="20"/>
                <w:szCs w:val="20"/>
                <w:lang w:val="fr-CA"/>
              </w:rPr>
              <w:tab/>
            </w:r>
            <w:r w:rsidR="0042604B" w:rsidRPr="00F31404">
              <w:rPr>
                <w:sz w:val="20"/>
                <w:szCs w:val="20"/>
                <w:lang w:val="fr-CA"/>
              </w:rPr>
              <w:t>Justice Canada</w:t>
            </w:r>
          </w:p>
          <w:p w:rsidR="00F138C1" w:rsidRPr="00F31404" w:rsidRDefault="00F138C1" w:rsidP="00F138C1">
            <w:pPr>
              <w:tabs>
                <w:tab w:val="left" w:pos="-1440"/>
                <w:tab w:val="left" w:pos="-720"/>
              </w:tabs>
              <w:rPr>
                <w:sz w:val="20"/>
                <w:szCs w:val="20"/>
                <w:lang w:val="fr-CA"/>
              </w:rPr>
            </w:pPr>
          </w:p>
          <w:p w:rsidR="0042604B" w:rsidRPr="00F31404" w:rsidRDefault="0042604B" w:rsidP="0042604B">
            <w:pPr>
              <w:rPr>
                <w:sz w:val="20"/>
                <w:szCs w:val="20"/>
              </w:rPr>
            </w:pPr>
            <w:r w:rsidRPr="00F31404">
              <w:rPr>
                <w:sz w:val="20"/>
                <w:szCs w:val="20"/>
              </w:rPr>
              <w:t>FILING DATE: December 20, 2023</w:t>
            </w:r>
          </w:p>
          <w:p w:rsidR="004B2E86" w:rsidRPr="00F31404" w:rsidRDefault="004B2E86" w:rsidP="00F138C1">
            <w:pPr>
              <w:rPr>
                <w:sz w:val="20"/>
                <w:szCs w:val="20"/>
                <w:lang w:val="fr-CA"/>
              </w:rPr>
            </w:pPr>
          </w:p>
          <w:p w:rsidR="00F138C1" w:rsidRPr="00F31404" w:rsidRDefault="00F31404" w:rsidP="00F138C1">
            <w:pPr>
              <w:rPr>
                <w:sz w:val="20"/>
                <w:szCs w:val="20"/>
                <w:lang w:val="en-US"/>
              </w:rPr>
            </w:pPr>
            <w:r w:rsidRPr="00F31404">
              <w:rPr>
                <w:sz w:val="20"/>
                <w:szCs w:val="20"/>
                <w:lang w:val="fr-CA"/>
              </w:rPr>
              <w:pict>
                <v:rect id="_x0000_i1028" style="width:108pt;height:1pt" o:hrpct="0" o:hrstd="t" o:hrnoshade="t" o:hr="t" fillcolor="black [3213]" stroked="f"/>
              </w:pict>
            </w:r>
          </w:p>
        </w:tc>
      </w:tr>
      <w:tr w:rsidR="00F138C1" w:rsidRPr="00F31404" w:rsidTr="00F138C1">
        <w:tc>
          <w:tcPr>
            <w:tcW w:w="4239" w:type="dxa"/>
            <w:shd w:val="clear" w:color="auto" w:fill="auto"/>
          </w:tcPr>
          <w:p w:rsidR="00DA1D48" w:rsidRPr="00F31404" w:rsidRDefault="00537E72" w:rsidP="00DA1D48">
            <w:pPr>
              <w:rPr>
                <w:sz w:val="20"/>
                <w:szCs w:val="20"/>
                <w:lang w:val="en-US"/>
              </w:rPr>
            </w:pPr>
            <w:r w:rsidRPr="00F31404">
              <w:rPr>
                <w:b/>
                <w:sz w:val="20"/>
                <w:szCs w:val="20"/>
                <w:lang w:val="en-US"/>
              </w:rPr>
              <w:t>John Turmel</w:t>
            </w:r>
          </w:p>
          <w:p w:rsidR="00DA1D48" w:rsidRPr="00F31404" w:rsidRDefault="00DA1D48" w:rsidP="00DA1D48">
            <w:pPr>
              <w:tabs>
                <w:tab w:val="left" w:pos="-1440"/>
                <w:tab w:val="left" w:pos="-720"/>
              </w:tabs>
              <w:rPr>
                <w:sz w:val="20"/>
                <w:szCs w:val="20"/>
                <w:lang w:val="en-US"/>
              </w:rPr>
            </w:pPr>
            <w:r w:rsidRPr="00F31404">
              <w:rPr>
                <w:sz w:val="20"/>
                <w:szCs w:val="20"/>
                <w:lang w:val="en-US"/>
              </w:rPr>
              <w:tab/>
            </w:r>
            <w:r w:rsidR="00537E72" w:rsidRPr="00F31404">
              <w:rPr>
                <w:sz w:val="20"/>
                <w:szCs w:val="20"/>
                <w:lang w:val="en-US"/>
              </w:rPr>
              <w:t>John Turmel</w:t>
            </w:r>
          </w:p>
          <w:p w:rsidR="00EC6816" w:rsidRPr="00F31404" w:rsidRDefault="00EC6816" w:rsidP="00DA1D48">
            <w:pPr>
              <w:tabs>
                <w:tab w:val="left" w:pos="-1440"/>
                <w:tab w:val="left" w:pos="-720"/>
              </w:tabs>
              <w:rPr>
                <w:sz w:val="20"/>
                <w:szCs w:val="20"/>
                <w:lang w:val="en-US"/>
              </w:rPr>
            </w:pPr>
          </w:p>
          <w:p w:rsidR="00B47A64" w:rsidRPr="00F31404" w:rsidRDefault="00B47A64" w:rsidP="00B47A64">
            <w:pPr>
              <w:tabs>
                <w:tab w:val="left" w:pos="-1440"/>
                <w:tab w:val="left" w:pos="-720"/>
              </w:tabs>
              <w:rPr>
                <w:sz w:val="20"/>
                <w:szCs w:val="20"/>
                <w:lang w:val="fr-CA"/>
              </w:rPr>
            </w:pPr>
            <w:r w:rsidRPr="00F31404">
              <w:rPr>
                <w:sz w:val="20"/>
                <w:szCs w:val="20"/>
                <w:lang w:val="fr-CA"/>
              </w:rPr>
              <w:tab/>
              <w:t>v. (41053)</w:t>
            </w:r>
          </w:p>
          <w:p w:rsidR="00DA1D48" w:rsidRPr="00F31404" w:rsidRDefault="00DA1D48" w:rsidP="00DA1D48">
            <w:pPr>
              <w:tabs>
                <w:tab w:val="left" w:pos="-1440"/>
                <w:tab w:val="left" w:pos="-720"/>
              </w:tabs>
              <w:rPr>
                <w:sz w:val="20"/>
                <w:szCs w:val="20"/>
                <w:lang w:val="en-US"/>
              </w:rPr>
            </w:pPr>
          </w:p>
          <w:p w:rsidR="00DA1D48" w:rsidRPr="00F31404" w:rsidRDefault="00537E72" w:rsidP="00DA1D48">
            <w:pPr>
              <w:tabs>
                <w:tab w:val="left" w:pos="-1440"/>
                <w:tab w:val="left" w:pos="-720"/>
              </w:tabs>
              <w:rPr>
                <w:b/>
                <w:sz w:val="20"/>
                <w:szCs w:val="20"/>
                <w:lang w:val="en-US"/>
              </w:rPr>
            </w:pPr>
            <w:r w:rsidRPr="00F31404">
              <w:rPr>
                <w:b/>
                <w:sz w:val="20"/>
                <w:szCs w:val="20"/>
                <w:lang w:val="en-US"/>
              </w:rPr>
              <w:t>Attorney General of Canada</w:t>
            </w:r>
            <w:r w:rsidR="00DA1D48" w:rsidRPr="00F31404">
              <w:rPr>
                <w:b/>
                <w:sz w:val="20"/>
                <w:szCs w:val="20"/>
                <w:lang w:val="en-US"/>
              </w:rPr>
              <w:t xml:space="preserve"> (</w:t>
            </w:r>
            <w:r w:rsidRPr="00F31404">
              <w:rPr>
                <w:b/>
                <w:sz w:val="20"/>
                <w:szCs w:val="20"/>
                <w:lang w:val="en-US"/>
              </w:rPr>
              <w:t>Fed</w:t>
            </w:r>
            <w:r w:rsidR="00DA1D48" w:rsidRPr="00F31404">
              <w:rPr>
                <w:b/>
                <w:sz w:val="20"/>
                <w:szCs w:val="20"/>
                <w:lang w:val="en-US"/>
              </w:rPr>
              <w:t>.)</w:t>
            </w:r>
          </w:p>
          <w:p w:rsidR="00DA1D48" w:rsidRPr="00F31404" w:rsidRDefault="00DA1D48" w:rsidP="00DA1D48">
            <w:pPr>
              <w:tabs>
                <w:tab w:val="left" w:pos="-1440"/>
                <w:tab w:val="left" w:pos="-720"/>
              </w:tabs>
              <w:rPr>
                <w:sz w:val="20"/>
                <w:szCs w:val="20"/>
                <w:lang w:val="en-US"/>
              </w:rPr>
            </w:pPr>
            <w:r w:rsidRPr="00F31404">
              <w:rPr>
                <w:sz w:val="20"/>
                <w:szCs w:val="20"/>
                <w:lang w:val="en-US"/>
              </w:rPr>
              <w:tab/>
            </w:r>
            <w:r w:rsidR="00537E72" w:rsidRPr="00F31404">
              <w:rPr>
                <w:sz w:val="20"/>
                <w:szCs w:val="20"/>
                <w:lang w:val="en-US"/>
              </w:rPr>
              <w:t>Bricker, Jon</w:t>
            </w:r>
          </w:p>
          <w:p w:rsidR="00DA1D48" w:rsidRPr="00F31404" w:rsidRDefault="00DA1D48" w:rsidP="00DA1D48">
            <w:pPr>
              <w:tabs>
                <w:tab w:val="left" w:pos="-1440"/>
                <w:tab w:val="left" w:pos="-720"/>
              </w:tabs>
              <w:rPr>
                <w:sz w:val="20"/>
                <w:szCs w:val="20"/>
              </w:rPr>
            </w:pPr>
            <w:r w:rsidRPr="00F31404">
              <w:rPr>
                <w:sz w:val="20"/>
                <w:szCs w:val="20"/>
                <w:lang w:val="en-US"/>
              </w:rPr>
              <w:tab/>
            </w:r>
            <w:r w:rsidR="00537E72" w:rsidRPr="00F31404">
              <w:rPr>
                <w:sz w:val="20"/>
                <w:szCs w:val="20"/>
              </w:rPr>
              <w:t>Department of Justice</w:t>
            </w:r>
          </w:p>
          <w:p w:rsidR="00DA1D48" w:rsidRPr="00F31404" w:rsidRDefault="00DA1D48" w:rsidP="00DA1D48">
            <w:pPr>
              <w:tabs>
                <w:tab w:val="left" w:pos="-1440"/>
                <w:tab w:val="left" w:pos="-720"/>
              </w:tabs>
              <w:rPr>
                <w:sz w:val="20"/>
                <w:szCs w:val="20"/>
              </w:rPr>
            </w:pPr>
          </w:p>
          <w:p w:rsidR="00537E72" w:rsidRPr="00F31404" w:rsidRDefault="00537E72" w:rsidP="00537E72">
            <w:pPr>
              <w:rPr>
                <w:sz w:val="20"/>
                <w:szCs w:val="20"/>
              </w:rPr>
            </w:pPr>
            <w:r w:rsidRPr="00F31404">
              <w:rPr>
                <w:sz w:val="20"/>
                <w:szCs w:val="20"/>
              </w:rPr>
              <w:t>FILING DATE: December 22, 2023</w:t>
            </w:r>
          </w:p>
          <w:p w:rsidR="00DA1D48" w:rsidRPr="00F31404" w:rsidRDefault="00DA1D48" w:rsidP="00DA1D48">
            <w:pPr>
              <w:rPr>
                <w:sz w:val="20"/>
                <w:szCs w:val="20"/>
              </w:rPr>
            </w:pPr>
          </w:p>
          <w:p w:rsidR="00F138C1" w:rsidRPr="00F31404" w:rsidRDefault="00F31404" w:rsidP="00DA1D48">
            <w:pPr>
              <w:rPr>
                <w:sz w:val="20"/>
                <w:szCs w:val="20"/>
                <w:lang w:val="en-US"/>
              </w:rPr>
            </w:pPr>
            <w:r w:rsidRPr="00F31404">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F31404" w:rsidRDefault="00F138C1"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p w:rsidR="00DA1D48" w:rsidRPr="00F31404" w:rsidRDefault="00DA1D48" w:rsidP="00F138C1">
            <w:pPr>
              <w:jc w:val="center"/>
              <w:rPr>
                <w:sz w:val="20"/>
                <w:szCs w:val="20"/>
                <w:lang w:val="en-US"/>
              </w:rPr>
            </w:pPr>
          </w:p>
        </w:tc>
        <w:tc>
          <w:tcPr>
            <w:tcW w:w="4239" w:type="dxa"/>
            <w:shd w:val="clear" w:color="auto" w:fill="auto"/>
          </w:tcPr>
          <w:p w:rsidR="00DA1D48" w:rsidRPr="00F31404" w:rsidRDefault="00A87941" w:rsidP="00DA1D48">
            <w:pPr>
              <w:rPr>
                <w:b/>
                <w:sz w:val="20"/>
                <w:szCs w:val="20"/>
                <w:lang w:val="fr-CA"/>
              </w:rPr>
            </w:pPr>
            <w:r w:rsidRPr="00F31404">
              <w:rPr>
                <w:b/>
                <w:sz w:val="20"/>
                <w:szCs w:val="20"/>
                <w:lang w:val="fr-CA"/>
              </w:rPr>
              <w:t>Stephen Emond and Claudette Emond</w:t>
            </w:r>
          </w:p>
          <w:p w:rsidR="00DA1D48" w:rsidRPr="00F31404" w:rsidRDefault="00DA1D48" w:rsidP="00DA1D48">
            <w:pPr>
              <w:tabs>
                <w:tab w:val="left" w:pos="-1440"/>
                <w:tab w:val="left" w:pos="-720"/>
              </w:tabs>
              <w:rPr>
                <w:sz w:val="20"/>
                <w:szCs w:val="20"/>
                <w:lang w:val="fr-CA"/>
              </w:rPr>
            </w:pPr>
            <w:r w:rsidRPr="00F31404">
              <w:rPr>
                <w:sz w:val="20"/>
                <w:szCs w:val="20"/>
                <w:lang w:val="fr-CA"/>
              </w:rPr>
              <w:tab/>
            </w:r>
            <w:r w:rsidR="00A87941" w:rsidRPr="00F31404">
              <w:rPr>
                <w:sz w:val="20"/>
                <w:szCs w:val="20"/>
                <w:lang w:val="fr-CA"/>
              </w:rPr>
              <w:t>Obagi, Joseph Y.</w:t>
            </w:r>
          </w:p>
          <w:p w:rsidR="00DA1D48" w:rsidRPr="00F31404" w:rsidRDefault="00DA1D48" w:rsidP="00DA1D48">
            <w:pPr>
              <w:tabs>
                <w:tab w:val="left" w:pos="-1440"/>
                <w:tab w:val="left" w:pos="-720"/>
              </w:tabs>
              <w:rPr>
                <w:sz w:val="20"/>
                <w:szCs w:val="20"/>
                <w:lang w:val="fr-CA"/>
              </w:rPr>
            </w:pPr>
            <w:r w:rsidRPr="00F31404">
              <w:rPr>
                <w:sz w:val="20"/>
                <w:szCs w:val="20"/>
                <w:lang w:val="fr-CA"/>
              </w:rPr>
              <w:tab/>
            </w:r>
            <w:r w:rsidR="00A87941" w:rsidRPr="00F31404">
              <w:rPr>
                <w:sz w:val="20"/>
                <w:szCs w:val="20"/>
                <w:lang w:val="fr-CA"/>
              </w:rPr>
              <w:t>Connolly Obagi LLP</w:t>
            </w:r>
          </w:p>
          <w:p w:rsidR="00DA1D48" w:rsidRPr="00F31404" w:rsidRDefault="00DA1D48" w:rsidP="00DA1D48">
            <w:pPr>
              <w:tabs>
                <w:tab w:val="left" w:pos="-1440"/>
                <w:tab w:val="left" w:pos="-720"/>
              </w:tabs>
              <w:rPr>
                <w:sz w:val="20"/>
                <w:szCs w:val="20"/>
                <w:lang w:val="fr-CA"/>
              </w:rPr>
            </w:pPr>
          </w:p>
          <w:p w:rsidR="00B47A64" w:rsidRPr="00F31404" w:rsidRDefault="00B47A64" w:rsidP="00B47A64">
            <w:pPr>
              <w:tabs>
                <w:tab w:val="left" w:pos="-1440"/>
                <w:tab w:val="left" w:pos="-720"/>
              </w:tabs>
              <w:rPr>
                <w:sz w:val="20"/>
                <w:szCs w:val="20"/>
                <w:lang w:val="fr-CA"/>
              </w:rPr>
            </w:pPr>
            <w:r w:rsidRPr="00F31404">
              <w:rPr>
                <w:sz w:val="20"/>
                <w:szCs w:val="20"/>
                <w:lang w:val="fr-CA"/>
              </w:rPr>
              <w:tab/>
              <w:t>v. (41077)</w:t>
            </w:r>
          </w:p>
          <w:p w:rsidR="00DA1D48" w:rsidRPr="00F31404" w:rsidRDefault="00DA1D48" w:rsidP="00DA1D48">
            <w:pPr>
              <w:tabs>
                <w:tab w:val="left" w:pos="-1440"/>
                <w:tab w:val="left" w:pos="-720"/>
              </w:tabs>
              <w:rPr>
                <w:sz w:val="20"/>
                <w:szCs w:val="20"/>
                <w:lang w:val="fr-CA"/>
              </w:rPr>
            </w:pPr>
          </w:p>
          <w:p w:rsidR="00DA1D48" w:rsidRPr="00F31404" w:rsidRDefault="00A87941" w:rsidP="00DA1D48">
            <w:pPr>
              <w:tabs>
                <w:tab w:val="left" w:pos="-1440"/>
                <w:tab w:val="left" w:pos="-720"/>
              </w:tabs>
              <w:rPr>
                <w:b/>
                <w:sz w:val="20"/>
                <w:szCs w:val="20"/>
                <w:lang w:val="fr-CA"/>
              </w:rPr>
            </w:pPr>
            <w:r w:rsidRPr="00F31404">
              <w:rPr>
                <w:b/>
                <w:sz w:val="20"/>
                <w:szCs w:val="20"/>
                <w:lang w:val="fr-CA"/>
              </w:rPr>
              <w:t xml:space="preserve">Trillium Mutual Insurance Company </w:t>
            </w:r>
            <w:r w:rsidR="00DA1D48" w:rsidRPr="00F31404">
              <w:rPr>
                <w:b/>
                <w:sz w:val="20"/>
                <w:szCs w:val="20"/>
                <w:lang w:val="fr-CA"/>
              </w:rPr>
              <w:t>(</w:t>
            </w:r>
            <w:r w:rsidRPr="00F31404">
              <w:rPr>
                <w:b/>
                <w:sz w:val="20"/>
                <w:szCs w:val="20"/>
                <w:lang w:val="fr-CA"/>
              </w:rPr>
              <w:t>Ont.</w:t>
            </w:r>
            <w:r w:rsidR="00DA1D48" w:rsidRPr="00F31404">
              <w:rPr>
                <w:b/>
                <w:sz w:val="20"/>
                <w:szCs w:val="20"/>
                <w:lang w:val="fr-CA"/>
              </w:rPr>
              <w:t>)</w:t>
            </w:r>
          </w:p>
          <w:p w:rsidR="00DA1D48" w:rsidRPr="00F31404" w:rsidRDefault="00DA1D48" w:rsidP="00DA1D48">
            <w:pPr>
              <w:tabs>
                <w:tab w:val="left" w:pos="-1440"/>
                <w:tab w:val="left" w:pos="-720"/>
              </w:tabs>
              <w:rPr>
                <w:sz w:val="20"/>
                <w:szCs w:val="20"/>
                <w:lang w:val="fr-CA"/>
              </w:rPr>
            </w:pPr>
            <w:r w:rsidRPr="00F31404">
              <w:rPr>
                <w:sz w:val="20"/>
                <w:szCs w:val="20"/>
                <w:lang w:val="fr-CA"/>
              </w:rPr>
              <w:tab/>
            </w:r>
            <w:r w:rsidR="00A87941" w:rsidRPr="00F31404">
              <w:rPr>
                <w:sz w:val="20"/>
                <w:szCs w:val="20"/>
                <w:lang w:val="fr-CA"/>
              </w:rPr>
              <w:t>Peloso, Pat C.</w:t>
            </w:r>
          </w:p>
          <w:p w:rsidR="00DA1D48" w:rsidRPr="00F31404" w:rsidRDefault="00DA1D48" w:rsidP="00DA1D48">
            <w:pPr>
              <w:tabs>
                <w:tab w:val="left" w:pos="-1440"/>
                <w:tab w:val="left" w:pos="-720"/>
              </w:tabs>
              <w:rPr>
                <w:sz w:val="20"/>
                <w:szCs w:val="20"/>
                <w:lang w:val="fr-CA"/>
              </w:rPr>
            </w:pPr>
            <w:r w:rsidRPr="00F31404">
              <w:rPr>
                <w:sz w:val="20"/>
                <w:szCs w:val="20"/>
                <w:lang w:val="fr-CA"/>
              </w:rPr>
              <w:tab/>
            </w:r>
            <w:r w:rsidR="00A87941" w:rsidRPr="00F31404">
              <w:rPr>
                <w:sz w:val="20"/>
                <w:szCs w:val="20"/>
                <w:lang w:val="fr-CA"/>
              </w:rPr>
              <w:t>Gowling WLG (Canada) LLP</w:t>
            </w:r>
          </w:p>
          <w:p w:rsidR="00DA1D48" w:rsidRPr="00F31404" w:rsidRDefault="00DA1D48" w:rsidP="00DA1D48">
            <w:pPr>
              <w:tabs>
                <w:tab w:val="left" w:pos="-1440"/>
                <w:tab w:val="left" w:pos="-720"/>
              </w:tabs>
              <w:rPr>
                <w:sz w:val="20"/>
                <w:szCs w:val="20"/>
                <w:lang w:val="fr-CA"/>
              </w:rPr>
            </w:pPr>
          </w:p>
          <w:p w:rsidR="00A87941" w:rsidRPr="00F31404" w:rsidRDefault="00A87941" w:rsidP="00A87941">
            <w:pPr>
              <w:rPr>
                <w:sz w:val="20"/>
                <w:szCs w:val="20"/>
              </w:rPr>
            </w:pPr>
            <w:r w:rsidRPr="00F31404">
              <w:rPr>
                <w:sz w:val="20"/>
                <w:szCs w:val="20"/>
              </w:rPr>
              <w:t>FILING DATE: December 29, 2023</w:t>
            </w:r>
          </w:p>
          <w:p w:rsidR="00DA1D48" w:rsidRPr="00F31404" w:rsidRDefault="00DA1D48" w:rsidP="00DA1D48">
            <w:pPr>
              <w:rPr>
                <w:sz w:val="20"/>
                <w:szCs w:val="20"/>
                <w:lang w:val="fr-CA"/>
              </w:rPr>
            </w:pPr>
          </w:p>
          <w:p w:rsidR="00F138C1" w:rsidRPr="00F31404" w:rsidRDefault="00F31404" w:rsidP="00DA1D48">
            <w:pPr>
              <w:rPr>
                <w:sz w:val="20"/>
                <w:szCs w:val="20"/>
                <w:lang w:val="fr-CA"/>
              </w:rPr>
            </w:pPr>
            <w:r w:rsidRPr="00F31404">
              <w:rPr>
                <w:sz w:val="20"/>
                <w:szCs w:val="20"/>
                <w:lang w:val="fr-CA"/>
              </w:rPr>
              <w:pict>
                <v:rect id="_x0000_i1030" style="width:108pt;height:1pt" o:hrpct="0" o:hrstd="t" o:hrnoshade="t" o:hr="t" fillcolor="black [3213]" stroked="f"/>
              </w:pict>
            </w:r>
          </w:p>
        </w:tc>
      </w:tr>
    </w:tbl>
    <w:p w:rsidR="00C44C68" w:rsidRPr="00F31404" w:rsidRDefault="00C44C68">
      <w:r w:rsidRPr="00F3140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44C68" w:rsidRPr="00F31404" w:rsidTr="0026717E">
        <w:tc>
          <w:tcPr>
            <w:tcW w:w="4239" w:type="dxa"/>
            <w:shd w:val="clear" w:color="auto" w:fill="auto"/>
          </w:tcPr>
          <w:p w:rsidR="00C44C68" w:rsidRPr="00F31404" w:rsidRDefault="00FE382E" w:rsidP="00C44C68">
            <w:pPr>
              <w:rPr>
                <w:sz w:val="20"/>
                <w:szCs w:val="20"/>
                <w:lang w:val="en-US"/>
              </w:rPr>
            </w:pPr>
            <w:r w:rsidRPr="00F31404">
              <w:rPr>
                <w:b/>
                <w:sz w:val="20"/>
                <w:szCs w:val="20"/>
                <w:lang w:val="en-US"/>
              </w:rPr>
              <w:t>Rudolf Steinberg</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FE382E" w:rsidRPr="00F31404">
              <w:rPr>
                <w:sz w:val="20"/>
                <w:szCs w:val="20"/>
                <w:lang w:val="en-US"/>
              </w:rPr>
              <w:t>Stoiko, Mark</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FE382E" w:rsidRPr="00F31404">
              <w:rPr>
                <w:sz w:val="20"/>
                <w:szCs w:val="20"/>
                <w:lang w:val="en-US"/>
              </w:rPr>
              <w:t>Masgras Professional Corporation</w:t>
            </w:r>
          </w:p>
          <w:p w:rsidR="00C44C68" w:rsidRPr="00F31404" w:rsidRDefault="00C44C68" w:rsidP="00C44C68">
            <w:pPr>
              <w:tabs>
                <w:tab w:val="left" w:pos="-1440"/>
                <w:tab w:val="left" w:pos="-720"/>
              </w:tabs>
              <w:rPr>
                <w:sz w:val="20"/>
                <w:szCs w:val="20"/>
                <w:lang w:val="en-US"/>
              </w:rPr>
            </w:pPr>
          </w:p>
          <w:p w:rsidR="00B47A64" w:rsidRPr="00F31404" w:rsidRDefault="00B47A64" w:rsidP="00B47A64">
            <w:pPr>
              <w:tabs>
                <w:tab w:val="left" w:pos="-1440"/>
                <w:tab w:val="left" w:pos="-720"/>
              </w:tabs>
              <w:rPr>
                <w:sz w:val="20"/>
                <w:szCs w:val="20"/>
                <w:lang w:val="fr-CA"/>
              </w:rPr>
            </w:pPr>
            <w:r w:rsidRPr="00F31404">
              <w:rPr>
                <w:sz w:val="20"/>
                <w:szCs w:val="20"/>
                <w:lang w:val="fr-CA"/>
              </w:rPr>
              <w:tab/>
              <w:t>v. (41078)</w:t>
            </w:r>
          </w:p>
          <w:p w:rsidR="00C44C68" w:rsidRPr="00F31404" w:rsidRDefault="00C44C68" w:rsidP="00C44C68">
            <w:pPr>
              <w:tabs>
                <w:tab w:val="left" w:pos="-1440"/>
                <w:tab w:val="left" w:pos="-720"/>
              </w:tabs>
              <w:rPr>
                <w:sz w:val="20"/>
                <w:szCs w:val="20"/>
                <w:lang w:val="en-US"/>
              </w:rPr>
            </w:pPr>
          </w:p>
          <w:p w:rsidR="00C44C68" w:rsidRPr="00F31404" w:rsidRDefault="00FE382E" w:rsidP="00C44C68">
            <w:pPr>
              <w:tabs>
                <w:tab w:val="left" w:pos="-1440"/>
                <w:tab w:val="left" w:pos="-720"/>
              </w:tabs>
              <w:rPr>
                <w:b/>
                <w:sz w:val="20"/>
                <w:szCs w:val="20"/>
                <w:lang w:val="en-US"/>
              </w:rPr>
            </w:pPr>
            <w:r w:rsidRPr="00F31404">
              <w:rPr>
                <w:b/>
                <w:sz w:val="20"/>
                <w:szCs w:val="20"/>
                <w:lang w:val="en-US"/>
              </w:rPr>
              <w:t xml:space="preserve">Pamela Adderley </w:t>
            </w:r>
            <w:r w:rsidR="00C44C68" w:rsidRPr="00F31404">
              <w:rPr>
                <w:b/>
                <w:sz w:val="20"/>
                <w:szCs w:val="20"/>
                <w:lang w:val="en-US"/>
              </w:rPr>
              <w:t>(</w:t>
            </w:r>
            <w:r w:rsidRPr="00F31404">
              <w:rPr>
                <w:b/>
                <w:sz w:val="20"/>
                <w:szCs w:val="20"/>
                <w:lang w:val="en-US"/>
              </w:rPr>
              <w:t>Ont</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FE382E" w:rsidRPr="00F31404">
              <w:rPr>
                <w:sz w:val="20"/>
                <w:szCs w:val="20"/>
                <w:lang w:val="en-US"/>
              </w:rPr>
              <w:t>Demeo, Alex</w:t>
            </w:r>
          </w:p>
          <w:p w:rsidR="00C44C68" w:rsidRPr="00F31404" w:rsidRDefault="00C44C68" w:rsidP="00C44C68">
            <w:pPr>
              <w:tabs>
                <w:tab w:val="left" w:pos="-1440"/>
                <w:tab w:val="left" w:pos="-720"/>
              </w:tabs>
              <w:rPr>
                <w:sz w:val="20"/>
                <w:szCs w:val="20"/>
              </w:rPr>
            </w:pPr>
            <w:r w:rsidRPr="00F31404">
              <w:rPr>
                <w:sz w:val="20"/>
                <w:szCs w:val="20"/>
                <w:lang w:val="en-US"/>
              </w:rPr>
              <w:tab/>
            </w:r>
            <w:r w:rsidR="00FE382E" w:rsidRPr="00F31404">
              <w:rPr>
                <w:sz w:val="20"/>
                <w:szCs w:val="20"/>
              </w:rPr>
              <w:t>Buset &amp; Partners LLP</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 xml:space="preserve">FILING DATE: January </w:t>
            </w:r>
            <w:r w:rsidR="00FE382E" w:rsidRPr="00F31404">
              <w:rPr>
                <w:sz w:val="20"/>
                <w:szCs w:val="20"/>
              </w:rPr>
              <w:t>4</w:t>
            </w:r>
            <w:r w:rsidRPr="00F31404">
              <w:rPr>
                <w:sz w:val="20"/>
                <w:szCs w:val="20"/>
              </w:rPr>
              <w:t>, 2024</w:t>
            </w:r>
          </w:p>
          <w:p w:rsidR="00C44C68" w:rsidRPr="00F31404" w:rsidRDefault="00C44C68" w:rsidP="00C44C68">
            <w:pPr>
              <w:rPr>
                <w:sz w:val="20"/>
                <w:szCs w:val="20"/>
              </w:rPr>
            </w:pPr>
          </w:p>
          <w:p w:rsidR="00C44C68" w:rsidRPr="00F31404" w:rsidRDefault="00F31404" w:rsidP="00C44C68">
            <w:pPr>
              <w:rPr>
                <w:b/>
                <w:sz w:val="20"/>
                <w:szCs w:val="20"/>
                <w:lang w:val="en-US"/>
              </w:rPr>
            </w:pPr>
            <w:r w:rsidRPr="00F31404">
              <w:rPr>
                <w:sz w:val="20"/>
                <w:szCs w:val="20"/>
                <w:lang w:val="fr-CA"/>
              </w:rPr>
              <w:pict>
                <v:rect id="_x0000_i1031" style="width:108pt;height:1pt" o:hrpct="0" o:hrstd="t" o:hrnoshade="t" o:hr="t" fillcolor="black [3213]" stroked="f"/>
              </w:pict>
            </w:r>
          </w:p>
        </w:tc>
        <w:tc>
          <w:tcPr>
            <w:tcW w:w="1141" w:type="dxa"/>
            <w:shd w:val="clear" w:color="auto" w:fill="auto"/>
          </w:tcPr>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53433D" w:rsidRPr="00F31404" w:rsidRDefault="0053433D" w:rsidP="00C44C68">
            <w:pPr>
              <w:jc w:val="center"/>
              <w:rPr>
                <w:sz w:val="20"/>
                <w:szCs w:val="20"/>
                <w:lang w:val="en-US"/>
              </w:rPr>
            </w:pPr>
          </w:p>
          <w:p w:rsidR="0053433D" w:rsidRPr="00F31404" w:rsidRDefault="0053433D"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26717E">
            <w:pPr>
              <w:jc w:val="center"/>
              <w:rPr>
                <w:sz w:val="20"/>
                <w:szCs w:val="20"/>
                <w:lang w:val="en-US"/>
              </w:rPr>
            </w:pPr>
          </w:p>
        </w:tc>
        <w:tc>
          <w:tcPr>
            <w:tcW w:w="4239" w:type="dxa"/>
            <w:shd w:val="clear" w:color="auto" w:fill="auto"/>
          </w:tcPr>
          <w:p w:rsidR="00C44C68" w:rsidRPr="00F31404" w:rsidRDefault="0053433D" w:rsidP="00C44C68">
            <w:pPr>
              <w:rPr>
                <w:sz w:val="20"/>
                <w:szCs w:val="20"/>
                <w:lang w:val="en-US"/>
              </w:rPr>
            </w:pPr>
            <w:r w:rsidRPr="00F31404">
              <w:rPr>
                <w:b/>
                <w:sz w:val="20"/>
                <w:szCs w:val="20"/>
                <w:lang w:val="en-US"/>
              </w:rPr>
              <w:t>Nova Scotia Teachers Union</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53433D" w:rsidRPr="00F31404">
              <w:rPr>
                <w:sz w:val="20"/>
                <w:szCs w:val="20"/>
                <w:lang w:val="en-US"/>
              </w:rPr>
              <w:t>Houlihan, Jillian</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53433D" w:rsidRPr="00F31404">
              <w:rPr>
                <w:sz w:val="20"/>
                <w:szCs w:val="20"/>
                <w:lang w:val="en-US"/>
              </w:rPr>
              <w:t>Pink Larkin</w:t>
            </w:r>
          </w:p>
          <w:p w:rsidR="00C44C68" w:rsidRPr="00F31404" w:rsidRDefault="00C44C68" w:rsidP="00C44C68">
            <w:pPr>
              <w:tabs>
                <w:tab w:val="left" w:pos="-1440"/>
                <w:tab w:val="left" w:pos="-720"/>
              </w:tabs>
              <w:rPr>
                <w:sz w:val="20"/>
                <w:szCs w:val="20"/>
                <w:lang w:val="en-US"/>
              </w:rPr>
            </w:pPr>
          </w:p>
          <w:p w:rsidR="00B47A64" w:rsidRPr="00F31404" w:rsidRDefault="00B47A64" w:rsidP="00B47A64">
            <w:pPr>
              <w:tabs>
                <w:tab w:val="left" w:pos="-1440"/>
                <w:tab w:val="left" w:pos="-720"/>
              </w:tabs>
              <w:rPr>
                <w:sz w:val="20"/>
                <w:szCs w:val="20"/>
                <w:lang w:val="fr-CA"/>
              </w:rPr>
            </w:pPr>
            <w:r w:rsidRPr="00F31404">
              <w:rPr>
                <w:sz w:val="20"/>
                <w:szCs w:val="20"/>
                <w:lang w:val="fr-CA"/>
              </w:rPr>
              <w:tab/>
              <w:t>v. (41079)</w:t>
            </w:r>
          </w:p>
          <w:p w:rsidR="00C44C68" w:rsidRPr="00F31404" w:rsidRDefault="00C44C68" w:rsidP="00C44C68">
            <w:pPr>
              <w:tabs>
                <w:tab w:val="left" w:pos="-1440"/>
                <w:tab w:val="left" w:pos="-720"/>
              </w:tabs>
              <w:rPr>
                <w:sz w:val="20"/>
                <w:szCs w:val="20"/>
                <w:lang w:val="en-US"/>
              </w:rPr>
            </w:pPr>
          </w:p>
          <w:p w:rsidR="00C44C68" w:rsidRPr="00F31404" w:rsidRDefault="0053433D" w:rsidP="00C44C68">
            <w:pPr>
              <w:tabs>
                <w:tab w:val="left" w:pos="-1440"/>
                <w:tab w:val="left" w:pos="-720"/>
              </w:tabs>
              <w:rPr>
                <w:b/>
                <w:sz w:val="20"/>
                <w:szCs w:val="20"/>
                <w:lang w:val="en-US"/>
              </w:rPr>
            </w:pPr>
            <w:r w:rsidRPr="00F31404">
              <w:rPr>
                <w:b/>
                <w:sz w:val="20"/>
                <w:szCs w:val="20"/>
                <w:lang w:val="en-US"/>
              </w:rPr>
              <w:t>Attorney General of Nova Scotia Representing His Majesty the King in Right of the Province of Nova Scotia</w:t>
            </w:r>
            <w:r w:rsidR="00C44C68" w:rsidRPr="00F31404">
              <w:rPr>
                <w:b/>
                <w:sz w:val="20"/>
                <w:szCs w:val="20"/>
                <w:lang w:val="en-US"/>
              </w:rPr>
              <w:t xml:space="preserve"> (</w:t>
            </w:r>
            <w:r w:rsidRPr="00F31404">
              <w:rPr>
                <w:b/>
                <w:sz w:val="20"/>
                <w:szCs w:val="20"/>
                <w:lang w:val="en-US"/>
              </w:rPr>
              <w:t>N.S.</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53433D" w:rsidRPr="00F31404">
              <w:rPr>
                <w:sz w:val="20"/>
                <w:szCs w:val="20"/>
                <w:lang w:val="en-US"/>
              </w:rPr>
              <w:t>Kindred, K.C., Kevin A.</w:t>
            </w:r>
          </w:p>
          <w:p w:rsidR="00C44C68" w:rsidRPr="00F31404" w:rsidRDefault="00C44C68" w:rsidP="00C44C68">
            <w:pPr>
              <w:tabs>
                <w:tab w:val="left" w:pos="-1440"/>
                <w:tab w:val="left" w:pos="-720"/>
              </w:tabs>
              <w:rPr>
                <w:sz w:val="20"/>
                <w:szCs w:val="20"/>
              </w:rPr>
            </w:pPr>
            <w:r w:rsidRPr="00F31404">
              <w:rPr>
                <w:sz w:val="20"/>
                <w:szCs w:val="20"/>
                <w:lang w:val="en-US"/>
              </w:rPr>
              <w:tab/>
            </w:r>
            <w:r w:rsidR="0053433D" w:rsidRPr="00F31404">
              <w:rPr>
                <w:sz w:val="20"/>
                <w:szCs w:val="20"/>
              </w:rPr>
              <w:t>Nova Scotia Department of Justice</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 xml:space="preserve">FILING DATE: January </w:t>
            </w:r>
            <w:r w:rsidR="0053433D" w:rsidRPr="00F31404">
              <w:rPr>
                <w:sz w:val="20"/>
                <w:szCs w:val="20"/>
              </w:rPr>
              <w:t>4</w:t>
            </w:r>
            <w:r w:rsidRPr="00F31404">
              <w:rPr>
                <w:sz w:val="20"/>
                <w:szCs w:val="20"/>
              </w:rPr>
              <w:t>, 2024</w:t>
            </w:r>
          </w:p>
          <w:p w:rsidR="00C44C68" w:rsidRPr="00F31404" w:rsidRDefault="00C44C68" w:rsidP="00C44C68">
            <w:pPr>
              <w:rPr>
                <w:sz w:val="20"/>
                <w:szCs w:val="20"/>
              </w:rPr>
            </w:pPr>
          </w:p>
          <w:p w:rsidR="00C44C68" w:rsidRPr="00F31404" w:rsidRDefault="00F31404" w:rsidP="00C44C68">
            <w:pPr>
              <w:rPr>
                <w:b/>
                <w:sz w:val="20"/>
                <w:szCs w:val="20"/>
                <w:lang w:val="fr-CA"/>
              </w:rPr>
            </w:pPr>
            <w:r w:rsidRPr="00F31404">
              <w:rPr>
                <w:sz w:val="20"/>
                <w:szCs w:val="20"/>
                <w:lang w:val="fr-CA"/>
              </w:rPr>
              <w:pict>
                <v:rect id="_x0000_i1032" style="width:108pt;height:1pt" o:hrpct="0" o:hrstd="t" o:hrnoshade="t" o:hr="t" fillcolor="black [3213]" stroked="f"/>
              </w:pict>
            </w:r>
          </w:p>
        </w:tc>
      </w:tr>
      <w:tr w:rsidR="00C44C68" w:rsidRPr="00F31404" w:rsidTr="00F138C1">
        <w:tc>
          <w:tcPr>
            <w:tcW w:w="4239" w:type="dxa"/>
            <w:shd w:val="clear" w:color="auto" w:fill="auto"/>
          </w:tcPr>
          <w:p w:rsidR="00C44C68" w:rsidRPr="00F31404" w:rsidRDefault="009E383E" w:rsidP="00C44C68">
            <w:pPr>
              <w:rPr>
                <w:sz w:val="20"/>
                <w:szCs w:val="20"/>
                <w:lang w:val="en-US"/>
              </w:rPr>
            </w:pPr>
            <w:r w:rsidRPr="00F31404">
              <w:rPr>
                <w:b/>
                <w:sz w:val="20"/>
                <w:szCs w:val="20"/>
                <w:lang w:val="en-US"/>
              </w:rPr>
              <w:t>Tanya Rebello</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9E383E" w:rsidRPr="00F31404">
              <w:rPr>
                <w:sz w:val="20"/>
                <w:szCs w:val="20"/>
                <w:lang w:val="en-US"/>
              </w:rPr>
              <w:t>Tanya Rebello</w:t>
            </w:r>
          </w:p>
          <w:p w:rsidR="00C44C68" w:rsidRPr="00F31404" w:rsidRDefault="00C44C68" w:rsidP="00C44C68">
            <w:pPr>
              <w:tabs>
                <w:tab w:val="left" w:pos="-1440"/>
                <w:tab w:val="left" w:pos="-720"/>
              </w:tabs>
              <w:rPr>
                <w:sz w:val="20"/>
                <w:szCs w:val="20"/>
                <w:lang w:val="en-US"/>
              </w:rPr>
            </w:pPr>
          </w:p>
          <w:p w:rsidR="003E1B14" w:rsidRPr="00F31404" w:rsidRDefault="003E1B14" w:rsidP="003E1B14">
            <w:pPr>
              <w:tabs>
                <w:tab w:val="left" w:pos="-1440"/>
                <w:tab w:val="left" w:pos="-720"/>
              </w:tabs>
              <w:rPr>
                <w:sz w:val="20"/>
                <w:szCs w:val="20"/>
                <w:lang w:val="fr-CA"/>
              </w:rPr>
            </w:pPr>
            <w:r w:rsidRPr="00F31404">
              <w:rPr>
                <w:sz w:val="20"/>
                <w:szCs w:val="20"/>
                <w:lang w:val="fr-CA"/>
              </w:rPr>
              <w:tab/>
              <w:t>v. (41080)</w:t>
            </w:r>
          </w:p>
          <w:p w:rsidR="00C44C68" w:rsidRPr="00F31404" w:rsidRDefault="00C44C68" w:rsidP="00C44C68">
            <w:pPr>
              <w:tabs>
                <w:tab w:val="left" w:pos="-1440"/>
                <w:tab w:val="left" w:pos="-720"/>
              </w:tabs>
              <w:rPr>
                <w:sz w:val="20"/>
                <w:szCs w:val="20"/>
                <w:lang w:val="en-US"/>
              </w:rPr>
            </w:pPr>
          </w:p>
          <w:p w:rsidR="00C44C68" w:rsidRPr="00F31404" w:rsidRDefault="009E383E" w:rsidP="00C44C68">
            <w:pPr>
              <w:tabs>
                <w:tab w:val="left" w:pos="-1440"/>
                <w:tab w:val="left" w:pos="-720"/>
              </w:tabs>
              <w:rPr>
                <w:b/>
                <w:sz w:val="20"/>
                <w:szCs w:val="20"/>
                <w:lang w:val="en-US"/>
              </w:rPr>
            </w:pPr>
            <w:r w:rsidRPr="00F31404">
              <w:rPr>
                <w:b/>
                <w:sz w:val="20"/>
                <w:szCs w:val="20"/>
                <w:lang w:val="en-US"/>
              </w:rPr>
              <w:t xml:space="preserve">The Bank of Nova Scotia, the President and Chief Executive Officer of the Bank of Nova Scotia, the Board of Directors of the Bank of Nova Scotia, Aimee Zavagno, Tom Murphy and Brian Johnson </w:t>
            </w:r>
            <w:r w:rsidR="00C44C68" w:rsidRPr="00F31404">
              <w:rPr>
                <w:b/>
                <w:sz w:val="20"/>
                <w:szCs w:val="20"/>
                <w:lang w:val="en-US"/>
              </w:rPr>
              <w:t>(</w:t>
            </w:r>
            <w:r w:rsidRPr="00F31404">
              <w:rPr>
                <w:b/>
                <w:sz w:val="20"/>
                <w:szCs w:val="20"/>
                <w:lang w:val="en-US"/>
              </w:rPr>
              <w:t>Ont</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9E383E" w:rsidRPr="00F31404">
              <w:rPr>
                <w:sz w:val="20"/>
                <w:szCs w:val="20"/>
                <w:lang w:val="en-US"/>
              </w:rPr>
              <w:t>Rankin, W. David</w:t>
            </w:r>
          </w:p>
          <w:p w:rsidR="00C44C68" w:rsidRPr="00F31404" w:rsidRDefault="00C44C68" w:rsidP="00C44C68">
            <w:pPr>
              <w:tabs>
                <w:tab w:val="left" w:pos="-1440"/>
                <w:tab w:val="left" w:pos="-720"/>
              </w:tabs>
              <w:rPr>
                <w:sz w:val="20"/>
                <w:szCs w:val="20"/>
              </w:rPr>
            </w:pPr>
            <w:r w:rsidRPr="00F31404">
              <w:rPr>
                <w:sz w:val="20"/>
                <w:szCs w:val="20"/>
                <w:lang w:val="en-US"/>
              </w:rPr>
              <w:tab/>
            </w:r>
            <w:r w:rsidR="009E383E" w:rsidRPr="00F31404">
              <w:rPr>
                <w:sz w:val="20"/>
                <w:szCs w:val="20"/>
              </w:rPr>
              <w:t>Osler, Hoskin &amp; Harcourt LLP</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FILING DATE: January 5, 2024</w:t>
            </w:r>
          </w:p>
          <w:p w:rsidR="00C44C68" w:rsidRPr="00F31404" w:rsidRDefault="00C44C68" w:rsidP="00C44C68">
            <w:pPr>
              <w:rPr>
                <w:sz w:val="20"/>
                <w:szCs w:val="20"/>
              </w:rPr>
            </w:pPr>
          </w:p>
          <w:p w:rsidR="00C44C68" w:rsidRPr="00F31404" w:rsidRDefault="00F31404" w:rsidP="00C44C68">
            <w:pPr>
              <w:rPr>
                <w:b/>
                <w:sz w:val="20"/>
                <w:szCs w:val="20"/>
                <w:lang w:val="en-US"/>
              </w:rPr>
            </w:pPr>
            <w:r w:rsidRPr="00F31404">
              <w:rPr>
                <w:sz w:val="20"/>
                <w:szCs w:val="20"/>
                <w:lang w:val="fr-CA"/>
              </w:rPr>
              <w:pict>
                <v:rect id="_x0000_i1033" style="width:108pt;height:1pt" o:hrpct="0" o:hrstd="t" o:hrnoshade="t" o:hr="t" fillcolor="black [3213]" stroked="f"/>
              </w:pict>
            </w:r>
          </w:p>
        </w:tc>
        <w:tc>
          <w:tcPr>
            <w:tcW w:w="1141" w:type="dxa"/>
            <w:shd w:val="clear" w:color="auto" w:fill="auto"/>
          </w:tcPr>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9E383E" w:rsidRPr="00F31404" w:rsidRDefault="009E383E" w:rsidP="00C44C68">
            <w:pPr>
              <w:jc w:val="center"/>
              <w:rPr>
                <w:sz w:val="20"/>
                <w:szCs w:val="20"/>
                <w:lang w:val="en-US"/>
              </w:rPr>
            </w:pPr>
          </w:p>
          <w:p w:rsidR="009E383E" w:rsidRPr="00F31404" w:rsidRDefault="009E383E" w:rsidP="00C44C68">
            <w:pPr>
              <w:jc w:val="center"/>
              <w:rPr>
                <w:sz w:val="20"/>
                <w:szCs w:val="20"/>
                <w:lang w:val="en-US"/>
              </w:rPr>
            </w:pPr>
          </w:p>
          <w:p w:rsidR="009E383E" w:rsidRPr="00F31404" w:rsidRDefault="009E383E" w:rsidP="00C44C68">
            <w:pPr>
              <w:jc w:val="center"/>
              <w:rPr>
                <w:sz w:val="20"/>
                <w:szCs w:val="20"/>
                <w:lang w:val="en-US"/>
              </w:rPr>
            </w:pPr>
          </w:p>
          <w:p w:rsidR="009E383E" w:rsidRPr="00F31404" w:rsidRDefault="009E383E"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F138C1">
            <w:pPr>
              <w:jc w:val="center"/>
              <w:rPr>
                <w:sz w:val="20"/>
                <w:szCs w:val="20"/>
                <w:lang w:val="en-US"/>
              </w:rPr>
            </w:pPr>
          </w:p>
        </w:tc>
        <w:tc>
          <w:tcPr>
            <w:tcW w:w="4239" w:type="dxa"/>
            <w:shd w:val="clear" w:color="auto" w:fill="auto"/>
          </w:tcPr>
          <w:p w:rsidR="00C44C68" w:rsidRPr="00F31404" w:rsidRDefault="00CD129C" w:rsidP="00C44C68">
            <w:pPr>
              <w:rPr>
                <w:sz w:val="20"/>
                <w:szCs w:val="20"/>
                <w:lang w:val="en-US"/>
              </w:rPr>
            </w:pPr>
            <w:r w:rsidRPr="00F31404">
              <w:rPr>
                <w:b/>
                <w:sz w:val="20"/>
                <w:szCs w:val="20"/>
                <w:lang w:val="en-US"/>
              </w:rPr>
              <w:t>The Honourable Maxime Bernier</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CD129C" w:rsidRPr="00F31404">
              <w:rPr>
                <w:sz w:val="20"/>
                <w:szCs w:val="20"/>
                <w:lang w:val="en-US"/>
              </w:rPr>
              <w:t>Pejovic, Allison</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CD129C" w:rsidRPr="00F31404">
              <w:rPr>
                <w:sz w:val="20"/>
                <w:szCs w:val="20"/>
                <w:lang w:val="en-US"/>
              </w:rPr>
              <w:t>Pejovic Law</w:t>
            </w:r>
          </w:p>
          <w:p w:rsidR="00C44C68" w:rsidRPr="00F31404" w:rsidRDefault="00C44C68" w:rsidP="00C44C68">
            <w:pPr>
              <w:tabs>
                <w:tab w:val="left" w:pos="-1440"/>
                <w:tab w:val="left" w:pos="-720"/>
              </w:tabs>
              <w:rPr>
                <w:sz w:val="20"/>
                <w:szCs w:val="20"/>
                <w:lang w:val="en-US"/>
              </w:rPr>
            </w:pPr>
          </w:p>
          <w:p w:rsidR="003E1B14" w:rsidRPr="00F31404" w:rsidRDefault="003E1B14" w:rsidP="003E1B14">
            <w:pPr>
              <w:tabs>
                <w:tab w:val="left" w:pos="-1440"/>
                <w:tab w:val="left" w:pos="-720"/>
              </w:tabs>
              <w:rPr>
                <w:sz w:val="20"/>
                <w:szCs w:val="20"/>
                <w:lang w:val="fr-CA"/>
              </w:rPr>
            </w:pPr>
            <w:r w:rsidRPr="00F31404">
              <w:rPr>
                <w:sz w:val="20"/>
                <w:szCs w:val="20"/>
                <w:lang w:val="fr-CA"/>
              </w:rPr>
              <w:tab/>
              <w:t>v. (41081)</w:t>
            </w:r>
          </w:p>
          <w:p w:rsidR="00C44C68" w:rsidRPr="00F31404" w:rsidRDefault="00C44C68" w:rsidP="00C44C68">
            <w:pPr>
              <w:tabs>
                <w:tab w:val="left" w:pos="-1440"/>
                <w:tab w:val="left" w:pos="-720"/>
              </w:tabs>
              <w:rPr>
                <w:sz w:val="20"/>
                <w:szCs w:val="20"/>
                <w:lang w:val="en-US"/>
              </w:rPr>
            </w:pPr>
          </w:p>
          <w:p w:rsidR="00C44C68" w:rsidRPr="00F31404" w:rsidRDefault="00CD129C" w:rsidP="00C44C68">
            <w:pPr>
              <w:tabs>
                <w:tab w:val="left" w:pos="-1440"/>
                <w:tab w:val="left" w:pos="-720"/>
              </w:tabs>
              <w:rPr>
                <w:b/>
                <w:sz w:val="20"/>
                <w:szCs w:val="20"/>
                <w:lang w:val="en-US"/>
              </w:rPr>
            </w:pPr>
            <w:r w:rsidRPr="00F31404">
              <w:rPr>
                <w:b/>
                <w:sz w:val="20"/>
                <w:szCs w:val="20"/>
                <w:lang w:val="en-US"/>
              </w:rPr>
              <w:t>Attorney General of Canada</w:t>
            </w:r>
            <w:r w:rsidR="00C44C68" w:rsidRPr="00F31404">
              <w:rPr>
                <w:b/>
                <w:sz w:val="20"/>
                <w:szCs w:val="20"/>
                <w:lang w:val="en-US"/>
              </w:rPr>
              <w:t xml:space="preserve"> (</w:t>
            </w:r>
            <w:r w:rsidRPr="00F31404">
              <w:rPr>
                <w:b/>
                <w:sz w:val="20"/>
                <w:szCs w:val="20"/>
                <w:lang w:val="en-US"/>
              </w:rPr>
              <w:t>Fed</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CD129C" w:rsidRPr="00F31404">
              <w:rPr>
                <w:sz w:val="20"/>
                <w:szCs w:val="20"/>
                <w:lang w:val="en-US"/>
              </w:rPr>
              <w:t>Graham, Sanderson</w:t>
            </w:r>
          </w:p>
          <w:p w:rsidR="00C44C68" w:rsidRPr="00F31404" w:rsidRDefault="00C44C68" w:rsidP="00C44C68">
            <w:pPr>
              <w:tabs>
                <w:tab w:val="left" w:pos="-1440"/>
                <w:tab w:val="left" w:pos="-720"/>
              </w:tabs>
              <w:rPr>
                <w:sz w:val="20"/>
                <w:szCs w:val="20"/>
              </w:rPr>
            </w:pPr>
            <w:r w:rsidRPr="00F31404">
              <w:rPr>
                <w:sz w:val="20"/>
                <w:szCs w:val="20"/>
                <w:lang w:val="en-US"/>
              </w:rPr>
              <w:tab/>
            </w:r>
            <w:r w:rsidR="00CD129C" w:rsidRPr="00F31404">
              <w:rPr>
                <w:sz w:val="20"/>
                <w:szCs w:val="20"/>
              </w:rPr>
              <w:t>Attorney General of Canada</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 xml:space="preserve">FILING DATE: January </w:t>
            </w:r>
            <w:r w:rsidR="00CD129C" w:rsidRPr="00F31404">
              <w:rPr>
                <w:sz w:val="20"/>
                <w:szCs w:val="20"/>
              </w:rPr>
              <w:t>9</w:t>
            </w:r>
            <w:r w:rsidRPr="00F31404">
              <w:rPr>
                <w:sz w:val="20"/>
                <w:szCs w:val="20"/>
              </w:rPr>
              <w:t>, 2024</w:t>
            </w:r>
          </w:p>
          <w:p w:rsidR="00C44C68" w:rsidRPr="00F31404" w:rsidRDefault="00C44C68" w:rsidP="00C44C68">
            <w:pPr>
              <w:rPr>
                <w:sz w:val="20"/>
                <w:szCs w:val="20"/>
              </w:rPr>
            </w:pPr>
          </w:p>
          <w:p w:rsidR="00C44C68" w:rsidRPr="00F31404" w:rsidRDefault="00F31404" w:rsidP="00C44C68">
            <w:pPr>
              <w:rPr>
                <w:b/>
                <w:sz w:val="20"/>
                <w:szCs w:val="20"/>
                <w:lang w:val="fr-CA"/>
              </w:rPr>
            </w:pPr>
            <w:r w:rsidRPr="00F31404">
              <w:rPr>
                <w:sz w:val="20"/>
                <w:szCs w:val="20"/>
                <w:lang w:val="fr-CA"/>
              </w:rPr>
              <w:pict>
                <v:rect id="_x0000_i1034" style="width:108pt;height:1pt" o:hrpct="0" o:hrstd="t" o:hrnoshade="t" o:hr="t" fillcolor="black [3213]" stroked="f"/>
              </w:pict>
            </w:r>
          </w:p>
        </w:tc>
      </w:tr>
      <w:tr w:rsidR="00C44C68" w:rsidRPr="00F31404" w:rsidTr="00F138C1">
        <w:tc>
          <w:tcPr>
            <w:tcW w:w="4239" w:type="dxa"/>
            <w:shd w:val="clear" w:color="auto" w:fill="auto"/>
          </w:tcPr>
          <w:p w:rsidR="00C44C68" w:rsidRPr="00F31404" w:rsidRDefault="00275F27" w:rsidP="00C44C68">
            <w:pPr>
              <w:rPr>
                <w:sz w:val="20"/>
                <w:szCs w:val="20"/>
                <w:lang w:val="en-US"/>
              </w:rPr>
            </w:pPr>
            <w:r w:rsidRPr="00F31404">
              <w:rPr>
                <w:b/>
                <w:sz w:val="20"/>
                <w:szCs w:val="20"/>
                <w:lang w:val="en-US"/>
              </w:rPr>
              <w:t>The Honourable A. Brian Peckford, et al.</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275F27" w:rsidRPr="00F31404">
              <w:rPr>
                <w:sz w:val="20"/>
                <w:szCs w:val="20"/>
                <w:lang w:val="en-US"/>
              </w:rPr>
              <w:t>Pejovic, Allison</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275F27" w:rsidRPr="00F31404">
              <w:rPr>
                <w:sz w:val="20"/>
                <w:szCs w:val="20"/>
                <w:lang w:val="en-US"/>
              </w:rPr>
              <w:t>Pejovic Law</w:t>
            </w:r>
          </w:p>
          <w:p w:rsidR="00C44C68" w:rsidRPr="00F31404" w:rsidRDefault="00C44C68" w:rsidP="00C44C68">
            <w:pPr>
              <w:tabs>
                <w:tab w:val="left" w:pos="-1440"/>
                <w:tab w:val="left" w:pos="-720"/>
              </w:tabs>
              <w:rPr>
                <w:sz w:val="20"/>
                <w:szCs w:val="20"/>
                <w:lang w:val="en-US"/>
              </w:rPr>
            </w:pPr>
          </w:p>
          <w:p w:rsidR="003E1B14" w:rsidRPr="00F31404" w:rsidRDefault="003E1B14" w:rsidP="003E1B14">
            <w:pPr>
              <w:tabs>
                <w:tab w:val="left" w:pos="-1440"/>
                <w:tab w:val="left" w:pos="-720"/>
              </w:tabs>
              <w:rPr>
                <w:sz w:val="20"/>
                <w:szCs w:val="20"/>
                <w:lang w:val="fr-CA"/>
              </w:rPr>
            </w:pPr>
            <w:r w:rsidRPr="00F31404">
              <w:rPr>
                <w:sz w:val="20"/>
                <w:szCs w:val="20"/>
                <w:lang w:val="fr-CA"/>
              </w:rPr>
              <w:tab/>
              <w:t>v. (41082)</w:t>
            </w:r>
          </w:p>
          <w:p w:rsidR="00C44C68" w:rsidRPr="00F31404" w:rsidRDefault="00C44C68" w:rsidP="00C44C68">
            <w:pPr>
              <w:tabs>
                <w:tab w:val="left" w:pos="-1440"/>
                <w:tab w:val="left" w:pos="-720"/>
              </w:tabs>
              <w:rPr>
                <w:sz w:val="20"/>
                <w:szCs w:val="20"/>
                <w:lang w:val="en-US"/>
              </w:rPr>
            </w:pPr>
          </w:p>
          <w:p w:rsidR="00C44C68" w:rsidRPr="00F31404" w:rsidRDefault="00275F27" w:rsidP="00C44C68">
            <w:pPr>
              <w:tabs>
                <w:tab w:val="left" w:pos="-1440"/>
                <w:tab w:val="left" w:pos="-720"/>
              </w:tabs>
              <w:rPr>
                <w:b/>
                <w:sz w:val="20"/>
                <w:szCs w:val="20"/>
                <w:lang w:val="en-US"/>
              </w:rPr>
            </w:pPr>
            <w:r w:rsidRPr="00F31404">
              <w:rPr>
                <w:b/>
                <w:sz w:val="20"/>
                <w:szCs w:val="20"/>
                <w:lang w:val="en-US"/>
              </w:rPr>
              <w:t>Attorney General of Canada</w:t>
            </w:r>
            <w:r w:rsidR="00C44C68" w:rsidRPr="00F31404">
              <w:rPr>
                <w:b/>
                <w:sz w:val="20"/>
                <w:szCs w:val="20"/>
                <w:lang w:val="en-US"/>
              </w:rPr>
              <w:t xml:space="preserve"> (</w:t>
            </w:r>
            <w:r w:rsidRPr="00F31404">
              <w:rPr>
                <w:b/>
                <w:sz w:val="20"/>
                <w:szCs w:val="20"/>
                <w:lang w:val="en-US"/>
              </w:rPr>
              <w:t>Fed</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275F27" w:rsidRPr="00F31404">
              <w:rPr>
                <w:sz w:val="20"/>
                <w:szCs w:val="20"/>
                <w:lang w:val="en-US"/>
              </w:rPr>
              <w:t>Graham, Sanderson</w:t>
            </w:r>
          </w:p>
          <w:p w:rsidR="00C44C68" w:rsidRPr="00F31404" w:rsidRDefault="00C44C68" w:rsidP="00C44C68">
            <w:pPr>
              <w:tabs>
                <w:tab w:val="left" w:pos="-1440"/>
                <w:tab w:val="left" w:pos="-720"/>
              </w:tabs>
              <w:rPr>
                <w:sz w:val="20"/>
                <w:szCs w:val="20"/>
              </w:rPr>
            </w:pPr>
            <w:r w:rsidRPr="00F31404">
              <w:rPr>
                <w:sz w:val="20"/>
                <w:szCs w:val="20"/>
                <w:lang w:val="en-US"/>
              </w:rPr>
              <w:tab/>
            </w:r>
            <w:r w:rsidR="00275F27" w:rsidRPr="00F31404">
              <w:rPr>
                <w:sz w:val="20"/>
                <w:szCs w:val="20"/>
              </w:rPr>
              <w:t>Attorney General of Canada</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 xml:space="preserve">FILING DATE: January </w:t>
            </w:r>
            <w:r w:rsidR="00275F27" w:rsidRPr="00F31404">
              <w:rPr>
                <w:sz w:val="20"/>
                <w:szCs w:val="20"/>
              </w:rPr>
              <w:t>9</w:t>
            </w:r>
            <w:r w:rsidRPr="00F31404">
              <w:rPr>
                <w:sz w:val="20"/>
                <w:szCs w:val="20"/>
              </w:rPr>
              <w:t>, 2024</w:t>
            </w:r>
          </w:p>
          <w:p w:rsidR="00C44C68" w:rsidRPr="00F31404" w:rsidRDefault="00C44C68" w:rsidP="00C44C68">
            <w:pPr>
              <w:rPr>
                <w:sz w:val="20"/>
                <w:szCs w:val="20"/>
              </w:rPr>
            </w:pPr>
          </w:p>
          <w:p w:rsidR="00C44C68" w:rsidRPr="00F31404" w:rsidRDefault="00F31404" w:rsidP="00C44C68">
            <w:pPr>
              <w:rPr>
                <w:b/>
                <w:sz w:val="20"/>
                <w:szCs w:val="20"/>
                <w:lang w:val="en-US"/>
              </w:rPr>
            </w:pPr>
            <w:r w:rsidRPr="00F31404">
              <w:rPr>
                <w:sz w:val="20"/>
                <w:szCs w:val="20"/>
                <w:lang w:val="fr-CA"/>
              </w:rPr>
              <w:pict>
                <v:rect id="_x0000_i1035" style="width:108pt;height:1pt" o:hrpct="0" o:hrstd="t" o:hrnoshade="t" o:hr="t" fillcolor="black [3213]" stroked="f"/>
              </w:pict>
            </w:r>
          </w:p>
        </w:tc>
        <w:tc>
          <w:tcPr>
            <w:tcW w:w="1141" w:type="dxa"/>
            <w:shd w:val="clear" w:color="auto" w:fill="auto"/>
          </w:tcPr>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F138C1">
            <w:pPr>
              <w:jc w:val="center"/>
              <w:rPr>
                <w:sz w:val="20"/>
                <w:szCs w:val="20"/>
                <w:lang w:val="en-US"/>
              </w:rPr>
            </w:pPr>
          </w:p>
        </w:tc>
        <w:tc>
          <w:tcPr>
            <w:tcW w:w="4239" w:type="dxa"/>
            <w:shd w:val="clear" w:color="auto" w:fill="auto"/>
          </w:tcPr>
          <w:p w:rsidR="00C44C68" w:rsidRPr="00F31404" w:rsidRDefault="005D4A58" w:rsidP="00C44C68">
            <w:pPr>
              <w:rPr>
                <w:sz w:val="20"/>
                <w:szCs w:val="20"/>
                <w:lang w:val="en-US"/>
              </w:rPr>
            </w:pPr>
            <w:r w:rsidRPr="00F31404">
              <w:rPr>
                <w:b/>
                <w:sz w:val="20"/>
                <w:szCs w:val="20"/>
                <w:lang w:val="en-US"/>
              </w:rPr>
              <w:t>Blake Jeffrey Schreiner</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5D4A58" w:rsidRPr="00F31404">
              <w:rPr>
                <w:sz w:val="20"/>
                <w:szCs w:val="20"/>
                <w:lang w:val="en-US"/>
              </w:rPr>
              <w:t>Thomson, Patrick A.</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5D4A58" w:rsidRPr="00F31404">
              <w:rPr>
                <w:sz w:val="20"/>
                <w:szCs w:val="20"/>
                <w:lang w:val="en-US"/>
              </w:rPr>
              <w:t>Ward Mischuk Thomson LLP</w:t>
            </w:r>
          </w:p>
          <w:p w:rsidR="00C44C68" w:rsidRPr="00F31404" w:rsidRDefault="00C44C68" w:rsidP="00C44C68">
            <w:pPr>
              <w:tabs>
                <w:tab w:val="left" w:pos="-1440"/>
                <w:tab w:val="left" w:pos="-720"/>
              </w:tabs>
              <w:rPr>
                <w:sz w:val="20"/>
                <w:szCs w:val="20"/>
                <w:lang w:val="en-US"/>
              </w:rPr>
            </w:pPr>
          </w:p>
          <w:p w:rsidR="003E1B14" w:rsidRPr="00F31404" w:rsidRDefault="003E1B14" w:rsidP="003E1B14">
            <w:pPr>
              <w:tabs>
                <w:tab w:val="left" w:pos="-1440"/>
                <w:tab w:val="left" w:pos="-720"/>
              </w:tabs>
              <w:rPr>
                <w:sz w:val="20"/>
                <w:szCs w:val="20"/>
                <w:lang w:val="fr-CA"/>
              </w:rPr>
            </w:pPr>
            <w:r w:rsidRPr="00F31404">
              <w:rPr>
                <w:sz w:val="20"/>
                <w:szCs w:val="20"/>
                <w:lang w:val="fr-CA"/>
              </w:rPr>
              <w:tab/>
              <w:t>v. (41084)</w:t>
            </w:r>
          </w:p>
          <w:p w:rsidR="00C44C68" w:rsidRPr="00F31404" w:rsidRDefault="00C44C68" w:rsidP="00C44C68">
            <w:pPr>
              <w:tabs>
                <w:tab w:val="left" w:pos="-1440"/>
                <w:tab w:val="left" w:pos="-720"/>
              </w:tabs>
              <w:rPr>
                <w:sz w:val="20"/>
                <w:szCs w:val="20"/>
                <w:lang w:val="en-US"/>
              </w:rPr>
            </w:pPr>
          </w:p>
          <w:p w:rsidR="00C44C68" w:rsidRPr="00F31404" w:rsidRDefault="005D4A58" w:rsidP="00C44C68">
            <w:pPr>
              <w:tabs>
                <w:tab w:val="left" w:pos="-1440"/>
                <w:tab w:val="left" w:pos="-720"/>
              </w:tabs>
              <w:rPr>
                <w:b/>
                <w:sz w:val="20"/>
                <w:szCs w:val="20"/>
                <w:lang w:val="en-US"/>
              </w:rPr>
            </w:pPr>
            <w:r w:rsidRPr="00F31404">
              <w:rPr>
                <w:b/>
                <w:sz w:val="20"/>
                <w:szCs w:val="20"/>
                <w:lang w:val="en-US"/>
              </w:rPr>
              <w:t>His Majesty the King</w:t>
            </w:r>
            <w:r w:rsidR="00C44C68" w:rsidRPr="00F31404">
              <w:rPr>
                <w:b/>
                <w:sz w:val="20"/>
                <w:szCs w:val="20"/>
                <w:lang w:val="en-US"/>
              </w:rPr>
              <w:t xml:space="preserve"> (</w:t>
            </w:r>
            <w:r w:rsidRPr="00F31404">
              <w:rPr>
                <w:b/>
                <w:sz w:val="20"/>
                <w:szCs w:val="20"/>
                <w:lang w:val="en-US"/>
              </w:rPr>
              <w:t>Sask</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5D4A58" w:rsidRPr="00F31404">
              <w:rPr>
                <w:sz w:val="20"/>
                <w:szCs w:val="20"/>
                <w:lang w:val="en-US"/>
              </w:rPr>
              <w:t>Hession-David, Grace</w:t>
            </w:r>
          </w:p>
          <w:p w:rsidR="00C44C68" w:rsidRPr="00F31404" w:rsidRDefault="00C44C68" w:rsidP="00C44C68">
            <w:pPr>
              <w:tabs>
                <w:tab w:val="left" w:pos="-1440"/>
                <w:tab w:val="left" w:pos="-720"/>
              </w:tabs>
              <w:rPr>
                <w:sz w:val="20"/>
                <w:szCs w:val="20"/>
              </w:rPr>
            </w:pPr>
            <w:r w:rsidRPr="00F31404">
              <w:rPr>
                <w:sz w:val="20"/>
                <w:szCs w:val="20"/>
                <w:lang w:val="en-US"/>
              </w:rPr>
              <w:tab/>
            </w:r>
            <w:r w:rsidR="005D4A58" w:rsidRPr="00F31404">
              <w:rPr>
                <w:sz w:val="20"/>
                <w:szCs w:val="20"/>
              </w:rPr>
              <w:t>Attorney General for Saskatchewan</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 xml:space="preserve">FILING DATE: January </w:t>
            </w:r>
            <w:r w:rsidR="005D4A58" w:rsidRPr="00F31404">
              <w:rPr>
                <w:sz w:val="20"/>
                <w:szCs w:val="20"/>
              </w:rPr>
              <w:t>10</w:t>
            </w:r>
            <w:r w:rsidRPr="00F31404">
              <w:rPr>
                <w:sz w:val="20"/>
                <w:szCs w:val="20"/>
              </w:rPr>
              <w:t>, 2024</w:t>
            </w:r>
          </w:p>
          <w:p w:rsidR="00C44C68" w:rsidRPr="00F31404" w:rsidRDefault="00C44C68" w:rsidP="00C44C68">
            <w:pPr>
              <w:rPr>
                <w:sz w:val="20"/>
                <w:szCs w:val="20"/>
              </w:rPr>
            </w:pPr>
          </w:p>
          <w:p w:rsidR="00C44C68" w:rsidRPr="00F31404" w:rsidRDefault="00F31404" w:rsidP="00C44C68">
            <w:pPr>
              <w:rPr>
                <w:b/>
                <w:sz w:val="20"/>
                <w:szCs w:val="20"/>
                <w:lang w:val="fr-CA"/>
              </w:rPr>
            </w:pPr>
            <w:r w:rsidRPr="00F31404">
              <w:rPr>
                <w:sz w:val="20"/>
                <w:szCs w:val="20"/>
                <w:lang w:val="fr-CA"/>
              </w:rPr>
              <w:pict>
                <v:rect id="_x0000_i1036" style="width:108pt;height:1pt" o:hrpct="0" o:hrstd="t" o:hrnoshade="t" o:hr="t" fillcolor="black [3213]" stroked="f"/>
              </w:pict>
            </w:r>
          </w:p>
        </w:tc>
      </w:tr>
    </w:tbl>
    <w:p w:rsidR="005D4A58" w:rsidRPr="00F31404" w:rsidRDefault="005D4A58">
      <w:r w:rsidRPr="00F3140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44C68" w:rsidRPr="00F31404" w:rsidTr="00F138C1">
        <w:tc>
          <w:tcPr>
            <w:tcW w:w="4239" w:type="dxa"/>
            <w:shd w:val="clear" w:color="auto" w:fill="auto"/>
          </w:tcPr>
          <w:p w:rsidR="00C44C68" w:rsidRPr="00F31404" w:rsidRDefault="00042DCB" w:rsidP="00C44C68">
            <w:pPr>
              <w:rPr>
                <w:sz w:val="20"/>
                <w:szCs w:val="20"/>
                <w:lang w:val="en-US"/>
              </w:rPr>
            </w:pPr>
            <w:r w:rsidRPr="00F31404">
              <w:rPr>
                <w:b/>
                <w:sz w:val="20"/>
                <w:szCs w:val="20"/>
                <w:lang w:val="en-US"/>
              </w:rPr>
              <w:t>Transport Kahkashan Inc.</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042DCB" w:rsidRPr="00F31404">
              <w:rPr>
                <w:sz w:val="20"/>
                <w:szCs w:val="20"/>
                <w:lang w:val="en-US"/>
              </w:rPr>
              <w:t>Sirois, Guy</w:t>
            </w:r>
          </w:p>
          <w:p w:rsidR="00C44C68" w:rsidRPr="00F31404" w:rsidRDefault="00C44C68" w:rsidP="00C44C68">
            <w:pPr>
              <w:tabs>
                <w:tab w:val="left" w:pos="-1440"/>
                <w:tab w:val="left" w:pos="-720"/>
              </w:tabs>
              <w:rPr>
                <w:sz w:val="20"/>
                <w:szCs w:val="20"/>
                <w:lang w:val="en-US"/>
              </w:rPr>
            </w:pPr>
          </w:p>
          <w:p w:rsidR="003E1B14" w:rsidRPr="00F31404" w:rsidRDefault="003E1B14" w:rsidP="003E1B14">
            <w:pPr>
              <w:tabs>
                <w:tab w:val="left" w:pos="-1440"/>
                <w:tab w:val="left" w:pos="-720"/>
              </w:tabs>
              <w:rPr>
                <w:sz w:val="20"/>
                <w:szCs w:val="20"/>
                <w:lang w:val="fr-CA"/>
              </w:rPr>
            </w:pPr>
            <w:r w:rsidRPr="00F31404">
              <w:rPr>
                <w:sz w:val="20"/>
                <w:szCs w:val="20"/>
                <w:lang w:val="fr-CA"/>
              </w:rPr>
              <w:tab/>
              <w:t>v. (41086)</w:t>
            </w:r>
          </w:p>
          <w:p w:rsidR="00C44C68" w:rsidRPr="00F31404" w:rsidRDefault="00C44C68" w:rsidP="00C44C68">
            <w:pPr>
              <w:tabs>
                <w:tab w:val="left" w:pos="-1440"/>
                <w:tab w:val="left" w:pos="-720"/>
              </w:tabs>
              <w:rPr>
                <w:sz w:val="20"/>
                <w:szCs w:val="20"/>
                <w:lang w:val="en-US"/>
              </w:rPr>
            </w:pPr>
          </w:p>
          <w:p w:rsidR="00C44C68" w:rsidRPr="00F31404" w:rsidRDefault="00042DCB" w:rsidP="00C44C68">
            <w:pPr>
              <w:tabs>
                <w:tab w:val="left" w:pos="-1440"/>
                <w:tab w:val="left" w:pos="-720"/>
              </w:tabs>
              <w:rPr>
                <w:b/>
                <w:sz w:val="20"/>
                <w:szCs w:val="20"/>
                <w:lang w:val="en-US"/>
              </w:rPr>
            </w:pPr>
            <w:r w:rsidRPr="00F31404">
              <w:rPr>
                <w:b/>
                <w:sz w:val="20"/>
                <w:szCs w:val="20"/>
                <w:lang w:val="en-US"/>
              </w:rPr>
              <w:t>Intact insurance company</w:t>
            </w:r>
            <w:r w:rsidR="00C44C68" w:rsidRPr="00F31404">
              <w:rPr>
                <w:b/>
                <w:sz w:val="20"/>
                <w:szCs w:val="20"/>
                <w:lang w:val="en-US"/>
              </w:rPr>
              <w:t xml:space="preserve"> (</w:t>
            </w:r>
            <w:r w:rsidRPr="00F31404">
              <w:rPr>
                <w:b/>
                <w:sz w:val="20"/>
                <w:szCs w:val="20"/>
                <w:lang w:val="en-US"/>
              </w:rPr>
              <w:t>Que</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042DCB" w:rsidRPr="00F31404">
              <w:rPr>
                <w:sz w:val="20"/>
                <w:szCs w:val="20"/>
                <w:lang w:val="en-US"/>
              </w:rPr>
              <w:t>Pichette, Jean-François</w:t>
            </w:r>
          </w:p>
          <w:p w:rsidR="00C44C68" w:rsidRPr="00F31404" w:rsidRDefault="00C44C68" w:rsidP="00C44C68">
            <w:pPr>
              <w:tabs>
                <w:tab w:val="left" w:pos="-1440"/>
                <w:tab w:val="left" w:pos="-720"/>
              </w:tabs>
              <w:rPr>
                <w:sz w:val="20"/>
                <w:szCs w:val="20"/>
              </w:rPr>
            </w:pPr>
            <w:r w:rsidRPr="00F31404">
              <w:rPr>
                <w:sz w:val="20"/>
                <w:szCs w:val="20"/>
                <w:lang w:val="en-US"/>
              </w:rPr>
              <w:tab/>
            </w:r>
            <w:r w:rsidR="00042DCB" w:rsidRPr="00F31404">
              <w:rPr>
                <w:sz w:val="20"/>
                <w:szCs w:val="20"/>
              </w:rPr>
              <w:t>Weidenbach Leduc Pichette</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 xml:space="preserve">FILING DATE: January </w:t>
            </w:r>
            <w:r w:rsidR="00042DCB" w:rsidRPr="00F31404">
              <w:rPr>
                <w:sz w:val="20"/>
                <w:szCs w:val="20"/>
              </w:rPr>
              <w:t>11</w:t>
            </w:r>
            <w:r w:rsidRPr="00F31404">
              <w:rPr>
                <w:sz w:val="20"/>
                <w:szCs w:val="20"/>
              </w:rPr>
              <w:t>, 2024</w:t>
            </w:r>
          </w:p>
          <w:p w:rsidR="00C44C68" w:rsidRPr="00F31404" w:rsidRDefault="00C44C68" w:rsidP="00C44C68">
            <w:pPr>
              <w:rPr>
                <w:sz w:val="20"/>
                <w:szCs w:val="20"/>
              </w:rPr>
            </w:pPr>
          </w:p>
          <w:p w:rsidR="00C44C68" w:rsidRPr="00F31404" w:rsidRDefault="00F31404" w:rsidP="00C44C68">
            <w:pPr>
              <w:rPr>
                <w:b/>
                <w:sz w:val="20"/>
                <w:szCs w:val="20"/>
                <w:lang w:val="en-US"/>
              </w:rPr>
            </w:pPr>
            <w:r w:rsidRPr="00F31404">
              <w:rPr>
                <w:sz w:val="20"/>
                <w:szCs w:val="20"/>
                <w:lang w:val="fr-CA"/>
              </w:rPr>
              <w:pict>
                <v:rect id="_x0000_i1037" style="width:108pt;height:1pt" o:hrpct="0" o:hrstd="t" o:hrnoshade="t" o:hr="t" fillcolor="black [3213]" stroked="f"/>
              </w:pict>
            </w:r>
          </w:p>
        </w:tc>
        <w:tc>
          <w:tcPr>
            <w:tcW w:w="1141" w:type="dxa"/>
            <w:shd w:val="clear" w:color="auto" w:fill="auto"/>
          </w:tcPr>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F138C1">
            <w:pPr>
              <w:jc w:val="center"/>
              <w:rPr>
                <w:sz w:val="20"/>
                <w:szCs w:val="20"/>
                <w:lang w:val="en-US"/>
              </w:rPr>
            </w:pPr>
          </w:p>
          <w:p w:rsidR="00C44C68" w:rsidRPr="00F31404" w:rsidRDefault="00C44C68" w:rsidP="00F138C1">
            <w:pPr>
              <w:jc w:val="center"/>
              <w:rPr>
                <w:sz w:val="20"/>
                <w:szCs w:val="20"/>
                <w:lang w:val="en-US"/>
              </w:rPr>
            </w:pPr>
          </w:p>
        </w:tc>
        <w:tc>
          <w:tcPr>
            <w:tcW w:w="4239" w:type="dxa"/>
            <w:shd w:val="clear" w:color="auto" w:fill="auto"/>
          </w:tcPr>
          <w:p w:rsidR="00C44C68" w:rsidRPr="00F31404" w:rsidRDefault="005A4478" w:rsidP="00C44C68">
            <w:pPr>
              <w:rPr>
                <w:sz w:val="20"/>
                <w:szCs w:val="20"/>
                <w:lang w:val="en-US"/>
              </w:rPr>
            </w:pPr>
            <w:r w:rsidRPr="00F31404">
              <w:rPr>
                <w:b/>
                <w:sz w:val="20"/>
                <w:szCs w:val="20"/>
                <w:lang w:val="en-US"/>
              </w:rPr>
              <w:t>Apotex Inc.</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5A4478" w:rsidRPr="00F31404">
              <w:rPr>
                <w:sz w:val="20"/>
                <w:szCs w:val="20"/>
                <w:lang w:val="en-US"/>
              </w:rPr>
              <w:t>Brodkin, Andrew</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5A4478" w:rsidRPr="00F31404">
              <w:rPr>
                <w:sz w:val="20"/>
                <w:szCs w:val="20"/>
                <w:lang w:val="en-US"/>
              </w:rPr>
              <w:t>Goodmans LLP</w:t>
            </w:r>
          </w:p>
          <w:p w:rsidR="00C44C68" w:rsidRPr="00F31404" w:rsidRDefault="00C44C68" w:rsidP="00C44C68">
            <w:pPr>
              <w:tabs>
                <w:tab w:val="left" w:pos="-1440"/>
                <w:tab w:val="left" w:pos="-720"/>
              </w:tabs>
              <w:rPr>
                <w:sz w:val="20"/>
                <w:szCs w:val="20"/>
                <w:lang w:val="en-US"/>
              </w:rPr>
            </w:pPr>
          </w:p>
          <w:p w:rsidR="003E1B14" w:rsidRPr="00F31404" w:rsidRDefault="003E1B14" w:rsidP="003E1B14">
            <w:pPr>
              <w:tabs>
                <w:tab w:val="left" w:pos="-1440"/>
                <w:tab w:val="left" w:pos="-720"/>
              </w:tabs>
              <w:rPr>
                <w:sz w:val="20"/>
                <w:szCs w:val="20"/>
                <w:lang w:val="fr-CA"/>
              </w:rPr>
            </w:pPr>
            <w:r w:rsidRPr="00F31404">
              <w:rPr>
                <w:sz w:val="20"/>
                <w:szCs w:val="20"/>
                <w:lang w:val="fr-CA"/>
              </w:rPr>
              <w:tab/>
              <w:t>v. (41087)</w:t>
            </w:r>
          </w:p>
          <w:p w:rsidR="00C44C68" w:rsidRPr="00F31404" w:rsidRDefault="00C44C68" w:rsidP="00C44C68">
            <w:pPr>
              <w:tabs>
                <w:tab w:val="left" w:pos="-1440"/>
                <w:tab w:val="left" w:pos="-720"/>
              </w:tabs>
              <w:rPr>
                <w:sz w:val="20"/>
                <w:szCs w:val="20"/>
                <w:lang w:val="en-US"/>
              </w:rPr>
            </w:pPr>
          </w:p>
          <w:p w:rsidR="00C44C68" w:rsidRPr="00F31404" w:rsidRDefault="005A4478" w:rsidP="00C44C68">
            <w:pPr>
              <w:tabs>
                <w:tab w:val="left" w:pos="-1440"/>
                <w:tab w:val="left" w:pos="-720"/>
              </w:tabs>
              <w:rPr>
                <w:b/>
                <w:sz w:val="20"/>
                <w:szCs w:val="20"/>
                <w:lang w:val="en-US"/>
              </w:rPr>
            </w:pPr>
            <w:r w:rsidRPr="00F31404">
              <w:rPr>
                <w:b/>
                <w:sz w:val="20"/>
                <w:szCs w:val="20"/>
                <w:lang w:val="en-US"/>
              </w:rPr>
              <w:t>Janssen Inc. and Actelion Pharmaceuticals Ltd.</w:t>
            </w:r>
            <w:r w:rsidR="00C44C68" w:rsidRPr="00F31404">
              <w:rPr>
                <w:b/>
                <w:sz w:val="20"/>
                <w:szCs w:val="20"/>
                <w:lang w:val="en-US"/>
              </w:rPr>
              <w:t xml:space="preserve"> (</w:t>
            </w:r>
            <w:r w:rsidRPr="00F31404">
              <w:rPr>
                <w:b/>
                <w:sz w:val="20"/>
                <w:szCs w:val="20"/>
                <w:lang w:val="en-US"/>
              </w:rPr>
              <w:t>Fed</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5A4478" w:rsidRPr="00F31404">
              <w:rPr>
                <w:sz w:val="20"/>
                <w:szCs w:val="20"/>
                <w:lang w:val="en-US"/>
              </w:rPr>
              <w:t>Baird, Melanie</w:t>
            </w:r>
          </w:p>
          <w:p w:rsidR="00C44C68" w:rsidRPr="00F31404" w:rsidRDefault="00C44C68" w:rsidP="00C44C68">
            <w:pPr>
              <w:tabs>
                <w:tab w:val="left" w:pos="-1440"/>
                <w:tab w:val="left" w:pos="-720"/>
              </w:tabs>
              <w:rPr>
                <w:sz w:val="20"/>
                <w:szCs w:val="20"/>
              </w:rPr>
            </w:pPr>
            <w:r w:rsidRPr="00F31404">
              <w:rPr>
                <w:sz w:val="20"/>
                <w:szCs w:val="20"/>
                <w:lang w:val="en-US"/>
              </w:rPr>
              <w:tab/>
            </w:r>
            <w:r w:rsidR="005A4478" w:rsidRPr="00F31404">
              <w:rPr>
                <w:sz w:val="20"/>
                <w:szCs w:val="20"/>
              </w:rPr>
              <w:t>Blake, Cassels &amp; Graydon LLP</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 xml:space="preserve">FILING DATE: January </w:t>
            </w:r>
            <w:r w:rsidR="005A4478" w:rsidRPr="00F31404">
              <w:rPr>
                <w:sz w:val="20"/>
                <w:szCs w:val="20"/>
              </w:rPr>
              <w:t>11</w:t>
            </w:r>
            <w:r w:rsidRPr="00F31404">
              <w:rPr>
                <w:sz w:val="20"/>
                <w:szCs w:val="20"/>
              </w:rPr>
              <w:t>, 2024</w:t>
            </w:r>
          </w:p>
          <w:p w:rsidR="00C44C68" w:rsidRPr="00F31404" w:rsidRDefault="00C44C68" w:rsidP="00C44C68">
            <w:pPr>
              <w:rPr>
                <w:sz w:val="20"/>
                <w:szCs w:val="20"/>
              </w:rPr>
            </w:pPr>
          </w:p>
          <w:p w:rsidR="00C44C68" w:rsidRPr="00F31404" w:rsidRDefault="00F31404" w:rsidP="00C44C68">
            <w:pPr>
              <w:rPr>
                <w:b/>
                <w:sz w:val="20"/>
                <w:szCs w:val="20"/>
                <w:lang w:val="fr-CA"/>
              </w:rPr>
            </w:pPr>
            <w:r w:rsidRPr="00F31404">
              <w:rPr>
                <w:sz w:val="20"/>
                <w:szCs w:val="20"/>
                <w:lang w:val="fr-CA"/>
              </w:rPr>
              <w:pict>
                <v:rect id="_x0000_i1038" style="width:108pt;height:1pt" o:hrpct="0" o:hrstd="t" o:hrnoshade="t" o:hr="t" fillcolor="black [3213]" stroked="f"/>
              </w:pict>
            </w:r>
          </w:p>
        </w:tc>
      </w:tr>
      <w:tr w:rsidR="00C44C68" w:rsidRPr="00F31404" w:rsidTr="00F138C1">
        <w:tc>
          <w:tcPr>
            <w:tcW w:w="4239" w:type="dxa"/>
            <w:shd w:val="clear" w:color="auto" w:fill="auto"/>
          </w:tcPr>
          <w:p w:rsidR="00C44C68" w:rsidRPr="00F31404" w:rsidRDefault="00311F5E" w:rsidP="00C44C68">
            <w:pPr>
              <w:rPr>
                <w:sz w:val="20"/>
                <w:szCs w:val="20"/>
                <w:lang w:val="en-US"/>
              </w:rPr>
            </w:pPr>
            <w:r w:rsidRPr="00F31404">
              <w:rPr>
                <w:b/>
                <w:sz w:val="20"/>
                <w:szCs w:val="20"/>
                <w:lang w:val="en-US"/>
              </w:rPr>
              <w:t>Dominique Martineau</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311F5E" w:rsidRPr="00F31404">
              <w:rPr>
                <w:sz w:val="20"/>
                <w:szCs w:val="20"/>
                <w:lang w:val="en-US"/>
              </w:rPr>
              <w:t>Dominique Martineau</w:t>
            </w:r>
          </w:p>
          <w:p w:rsidR="00C44C68" w:rsidRPr="00F31404" w:rsidRDefault="00C44C68" w:rsidP="00C44C68">
            <w:pPr>
              <w:tabs>
                <w:tab w:val="left" w:pos="-1440"/>
                <w:tab w:val="left" w:pos="-720"/>
              </w:tabs>
              <w:rPr>
                <w:sz w:val="20"/>
                <w:szCs w:val="20"/>
                <w:lang w:val="en-US"/>
              </w:rPr>
            </w:pPr>
          </w:p>
          <w:p w:rsidR="003E1B14" w:rsidRPr="00F31404" w:rsidRDefault="003E1B14" w:rsidP="003E1B14">
            <w:pPr>
              <w:tabs>
                <w:tab w:val="left" w:pos="-1440"/>
                <w:tab w:val="left" w:pos="-720"/>
              </w:tabs>
              <w:rPr>
                <w:sz w:val="20"/>
                <w:szCs w:val="20"/>
                <w:lang w:val="fr-CA"/>
              </w:rPr>
            </w:pPr>
            <w:r w:rsidRPr="00F31404">
              <w:rPr>
                <w:sz w:val="20"/>
                <w:szCs w:val="20"/>
                <w:lang w:val="fr-CA"/>
              </w:rPr>
              <w:tab/>
            </w:r>
            <w:r w:rsidR="00311F5E" w:rsidRPr="00F31404">
              <w:rPr>
                <w:sz w:val="20"/>
                <w:szCs w:val="20"/>
                <w:lang w:val="fr-CA"/>
              </w:rPr>
              <w:t>c</w:t>
            </w:r>
            <w:r w:rsidRPr="00F31404">
              <w:rPr>
                <w:sz w:val="20"/>
                <w:szCs w:val="20"/>
                <w:lang w:val="fr-CA"/>
              </w:rPr>
              <w:t>. (40848)</w:t>
            </w:r>
          </w:p>
          <w:p w:rsidR="00C44C68" w:rsidRPr="00F31404" w:rsidRDefault="00C44C68" w:rsidP="00C44C68">
            <w:pPr>
              <w:tabs>
                <w:tab w:val="left" w:pos="-1440"/>
                <w:tab w:val="left" w:pos="-720"/>
              </w:tabs>
              <w:rPr>
                <w:sz w:val="20"/>
                <w:szCs w:val="20"/>
                <w:lang w:val="en-US"/>
              </w:rPr>
            </w:pPr>
          </w:p>
          <w:p w:rsidR="00C44C68" w:rsidRPr="00F31404" w:rsidRDefault="00311F5E" w:rsidP="00C44C68">
            <w:pPr>
              <w:tabs>
                <w:tab w:val="left" w:pos="-1440"/>
                <w:tab w:val="left" w:pos="-720"/>
              </w:tabs>
              <w:rPr>
                <w:b/>
                <w:sz w:val="20"/>
                <w:szCs w:val="20"/>
                <w:lang w:val="en-US"/>
              </w:rPr>
            </w:pPr>
            <w:r w:rsidRPr="00F31404">
              <w:rPr>
                <w:b/>
                <w:sz w:val="20"/>
                <w:szCs w:val="20"/>
                <w:lang w:val="en-US"/>
              </w:rPr>
              <w:t xml:space="preserve">Municipalité de Ste-Christine d'Auvergne, et al. </w:t>
            </w:r>
            <w:r w:rsidR="00C44C68" w:rsidRPr="00F31404">
              <w:rPr>
                <w:b/>
                <w:sz w:val="20"/>
                <w:szCs w:val="20"/>
                <w:lang w:val="en-US"/>
              </w:rPr>
              <w:t>(</w:t>
            </w:r>
            <w:r w:rsidRPr="00F31404">
              <w:rPr>
                <w:b/>
                <w:sz w:val="20"/>
                <w:szCs w:val="20"/>
                <w:lang w:val="en-US"/>
              </w:rPr>
              <w:t>Qc</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311F5E" w:rsidRPr="00F31404">
              <w:rPr>
                <w:sz w:val="20"/>
                <w:szCs w:val="20"/>
                <w:lang w:val="en-US"/>
              </w:rPr>
              <w:t>Laforest, Pierre-Eric</w:t>
            </w:r>
          </w:p>
          <w:p w:rsidR="00C44C68" w:rsidRPr="00F31404" w:rsidRDefault="00C44C68" w:rsidP="00C44C68">
            <w:pPr>
              <w:tabs>
                <w:tab w:val="left" w:pos="-1440"/>
                <w:tab w:val="left" w:pos="-720"/>
              </w:tabs>
              <w:rPr>
                <w:sz w:val="20"/>
                <w:szCs w:val="20"/>
              </w:rPr>
            </w:pPr>
            <w:r w:rsidRPr="00F31404">
              <w:rPr>
                <w:sz w:val="20"/>
                <w:szCs w:val="20"/>
                <w:lang w:val="en-US"/>
              </w:rPr>
              <w:tab/>
            </w:r>
            <w:r w:rsidR="00311F5E" w:rsidRPr="00F31404">
              <w:rPr>
                <w:sz w:val="20"/>
                <w:szCs w:val="20"/>
              </w:rPr>
              <w:t>Cain Lamarre</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DATE</w:t>
            </w:r>
            <w:r w:rsidR="00311F5E" w:rsidRPr="00F31404">
              <w:rPr>
                <w:sz w:val="20"/>
                <w:szCs w:val="20"/>
              </w:rPr>
              <w:t xml:space="preserve"> DE PRODUCTION </w:t>
            </w:r>
            <w:r w:rsidRPr="00F31404">
              <w:rPr>
                <w:sz w:val="20"/>
                <w:szCs w:val="20"/>
              </w:rPr>
              <w:t xml:space="preserve">: </w:t>
            </w:r>
            <w:r w:rsidR="00311F5E" w:rsidRPr="00F31404">
              <w:rPr>
                <w:sz w:val="20"/>
                <w:szCs w:val="20"/>
              </w:rPr>
              <w:t>le 22 août</w:t>
            </w:r>
            <w:r w:rsidRPr="00F31404">
              <w:rPr>
                <w:sz w:val="20"/>
                <w:szCs w:val="20"/>
              </w:rPr>
              <w:t xml:space="preserve"> 202</w:t>
            </w:r>
            <w:r w:rsidR="00311F5E" w:rsidRPr="00F31404">
              <w:rPr>
                <w:sz w:val="20"/>
                <w:szCs w:val="20"/>
              </w:rPr>
              <w:t>3</w:t>
            </w:r>
          </w:p>
          <w:p w:rsidR="00C44C68" w:rsidRPr="00F31404" w:rsidRDefault="00C44C68" w:rsidP="00C44C68">
            <w:pPr>
              <w:rPr>
                <w:sz w:val="20"/>
                <w:szCs w:val="20"/>
              </w:rPr>
            </w:pPr>
          </w:p>
          <w:p w:rsidR="00C44C68" w:rsidRPr="00F31404" w:rsidRDefault="00F31404" w:rsidP="00C44C68">
            <w:pPr>
              <w:rPr>
                <w:b/>
                <w:sz w:val="20"/>
                <w:szCs w:val="20"/>
                <w:lang w:val="en-US"/>
              </w:rPr>
            </w:pPr>
            <w:r w:rsidRPr="00F31404">
              <w:rPr>
                <w:sz w:val="20"/>
                <w:szCs w:val="20"/>
                <w:lang w:val="fr-CA"/>
              </w:rPr>
              <w:pict>
                <v:rect id="_x0000_i1039" style="width:108pt;height:1pt" o:hrpct="0" o:hrstd="t" o:hrnoshade="t" o:hr="t" fillcolor="black [3213]" stroked="f"/>
              </w:pict>
            </w:r>
          </w:p>
        </w:tc>
        <w:tc>
          <w:tcPr>
            <w:tcW w:w="1141" w:type="dxa"/>
            <w:shd w:val="clear" w:color="auto" w:fill="auto"/>
          </w:tcPr>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311F5E" w:rsidRPr="00F31404" w:rsidRDefault="00311F5E"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F138C1">
            <w:pPr>
              <w:jc w:val="center"/>
              <w:rPr>
                <w:sz w:val="20"/>
                <w:szCs w:val="20"/>
                <w:lang w:val="en-US"/>
              </w:rPr>
            </w:pPr>
          </w:p>
        </w:tc>
        <w:tc>
          <w:tcPr>
            <w:tcW w:w="4239" w:type="dxa"/>
            <w:shd w:val="clear" w:color="auto" w:fill="auto"/>
          </w:tcPr>
          <w:p w:rsidR="00C44C68" w:rsidRPr="00F31404" w:rsidRDefault="00076565" w:rsidP="00C44C68">
            <w:pPr>
              <w:rPr>
                <w:sz w:val="20"/>
                <w:szCs w:val="20"/>
                <w:lang w:val="en-US"/>
              </w:rPr>
            </w:pPr>
            <w:r w:rsidRPr="00F31404">
              <w:rPr>
                <w:b/>
                <w:sz w:val="20"/>
                <w:szCs w:val="20"/>
                <w:lang w:val="en-US"/>
              </w:rPr>
              <w:t>Neculai Otoman</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076565" w:rsidRPr="00F31404">
              <w:rPr>
                <w:sz w:val="20"/>
                <w:szCs w:val="20"/>
                <w:lang w:val="en-US"/>
              </w:rPr>
              <w:t>Neculai Otoman</w:t>
            </w:r>
          </w:p>
          <w:p w:rsidR="00C44C68" w:rsidRPr="00F31404" w:rsidRDefault="00C44C68" w:rsidP="00C44C68">
            <w:pPr>
              <w:tabs>
                <w:tab w:val="left" w:pos="-1440"/>
                <w:tab w:val="left" w:pos="-720"/>
              </w:tabs>
              <w:rPr>
                <w:sz w:val="20"/>
                <w:szCs w:val="20"/>
                <w:lang w:val="en-US"/>
              </w:rPr>
            </w:pPr>
          </w:p>
          <w:p w:rsidR="003E1B14" w:rsidRPr="00F31404" w:rsidRDefault="003E1B14" w:rsidP="003E1B14">
            <w:pPr>
              <w:tabs>
                <w:tab w:val="left" w:pos="-1440"/>
                <w:tab w:val="left" w:pos="-720"/>
              </w:tabs>
              <w:rPr>
                <w:sz w:val="20"/>
                <w:szCs w:val="20"/>
                <w:lang w:val="fr-CA"/>
              </w:rPr>
            </w:pPr>
            <w:r w:rsidRPr="00F31404">
              <w:rPr>
                <w:sz w:val="20"/>
                <w:szCs w:val="20"/>
                <w:lang w:val="fr-CA"/>
              </w:rPr>
              <w:tab/>
            </w:r>
            <w:r w:rsidR="00076565" w:rsidRPr="00F31404">
              <w:rPr>
                <w:sz w:val="20"/>
                <w:szCs w:val="20"/>
                <w:lang w:val="fr-CA"/>
              </w:rPr>
              <w:t>c</w:t>
            </w:r>
            <w:r w:rsidRPr="00F31404">
              <w:rPr>
                <w:sz w:val="20"/>
                <w:szCs w:val="20"/>
                <w:lang w:val="fr-CA"/>
              </w:rPr>
              <w:t>. (40970)</w:t>
            </w:r>
          </w:p>
          <w:p w:rsidR="00C44C68" w:rsidRPr="00F31404" w:rsidRDefault="00C44C68" w:rsidP="00C44C68">
            <w:pPr>
              <w:tabs>
                <w:tab w:val="left" w:pos="-1440"/>
                <w:tab w:val="left" w:pos="-720"/>
              </w:tabs>
              <w:rPr>
                <w:sz w:val="20"/>
                <w:szCs w:val="20"/>
                <w:lang w:val="en-US"/>
              </w:rPr>
            </w:pPr>
          </w:p>
          <w:p w:rsidR="00C44C68" w:rsidRPr="00F31404" w:rsidRDefault="00076565" w:rsidP="00C44C68">
            <w:pPr>
              <w:tabs>
                <w:tab w:val="left" w:pos="-1440"/>
                <w:tab w:val="left" w:pos="-720"/>
              </w:tabs>
              <w:rPr>
                <w:b/>
                <w:sz w:val="20"/>
                <w:szCs w:val="20"/>
                <w:lang w:val="en-US"/>
              </w:rPr>
            </w:pPr>
            <w:r w:rsidRPr="00F31404">
              <w:rPr>
                <w:b/>
                <w:sz w:val="20"/>
                <w:szCs w:val="20"/>
                <w:lang w:val="en-US"/>
              </w:rPr>
              <w:t>Procureur général du Canada</w:t>
            </w:r>
            <w:r w:rsidR="00C44C68" w:rsidRPr="00F31404">
              <w:rPr>
                <w:b/>
                <w:sz w:val="20"/>
                <w:szCs w:val="20"/>
                <w:lang w:val="en-US"/>
              </w:rPr>
              <w:t xml:space="preserve"> (</w:t>
            </w:r>
            <w:r w:rsidRPr="00F31404">
              <w:rPr>
                <w:b/>
                <w:sz w:val="20"/>
                <w:szCs w:val="20"/>
                <w:lang w:val="en-US"/>
              </w:rPr>
              <w:t>Féd</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076565" w:rsidRPr="00F31404">
              <w:rPr>
                <w:sz w:val="20"/>
                <w:szCs w:val="20"/>
                <w:lang w:val="en-US"/>
              </w:rPr>
              <w:t>Grant, Jessica</w:t>
            </w:r>
          </w:p>
          <w:p w:rsidR="00C44C68" w:rsidRPr="00F31404" w:rsidRDefault="00C44C68" w:rsidP="00C44C68">
            <w:pPr>
              <w:tabs>
                <w:tab w:val="left" w:pos="-1440"/>
                <w:tab w:val="left" w:pos="-720"/>
              </w:tabs>
              <w:rPr>
                <w:sz w:val="20"/>
                <w:szCs w:val="20"/>
              </w:rPr>
            </w:pPr>
            <w:r w:rsidRPr="00F31404">
              <w:rPr>
                <w:sz w:val="20"/>
                <w:szCs w:val="20"/>
                <w:lang w:val="en-US"/>
              </w:rPr>
              <w:tab/>
            </w:r>
            <w:r w:rsidR="00076565" w:rsidRPr="00F31404">
              <w:rPr>
                <w:sz w:val="20"/>
                <w:szCs w:val="20"/>
              </w:rPr>
              <w:t>Ministère de la Justice du Canada</w:t>
            </w:r>
          </w:p>
          <w:p w:rsidR="00C44C68" w:rsidRPr="00F31404" w:rsidRDefault="00C44C68" w:rsidP="00C44C68">
            <w:pPr>
              <w:tabs>
                <w:tab w:val="left" w:pos="-1440"/>
                <w:tab w:val="left" w:pos="-720"/>
              </w:tabs>
              <w:rPr>
                <w:sz w:val="20"/>
                <w:szCs w:val="20"/>
              </w:rPr>
            </w:pPr>
          </w:p>
          <w:p w:rsidR="00076565" w:rsidRPr="00F31404" w:rsidRDefault="00076565" w:rsidP="00076565">
            <w:pPr>
              <w:rPr>
                <w:sz w:val="20"/>
                <w:szCs w:val="20"/>
              </w:rPr>
            </w:pPr>
            <w:r w:rsidRPr="00F31404">
              <w:rPr>
                <w:sz w:val="20"/>
                <w:szCs w:val="20"/>
              </w:rPr>
              <w:t>DATE DE PRODUCTION : le 31 octobre 2023</w:t>
            </w:r>
          </w:p>
          <w:p w:rsidR="00C44C68" w:rsidRPr="00F31404" w:rsidRDefault="00C44C68" w:rsidP="00C44C68">
            <w:pPr>
              <w:rPr>
                <w:sz w:val="20"/>
                <w:szCs w:val="20"/>
              </w:rPr>
            </w:pPr>
          </w:p>
          <w:p w:rsidR="00C44C68" w:rsidRPr="00F31404" w:rsidRDefault="00F31404" w:rsidP="00C44C68">
            <w:pPr>
              <w:rPr>
                <w:b/>
                <w:sz w:val="20"/>
                <w:szCs w:val="20"/>
                <w:lang w:val="fr-CA"/>
              </w:rPr>
            </w:pPr>
            <w:r w:rsidRPr="00F31404">
              <w:rPr>
                <w:sz w:val="20"/>
                <w:szCs w:val="20"/>
                <w:lang w:val="fr-CA"/>
              </w:rPr>
              <w:pict>
                <v:rect id="_x0000_i1040" style="width:108pt;height:1pt" o:hrpct="0" o:hrstd="t" o:hrnoshade="t" o:hr="t" fillcolor="black [3213]" stroked="f"/>
              </w:pict>
            </w:r>
          </w:p>
        </w:tc>
      </w:tr>
      <w:tr w:rsidR="00C44C68" w:rsidRPr="00F31404" w:rsidTr="00F138C1">
        <w:tc>
          <w:tcPr>
            <w:tcW w:w="4239" w:type="dxa"/>
            <w:shd w:val="clear" w:color="auto" w:fill="auto"/>
          </w:tcPr>
          <w:p w:rsidR="00C44C68" w:rsidRPr="00F31404" w:rsidRDefault="006116E2" w:rsidP="00C44C68">
            <w:pPr>
              <w:rPr>
                <w:sz w:val="20"/>
                <w:szCs w:val="20"/>
                <w:lang w:val="en-US"/>
              </w:rPr>
            </w:pPr>
            <w:r w:rsidRPr="00F31404">
              <w:rPr>
                <w:b/>
                <w:sz w:val="20"/>
                <w:szCs w:val="20"/>
                <w:lang w:val="en-US"/>
              </w:rPr>
              <w:t>Matthew Paik, et al.</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6116E2" w:rsidRPr="00F31404">
              <w:rPr>
                <w:sz w:val="20"/>
                <w:szCs w:val="20"/>
                <w:lang w:val="en-US"/>
              </w:rPr>
              <w:t>Matthew Paik, et al.</w:t>
            </w:r>
          </w:p>
          <w:p w:rsidR="00C44C68" w:rsidRPr="00F31404" w:rsidRDefault="00C44C68" w:rsidP="00C44C68">
            <w:pPr>
              <w:tabs>
                <w:tab w:val="left" w:pos="-1440"/>
                <w:tab w:val="left" w:pos="-720"/>
              </w:tabs>
              <w:rPr>
                <w:sz w:val="20"/>
                <w:szCs w:val="20"/>
                <w:lang w:val="en-US"/>
              </w:rPr>
            </w:pPr>
          </w:p>
          <w:p w:rsidR="00C9224A" w:rsidRPr="00F31404" w:rsidRDefault="00C9224A" w:rsidP="00C9224A">
            <w:pPr>
              <w:tabs>
                <w:tab w:val="left" w:pos="-1440"/>
                <w:tab w:val="left" w:pos="-720"/>
              </w:tabs>
              <w:rPr>
                <w:sz w:val="20"/>
                <w:szCs w:val="20"/>
                <w:lang w:val="fr-CA"/>
              </w:rPr>
            </w:pPr>
            <w:r w:rsidRPr="00F31404">
              <w:rPr>
                <w:sz w:val="20"/>
                <w:szCs w:val="20"/>
                <w:lang w:val="fr-CA"/>
              </w:rPr>
              <w:tab/>
              <w:t>v. (41031</w:t>
            </w:r>
            <w:r w:rsidR="006116E2" w:rsidRPr="00F31404">
              <w:rPr>
                <w:sz w:val="20"/>
                <w:szCs w:val="20"/>
                <w:lang w:val="fr-CA"/>
              </w:rPr>
              <w:t>)</w:t>
            </w:r>
          </w:p>
          <w:p w:rsidR="00C44C68" w:rsidRPr="00F31404" w:rsidRDefault="00C44C68" w:rsidP="00C44C68">
            <w:pPr>
              <w:tabs>
                <w:tab w:val="left" w:pos="-1440"/>
                <w:tab w:val="left" w:pos="-720"/>
              </w:tabs>
              <w:rPr>
                <w:sz w:val="20"/>
                <w:szCs w:val="20"/>
                <w:lang w:val="en-US"/>
              </w:rPr>
            </w:pPr>
          </w:p>
          <w:p w:rsidR="00C44C68" w:rsidRPr="00F31404" w:rsidRDefault="006116E2" w:rsidP="00C44C68">
            <w:pPr>
              <w:tabs>
                <w:tab w:val="left" w:pos="-1440"/>
                <w:tab w:val="left" w:pos="-720"/>
              </w:tabs>
              <w:rPr>
                <w:b/>
                <w:sz w:val="20"/>
                <w:szCs w:val="20"/>
                <w:lang w:val="en-US"/>
              </w:rPr>
            </w:pPr>
            <w:r w:rsidRPr="00F31404">
              <w:rPr>
                <w:b/>
                <w:sz w:val="20"/>
                <w:szCs w:val="20"/>
                <w:lang w:val="en-US"/>
              </w:rPr>
              <w:t xml:space="preserve">Jim MacSween, et al. </w:t>
            </w:r>
            <w:r w:rsidR="00C44C68" w:rsidRPr="00F31404">
              <w:rPr>
                <w:b/>
                <w:sz w:val="20"/>
                <w:szCs w:val="20"/>
                <w:lang w:val="en-US"/>
              </w:rPr>
              <w:t>(</w:t>
            </w:r>
            <w:r w:rsidRPr="00F31404">
              <w:rPr>
                <w:b/>
                <w:sz w:val="20"/>
                <w:szCs w:val="20"/>
                <w:lang w:val="en-US"/>
              </w:rPr>
              <w:t>Ont</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6116E2" w:rsidRPr="00F31404">
              <w:rPr>
                <w:sz w:val="20"/>
                <w:szCs w:val="20"/>
                <w:lang w:val="en-US"/>
              </w:rPr>
              <w:t>Hamilton, Graeme</w:t>
            </w:r>
          </w:p>
          <w:p w:rsidR="00C44C68" w:rsidRPr="00F31404" w:rsidRDefault="00C44C68" w:rsidP="00C44C68">
            <w:pPr>
              <w:tabs>
                <w:tab w:val="left" w:pos="-1440"/>
                <w:tab w:val="left" w:pos="-720"/>
              </w:tabs>
              <w:rPr>
                <w:sz w:val="20"/>
                <w:szCs w:val="20"/>
              </w:rPr>
            </w:pPr>
            <w:r w:rsidRPr="00F31404">
              <w:rPr>
                <w:sz w:val="20"/>
                <w:szCs w:val="20"/>
                <w:lang w:val="en-US"/>
              </w:rPr>
              <w:tab/>
            </w:r>
            <w:r w:rsidR="006116E2" w:rsidRPr="00F31404">
              <w:rPr>
                <w:sz w:val="20"/>
                <w:szCs w:val="20"/>
              </w:rPr>
              <w:t>Borden Ladner Gervais LLP</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 xml:space="preserve">FILING DATE: </w:t>
            </w:r>
            <w:r w:rsidR="006116E2" w:rsidRPr="00F31404">
              <w:rPr>
                <w:sz w:val="20"/>
                <w:szCs w:val="20"/>
              </w:rPr>
              <w:t>December</w:t>
            </w:r>
            <w:r w:rsidRPr="00F31404">
              <w:rPr>
                <w:sz w:val="20"/>
                <w:szCs w:val="20"/>
              </w:rPr>
              <w:t xml:space="preserve"> </w:t>
            </w:r>
            <w:r w:rsidR="006116E2" w:rsidRPr="00F31404">
              <w:rPr>
                <w:sz w:val="20"/>
                <w:szCs w:val="20"/>
              </w:rPr>
              <w:t>11</w:t>
            </w:r>
            <w:r w:rsidRPr="00F31404">
              <w:rPr>
                <w:sz w:val="20"/>
                <w:szCs w:val="20"/>
              </w:rPr>
              <w:t>, 202</w:t>
            </w:r>
            <w:r w:rsidR="006116E2" w:rsidRPr="00F31404">
              <w:rPr>
                <w:sz w:val="20"/>
                <w:szCs w:val="20"/>
              </w:rPr>
              <w:t>3</w:t>
            </w:r>
          </w:p>
          <w:p w:rsidR="00C44C68" w:rsidRPr="00F31404" w:rsidRDefault="00C44C68" w:rsidP="00C44C68">
            <w:pPr>
              <w:rPr>
                <w:sz w:val="20"/>
                <w:szCs w:val="20"/>
              </w:rPr>
            </w:pPr>
          </w:p>
          <w:p w:rsidR="00C44C68" w:rsidRPr="00F31404" w:rsidRDefault="00F31404" w:rsidP="00C44C68">
            <w:pPr>
              <w:rPr>
                <w:b/>
                <w:sz w:val="20"/>
                <w:szCs w:val="20"/>
                <w:lang w:val="en-US"/>
              </w:rPr>
            </w:pPr>
            <w:r w:rsidRPr="00F31404">
              <w:rPr>
                <w:sz w:val="20"/>
                <w:szCs w:val="20"/>
                <w:lang w:val="fr-CA"/>
              </w:rPr>
              <w:pict>
                <v:rect id="_x0000_i1041" style="width:108pt;height:1pt" o:hrpct="0" o:hrstd="t" o:hrnoshade="t" o:hr="t" fillcolor="black [3213]" stroked="f"/>
              </w:pict>
            </w:r>
          </w:p>
        </w:tc>
        <w:tc>
          <w:tcPr>
            <w:tcW w:w="1141" w:type="dxa"/>
            <w:shd w:val="clear" w:color="auto" w:fill="auto"/>
          </w:tcPr>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F138C1">
            <w:pPr>
              <w:jc w:val="center"/>
              <w:rPr>
                <w:sz w:val="20"/>
                <w:szCs w:val="20"/>
                <w:lang w:val="en-US"/>
              </w:rPr>
            </w:pPr>
          </w:p>
        </w:tc>
        <w:tc>
          <w:tcPr>
            <w:tcW w:w="4239" w:type="dxa"/>
            <w:shd w:val="clear" w:color="auto" w:fill="auto"/>
          </w:tcPr>
          <w:p w:rsidR="00C44C68" w:rsidRPr="00F31404" w:rsidRDefault="00B409B5" w:rsidP="00C44C68">
            <w:pPr>
              <w:rPr>
                <w:sz w:val="20"/>
                <w:szCs w:val="20"/>
                <w:lang w:val="en-US"/>
              </w:rPr>
            </w:pPr>
            <w:r w:rsidRPr="00F31404">
              <w:rPr>
                <w:b/>
                <w:sz w:val="20"/>
                <w:szCs w:val="20"/>
                <w:lang w:val="en-US"/>
              </w:rPr>
              <w:t>Branislava Malobabic, et al.</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B409B5" w:rsidRPr="00F31404">
              <w:rPr>
                <w:sz w:val="20"/>
                <w:szCs w:val="20"/>
                <w:lang w:val="en-US"/>
              </w:rPr>
              <w:t>Branislava Malobabic, et al.</w:t>
            </w:r>
          </w:p>
          <w:p w:rsidR="00C44C68" w:rsidRPr="00F31404" w:rsidRDefault="00C44C68" w:rsidP="00C44C68">
            <w:pPr>
              <w:tabs>
                <w:tab w:val="left" w:pos="-1440"/>
                <w:tab w:val="left" w:pos="-720"/>
              </w:tabs>
              <w:rPr>
                <w:sz w:val="20"/>
                <w:szCs w:val="20"/>
                <w:lang w:val="en-US"/>
              </w:rPr>
            </w:pPr>
          </w:p>
          <w:p w:rsidR="00C9224A" w:rsidRPr="00F31404" w:rsidRDefault="00C9224A" w:rsidP="00C9224A">
            <w:pPr>
              <w:tabs>
                <w:tab w:val="left" w:pos="-1440"/>
                <w:tab w:val="left" w:pos="-720"/>
              </w:tabs>
              <w:rPr>
                <w:sz w:val="20"/>
                <w:szCs w:val="20"/>
                <w:lang w:val="fr-CA"/>
              </w:rPr>
            </w:pPr>
            <w:r w:rsidRPr="00F31404">
              <w:rPr>
                <w:sz w:val="20"/>
                <w:szCs w:val="20"/>
                <w:lang w:val="fr-CA"/>
              </w:rPr>
              <w:tab/>
              <w:t>v. (41088)</w:t>
            </w:r>
          </w:p>
          <w:p w:rsidR="00C44C68" w:rsidRPr="00F31404" w:rsidRDefault="00C44C68" w:rsidP="00C44C68">
            <w:pPr>
              <w:tabs>
                <w:tab w:val="left" w:pos="-1440"/>
                <w:tab w:val="left" w:pos="-720"/>
              </w:tabs>
              <w:rPr>
                <w:sz w:val="20"/>
                <w:szCs w:val="20"/>
                <w:lang w:val="en-US"/>
              </w:rPr>
            </w:pPr>
          </w:p>
          <w:p w:rsidR="00C44C68" w:rsidRPr="00F31404" w:rsidRDefault="00B409B5" w:rsidP="00C44C68">
            <w:pPr>
              <w:tabs>
                <w:tab w:val="left" w:pos="-1440"/>
                <w:tab w:val="left" w:pos="-720"/>
              </w:tabs>
              <w:rPr>
                <w:b/>
                <w:sz w:val="20"/>
                <w:szCs w:val="20"/>
                <w:lang w:val="en-US"/>
              </w:rPr>
            </w:pPr>
            <w:r w:rsidRPr="00F31404">
              <w:rPr>
                <w:b/>
                <w:sz w:val="20"/>
                <w:szCs w:val="20"/>
                <w:lang w:val="en-US"/>
              </w:rPr>
              <w:t xml:space="preserve">Quebec Bar Association, et al. </w:t>
            </w:r>
            <w:r w:rsidR="00C44C68" w:rsidRPr="00F31404">
              <w:rPr>
                <w:b/>
                <w:sz w:val="20"/>
                <w:szCs w:val="20"/>
                <w:lang w:val="en-US"/>
              </w:rPr>
              <w:t>(</w:t>
            </w:r>
            <w:r w:rsidRPr="00F31404">
              <w:rPr>
                <w:b/>
                <w:sz w:val="20"/>
                <w:szCs w:val="20"/>
                <w:lang w:val="en-US"/>
              </w:rPr>
              <w:t>Que</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B409B5" w:rsidRPr="00F31404">
              <w:rPr>
                <w:sz w:val="20"/>
                <w:szCs w:val="20"/>
                <w:lang w:val="en-US"/>
              </w:rPr>
              <w:t>Bélanger, Pierre</w:t>
            </w:r>
          </w:p>
          <w:p w:rsidR="00C44C68" w:rsidRPr="00F31404" w:rsidRDefault="00C44C68" w:rsidP="00C44C68">
            <w:pPr>
              <w:tabs>
                <w:tab w:val="left" w:pos="-1440"/>
                <w:tab w:val="left" w:pos="-720"/>
              </w:tabs>
              <w:rPr>
                <w:sz w:val="20"/>
                <w:szCs w:val="20"/>
              </w:rPr>
            </w:pPr>
            <w:r w:rsidRPr="00F31404">
              <w:rPr>
                <w:sz w:val="20"/>
                <w:szCs w:val="20"/>
                <w:lang w:val="en-US"/>
              </w:rPr>
              <w:tab/>
            </w:r>
            <w:r w:rsidR="00B409B5" w:rsidRPr="00F31404">
              <w:rPr>
                <w:sz w:val="20"/>
                <w:szCs w:val="20"/>
              </w:rPr>
              <w:t>Bélanger Longtin s.e.n.c.r.l.</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 xml:space="preserve">FILING DATE: January </w:t>
            </w:r>
            <w:r w:rsidR="00B409B5" w:rsidRPr="00F31404">
              <w:rPr>
                <w:sz w:val="20"/>
                <w:szCs w:val="20"/>
              </w:rPr>
              <w:t>16</w:t>
            </w:r>
            <w:r w:rsidRPr="00F31404">
              <w:rPr>
                <w:sz w:val="20"/>
                <w:szCs w:val="20"/>
              </w:rPr>
              <w:t>, 2024</w:t>
            </w:r>
          </w:p>
          <w:p w:rsidR="00C44C68" w:rsidRPr="00F31404" w:rsidRDefault="00C44C68" w:rsidP="00C44C68">
            <w:pPr>
              <w:rPr>
                <w:sz w:val="20"/>
                <w:szCs w:val="20"/>
              </w:rPr>
            </w:pPr>
          </w:p>
          <w:p w:rsidR="00C44C68" w:rsidRPr="00F31404" w:rsidRDefault="00F31404" w:rsidP="00C44C68">
            <w:pPr>
              <w:rPr>
                <w:b/>
                <w:sz w:val="20"/>
                <w:szCs w:val="20"/>
                <w:lang w:val="fr-CA"/>
              </w:rPr>
            </w:pPr>
            <w:r w:rsidRPr="00F31404">
              <w:rPr>
                <w:sz w:val="20"/>
                <w:szCs w:val="20"/>
                <w:lang w:val="fr-CA"/>
              </w:rPr>
              <w:pict>
                <v:rect id="_x0000_i1042" style="width:108pt;height:1pt" o:hrpct="0" o:hrstd="t" o:hrnoshade="t" o:hr="t" fillcolor="black [3213]" stroked="f"/>
              </w:pict>
            </w:r>
          </w:p>
        </w:tc>
      </w:tr>
      <w:tr w:rsidR="00C44C68" w:rsidRPr="00F31404" w:rsidTr="00F138C1">
        <w:tc>
          <w:tcPr>
            <w:tcW w:w="4239" w:type="dxa"/>
            <w:shd w:val="clear" w:color="auto" w:fill="auto"/>
          </w:tcPr>
          <w:p w:rsidR="00C44C68" w:rsidRPr="00F31404" w:rsidRDefault="004A6AA8" w:rsidP="00C44C68">
            <w:pPr>
              <w:rPr>
                <w:sz w:val="20"/>
                <w:szCs w:val="20"/>
                <w:lang w:val="en-US"/>
              </w:rPr>
            </w:pPr>
            <w:r w:rsidRPr="00F31404">
              <w:rPr>
                <w:b/>
                <w:sz w:val="20"/>
                <w:szCs w:val="20"/>
                <w:lang w:val="en-US"/>
              </w:rPr>
              <w:t>Branislava Malobabic</w:t>
            </w:r>
          </w:p>
          <w:p w:rsidR="00C44C68" w:rsidRPr="00F31404" w:rsidRDefault="00C44C68" w:rsidP="00C44C68">
            <w:pPr>
              <w:tabs>
                <w:tab w:val="left" w:pos="-1440"/>
                <w:tab w:val="left" w:pos="-720"/>
              </w:tabs>
              <w:rPr>
                <w:sz w:val="20"/>
                <w:szCs w:val="20"/>
                <w:lang w:val="en-US"/>
              </w:rPr>
            </w:pPr>
            <w:r w:rsidRPr="00F31404">
              <w:rPr>
                <w:sz w:val="20"/>
                <w:szCs w:val="20"/>
                <w:lang w:val="en-US"/>
              </w:rPr>
              <w:tab/>
              <w:t>B</w:t>
            </w:r>
            <w:r w:rsidR="004A6AA8" w:rsidRPr="00F31404">
              <w:rPr>
                <w:sz w:val="20"/>
                <w:szCs w:val="20"/>
                <w:lang w:val="en-US"/>
              </w:rPr>
              <w:t>ranislava</w:t>
            </w:r>
            <w:r w:rsidRPr="00F31404">
              <w:rPr>
                <w:sz w:val="20"/>
                <w:szCs w:val="20"/>
                <w:lang w:val="en-US"/>
              </w:rPr>
              <w:t xml:space="preserve"> </w:t>
            </w:r>
            <w:r w:rsidR="004A6AA8" w:rsidRPr="00F31404">
              <w:rPr>
                <w:sz w:val="20"/>
                <w:szCs w:val="20"/>
                <w:lang w:val="en-US"/>
              </w:rPr>
              <w:t>Malobabic</w:t>
            </w:r>
          </w:p>
          <w:p w:rsidR="00C44C68" w:rsidRPr="00F31404" w:rsidRDefault="00C44C68" w:rsidP="00C44C68">
            <w:pPr>
              <w:tabs>
                <w:tab w:val="left" w:pos="-1440"/>
                <w:tab w:val="left" w:pos="-720"/>
              </w:tabs>
              <w:rPr>
                <w:sz w:val="20"/>
                <w:szCs w:val="20"/>
                <w:lang w:val="en-US"/>
              </w:rPr>
            </w:pPr>
          </w:p>
          <w:p w:rsidR="00C9224A" w:rsidRPr="00F31404" w:rsidRDefault="00C9224A" w:rsidP="00C9224A">
            <w:pPr>
              <w:tabs>
                <w:tab w:val="left" w:pos="-1440"/>
                <w:tab w:val="left" w:pos="-720"/>
              </w:tabs>
              <w:rPr>
                <w:sz w:val="20"/>
                <w:szCs w:val="20"/>
                <w:lang w:val="fr-CA"/>
              </w:rPr>
            </w:pPr>
            <w:r w:rsidRPr="00F31404">
              <w:rPr>
                <w:sz w:val="20"/>
                <w:szCs w:val="20"/>
                <w:lang w:val="fr-CA"/>
              </w:rPr>
              <w:tab/>
              <w:t>v. (41089)</w:t>
            </w:r>
          </w:p>
          <w:p w:rsidR="00C44C68" w:rsidRPr="00F31404" w:rsidRDefault="00C44C68" w:rsidP="00C44C68">
            <w:pPr>
              <w:tabs>
                <w:tab w:val="left" w:pos="-1440"/>
                <w:tab w:val="left" w:pos="-720"/>
              </w:tabs>
              <w:rPr>
                <w:sz w:val="20"/>
                <w:szCs w:val="20"/>
                <w:lang w:val="en-US"/>
              </w:rPr>
            </w:pPr>
          </w:p>
          <w:p w:rsidR="00C44C68" w:rsidRPr="00F31404" w:rsidRDefault="004A6AA8" w:rsidP="00C44C68">
            <w:pPr>
              <w:tabs>
                <w:tab w:val="left" w:pos="-1440"/>
                <w:tab w:val="left" w:pos="-720"/>
              </w:tabs>
              <w:rPr>
                <w:b/>
                <w:sz w:val="20"/>
                <w:szCs w:val="20"/>
                <w:lang w:val="en-US"/>
              </w:rPr>
            </w:pPr>
            <w:r w:rsidRPr="00F31404">
              <w:rPr>
                <w:b/>
                <w:sz w:val="20"/>
                <w:szCs w:val="20"/>
                <w:lang w:val="en-US"/>
              </w:rPr>
              <w:t>Daniel F. O'Connor</w:t>
            </w:r>
            <w:r w:rsidR="00C44C68" w:rsidRPr="00F31404">
              <w:rPr>
                <w:b/>
                <w:sz w:val="20"/>
                <w:szCs w:val="20"/>
                <w:lang w:val="en-US"/>
              </w:rPr>
              <w:t xml:space="preserve"> (</w:t>
            </w:r>
            <w:r w:rsidRPr="00F31404">
              <w:rPr>
                <w:b/>
                <w:sz w:val="20"/>
                <w:szCs w:val="20"/>
                <w:lang w:val="en-US"/>
              </w:rPr>
              <w:t>Que</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4A6AA8" w:rsidRPr="00F31404">
              <w:rPr>
                <w:sz w:val="20"/>
                <w:szCs w:val="20"/>
                <w:lang w:val="en-US"/>
              </w:rPr>
              <w:t>Séguin, Luc</w:t>
            </w:r>
          </w:p>
          <w:p w:rsidR="004A6AA8" w:rsidRPr="00F31404" w:rsidRDefault="00C44C68" w:rsidP="00C44C68">
            <w:pPr>
              <w:tabs>
                <w:tab w:val="left" w:pos="-1440"/>
                <w:tab w:val="left" w:pos="-720"/>
              </w:tabs>
              <w:rPr>
                <w:sz w:val="20"/>
                <w:szCs w:val="20"/>
              </w:rPr>
            </w:pPr>
            <w:r w:rsidRPr="00F31404">
              <w:rPr>
                <w:sz w:val="20"/>
                <w:szCs w:val="20"/>
                <w:lang w:val="en-US"/>
              </w:rPr>
              <w:tab/>
            </w:r>
            <w:r w:rsidR="004A6AA8" w:rsidRPr="00F31404">
              <w:rPr>
                <w:sz w:val="20"/>
                <w:szCs w:val="20"/>
              </w:rPr>
              <w:t xml:space="preserve">Fonds d'assurance responsabilité </w:t>
            </w:r>
          </w:p>
          <w:p w:rsidR="00C44C68" w:rsidRPr="00F31404" w:rsidRDefault="004A6AA8" w:rsidP="00C44C68">
            <w:pPr>
              <w:tabs>
                <w:tab w:val="left" w:pos="-1440"/>
                <w:tab w:val="left" w:pos="-720"/>
              </w:tabs>
              <w:rPr>
                <w:sz w:val="20"/>
                <w:szCs w:val="20"/>
              </w:rPr>
            </w:pPr>
            <w:r w:rsidRPr="00F31404">
              <w:rPr>
                <w:sz w:val="20"/>
                <w:szCs w:val="20"/>
                <w:lang w:val="en-US"/>
              </w:rPr>
              <w:tab/>
            </w:r>
            <w:r w:rsidRPr="00F31404">
              <w:rPr>
                <w:sz w:val="20"/>
                <w:szCs w:val="20"/>
              </w:rPr>
              <w:t>professionnelle</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 xml:space="preserve">FILING DATE: January </w:t>
            </w:r>
            <w:r w:rsidR="004A6AA8" w:rsidRPr="00F31404">
              <w:rPr>
                <w:sz w:val="20"/>
                <w:szCs w:val="20"/>
              </w:rPr>
              <w:t>17</w:t>
            </w:r>
            <w:r w:rsidRPr="00F31404">
              <w:rPr>
                <w:sz w:val="20"/>
                <w:szCs w:val="20"/>
              </w:rPr>
              <w:t>, 2024</w:t>
            </w:r>
          </w:p>
          <w:p w:rsidR="00C44C68" w:rsidRPr="00F31404" w:rsidRDefault="00C44C68" w:rsidP="00C44C68">
            <w:pPr>
              <w:rPr>
                <w:sz w:val="20"/>
                <w:szCs w:val="20"/>
              </w:rPr>
            </w:pPr>
          </w:p>
          <w:p w:rsidR="00C44C68" w:rsidRPr="00F31404" w:rsidRDefault="00F31404" w:rsidP="00C44C68">
            <w:pPr>
              <w:rPr>
                <w:b/>
                <w:sz w:val="20"/>
                <w:szCs w:val="20"/>
                <w:lang w:val="en-US"/>
              </w:rPr>
            </w:pPr>
            <w:r w:rsidRPr="00F31404">
              <w:rPr>
                <w:sz w:val="20"/>
                <w:szCs w:val="20"/>
                <w:lang w:val="fr-CA"/>
              </w:rPr>
              <w:pict>
                <v:rect id="_x0000_i1043" style="width:108pt;height:1pt" o:hrpct="0" o:hrstd="t" o:hrnoshade="t" o:hr="t" fillcolor="black [3213]" stroked="f"/>
              </w:pict>
            </w:r>
          </w:p>
        </w:tc>
        <w:tc>
          <w:tcPr>
            <w:tcW w:w="1141" w:type="dxa"/>
            <w:shd w:val="clear" w:color="auto" w:fill="auto"/>
          </w:tcPr>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3C3F83" w:rsidRPr="00F31404" w:rsidRDefault="003C3F83"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C44C68">
            <w:pPr>
              <w:jc w:val="center"/>
              <w:rPr>
                <w:sz w:val="20"/>
                <w:szCs w:val="20"/>
                <w:lang w:val="en-US"/>
              </w:rPr>
            </w:pPr>
          </w:p>
          <w:p w:rsidR="00C44C68" w:rsidRPr="00F31404" w:rsidRDefault="00C44C68" w:rsidP="00F138C1">
            <w:pPr>
              <w:jc w:val="center"/>
              <w:rPr>
                <w:sz w:val="20"/>
                <w:szCs w:val="20"/>
                <w:lang w:val="en-US"/>
              </w:rPr>
            </w:pPr>
          </w:p>
        </w:tc>
        <w:tc>
          <w:tcPr>
            <w:tcW w:w="4239" w:type="dxa"/>
            <w:shd w:val="clear" w:color="auto" w:fill="auto"/>
          </w:tcPr>
          <w:p w:rsidR="00C44C68" w:rsidRPr="00F31404" w:rsidRDefault="004A6AA8" w:rsidP="00C44C68">
            <w:pPr>
              <w:rPr>
                <w:sz w:val="20"/>
                <w:szCs w:val="20"/>
                <w:lang w:val="en-US"/>
              </w:rPr>
            </w:pPr>
            <w:r w:rsidRPr="00F31404">
              <w:rPr>
                <w:b/>
                <w:sz w:val="20"/>
                <w:szCs w:val="20"/>
                <w:lang w:val="en-US"/>
              </w:rPr>
              <w:t>His Majesty the King</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4A6AA8" w:rsidRPr="00F31404">
              <w:rPr>
                <w:sz w:val="20"/>
                <w:szCs w:val="20"/>
                <w:lang w:val="en-US"/>
              </w:rPr>
              <w:t>Tabrizi-Reardigan, Pouria</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4A6AA8" w:rsidRPr="00F31404">
              <w:rPr>
                <w:sz w:val="20"/>
                <w:szCs w:val="20"/>
                <w:lang w:val="en-US"/>
              </w:rPr>
              <w:t>Attorney General for Saskatchewan</w:t>
            </w:r>
          </w:p>
          <w:p w:rsidR="00C44C68" w:rsidRPr="00F31404" w:rsidRDefault="00C44C68" w:rsidP="00C44C68">
            <w:pPr>
              <w:tabs>
                <w:tab w:val="left" w:pos="-1440"/>
                <w:tab w:val="left" w:pos="-720"/>
              </w:tabs>
              <w:rPr>
                <w:sz w:val="20"/>
                <w:szCs w:val="20"/>
                <w:lang w:val="en-US"/>
              </w:rPr>
            </w:pPr>
          </w:p>
          <w:p w:rsidR="00C9224A" w:rsidRPr="00F31404" w:rsidRDefault="00C9224A" w:rsidP="00C9224A">
            <w:pPr>
              <w:tabs>
                <w:tab w:val="left" w:pos="-1440"/>
                <w:tab w:val="left" w:pos="-720"/>
              </w:tabs>
              <w:rPr>
                <w:sz w:val="20"/>
                <w:szCs w:val="20"/>
                <w:lang w:val="fr-CA"/>
              </w:rPr>
            </w:pPr>
            <w:r w:rsidRPr="00F31404">
              <w:rPr>
                <w:sz w:val="20"/>
                <w:szCs w:val="20"/>
                <w:lang w:val="fr-CA"/>
              </w:rPr>
              <w:tab/>
              <w:t>v. (41090)</w:t>
            </w:r>
          </w:p>
          <w:p w:rsidR="00C44C68" w:rsidRPr="00F31404" w:rsidRDefault="00C44C68" w:rsidP="00C44C68">
            <w:pPr>
              <w:tabs>
                <w:tab w:val="left" w:pos="-1440"/>
                <w:tab w:val="left" w:pos="-720"/>
              </w:tabs>
              <w:rPr>
                <w:sz w:val="20"/>
                <w:szCs w:val="20"/>
                <w:lang w:val="en-US"/>
              </w:rPr>
            </w:pPr>
          </w:p>
          <w:p w:rsidR="00C44C68" w:rsidRPr="00F31404" w:rsidRDefault="004A6AA8" w:rsidP="00C44C68">
            <w:pPr>
              <w:tabs>
                <w:tab w:val="left" w:pos="-1440"/>
                <w:tab w:val="left" w:pos="-720"/>
              </w:tabs>
              <w:rPr>
                <w:b/>
                <w:sz w:val="20"/>
                <w:szCs w:val="20"/>
                <w:lang w:val="en-US"/>
              </w:rPr>
            </w:pPr>
            <w:r w:rsidRPr="00F31404">
              <w:rPr>
                <w:b/>
                <w:sz w:val="20"/>
                <w:szCs w:val="20"/>
                <w:lang w:val="en-US"/>
              </w:rPr>
              <w:t>Wayne Lester Singer</w:t>
            </w:r>
            <w:r w:rsidR="00C44C68" w:rsidRPr="00F31404">
              <w:rPr>
                <w:b/>
                <w:sz w:val="20"/>
                <w:szCs w:val="20"/>
                <w:lang w:val="en-US"/>
              </w:rPr>
              <w:t xml:space="preserve"> (</w:t>
            </w:r>
            <w:r w:rsidRPr="00F31404">
              <w:rPr>
                <w:b/>
                <w:sz w:val="20"/>
                <w:szCs w:val="20"/>
                <w:lang w:val="en-US"/>
              </w:rPr>
              <w:t>Sask</w:t>
            </w:r>
            <w:r w:rsidR="00C44C68" w:rsidRPr="00F31404">
              <w:rPr>
                <w:b/>
                <w:sz w:val="20"/>
                <w:szCs w:val="20"/>
                <w:lang w:val="en-US"/>
              </w:rPr>
              <w:t>.)</w:t>
            </w:r>
          </w:p>
          <w:p w:rsidR="00C44C68" w:rsidRPr="00F31404" w:rsidRDefault="00C44C68" w:rsidP="00C44C68">
            <w:pPr>
              <w:tabs>
                <w:tab w:val="left" w:pos="-1440"/>
                <w:tab w:val="left" w:pos="-720"/>
              </w:tabs>
              <w:rPr>
                <w:sz w:val="20"/>
                <w:szCs w:val="20"/>
                <w:lang w:val="en-US"/>
              </w:rPr>
            </w:pPr>
            <w:r w:rsidRPr="00F31404">
              <w:rPr>
                <w:sz w:val="20"/>
                <w:szCs w:val="20"/>
                <w:lang w:val="en-US"/>
              </w:rPr>
              <w:tab/>
            </w:r>
            <w:r w:rsidR="004A6AA8" w:rsidRPr="00F31404">
              <w:rPr>
                <w:sz w:val="20"/>
                <w:szCs w:val="20"/>
                <w:lang w:val="en-US"/>
              </w:rPr>
              <w:t>Piché, Ronald P.</w:t>
            </w:r>
          </w:p>
          <w:p w:rsidR="00C44C68" w:rsidRPr="00F31404" w:rsidRDefault="00C44C68" w:rsidP="00C44C68">
            <w:pPr>
              <w:tabs>
                <w:tab w:val="left" w:pos="-1440"/>
                <w:tab w:val="left" w:pos="-720"/>
              </w:tabs>
              <w:rPr>
                <w:sz w:val="20"/>
                <w:szCs w:val="20"/>
              </w:rPr>
            </w:pPr>
            <w:r w:rsidRPr="00F31404">
              <w:rPr>
                <w:sz w:val="20"/>
                <w:szCs w:val="20"/>
                <w:lang w:val="en-US"/>
              </w:rPr>
              <w:tab/>
            </w:r>
            <w:r w:rsidR="004A6AA8" w:rsidRPr="00F31404">
              <w:rPr>
                <w:sz w:val="20"/>
                <w:szCs w:val="20"/>
              </w:rPr>
              <w:t>Piché and Company</w:t>
            </w:r>
          </w:p>
          <w:p w:rsidR="00C44C68" w:rsidRPr="00F31404" w:rsidRDefault="00C44C68" w:rsidP="00C44C68">
            <w:pPr>
              <w:tabs>
                <w:tab w:val="left" w:pos="-1440"/>
                <w:tab w:val="left" w:pos="-720"/>
              </w:tabs>
              <w:rPr>
                <w:sz w:val="20"/>
                <w:szCs w:val="20"/>
              </w:rPr>
            </w:pPr>
          </w:p>
          <w:p w:rsidR="00C44C68" w:rsidRPr="00F31404" w:rsidRDefault="00C44C68" w:rsidP="00C44C68">
            <w:pPr>
              <w:rPr>
                <w:sz w:val="20"/>
                <w:szCs w:val="20"/>
              </w:rPr>
            </w:pPr>
            <w:r w:rsidRPr="00F31404">
              <w:rPr>
                <w:sz w:val="20"/>
                <w:szCs w:val="20"/>
              </w:rPr>
              <w:t xml:space="preserve">FILING DATE: January </w:t>
            </w:r>
            <w:r w:rsidR="004A6AA8" w:rsidRPr="00F31404">
              <w:rPr>
                <w:sz w:val="20"/>
                <w:szCs w:val="20"/>
              </w:rPr>
              <w:t>18</w:t>
            </w:r>
            <w:r w:rsidRPr="00F31404">
              <w:rPr>
                <w:sz w:val="20"/>
                <w:szCs w:val="20"/>
              </w:rPr>
              <w:t>, 2024</w:t>
            </w:r>
          </w:p>
          <w:p w:rsidR="00C44C68" w:rsidRPr="00F31404" w:rsidRDefault="00C44C68" w:rsidP="00C44C68">
            <w:pPr>
              <w:rPr>
                <w:sz w:val="20"/>
                <w:szCs w:val="20"/>
              </w:rPr>
            </w:pPr>
          </w:p>
          <w:p w:rsidR="00C44C68" w:rsidRPr="00F31404" w:rsidRDefault="00F31404" w:rsidP="00C44C68">
            <w:pPr>
              <w:rPr>
                <w:b/>
                <w:sz w:val="20"/>
                <w:szCs w:val="20"/>
                <w:lang w:val="fr-CA"/>
              </w:rPr>
            </w:pPr>
            <w:r w:rsidRPr="00F31404">
              <w:rPr>
                <w:sz w:val="20"/>
                <w:szCs w:val="20"/>
                <w:lang w:val="fr-CA"/>
              </w:rPr>
              <w:pict>
                <v:rect id="_x0000_i1044" style="width:108pt;height:1pt" o:hrpct="0" o:hrstd="t" o:hrnoshade="t" o:hr="t" fillcolor="black [3213]" stroked="f"/>
              </w:pict>
            </w:r>
          </w:p>
        </w:tc>
      </w:tr>
      <w:tr w:rsidR="003C3F83" w:rsidRPr="00F31404" w:rsidTr="00F138C1">
        <w:tc>
          <w:tcPr>
            <w:tcW w:w="4239" w:type="dxa"/>
            <w:shd w:val="clear" w:color="auto" w:fill="auto"/>
          </w:tcPr>
          <w:p w:rsidR="003C3F83" w:rsidRPr="00F31404" w:rsidRDefault="0026717E" w:rsidP="003C3F83">
            <w:pPr>
              <w:rPr>
                <w:sz w:val="20"/>
                <w:szCs w:val="20"/>
                <w:lang w:val="en-US"/>
              </w:rPr>
            </w:pPr>
            <w:r w:rsidRPr="00F31404">
              <w:rPr>
                <w:b/>
                <w:sz w:val="20"/>
                <w:szCs w:val="20"/>
                <w:lang w:val="en-US"/>
              </w:rPr>
              <w:t>Alexandra Angvinland Skyllar</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D30FB1" w:rsidRPr="00F31404">
              <w:rPr>
                <w:sz w:val="20"/>
                <w:szCs w:val="20"/>
                <w:lang w:val="en-US"/>
              </w:rPr>
              <w:t>Alexandra Angvinland Skyllar</w:t>
            </w:r>
          </w:p>
          <w:p w:rsidR="003C3F83" w:rsidRPr="00F31404" w:rsidRDefault="003C3F83" w:rsidP="003C3F83">
            <w:pPr>
              <w:tabs>
                <w:tab w:val="left" w:pos="-1440"/>
                <w:tab w:val="left" w:pos="-720"/>
              </w:tabs>
              <w:rPr>
                <w:sz w:val="20"/>
                <w:szCs w:val="20"/>
                <w:lang w:val="en-US"/>
              </w:rPr>
            </w:pPr>
          </w:p>
          <w:p w:rsidR="003C3F83" w:rsidRPr="00F31404" w:rsidRDefault="003C3F83" w:rsidP="003C3F83">
            <w:pPr>
              <w:tabs>
                <w:tab w:val="left" w:pos="-1440"/>
                <w:tab w:val="left" w:pos="-720"/>
              </w:tabs>
              <w:rPr>
                <w:sz w:val="20"/>
                <w:szCs w:val="20"/>
                <w:lang w:val="fr-CA"/>
              </w:rPr>
            </w:pPr>
            <w:r w:rsidRPr="00F31404">
              <w:rPr>
                <w:sz w:val="20"/>
                <w:szCs w:val="20"/>
                <w:lang w:val="fr-CA"/>
              </w:rPr>
              <w:tab/>
              <w:t>v. (410</w:t>
            </w:r>
            <w:r w:rsidR="00E57F94" w:rsidRPr="00F31404">
              <w:rPr>
                <w:sz w:val="20"/>
                <w:szCs w:val="20"/>
                <w:lang w:val="fr-CA"/>
              </w:rPr>
              <w:t>3</w:t>
            </w:r>
            <w:r w:rsidRPr="00F31404">
              <w:rPr>
                <w:sz w:val="20"/>
                <w:szCs w:val="20"/>
                <w:lang w:val="fr-CA"/>
              </w:rPr>
              <w:t>0)</w:t>
            </w:r>
          </w:p>
          <w:p w:rsidR="003C3F83" w:rsidRPr="00F31404" w:rsidRDefault="003C3F83" w:rsidP="003C3F83">
            <w:pPr>
              <w:tabs>
                <w:tab w:val="left" w:pos="-1440"/>
                <w:tab w:val="left" w:pos="-720"/>
              </w:tabs>
              <w:rPr>
                <w:sz w:val="20"/>
                <w:szCs w:val="20"/>
                <w:lang w:val="en-US"/>
              </w:rPr>
            </w:pPr>
          </w:p>
          <w:p w:rsidR="003C3F83" w:rsidRPr="00F31404" w:rsidRDefault="0026717E" w:rsidP="003C3F83">
            <w:pPr>
              <w:tabs>
                <w:tab w:val="left" w:pos="-1440"/>
                <w:tab w:val="left" w:pos="-720"/>
              </w:tabs>
              <w:rPr>
                <w:b/>
                <w:sz w:val="20"/>
                <w:szCs w:val="20"/>
                <w:lang w:val="en-US"/>
              </w:rPr>
            </w:pPr>
            <w:r w:rsidRPr="00F31404">
              <w:rPr>
                <w:b/>
                <w:sz w:val="20"/>
                <w:szCs w:val="20"/>
                <w:lang w:val="en-US"/>
              </w:rPr>
              <w:t>The University of British Columbia</w:t>
            </w:r>
            <w:r w:rsidR="003C3F83" w:rsidRPr="00F31404">
              <w:rPr>
                <w:b/>
                <w:sz w:val="20"/>
                <w:szCs w:val="20"/>
                <w:lang w:val="en-US"/>
              </w:rPr>
              <w:t xml:space="preserve"> (</w:t>
            </w:r>
            <w:r w:rsidRPr="00F31404">
              <w:rPr>
                <w:b/>
                <w:sz w:val="20"/>
                <w:szCs w:val="20"/>
                <w:lang w:val="en-US"/>
              </w:rPr>
              <w:t>B.C</w:t>
            </w:r>
            <w:r w:rsidR="003C3F83" w:rsidRPr="00F31404">
              <w:rPr>
                <w:b/>
                <w:sz w:val="20"/>
                <w:szCs w:val="20"/>
                <w:lang w:val="en-US"/>
              </w:rPr>
              <w:t>.)</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D30FB1" w:rsidRPr="00F31404">
              <w:rPr>
                <w:sz w:val="20"/>
                <w:szCs w:val="20"/>
                <w:lang w:val="en-US"/>
              </w:rPr>
              <w:t>Zimmer, Karen R</w:t>
            </w:r>
          </w:p>
          <w:p w:rsidR="003C3F83" w:rsidRPr="00F31404" w:rsidRDefault="003C3F83" w:rsidP="003C3F83">
            <w:pPr>
              <w:tabs>
                <w:tab w:val="left" w:pos="-1440"/>
                <w:tab w:val="left" w:pos="-720"/>
              </w:tabs>
              <w:rPr>
                <w:sz w:val="20"/>
                <w:szCs w:val="20"/>
              </w:rPr>
            </w:pPr>
            <w:r w:rsidRPr="00F31404">
              <w:rPr>
                <w:sz w:val="20"/>
                <w:szCs w:val="20"/>
                <w:lang w:val="en-US"/>
              </w:rPr>
              <w:tab/>
            </w:r>
            <w:r w:rsidR="00D30FB1" w:rsidRPr="00F31404">
              <w:rPr>
                <w:sz w:val="20"/>
                <w:szCs w:val="20"/>
              </w:rPr>
              <w:t>Alexander Holburn Beaudin + Lang</w:t>
            </w:r>
          </w:p>
          <w:p w:rsidR="003C3F83" w:rsidRPr="00F31404" w:rsidRDefault="003C3F83" w:rsidP="003C3F83">
            <w:pPr>
              <w:tabs>
                <w:tab w:val="left" w:pos="-1440"/>
                <w:tab w:val="left" w:pos="-720"/>
              </w:tabs>
              <w:rPr>
                <w:sz w:val="20"/>
                <w:szCs w:val="20"/>
              </w:rPr>
            </w:pPr>
          </w:p>
          <w:p w:rsidR="003C3F83" w:rsidRPr="00F31404" w:rsidRDefault="003C3F83" w:rsidP="003C3F83">
            <w:pPr>
              <w:rPr>
                <w:sz w:val="20"/>
                <w:szCs w:val="20"/>
              </w:rPr>
            </w:pPr>
            <w:r w:rsidRPr="00F31404">
              <w:rPr>
                <w:sz w:val="20"/>
                <w:szCs w:val="20"/>
              </w:rPr>
              <w:t xml:space="preserve">FILING DATE: </w:t>
            </w:r>
            <w:r w:rsidR="0026717E" w:rsidRPr="00F31404">
              <w:rPr>
                <w:sz w:val="20"/>
                <w:szCs w:val="20"/>
              </w:rPr>
              <w:t>December</w:t>
            </w:r>
            <w:r w:rsidRPr="00F31404">
              <w:rPr>
                <w:sz w:val="20"/>
                <w:szCs w:val="20"/>
              </w:rPr>
              <w:t xml:space="preserve"> 8, 202</w:t>
            </w:r>
            <w:r w:rsidR="0026717E" w:rsidRPr="00F31404">
              <w:rPr>
                <w:sz w:val="20"/>
                <w:szCs w:val="20"/>
              </w:rPr>
              <w:t>3</w:t>
            </w:r>
          </w:p>
          <w:p w:rsidR="003C3F83" w:rsidRPr="00F31404" w:rsidRDefault="003C3F83" w:rsidP="003C3F83">
            <w:pPr>
              <w:rPr>
                <w:sz w:val="20"/>
                <w:szCs w:val="20"/>
              </w:rPr>
            </w:pPr>
          </w:p>
          <w:p w:rsidR="003C3F83" w:rsidRPr="00F31404" w:rsidRDefault="00F31404" w:rsidP="003C3F83">
            <w:pPr>
              <w:rPr>
                <w:b/>
                <w:sz w:val="20"/>
                <w:szCs w:val="20"/>
                <w:lang w:val="en-US"/>
              </w:rPr>
            </w:pPr>
            <w:r w:rsidRPr="00F31404">
              <w:rPr>
                <w:sz w:val="20"/>
                <w:szCs w:val="20"/>
                <w:lang w:val="fr-CA"/>
              </w:rPr>
              <w:pict>
                <v:rect id="_x0000_i1045" style="width:108pt;height:1pt" o:hrpct="0" o:hrstd="t" o:hrnoshade="t" o:hr="t" fillcolor="black [3213]" stroked="f"/>
              </w:pict>
            </w:r>
          </w:p>
        </w:tc>
        <w:tc>
          <w:tcPr>
            <w:tcW w:w="1141" w:type="dxa"/>
            <w:shd w:val="clear" w:color="auto" w:fill="auto"/>
          </w:tcPr>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tc>
        <w:tc>
          <w:tcPr>
            <w:tcW w:w="4239" w:type="dxa"/>
            <w:shd w:val="clear" w:color="auto" w:fill="auto"/>
          </w:tcPr>
          <w:p w:rsidR="003C3F83" w:rsidRPr="00F31404" w:rsidRDefault="00D30FB1" w:rsidP="003C3F83">
            <w:pPr>
              <w:rPr>
                <w:sz w:val="20"/>
                <w:szCs w:val="20"/>
                <w:lang w:val="en-US"/>
              </w:rPr>
            </w:pPr>
            <w:r w:rsidRPr="00F31404">
              <w:rPr>
                <w:b/>
                <w:sz w:val="20"/>
                <w:szCs w:val="20"/>
                <w:lang w:val="en-US"/>
              </w:rPr>
              <w:t>Donald Davis</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D30FB1" w:rsidRPr="00F31404">
              <w:rPr>
                <w:sz w:val="20"/>
                <w:szCs w:val="20"/>
                <w:lang w:val="en-US"/>
              </w:rPr>
              <w:t>Donald Davis</w:t>
            </w:r>
          </w:p>
          <w:p w:rsidR="003C3F83" w:rsidRPr="00F31404" w:rsidRDefault="003C3F83" w:rsidP="003C3F83">
            <w:pPr>
              <w:tabs>
                <w:tab w:val="left" w:pos="-1440"/>
                <w:tab w:val="left" w:pos="-720"/>
              </w:tabs>
              <w:rPr>
                <w:sz w:val="20"/>
                <w:szCs w:val="20"/>
                <w:lang w:val="en-US"/>
              </w:rPr>
            </w:pPr>
          </w:p>
          <w:p w:rsidR="003C3F83" w:rsidRPr="00F31404" w:rsidRDefault="003C3F83" w:rsidP="003C3F83">
            <w:pPr>
              <w:tabs>
                <w:tab w:val="left" w:pos="-1440"/>
                <w:tab w:val="left" w:pos="-720"/>
              </w:tabs>
              <w:rPr>
                <w:sz w:val="20"/>
                <w:szCs w:val="20"/>
                <w:lang w:val="fr-CA"/>
              </w:rPr>
            </w:pPr>
            <w:r w:rsidRPr="00F31404">
              <w:rPr>
                <w:sz w:val="20"/>
                <w:szCs w:val="20"/>
                <w:lang w:val="fr-CA"/>
              </w:rPr>
              <w:tab/>
              <w:t>v. (410</w:t>
            </w:r>
            <w:r w:rsidR="00E57F94" w:rsidRPr="00F31404">
              <w:rPr>
                <w:sz w:val="20"/>
                <w:szCs w:val="20"/>
                <w:lang w:val="fr-CA"/>
              </w:rPr>
              <w:t>73</w:t>
            </w:r>
            <w:r w:rsidRPr="00F31404">
              <w:rPr>
                <w:sz w:val="20"/>
                <w:szCs w:val="20"/>
                <w:lang w:val="fr-CA"/>
              </w:rPr>
              <w:t>)</w:t>
            </w:r>
          </w:p>
          <w:p w:rsidR="003C3F83" w:rsidRPr="00F31404" w:rsidRDefault="003C3F83" w:rsidP="003C3F83">
            <w:pPr>
              <w:tabs>
                <w:tab w:val="left" w:pos="-1440"/>
                <w:tab w:val="left" w:pos="-720"/>
              </w:tabs>
              <w:rPr>
                <w:sz w:val="20"/>
                <w:szCs w:val="20"/>
                <w:lang w:val="en-US"/>
              </w:rPr>
            </w:pPr>
          </w:p>
          <w:p w:rsidR="003C3F83" w:rsidRPr="00F31404" w:rsidRDefault="00D30FB1" w:rsidP="003C3F83">
            <w:pPr>
              <w:tabs>
                <w:tab w:val="left" w:pos="-1440"/>
                <w:tab w:val="left" w:pos="-720"/>
              </w:tabs>
              <w:rPr>
                <w:b/>
                <w:sz w:val="20"/>
                <w:szCs w:val="20"/>
                <w:lang w:val="en-US"/>
              </w:rPr>
            </w:pPr>
            <w:r w:rsidRPr="00F31404">
              <w:rPr>
                <w:b/>
                <w:sz w:val="20"/>
                <w:szCs w:val="20"/>
                <w:lang w:val="en-US"/>
              </w:rPr>
              <w:t>Joanne Harrison</w:t>
            </w:r>
            <w:r w:rsidR="003C3F83" w:rsidRPr="00F31404">
              <w:rPr>
                <w:b/>
                <w:sz w:val="20"/>
                <w:szCs w:val="20"/>
                <w:lang w:val="en-US"/>
              </w:rPr>
              <w:t xml:space="preserve"> (</w:t>
            </w:r>
            <w:r w:rsidRPr="00F31404">
              <w:rPr>
                <w:b/>
                <w:sz w:val="20"/>
                <w:szCs w:val="20"/>
                <w:lang w:val="en-US"/>
              </w:rPr>
              <w:t>N.S</w:t>
            </w:r>
            <w:r w:rsidR="003C3F83" w:rsidRPr="00F31404">
              <w:rPr>
                <w:b/>
                <w:sz w:val="20"/>
                <w:szCs w:val="20"/>
                <w:lang w:val="en-US"/>
              </w:rPr>
              <w:t>.)</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D30FB1" w:rsidRPr="00F31404">
              <w:rPr>
                <w:sz w:val="20"/>
                <w:szCs w:val="20"/>
                <w:lang w:val="en-US"/>
              </w:rPr>
              <w:t>Joanne Harrison</w:t>
            </w:r>
          </w:p>
          <w:p w:rsidR="003C3F83" w:rsidRPr="00F31404" w:rsidRDefault="003C3F83" w:rsidP="003C3F83">
            <w:pPr>
              <w:tabs>
                <w:tab w:val="left" w:pos="-1440"/>
                <w:tab w:val="left" w:pos="-720"/>
              </w:tabs>
              <w:rPr>
                <w:sz w:val="20"/>
                <w:szCs w:val="20"/>
              </w:rPr>
            </w:pPr>
          </w:p>
          <w:p w:rsidR="00D30FB1" w:rsidRPr="00F31404" w:rsidRDefault="00D30FB1" w:rsidP="00D30FB1">
            <w:pPr>
              <w:rPr>
                <w:sz w:val="20"/>
                <w:szCs w:val="20"/>
              </w:rPr>
            </w:pPr>
            <w:r w:rsidRPr="00F31404">
              <w:rPr>
                <w:sz w:val="20"/>
                <w:szCs w:val="20"/>
              </w:rPr>
              <w:t>FILING DATE: December 29, 2023</w:t>
            </w:r>
          </w:p>
          <w:p w:rsidR="003C3F83" w:rsidRPr="00F31404" w:rsidRDefault="003C3F83" w:rsidP="003C3F83">
            <w:pPr>
              <w:rPr>
                <w:sz w:val="20"/>
                <w:szCs w:val="20"/>
              </w:rPr>
            </w:pPr>
          </w:p>
          <w:p w:rsidR="003C3F83" w:rsidRPr="00F31404" w:rsidRDefault="00F31404" w:rsidP="00C44C68">
            <w:pPr>
              <w:rPr>
                <w:b/>
                <w:sz w:val="20"/>
                <w:szCs w:val="20"/>
                <w:lang w:val="en-US"/>
              </w:rPr>
            </w:pPr>
            <w:r w:rsidRPr="00F31404">
              <w:rPr>
                <w:sz w:val="20"/>
                <w:szCs w:val="20"/>
                <w:lang w:val="fr-CA"/>
              </w:rPr>
              <w:pict>
                <v:rect id="_x0000_i1046" style="width:108pt;height:1pt" o:hrpct="0" o:hrstd="t" o:hrnoshade="t" o:hr="t" fillcolor="black [3213]" stroked="f"/>
              </w:pict>
            </w:r>
          </w:p>
        </w:tc>
      </w:tr>
      <w:tr w:rsidR="003C3F83" w:rsidRPr="00F31404" w:rsidTr="00F138C1">
        <w:tc>
          <w:tcPr>
            <w:tcW w:w="4239" w:type="dxa"/>
            <w:shd w:val="clear" w:color="auto" w:fill="auto"/>
          </w:tcPr>
          <w:p w:rsidR="003C3F83" w:rsidRPr="00F31404" w:rsidRDefault="001F52B1" w:rsidP="003C3F83">
            <w:pPr>
              <w:rPr>
                <w:sz w:val="20"/>
                <w:szCs w:val="20"/>
                <w:lang w:val="en-US"/>
              </w:rPr>
            </w:pPr>
            <w:r w:rsidRPr="00F31404">
              <w:rPr>
                <w:b/>
                <w:sz w:val="20"/>
                <w:szCs w:val="20"/>
                <w:lang w:val="en-US"/>
              </w:rPr>
              <w:t>Kenneth Wayne Muzik</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1F52B1" w:rsidRPr="00F31404">
              <w:rPr>
                <w:sz w:val="20"/>
                <w:szCs w:val="20"/>
                <w:lang w:val="en-US"/>
              </w:rPr>
              <w:t>Gange, William S.</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1F52B1" w:rsidRPr="00F31404">
              <w:rPr>
                <w:sz w:val="20"/>
                <w:szCs w:val="20"/>
                <w:lang w:val="en-US"/>
              </w:rPr>
              <w:t>Gange Collins &amp; Associates</w:t>
            </w:r>
          </w:p>
          <w:p w:rsidR="003C3F83" w:rsidRPr="00F31404" w:rsidRDefault="003C3F83" w:rsidP="003C3F83">
            <w:pPr>
              <w:tabs>
                <w:tab w:val="left" w:pos="-1440"/>
                <w:tab w:val="left" w:pos="-720"/>
              </w:tabs>
              <w:rPr>
                <w:sz w:val="20"/>
                <w:szCs w:val="20"/>
                <w:lang w:val="en-US"/>
              </w:rPr>
            </w:pPr>
          </w:p>
          <w:p w:rsidR="003C3F83" w:rsidRPr="00F31404" w:rsidRDefault="003C3F83" w:rsidP="003C3F83">
            <w:pPr>
              <w:tabs>
                <w:tab w:val="left" w:pos="-1440"/>
                <w:tab w:val="left" w:pos="-720"/>
              </w:tabs>
              <w:rPr>
                <w:sz w:val="20"/>
                <w:szCs w:val="20"/>
                <w:lang w:val="fr-CA"/>
              </w:rPr>
            </w:pPr>
            <w:r w:rsidRPr="00F31404">
              <w:rPr>
                <w:sz w:val="20"/>
                <w:szCs w:val="20"/>
                <w:lang w:val="fr-CA"/>
              </w:rPr>
              <w:tab/>
              <w:t>v. (4109</w:t>
            </w:r>
            <w:r w:rsidR="00E57F94" w:rsidRPr="00F31404">
              <w:rPr>
                <w:sz w:val="20"/>
                <w:szCs w:val="20"/>
                <w:lang w:val="fr-CA"/>
              </w:rPr>
              <w:t>1</w:t>
            </w:r>
            <w:r w:rsidRPr="00F31404">
              <w:rPr>
                <w:sz w:val="20"/>
                <w:szCs w:val="20"/>
                <w:lang w:val="fr-CA"/>
              </w:rPr>
              <w:t>)</w:t>
            </w:r>
          </w:p>
          <w:p w:rsidR="003C3F83" w:rsidRPr="00F31404" w:rsidRDefault="003C3F83" w:rsidP="003C3F83">
            <w:pPr>
              <w:tabs>
                <w:tab w:val="left" w:pos="-1440"/>
                <w:tab w:val="left" w:pos="-720"/>
              </w:tabs>
              <w:rPr>
                <w:sz w:val="20"/>
                <w:szCs w:val="20"/>
                <w:lang w:val="en-US"/>
              </w:rPr>
            </w:pPr>
          </w:p>
          <w:p w:rsidR="003C3F83" w:rsidRPr="00F31404" w:rsidRDefault="001F52B1" w:rsidP="003C3F83">
            <w:pPr>
              <w:tabs>
                <w:tab w:val="left" w:pos="-1440"/>
                <w:tab w:val="left" w:pos="-720"/>
              </w:tabs>
              <w:rPr>
                <w:b/>
                <w:sz w:val="20"/>
                <w:szCs w:val="20"/>
                <w:lang w:val="en-US"/>
              </w:rPr>
            </w:pPr>
            <w:r w:rsidRPr="00F31404">
              <w:rPr>
                <w:b/>
                <w:sz w:val="20"/>
                <w:szCs w:val="20"/>
                <w:lang w:val="en-US"/>
              </w:rPr>
              <w:t>Canadian Broadcasting Corporation, et al.</w:t>
            </w:r>
            <w:r w:rsidR="003C3F83" w:rsidRPr="00F31404">
              <w:rPr>
                <w:b/>
                <w:sz w:val="20"/>
                <w:szCs w:val="20"/>
                <w:lang w:val="en-US"/>
              </w:rPr>
              <w:t xml:space="preserve"> (</w:t>
            </w:r>
            <w:r w:rsidRPr="00F31404">
              <w:rPr>
                <w:b/>
                <w:sz w:val="20"/>
                <w:szCs w:val="20"/>
                <w:lang w:val="en-US"/>
              </w:rPr>
              <w:t>Man</w:t>
            </w:r>
            <w:r w:rsidR="003C3F83" w:rsidRPr="00F31404">
              <w:rPr>
                <w:b/>
                <w:sz w:val="20"/>
                <w:szCs w:val="20"/>
                <w:lang w:val="en-US"/>
              </w:rPr>
              <w:t>.)</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1F52B1" w:rsidRPr="00F31404">
              <w:rPr>
                <w:sz w:val="20"/>
                <w:szCs w:val="20"/>
                <w:lang w:val="en-US"/>
              </w:rPr>
              <w:t>Roy, Rod C.</w:t>
            </w:r>
          </w:p>
          <w:p w:rsidR="003C3F83" w:rsidRPr="00F31404" w:rsidRDefault="003C3F83" w:rsidP="003C3F83">
            <w:pPr>
              <w:tabs>
                <w:tab w:val="left" w:pos="-1440"/>
                <w:tab w:val="left" w:pos="-720"/>
              </w:tabs>
              <w:rPr>
                <w:sz w:val="20"/>
                <w:szCs w:val="20"/>
              </w:rPr>
            </w:pPr>
            <w:r w:rsidRPr="00F31404">
              <w:rPr>
                <w:sz w:val="20"/>
                <w:szCs w:val="20"/>
                <w:lang w:val="en-US"/>
              </w:rPr>
              <w:tab/>
            </w:r>
            <w:r w:rsidR="001F52B1" w:rsidRPr="00F31404">
              <w:rPr>
                <w:sz w:val="20"/>
                <w:szCs w:val="20"/>
              </w:rPr>
              <w:t>Taylor McCaffrey</w:t>
            </w:r>
          </w:p>
          <w:p w:rsidR="003C3F83" w:rsidRPr="00F31404" w:rsidRDefault="003C3F83" w:rsidP="003C3F83">
            <w:pPr>
              <w:tabs>
                <w:tab w:val="left" w:pos="-1440"/>
                <w:tab w:val="left" w:pos="-720"/>
              </w:tabs>
              <w:rPr>
                <w:sz w:val="20"/>
                <w:szCs w:val="20"/>
              </w:rPr>
            </w:pPr>
          </w:p>
          <w:p w:rsidR="003C3F83" w:rsidRPr="00F31404" w:rsidRDefault="003C3F83" w:rsidP="003C3F83">
            <w:pPr>
              <w:rPr>
                <w:sz w:val="20"/>
                <w:szCs w:val="20"/>
              </w:rPr>
            </w:pPr>
            <w:r w:rsidRPr="00F31404">
              <w:rPr>
                <w:sz w:val="20"/>
                <w:szCs w:val="20"/>
              </w:rPr>
              <w:t>FILING DATE: January 1</w:t>
            </w:r>
            <w:r w:rsidR="001F52B1" w:rsidRPr="00F31404">
              <w:rPr>
                <w:sz w:val="20"/>
                <w:szCs w:val="20"/>
              </w:rPr>
              <w:t>9</w:t>
            </w:r>
            <w:r w:rsidRPr="00F31404">
              <w:rPr>
                <w:sz w:val="20"/>
                <w:szCs w:val="20"/>
              </w:rPr>
              <w:t>, 2024</w:t>
            </w:r>
          </w:p>
          <w:p w:rsidR="003C3F83" w:rsidRPr="00F31404" w:rsidRDefault="003C3F83" w:rsidP="003C3F83">
            <w:pPr>
              <w:rPr>
                <w:sz w:val="20"/>
                <w:szCs w:val="20"/>
              </w:rPr>
            </w:pPr>
          </w:p>
          <w:p w:rsidR="003C3F83" w:rsidRPr="00F31404" w:rsidRDefault="00F31404" w:rsidP="00C44C68">
            <w:pPr>
              <w:rPr>
                <w:b/>
                <w:sz w:val="20"/>
                <w:szCs w:val="20"/>
                <w:lang w:val="en-US"/>
              </w:rPr>
            </w:pPr>
            <w:r w:rsidRPr="00F31404">
              <w:rPr>
                <w:sz w:val="20"/>
                <w:szCs w:val="20"/>
                <w:lang w:val="fr-CA"/>
              </w:rPr>
              <w:pict>
                <v:rect id="_x0000_i1047" style="width:108pt;height:1pt" o:hrpct="0" o:hrstd="t" o:hrnoshade="t" o:hr="t" fillcolor="black [3213]" stroked="f"/>
              </w:pict>
            </w:r>
          </w:p>
        </w:tc>
        <w:tc>
          <w:tcPr>
            <w:tcW w:w="1141" w:type="dxa"/>
            <w:shd w:val="clear" w:color="auto" w:fill="auto"/>
          </w:tcPr>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962139" w:rsidRPr="00F31404" w:rsidRDefault="00962139" w:rsidP="00C44C68">
            <w:pPr>
              <w:jc w:val="center"/>
              <w:rPr>
                <w:sz w:val="20"/>
                <w:szCs w:val="20"/>
                <w:lang w:val="en-US"/>
              </w:rPr>
            </w:pPr>
          </w:p>
          <w:p w:rsidR="00962139" w:rsidRPr="00F31404" w:rsidRDefault="00962139" w:rsidP="00C44C68">
            <w:pPr>
              <w:jc w:val="center"/>
              <w:rPr>
                <w:sz w:val="20"/>
                <w:szCs w:val="20"/>
                <w:lang w:val="en-US"/>
              </w:rPr>
            </w:pPr>
          </w:p>
          <w:p w:rsidR="001F52B1" w:rsidRPr="00F31404" w:rsidRDefault="001F52B1"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tc>
        <w:tc>
          <w:tcPr>
            <w:tcW w:w="4239" w:type="dxa"/>
            <w:shd w:val="clear" w:color="auto" w:fill="auto"/>
          </w:tcPr>
          <w:p w:rsidR="003C3F83" w:rsidRPr="00F31404" w:rsidRDefault="00962139" w:rsidP="003C3F83">
            <w:pPr>
              <w:rPr>
                <w:sz w:val="20"/>
                <w:szCs w:val="20"/>
                <w:lang w:val="en-US"/>
              </w:rPr>
            </w:pPr>
            <w:r w:rsidRPr="00F31404">
              <w:rPr>
                <w:b/>
                <w:sz w:val="20"/>
                <w:szCs w:val="20"/>
                <w:lang w:val="en-US"/>
              </w:rPr>
              <w:t>Sir Corp., US S.I.R., llc and/or subsidiaries and/or franchises and/or affiliated and/or associated firms and/or other interests as Directed by Sir Corp.</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962139" w:rsidRPr="00F31404">
              <w:rPr>
                <w:sz w:val="20"/>
                <w:szCs w:val="20"/>
                <w:lang w:val="en-US"/>
              </w:rPr>
              <w:t>Barnable, Rory</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962139" w:rsidRPr="00F31404">
              <w:rPr>
                <w:sz w:val="20"/>
                <w:szCs w:val="20"/>
                <w:lang w:val="en-US"/>
              </w:rPr>
              <w:t>Barnable Law</w:t>
            </w:r>
          </w:p>
          <w:p w:rsidR="003C3F83" w:rsidRPr="00F31404" w:rsidRDefault="003C3F83" w:rsidP="003C3F83">
            <w:pPr>
              <w:tabs>
                <w:tab w:val="left" w:pos="-1440"/>
                <w:tab w:val="left" w:pos="-720"/>
              </w:tabs>
              <w:rPr>
                <w:sz w:val="20"/>
                <w:szCs w:val="20"/>
                <w:lang w:val="en-US"/>
              </w:rPr>
            </w:pPr>
          </w:p>
          <w:p w:rsidR="003C3F83" w:rsidRPr="00F31404" w:rsidRDefault="003C3F83" w:rsidP="003C3F83">
            <w:pPr>
              <w:tabs>
                <w:tab w:val="left" w:pos="-1440"/>
                <w:tab w:val="left" w:pos="-720"/>
              </w:tabs>
              <w:rPr>
                <w:sz w:val="20"/>
                <w:szCs w:val="20"/>
                <w:lang w:val="fr-CA"/>
              </w:rPr>
            </w:pPr>
            <w:r w:rsidRPr="00F31404">
              <w:rPr>
                <w:sz w:val="20"/>
                <w:szCs w:val="20"/>
                <w:lang w:val="fr-CA"/>
              </w:rPr>
              <w:tab/>
              <w:t>v. (4109</w:t>
            </w:r>
            <w:r w:rsidR="00E57F94" w:rsidRPr="00F31404">
              <w:rPr>
                <w:sz w:val="20"/>
                <w:szCs w:val="20"/>
                <w:lang w:val="fr-CA"/>
              </w:rPr>
              <w:t>2</w:t>
            </w:r>
            <w:r w:rsidRPr="00F31404">
              <w:rPr>
                <w:sz w:val="20"/>
                <w:szCs w:val="20"/>
                <w:lang w:val="fr-CA"/>
              </w:rPr>
              <w:t>)</w:t>
            </w:r>
          </w:p>
          <w:p w:rsidR="003C3F83" w:rsidRPr="00F31404" w:rsidRDefault="003C3F83" w:rsidP="003C3F83">
            <w:pPr>
              <w:tabs>
                <w:tab w:val="left" w:pos="-1440"/>
                <w:tab w:val="left" w:pos="-720"/>
              </w:tabs>
              <w:rPr>
                <w:sz w:val="20"/>
                <w:szCs w:val="20"/>
                <w:lang w:val="en-US"/>
              </w:rPr>
            </w:pPr>
          </w:p>
          <w:p w:rsidR="003C3F83" w:rsidRPr="00F31404" w:rsidRDefault="00962139" w:rsidP="003C3F83">
            <w:pPr>
              <w:tabs>
                <w:tab w:val="left" w:pos="-1440"/>
                <w:tab w:val="left" w:pos="-720"/>
              </w:tabs>
              <w:rPr>
                <w:b/>
                <w:sz w:val="20"/>
                <w:szCs w:val="20"/>
                <w:lang w:val="en-US"/>
              </w:rPr>
            </w:pPr>
            <w:r w:rsidRPr="00F31404">
              <w:rPr>
                <w:b/>
                <w:sz w:val="20"/>
                <w:szCs w:val="20"/>
                <w:lang w:val="en-US"/>
              </w:rPr>
              <w:t xml:space="preserve">Aviva Insurance Company of Canada </w:t>
            </w:r>
            <w:r w:rsidR="003C3F83" w:rsidRPr="00F31404">
              <w:rPr>
                <w:b/>
                <w:sz w:val="20"/>
                <w:szCs w:val="20"/>
                <w:lang w:val="en-US"/>
              </w:rPr>
              <w:t>(</w:t>
            </w:r>
            <w:r w:rsidRPr="00F31404">
              <w:rPr>
                <w:b/>
                <w:sz w:val="20"/>
                <w:szCs w:val="20"/>
                <w:lang w:val="en-US"/>
              </w:rPr>
              <w:t>Ont</w:t>
            </w:r>
            <w:r w:rsidR="003C3F83" w:rsidRPr="00F31404">
              <w:rPr>
                <w:b/>
                <w:sz w:val="20"/>
                <w:szCs w:val="20"/>
                <w:lang w:val="en-US"/>
              </w:rPr>
              <w:t>.)</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962139" w:rsidRPr="00F31404">
              <w:rPr>
                <w:sz w:val="20"/>
                <w:szCs w:val="20"/>
                <w:lang w:val="en-US"/>
              </w:rPr>
              <w:t>Snow, Ellen</w:t>
            </w:r>
          </w:p>
          <w:p w:rsidR="003C3F83" w:rsidRPr="00F31404" w:rsidRDefault="003C3F83" w:rsidP="003C3F83">
            <w:pPr>
              <w:tabs>
                <w:tab w:val="left" w:pos="-1440"/>
                <w:tab w:val="left" w:pos="-720"/>
              </w:tabs>
              <w:rPr>
                <w:sz w:val="20"/>
                <w:szCs w:val="20"/>
              </w:rPr>
            </w:pPr>
            <w:r w:rsidRPr="00F31404">
              <w:rPr>
                <w:sz w:val="20"/>
                <w:szCs w:val="20"/>
                <w:lang w:val="en-US"/>
              </w:rPr>
              <w:tab/>
            </w:r>
            <w:r w:rsidR="00962139" w:rsidRPr="00F31404">
              <w:rPr>
                <w:sz w:val="20"/>
                <w:szCs w:val="20"/>
              </w:rPr>
              <w:t>Clyde &amp; Co Canada LLP</w:t>
            </w:r>
          </w:p>
          <w:p w:rsidR="003C3F83" w:rsidRPr="00F31404" w:rsidRDefault="003C3F83" w:rsidP="003C3F83">
            <w:pPr>
              <w:tabs>
                <w:tab w:val="left" w:pos="-1440"/>
                <w:tab w:val="left" w:pos="-720"/>
              </w:tabs>
              <w:rPr>
                <w:sz w:val="20"/>
                <w:szCs w:val="20"/>
              </w:rPr>
            </w:pPr>
          </w:p>
          <w:p w:rsidR="003C3F83" w:rsidRPr="00F31404" w:rsidRDefault="003C3F83" w:rsidP="003C3F83">
            <w:pPr>
              <w:rPr>
                <w:sz w:val="20"/>
                <w:szCs w:val="20"/>
              </w:rPr>
            </w:pPr>
            <w:r w:rsidRPr="00F31404">
              <w:rPr>
                <w:sz w:val="20"/>
                <w:szCs w:val="20"/>
              </w:rPr>
              <w:t xml:space="preserve">FILING DATE: January </w:t>
            </w:r>
            <w:r w:rsidR="00962139" w:rsidRPr="00F31404">
              <w:rPr>
                <w:sz w:val="20"/>
                <w:szCs w:val="20"/>
              </w:rPr>
              <w:t>22</w:t>
            </w:r>
            <w:r w:rsidRPr="00F31404">
              <w:rPr>
                <w:sz w:val="20"/>
                <w:szCs w:val="20"/>
              </w:rPr>
              <w:t>, 2024</w:t>
            </w:r>
          </w:p>
          <w:p w:rsidR="003C3F83" w:rsidRPr="00F31404" w:rsidRDefault="003C3F83" w:rsidP="003C3F83">
            <w:pPr>
              <w:rPr>
                <w:sz w:val="20"/>
                <w:szCs w:val="20"/>
              </w:rPr>
            </w:pPr>
          </w:p>
          <w:p w:rsidR="003C3F83" w:rsidRPr="00F31404" w:rsidRDefault="00F31404" w:rsidP="00C44C68">
            <w:pPr>
              <w:rPr>
                <w:b/>
                <w:sz w:val="20"/>
                <w:szCs w:val="20"/>
                <w:lang w:val="en-US"/>
              </w:rPr>
            </w:pPr>
            <w:r w:rsidRPr="00F31404">
              <w:rPr>
                <w:sz w:val="20"/>
                <w:szCs w:val="20"/>
                <w:lang w:val="fr-CA"/>
              </w:rPr>
              <w:pict>
                <v:rect id="_x0000_i1048" style="width:108pt;height:1pt" o:hrpct="0" o:hrstd="t" o:hrnoshade="t" o:hr="t" fillcolor="black [3213]" stroked="f"/>
              </w:pict>
            </w:r>
          </w:p>
        </w:tc>
      </w:tr>
      <w:tr w:rsidR="003C3F83" w:rsidRPr="00F31404" w:rsidTr="00F138C1">
        <w:tc>
          <w:tcPr>
            <w:tcW w:w="4239" w:type="dxa"/>
            <w:shd w:val="clear" w:color="auto" w:fill="auto"/>
          </w:tcPr>
          <w:p w:rsidR="003C3F83" w:rsidRPr="00F31404" w:rsidRDefault="000570A1" w:rsidP="003C3F83">
            <w:pPr>
              <w:rPr>
                <w:sz w:val="20"/>
                <w:szCs w:val="20"/>
                <w:lang w:val="en-US"/>
              </w:rPr>
            </w:pPr>
            <w:r w:rsidRPr="00F31404">
              <w:rPr>
                <w:b/>
                <w:sz w:val="20"/>
                <w:szCs w:val="20"/>
                <w:lang w:val="en-US"/>
              </w:rPr>
              <w:t>6990371 Canada Inc., et al.</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0570A1" w:rsidRPr="00F31404">
              <w:rPr>
                <w:sz w:val="20"/>
                <w:szCs w:val="20"/>
                <w:lang w:val="en-US"/>
              </w:rPr>
              <w:t>Caruana, Christopher A.L.</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0570A1" w:rsidRPr="00F31404">
              <w:rPr>
                <w:sz w:val="20"/>
                <w:szCs w:val="20"/>
                <w:lang w:val="en-US"/>
              </w:rPr>
              <w:t>Wilson Vukelich LLP</w:t>
            </w:r>
          </w:p>
          <w:p w:rsidR="003C3F83" w:rsidRPr="00F31404" w:rsidRDefault="003C3F83" w:rsidP="003C3F83">
            <w:pPr>
              <w:tabs>
                <w:tab w:val="left" w:pos="-1440"/>
                <w:tab w:val="left" w:pos="-720"/>
              </w:tabs>
              <w:rPr>
                <w:sz w:val="20"/>
                <w:szCs w:val="20"/>
                <w:lang w:val="en-US"/>
              </w:rPr>
            </w:pPr>
          </w:p>
          <w:p w:rsidR="003C3F83" w:rsidRPr="00F31404" w:rsidRDefault="003C3F83" w:rsidP="003C3F83">
            <w:pPr>
              <w:tabs>
                <w:tab w:val="left" w:pos="-1440"/>
                <w:tab w:val="left" w:pos="-720"/>
              </w:tabs>
              <w:rPr>
                <w:sz w:val="20"/>
                <w:szCs w:val="20"/>
                <w:lang w:val="fr-CA"/>
              </w:rPr>
            </w:pPr>
            <w:r w:rsidRPr="00F31404">
              <w:rPr>
                <w:sz w:val="20"/>
                <w:szCs w:val="20"/>
                <w:lang w:val="fr-CA"/>
              </w:rPr>
              <w:tab/>
              <w:t>v. (4109</w:t>
            </w:r>
            <w:r w:rsidR="00E57F94" w:rsidRPr="00F31404">
              <w:rPr>
                <w:sz w:val="20"/>
                <w:szCs w:val="20"/>
                <w:lang w:val="fr-CA"/>
              </w:rPr>
              <w:t>3</w:t>
            </w:r>
            <w:r w:rsidRPr="00F31404">
              <w:rPr>
                <w:sz w:val="20"/>
                <w:szCs w:val="20"/>
                <w:lang w:val="fr-CA"/>
              </w:rPr>
              <w:t>)</w:t>
            </w:r>
          </w:p>
          <w:p w:rsidR="003C3F83" w:rsidRPr="00F31404" w:rsidRDefault="003C3F83" w:rsidP="003C3F83">
            <w:pPr>
              <w:tabs>
                <w:tab w:val="left" w:pos="-1440"/>
                <w:tab w:val="left" w:pos="-720"/>
              </w:tabs>
              <w:rPr>
                <w:sz w:val="20"/>
                <w:szCs w:val="20"/>
                <w:lang w:val="en-US"/>
              </w:rPr>
            </w:pPr>
          </w:p>
          <w:p w:rsidR="003C3F83" w:rsidRPr="00F31404" w:rsidRDefault="000570A1" w:rsidP="003C3F83">
            <w:pPr>
              <w:tabs>
                <w:tab w:val="left" w:pos="-1440"/>
                <w:tab w:val="left" w:pos="-720"/>
              </w:tabs>
              <w:rPr>
                <w:b/>
                <w:sz w:val="20"/>
                <w:szCs w:val="20"/>
                <w:lang w:val="en-US"/>
              </w:rPr>
            </w:pPr>
            <w:r w:rsidRPr="00F31404">
              <w:rPr>
                <w:b/>
                <w:sz w:val="20"/>
                <w:szCs w:val="20"/>
                <w:lang w:val="en-US"/>
              </w:rPr>
              <w:t>Anouk Benzacar, et al.</w:t>
            </w:r>
            <w:r w:rsidR="003C3F83" w:rsidRPr="00F31404">
              <w:rPr>
                <w:b/>
                <w:sz w:val="20"/>
                <w:szCs w:val="20"/>
                <w:lang w:val="en-US"/>
              </w:rPr>
              <w:t xml:space="preserve"> (</w:t>
            </w:r>
            <w:r w:rsidRPr="00F31404">
              <w:rPr>
                <w:b/>
                <w:sz w:val="20"/>
                <w:szCs w:val="20"/>
                <w:lang w:val="en-US"/>
              </w:rPr>
              <w:t>Ont</w:t>
            </w:r>
            <w:r w:rsidR="003C3F83" w:rsidRPr="00F31404">
              <w:rPr>
                <w:b/>
                <w:sz w:val="20"/>
                <w:szCs w:val="20"/>
                <w:lang w:val="en-US"/>
              </w:rPr>
              <w:t>.)</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0570A1" w:rsidRPr="00F31404">
              <w:rPr>
                <w:sz w:val="20"/>
                <w:szCs w:val="20"/>
                <w:lang w:val="en-US"/>
              </w:rPr>
              <w:t>MacLeod, Christopher</w:t>
            </w:r>
          </w:p>
          <w:p w:rsidR="003C3F83" w:rsidRPr="00F31404" w:rsidRDefault="003C3F83" w:rsidP="003C3F83">
            <w:pPr>
              <w:tabs>
                <w:tab w:val="left" w:pos="-1440"/>
                <w:tab w:val="left" w:pos="-720"/>
              </w:tabs>
              <w:rPr>
                <w:sz w:val="20"/>
                <w:szCs w:val="20"/>
              </w:rPr>
            </w:pPr>
            <w:r w:rsidRPr="00F31404">
              <w:rPr>
                <w:sz w:val="20"/>
                <w:szCs w:val="20"/>
                <w:lang w:val="en-US"/>
              </w:rPr>
              <w:tab/>
            </w:r>
            <w:r w:rsidR="000570A1" w:rsidRPr="00F31404">
              <w:rPr>
                <w:sz w:val="20"/>
                <w:szCs w:val="20"/>
              </w:rPr>
              <w:t>Cambridge LLP</w:t>
            </w:r>
          </w:p>
          <w:p w:rsidR="003C3F83" w:rsidRPr="00F31404" w:rsidRDefault="003C3F83" w:rsidP="003C3F83">
            <w:pPr>
              <w:tabs>
                <w:tab w:val="left" w:pos="-1440"/>
                <w:tab w:val="left" w:pos="-720"/>
              </w:tabs>
              <w:rPr>
                <w:sz w:val="20"/>
                <w:szCs w:val="20"/>
              </w:rPr>
            </w:pPr>
          </w:p>
          <w:p w:rsidR="003C3F83" w:rsidRPr="00F31404" w:rsidRDefault="003C3F83" w:rsidP="003C3F83">
            <w:pPr>
              <w:rPr>
                <w:sz w:val="20"/>
                <w:szCs w:val="20"/>
              </w:rPr>
            </w:pPr>
            <w:r w:rsidRPr="00F31404">
              <w:rPr>
                <w:sz w:val="20"/>
                <w:szCs w:val="20"/>
              </w:rPr>
              <w:t xml:space="preserve">FILING DATE: January </w:t>
            </w:r>
            <w:r w:rsidR="000570A1" w:rsidRPr="00F31404">
              <w:rPr>
                <w:sz w:val="20"/>
                <w:szCs w:val="20"/>
              </w:rPr>
              <w:t>23</w:t>
            </w:r>
            <w:r w:rsidRPr="00F31404">
              <w:rPr>
                <w:sz w:val="20"/>
                <w:szCs w:val="20"/>
              </w:rPr>
              <w:t>, 2024</w:t>
            </w:r>
          </w:p>
          <w:p w:rsidR="003C3F83" w:rsidRPr="00F31404" w:rsidRDefault="003C3F83" w:rsidP="003C3F83">
            <w:pPr>
              <w:rPr>
                <w:sz w:val="20"/>
                <w:szCs w:val="20"/>
              </w:rPr>
            </w:pPr>
          </w:p>
          <w:p w:rsidR="003C3F83" w:rsidRPr="00F31404" w:rsidRDefault="00F31404" w:rsidP="00C44C68">
            <w:pPr>
              <w:rPr>
                <w:b/>
                <w:sz w:val="20"/>
                <w:szCs w:val="20"/>
                <w:lang w:val="en-US"/>
              </w:rPr>
            </w:pPr>
            <w:r w:rsidRPr="00F31404">
              <w:rPr>
                <w:sz w:val="20"/>
                <w:szCs w:val="20"/>
                <w:lang w:val="fr-CA"/>
              </w:rPr>
              <w:pict>
                <v:rect id="_x0000_i1049" style="width:108pt;height:1pt" o:hrpct="0" o:hrstd="t" o:hrnoshade="t" o:hr="t" fillcolor="black [3213]" stroked="f"/>
              </w:pict>
            </w:r>
          </w:p>
        </w:tc>
        <w:tc>
          <w:tcPr>
            <w:tcW w:w="1141" w:type="dxa"/>
            <w:shd w:val="clear" w:color="auto" w:fill="auto"/>
          </w:tcPr>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tc>
        <w:tc>
          <w:tcPr>
            <w:tcW w:w="4239" w:type="dxa"/>
            <w:shd w:val="clear" w:color="auto" w:fill="auto"/>
          </w:tcPr>
          <w:p w:rsidR="003C3F83" w:rsidRPr="00F31404" w:rsidRDefault="0030689F" w:rsidP="003C3F83">
            <w:pPr>
              <w:rPr>
                <w:sz w:val="20"/>
                <w:szCs w:val="20"/>
                <w:lang w:val="en-US"/>
              </w:rPr>
            </w:pPr>
            <w:r w:rsidRPr="00F31404">
              <w:rPr>
                <w:b/>
                <w:sz w:val="20"/>
                <w:szCs w:val="20"/>
                <w:lang w:val="en-US"/>
              </w:rPr>
              <w:t>Kieran Devine</w:t>
            </w:r>
          </w:p>
          <w:p w:rsidR="003C3F83" w:rsidRPr="00F31404" w:rsidRDefault="003C3F83" w:rsidP="003C3F83">
            <w:pPr>
              <w:tabs>
                <w:tab w:val="left" w:pos="-1440"/>
                <w:tab w:val="left" w:pos="-720"/>
              </w:tabs>
              <w:rPr>
                <w:rFonts w:cs="Times New Roman"/>
                <w:sz w:val="20"/>
                <w:szCs w:val="20"/>
                <w:lang w:val="en-US"/>
              </w:rPr>
            </w:pPr>
            <w:r w:rsidRPr="00F31404">
              <w:rPr>
                <w:rFonts w:cs="Times New Roman"/>
                <w:sz w:val="20"/>
                <w:szCs w:val="20"/>
                <w:lang w:val="en-US"/>
              </w:rPr>
              <w:tab/>
            </w:r>
            <w:r w:rsidR="0030689F" w:rsidRPr="00F31404">
              <w:rPr>
                <w:rFonts w:cs="Times New Roman"/>
                <w:sz w:val="20"/>
                <w:szCs w:val="20"/>
                <w:lang w:val="en-US"/>
              </w:rPr>
              <w:t>Kieran Devine</w:t>
            </w:r>
          </w:p>
          <w:p w:rsidR="003C3F83" w:rsidRPr="00F31404" w:rsidRDefault="003C3F83" w:rsidP="003C3F83">
            <w:pPr>
              <w:tabs>
                <w:tab w:val="left" w:pos="-1440"/>
                <w:tab w:val="left" w:pos="-720"/>
              </w:tabs>
              <w:rPr>
                <w:sz w:val="20"/>
                <w:szCs w:val="20"/>
                <w:lang w:val="en-US"/>
              </w:rPr>
            </w:pPr>
          </w:p>
          <w:p w:rsidR="003C3F83" w:rsidRPr="00F31404" w:rsidRDefault="003C3F83" w:rsidP="003C3F83">
            <w:pPr>
              <w:tabs>
                <w:tab w:val="left" w:pos="-1440"/>
                <w:tab w:val="left" w:pos="-720"/>
              </w:tabs>
              <w:rPr>
                <w:sz w:val="20"/>
                <w:szCs w:val="20"/>
                <w:lang w:val="fr-CA"/>
              </w:rPr>
            </w:pPr>
            <w:r w:rsidRPr="00F31404">
              <w:rPr>
                <w:sz w:val="20"/>
                <w:szCs w:val="20"/>
                <w:lang w:val="fr-CA"/>
              </w:rPr>
              <w:tab/>
              <w:t>v. (4109</w:t>
            </w:r>
            <w:r w:rsidR="00E57F94" w:rsidRPr="00F31404">
              <w:rPr>
                <w:sz w:val="20"/>
                <w:szCs w:val="20"/>
                <w:lang w:val="fr-CA"/>
              </w:rPr>
              <w:t>4</w:t>
            </w:r>
            <w:r w:rsidRPr="00F31404">
              <w:rPr>
                <w:sz w:val="20"/>
                <w:szCs w:val="20"/>
                <w:lang w:val="fr-CA"/>
              </w:rPr>
              <w:t>)</w:t>
            </w:r>
          </w:p>
          <w:p w:rsidR="003C3F83" w:rsidRPr="00F31404" w:rsidRDefault="003C3F83" w:rsidP="003C3F83">
            <w:pPr>
              <w:tabs>
                <w:tab w:val="left" w:pos="-1440"/>
                <w:tab w:val="left" w:pos="-720"/>
              </w:tabs>
              <w:rPr>
                <w:sz w:val="20"/>
                <w:szCs w:val="20"/>
                <w:lang w:val="en-US"/>
              </w:rPr>
            </w:pPr>
          </w:p>
          <w:p w:rsidR="003C3F83" w:rsidRPr="00F31404" w:rsidRDefault="0030689F" w:rsidP="003C3F83">
            <w:pPr>
              <w:tabs>
                <w:tab w:val="left" w:pos="-1440"/>
                <w:tab w:val="left" w:pos="-720"/>
              </w:tabs>
              <w:rPr>
                <w:b/>
                <w:sz w:val="20"/>
                <w:szCs w:val="20"/>
                <w:lang w:val="en-US"/>
              </w:rPr>
            </w:pPr>
            <w:r w:rsidRPr="00F31404">
              <w:rPr>
                <w:b/>
                <w:sz w:val="20"/>
                <w:szCs w:val="20"/>
                <w:lang w:val="en-US"/>
              </w:rPr>
              <w:t>His Majesty the King</w:t>
            </w:r>
            <w:r w:rsidR="003C3F83" w:rsidRPr="00F31404">
              <w:rPr>
                <w:b/>
                <w:sz w:val="20"/>
                <w:szCs w:val="20"/>
                <w:lang w:val="en-US"/>
              </w:rPr>
              <w:t xml:space="preserve"> (</w:t>
            </w:r>
            <w:r w:rsidRPr="00F31404">
              <w:rPr>
                <w:b/>
                <w:sz w:val="20"/>
                <w:szCs w:val="20"/>
                <w:lang w:val="en-US"/>
              </w:rPr>
              <w:t>Fed</w:t>
            </w:r>
            <w:r w:rsidR="003C3F83" w:rsidRPr="00F31404">
              <w:rPr>
                <w:b/>
                <w:sz w:val="20"/>
                <w:szCs w:val="20"/>
                <w:lang w:val="en-US"/>
              </w:rPr>
              <w:t>.)</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30689F" w:rsidRPr="00F31404">
              <w:rPr>
                <w:sz w:val="20"/>
                <w:szCs w:val="20"/>
                <w:lang w:val="en-US"/>
              </w:rPr>
              <w:t>Fedal, Yamen</w:t>
            </w:r>
          </w:p>
          <w:p w:rsidR="003C3F83" w:rsidRPr="00F31404" w:rsidRDefault="003C3F83" w:rsidP="003C3F83">
            <w:pPr>
              <w:tabs>
                <w:tab w:val="left" w:pos="-1440"/>
                <w:tab w:val="left" w:pos="-720"/>
              </w:tabs>
              <w:rPr>
                <w:sz w:val="20"/>
                <w:szCs w:val="20"/>
              </w:rPr>
            </w:pPr>
            <w:r w:rsidRPr="00F31404">
              <w:rPr>
                <w:sz w:val="20"/>
                <w:szCs w:val="20"/>
                <w:lang w:val="en-US"/>
              </w:rPr>
              <w:tab/>
            </w:r>
            <w:r w:rsidR="0030689F" w:rsidRPr="00F31404">
              <w:rPr>
                <w:sz w:val="20"/>
                <w:szCs w:val="20"/>
                <w:lang w:val="en-US"/>
              </w:rPr>
              <w:t>Justice Canada</w:t>
            </w:r>
          </w:p>
          <w:p w:rsidR="003C3F83" w:rsidRPr="00F31404" w:rsidRDefault="003C3F83" w:rsidP="003C3F83">
            <w:pPr>
              <w:tabs>
                <w:tab w:val="left" w:pos="-1440"/>
                <w:tab w:val="left" w:pos="-720"/>
              </w:tabs>
              <w:rPr>
                <w:sz w:val="20"/>
                <w:szCs w:val="20"/>
              </w:rPr>
            </w:pPr>
          </w:p>
          <w:p w:rsidR="003C3F83" w:rsidRPr="00F31404" w:rsidRDefault="003C3F83" w:rsidP="003C3F83">
            <w:pPr>
              <w:rPr>
                <w:sz w:val="20"/>
                <w:szCs w:val="20"/>
              </w:rPr>
            </w:pPr>
            <w:r w:rsidRPr="00F31404">
              <w:rPr>
                <w:sz w:val="20"/>
                <w:szCs w:val="20"/>
              </w:rPr>
              <w:t xml:space="preserve">FILING DATE: January </w:t>
            </w:r>
            <w:r w:rsidR="0030689F" w:rsidRPr="00F31404">
              <w:rPr>
                <w:sz w:val="20"/>
                <w:szCs w:val="20"/>
              </w:rPr>
              <w:t>24</w:t>
            </w:r>
            <w:r w:rsidRPr="00F31404">
              <w:rPr>
                <w:sz w:val="20"/>
                <w:szCs w:val="20"/>
              </w:rPr>
              <w:t>, 2024</w:t>
            </w:r>
          </w:p>
          <w:p w:rsidR="003C3F83" w:rsidRPr="00F31404" w:rsidRDefault="003C3F83" w:rsidP="003C3F83">
            <w:pPr>
              <w:rPr>
                <w:sz w:val="20"/>
                <w:szCs w:val="20"/>
              </w:rPr>
            </w:pPr>
          </w:p>
          <w:p w:rsidR="003C3F83" w:rsidRPr="00F31404" w:rsidRDefault="00F31404" w:rsidP="00C44C68">
            <w:pPr>
              <w:rPr>
                <w:b/>
                <w:sz w:val="20"/>
                <w:szCs w:val="20"/>
                <w:lang w:val="en-US"/>
              </w:rPr>
            </w:pPr>
            <w:r w:rsidRPr="00F31404">
              <w:rPr>
                <w:sz w:val="20"/>
                <w:szCs w:val="20"/>
                <w:lang w:val="fr-CA"/>
              </w:rPr>
              <w:pict>
                <v:rect id="_x0000_i1050" style="width:108pt;height:1pt" o:hrpct="0" o:hrstd="t" o:hrnoshade="t" o:hr="t" fillcolor="black [3213]" stroked="f"/>
              </w:pict>
            </w:r>
          </w:p>
        </w:tc>
      </w:tr>
    </w:tbl>
    <w:p w:rsidR="006622CB" w:rsidRPr="00F31404" w:rsidRDefault="006622CB">
      <w:r w:rsidRPr="00F3140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3C3F83" w:rsidRPr="00F31404" w:rsidTr="00F138C1">
        <w:tc>
          <w:tcPr>
            <w:tcW w:w="4239" w:type="dxa"/>
            <w:shd w:val="clear" w:color="auto" w:fill="auto"/>
          </w:tcPr>
          <w:p w:rsidR="003C3F83" w:rsidRPr="00F31404" w:rsidRDefault="006622CB" w:rsidP="003C3F83">
            <w:pPr>
              <w:rPr>
                <w:sz w:val="20"/>
                <w:szCs w:val="20"/>
                <w:lang w:val="en-US"/>
              </w:rPr>
            </w:pPr>
            <w:r w:rsidRPr="00F31404">
              <w:rPr>
                <w:b/>
                <w:sz w:val="20"/>
                <w:szCs w:val="20"/>
                <w:lang w:val="en-US"/>
              </w:rPr>
              <w:t>His Majesty the King</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6622CB" w:rsidRPr="00F31404">
              <w:rPr>
                <w:sz w:val="20"/>
                <w:szCs w:val="20"/>
                <w:lang w:val="en-US"/>
              </w:rPr>
              <w:t>Shah, Mila</w:t>
            </w:r>
          </w:p>
          <w:p w:rsidR="006622CB" w:rsidRPr="00F31404" w:rsidRDefault="003C3F83" w:rsidP="003C3F83">
            <w:pPr>
              <w:tabs>
                <w:tab w:val="left" w:pos="-1440"/>
                <w:tab w:val="left" w:pos="-720"/>
              </w:tabs>
              <w:rPr>
                <w:sz w:val="20"/>
                <w:szCs w:val="20"/>
                <w:lang w:val="en-US"/>
              </w:rPr>
            </w:pPr>
            <w:r w:rsidRPr="00F31404">
              <w:rPr>
                <w:sz w:val="20"/>
                <w:szCs w:val="20"/>
                <w:lang w:val="en-US"/>
              </w:rPr>
              <w:tab/>
            </w:r>
            <w:r w:rsidR="006622CB" w:rsidRPr="00F31404">
              <w:rPr>
                <w:sz w:val="20"/>
                <w:szCs w:val="20"/>
                <w:lang w:val="en-US"/>
              </w:rPr>
              <w:t xml:space="preserve">Criminal Appeals British Columbia </w:t>
            </w:r>
          </w:p>
          <w:p w:rsidR="003C3F83" w:rsidRPr="00F31404" w:rsidRDefault="006622CB" w:rsidP="003C3F83">
            <w:pPr>
              <w:tabs>
                <w:tab w:val="left" w:pos="-1440"/>
                <w:tab w:val="left" w:pos="-720"/>
              </w:tabs>
              <w:rPr>
                <w:sz w:val="20"/>
                <w:szCs w:val="20"/>
                <w:lang w:val="en-US"/>
              </w:rPr>
            </w:pPr>
            <w:r w:rsidRPr="00F31404">
              <w:rPr>
                <w:sz w:val="20"/>
                <w:szCs w:val="20"/>
                <w:lang w:val="en-US"/>
              </w:rPr>
              <w:tab/>
              <w:t>Prosecution Service</w:t>
            </w:r>
          </w:p>
          <w:p w:rsidR="003C3F83" w:rsidRPr="00F31404" w:rsidRDefault="003C3F83" w:rsidP="003C3F83">
            <w:pPr>
              <w:tabs>
                <w:tab w:val="left" w:pos="-1440"/>
                <w:tab w:val="left" w:pos="-720"/>
              </w:tabs>
              <w:rPr>
                <w:sz w:val="20"/>
                <w:szCs w:val="20"/>
                <w:lang w:val="en-US"/>
              </w:rPr>
            </w:pPr>
          </w:p>
          <w:p w:rsidR="003C3F83" w:rsidRPr="00F31404" w:rsidRDefault="003C3F83" w:rsidP="003C3F83">
            <w:pPr>
              <w:tabs>
                <w:tab w:val="left" w:pos="-1440"/>
                <w:tab w:val="left" w:pos="-720"/>
              </w:tabs>
              <w:rPr>
                <w:sz w:val="20"/>
                <w:szCs w:val="20"/>
                <w:lang w:val="fr-CA"/>
              </w:rPr>
            </w:pPr>
            <w:r w:rsidRPr="00F31404">
              <w:rPr>
                <w:sz w:val="20"/>
                <w:szCs w:val="20"/>
                <w:lang w:val="fr-CA"/>
              </w:rPr>
              <w:tab/>
              <w:t>v. (4109</w:t>
            </w:r>
            <w:r w:rsidR="00E57F94" w:rsidRPr="00F31404">
              <w:rPr>
                <w:sz w:val="20"/>
                <w:szCs w:val="20"/>
                <w:lang w:val="fr-CA"/>
              </w:rPr>
              <w:t>5</w:t>
            </w:r>
            <w:r w:rsidRPr="00F31404">
              <w:rPr>
                <w:sz w:val="20"/>
                <w:szCs w:val="20"/>
                <w:lang w:val="fr-CA"/>
              </w:rPr>
              <w:t>)</w:t>
            </w:r>
          </w:p>
          <w:p w:rsidR="003C3F83" w:rsidRPr="00F31404" w:rsidRDefault="003C3F83" w:rsidP="003C3F83">
            <w:pPr>
              <w:tabs>
                <w:tab w:val="left" w:pos="-1440"/>
                <w:tab w:val="left" w:pos="-720"/>
              </w:tabs>
              <w:rPr>
                <w:sz w:val="20"/>
                <w:szCs w:val="20"/>
                <w:lang w:val="en-US"/>
              </w:rPr>
            </w:pPr>
          </w:p>
          <w:p w:rsidR="003C3F83" w:rsidRPr="00F31404" w:rsidRDefault="006622CB" w:rsidP="003C3F83">
            <w:pPr>
              <w:tabs>
                <w:tab w:val="left" w:pos="-1440"/>
                <w:tab w:val="left" w:pos="-720"/>
              </w:tabs>
              <w:rPr>
                <w:b/>
                <w:sz w:val="20"/>
                <w:szCs w:val="20"/>
                <w:lang w:val="en-US"/>
              </w:rPr>
            </w:pPr>
            <w:r w:rsidRPr="00F31404">
              <w:rPr>
                <w:b/>
                <w:sz w:val="20"/>
                <w:szCs w:val="20"/>
                <w:lang w:val="en-US"/>
              </w:rPr>
              <w:t>R.M.</w:t>
            </w:r>
            <w:r w:rsidR="003C3F83" w:rsidRPr="00F31404">
              <w:rPr>
                <w:b/>
                <w:sz w:val="20"/>
                <w:szCs w:val="20"/>
                <w:lang w:val="en-US"/>
              </w:rPr>
              <w:t xml:space="preserve"> (</w:t>
            </w:r>
            <w:r w:rsidRPr="00F31404">
              <w:rPr>
                <w:b/>
                <w:sz w:val="20"/>
                <w:szCs w:val="20"/>
                <w:lang w:val="en-US"/>
              </w:rPr>
              <w:t>B.C</w:t>
            </w:r>
            <w:r w:rsidR="003C3F83" w:rsidRPr="00F31404">
              <w:rPr>
                <w:b/>
                <w:sz w:val="20"/>
                <w:szCs w:val="20"/>
                <w:lang w:val="en-US"/>
              </w:rPr>
              <w:t>.)</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6622CB" w:rsidRPr="00F31404">
              <w:rPr>
                <w:sz w:val="20"/>
                <w:szCs w:val="20"/>
                <w:lang w:val="en-US"/>
              </w:rPr>
              <w:t>Peck, K.C., Richard C.C.</w:t>
            </w:r>
          </w:p>
          <w:p w:rsidR="003C3F83" w:rsidRPr="00F31404" w:rsidRDefault="003C3F83" w:rsidP="003C3F83">
            <w:pPr>
              <w:tabs>
                <w:tab w:val="left" w:pos="-1440"/>
                <w:tab w:val="left" w:pos="-720"/>
              </w:tabs>
              <w:rPr>
                <w:sz w:val="20"/>
                <w:szCs w:val="20"/>
              </w:rPr>
            </w:pPr>
            <w:r w:rsidRPr="00F31404">
              <w:rPr>
                <w:sz w:val="20"/>
                <w:szCs w:val="20"/>
                <w:lang w:val="en-US"/>
              </w:rPr>
              <w:tab/>
            </w:r>
            <w:r w:rsidR="006622CB" w:rsidRPr="00F31404">
              <w:rPr>
                <w:sz w:val="20"/>
                <w:szCs w:val="20"/>
              </w:rPr>
              <w:t>Peck and Company</w:t>
            </w:r>
          </w:p>
          <w:p w:rsidR="003C3F83" w:rsidRPr="00F31404" w:rsidRDefault="003C3F83" w:rsidP="003C3F83">
            <w:pPr>
              <w:tabs>
                <w:tab w:val="left" w:pos="-1440"/>
                <w:tab w:val="left" w:pos="-720"/>
              </w:tabs>
              <w:rPr>
                <w:sz w:val="20"/>
                <w:szCs w:val="20"/>
              </w:rPr>
            </w:pPr>
          </w:p>
          <w:p w:rsidR="003C3F83" w:rsidRPr="00F31404" w:rsidRDefault="003C3F83" w:rsidP="003C3F83">
            <w:pPr>
              <w:rPr>
                <w:sz w:val="20"/>
                <w:szCs w:val="20"/>
              </w:rPr>
            </w:pPr>
            <w:r w:rsidRPr="00F31404">
              <w:rPr>
                <w:sz w:val="20"/>
                <w:szCs w:val="20"/>
              </w:rPr>
              <w:t xml:space="preserve">FILING DATE: January </w:t>
            </w:r>
            <w:r w:rsidR="006622CB" w:rsidRPr="00F31404">
              <w:rPr>
                <w:sz w:val="20"/>
                <w:szCs w:val="20"/>
              </w:rPr>
              <w:t>24,</w:t>
            </w:r>
            <w:r w:rsidRPr="00F31404">
              <w:rPr>
                <w:sz w:val="20"/>
                <w:szCs w:val="20"/>
              </w:rPr>
              <w:t xml:space="preserve"> 2024</w:t>
            </w:r>
          </w:p>
          <w:p w:rsidR="003C3F83" w:rsidRPr="00F31404" w:rsidRDefault="003C3F83" w:rsidP="003C3F83">
            <w:pPr>
              <w:rPr>
                <w:sz w:val="20"/>
                <w:szCs w:val="20"/>
              </w:rPr>
            </w:pPr>
          </w:p>
          <w:p w:rsidR="003C3F83" w:rsidRPr="00F31404" w:rsidRDefault="00F31404" w:rsidP="00C44C68">
            <w:pPr>
              <w:rPr>
                <w:b/>
                <w:sz w:val="20"/>
                <w:szCs w:val="20"/>
                <w:lang w:val="en-US"/>
              </w:rPr>
            </w:pPr>
            <w:r w:rsidRPr="00F31404">
              <w:rPr>
                <w:sz w:val="20"/>
                <w:szCs w:val="20"/>
                <w:lang w:val="fr-CA"/>
              </w:rPr>
              <w:pict>
                <v:rect id="_x0000_i1051" style="width:108pt;height:1pt" o:hrpct="0" o:hrstd="t" o:hrnoshade="t" o:hr="t" fillcolor="black [3213]" stroked="f"/>
              </w:pict>
            </w:r>
          </w:p>
        </w:tc>
        <w:tc>
          <w:tcPr>
            <w:tcW w:w="1141" w:type="dxa"/>
            <w:shd w:val="clear" w:color="auto" w:fill="auto"/>
          </w:tcPr>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tc>
        <w:tc>
          <w:tcPr>
            <w:tcW w:w="4239" w:type="dxa"/>
            <w:shd w:val="clear" w:color="auto" w:fill="auto"/>
          </w:tcPr>
          <w:p w:rsidR="003C3F83" w:rsidRPr="00F31404" w:rsidRDefault="009560C3" w:rsidP="003C3F83">
            <w:pPr>
              <w:rPr>
                <w:sz w:val="20"/>
                <w:szCs w:val="20"/>
                <w:lang w:val="en-US"/>
              </w:rPr>
            </w:pPr>
            <w:r w:rsidRPr="00F31404">
              <w:rPr>
                <w:b/>
                <w:sz w:val="20"/>
                <w:szCs w:val="20"/>
                <w:lang w:val="en-US"/>
              </w:rPr>
              <w:t>Sarah Sayyari</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9560C3" w:rsidRPr="00F31404">
              <w:rPr>
                <w:sz w:val="20"/>
                <w:szCs w:val="20"/>
                <w:lang w:val="en-US"/>
              </w:rPr>
              <w:t>Smeets, Larry W. O.</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9560C3" w:rsidRPr="00F31404">
              <w:rPr>
                <w:sz w:val="20"/>
                <w:szCs w:val="20"/>
                <w:lang w:val="en-US"/>
              </w:rPr>
              <w:t>Smeets Law Corporation</w:t>
            </w:r>
          </w:p>
          <w:p w:rsidR="003C3F83" w:rsidRPr="00F31404" w:rsidRDefault="003C3F83" w:rsidP="003C3F83">
            <w:pPr>
              <w:tabs>
                <w:tab w:val="left" w:pos="-1440"/>
                <w:tab w:val="left" w:pos="-720"/>
              </w:tabs>
              <w:rPr>
                <w:sz w:val="20"/>
                <w:szCs w:val="20"/>
                <w:lang w:val="en-US"/>
              </w:rPr>
            </w:pPr>
          </w:p>
          <w:p w:rsidR="003C3F83" w:rsidRPr="00F31404" w:rsidRDefault="003C3F83" w:rsidP="003C3F83">
            <w:pPr>
              <w:tabs>
                <w:tab w:val="left" w:pos="-1440"/>
                <w:tab w:val="left" w:pos="-720"/>
              </w:tabs>
              <w:rPr>
                <w:sz w:val="20"/>
                <w:szCs w:val="20"/>
                <w:lang w:val="fr-CA"/>
              </w:rPr>
            </w:pPr>
            <w:r w:rsidRPr="00F31404">
              <w:rPr>
                <w:sz w:val="20"/>
                <w:szCs w:val="20"/>
                <w:lang w:val="fr-CA"/>
              </w:rPr>
              <w:tab/>
              <w:t>v. (4109</w:t>
            </w:r>
            <w:r w:rsidR="00E57F94" w:rsidRPr="00F31404">
              <w:rPr>
                <w:sz w:val="20"/>
                <w:szCs w:val="20"/>
                <w:lang w:val="fr-CA"/>
              </w:rPr>
              <w:t>6</w:t>
            </w:r>
            <w:r w:rsidRPr="00F31404">
              <w:rPr>
                <w:sz w:val="20"/>
                <w:szCs w:val="20"/>
                <w:lang w:val="fr-CA"/>
              </w:rPr>
              <w:t>)</w:t>
            </w:r>
          </w:p>
          <w:p w:rsidR="003C3F83" w:rsidRPr="00F31404" w:rsidRDefault="003C3F83" w:rsidP="003C3F83">
            <w:pPr>
              <w:tabs>
                <w:tab w:val="left" w:pos="-1440"/>
                <w:tab w:val="left" w:pos="-720"/>
              </w:tabs>
              <w:rPr>
                <w:sz w:val="20"/>
                <w:szCs w:val="20"/>
                <w:lang w:val="en-US"/>
              </w:rPr>
            </w:pPr>
          </w:p>
          <w:p w:rsidR="003C3F83" w:rsidRPr="00F31404" w:rsidRDefault="009560C3" w:rsidP="003C3F83">
            <w:pPr>
              <w:tabs>
                <w:tab w:val="left" w:pos="-1440"/>
                <w:tab w:val="left" w:pos="-720"/>
              </w:tabs>
              <w:rPr>
                <w:b/>
                <w:sz w:val="20"/>
                <w:szCs w:val="20"/>
                <w:lang w:val="en-US"/>
              </w:rPr>
            </w:pPr>
            <w:r w:rsidRPr="00F31404">
              <w:rPr>
                <w:b/>
                <w:sz w:val="20"/>
                <w:szCs w:val="20"/>
                <w:lang w:val="en-US"/>
              </w:rPr>
              <w:t>Provincial Health Services Authority and Paul Lythgo</w:t>
            </w:r>
            <w:r w:rsidR="003C3F83" w:rsidRPr="00F31404">
              <w:rPr>
                <w:b/>
                <w:sz w:val="20"/>
                <w:szCs w:val="20"/>
                <w:lang w:val="en-US"/>
              </w:rPr>
              <w:t xml:space="preserve"> (</w:t>
            </w:r>
            <w:r w:rsidRPr="00F31404">
              <w:rPr>
                <w:b/>
                <w:sz w:val="20"/>
                <w:szCs w:val="20"/>
                <w:lang w:val="en-US"/>
              </w:rPr>
              <w:t>B.C</w:t>
            </w:r>
            <w:r w:rsidR="003C3F83" w:rsidRPr="00F31404">
              <w:rPr>
                <w:b/>
                <w:sz w:val="20"/>
                <w:szCs w:val="20"/>
                <w:lang w:val="en-US"/>
              </w:rPr>
              <w:t>.)</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9560C3" w:rsidRPr="00F31404">
              <w:rPr>
                <w:sz w:val="20"/>
                <w:szCs w:val="20"/>
                <w:lang w:val="en-US"/>
              </w:rPr>
              <w:t>Orr, Karen N.</w:t>
            </w:r>
          </w:p>
          <w:p w:rsidR="003C3F83" w:rsidRPr="00F31404" w:rsidRDefault="003C3F83" w:rsidP="003C3F83">
            <w:pPr>
              <w:tabs>
                <w:tab w:val="left" w:pos="-1440"/>
                <w:tab w:val="left" w:pos="-720"/>
              </w:tabs>
              <w:rPr>
                <w:sz w:val="20"/>
                <w:szCs w:val="20"/>
              </w:rPr>
            </w:pPr>
            <w:r w:rsidRPr="00F31404">
              <w:rPr>
                <w:sz w:val="20"/>
                <w:szCs w:val="20"/>
                <w:lang w:val="en-US"/>
              </w:rPr>
              <w:tab/>
            </w:r>
            <w:r w:rsidR="009560C3" w:rsidRPr="00F31404">
              <w:rPr>
                <w:sz w:val="20"/>
                <w:szCs w:val="20"/>
              </w:rPr>
              <w:t>Cafra Lawton LLP</w:t>
            </w:r>
          </w:p>
          <w:p w:rsidR="003C3F83" w:rsidRPr="00F31404" w:rsidRDefault="003C3F83" w:rsidP="003C3F83">
            <w:pPr>
              <w:tabs>
                <w:tab w:val="left" w:pos="-1440"/>
                <w:tab w:val="left" w:pos="-720"/>
              </w:tabs>
              <w:rPr>
                <w:sz w:val="20"/>
                <w:szCs w:val="20"/>
              </w:rPr>
            </w:pPr>
          </w:p>
          <w:p w:rsidR="003C3F83" w:rsidRPr="00F31404" w:rsidRDefault="003C3F83" w:rsidP="003C3F83">
            <w:pPr>
              <w:rPr>
                <w:sz w:val="20"/>
                <w:szCs w:val="20"/>
              </w:rPr>
            </w:pPr>
            <w:r w:rsidRPr="00F31404">
              <w:rPr>
                <w:sz w:val="20"/>
                <w:szCs w:val="20"/>
              </w:rPr>
              <w:t xml:space="preserve">FILING DATE: January </w:t>
            </w:r>
            <w:r w:rsidR="009560C3" w:rsidRPr="00F31404">
              <w:rPr>
                <w:sz w:val="20"/>
                <w:szCs w:val="20"/>
              </w:rPr>
              <w:t>24</w:t>
            </w:r>
            <w:r w:rsidRPr="00F31404">
              <w:rPr>
                <w:sz w:val="20"/>
                <w:szCs w:val="20"/>
              </w:rPr>
              <w:t>, 2024</w:t>
            </w:r>
          </w:p>
          <w:p w:rsidR="003C3F83" w:rsidRPr="00F31404" w:rsidRDefault="003C3F83" w:rsidP="003C3F83">
            <w:pPr>
              <w:rPr>
                <w:sz w:val="20"/>
                <w:szCs w:val="20"/>
              </w:rPr>
            </w:pPr>
          </w:p>
          <w:p w:rsidR="003C3F83" w:rsidRPr="00F31404" w:rsidRDefault="00F31404" w:rsidP="00C44C68">
            <w:pPr>
              <w:rPr>
                <w:b/>
                <w:sz w:val="20"/>
                <w:szCs w:val="20"/>
                <w:lang w:val="en-US"/>
              </w:rPr>
            </w:pPr>
            <w:r w:rsidRPr="00F31404">
              <w:rPr>
                <w:sz w:val="20"/>
                <w:szCs w:val="20"/>
                <w:lang w:val="fr-CA"/>
              </w:rPr>
              <w:pict>
                <v:rect id="_x0000_i1052" style="width:108pt;height:1pt" o:hrpct="0" o:hrstd="t" o:hrnoshade="t" o:hr="t" fillcolor="black [3213]" stroked="f"/>
              </w:pict>
            </w:r>
          </w:p>
        </w:tc>
      </w:tr>
      <w:tr w:rsidR="003C3F83" w:rsidRPr="00F31404" w:rsidTr="00F138C1">
        <w:tc>
          <w:tcPr>
            <w:tcW w:w="4239" w:type="dxa"/>
            <w:shd w:val="clear" w:color="auto" w:fill="auto"/>
          </w:tcPr>
          <w:p w:rsidR="003C3F83" w:rsidRPr="00F31404" w:rsidRDefault="007106F5" w:rsidP="003C3F83">
            <w:pPr>
              <w:rPr>
                <w:sz w:val="20"/>
                <w:szCs w:val="20"/>
                <w:lang w:val="en-US"/>
              </w:rPr>
            </w:pPr>
            <w:r w:rsidRPr="00F31404">
              <w:rPr>
                <w:b/>
                <w:sz w:val="20"/>
                <w:szCs w:val="20"/>
                <w:lang w:val="en-US"/>
              </w:rPr>
              <w:t>Jonathan David Olson</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7106F5" w:rsidRPr="00F31404">
              <w:rPr>
                <w:sz w:val="20"/>
                <w:szCs w:val="20"/>
                <w:lang w:val="en-US"/>
              </w:rPr>
              <w:t>Gottardi, K.C., Eric V.</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7106F5" w:rsidRPr="00F31404">
              <w:rPr>
                <w:sz w:val="20"/>
                <w:szCs w:val="20"/>
                <w:lang w:val="en-US"/>
              </w:rPr>
              <w:t>Peck and Company Barristers</w:t>
            </w:r>
          </w:p>
          <w:p w:rsidR="003C3F83" w:rsidRPr="00F31404" w:rsidRDefault="003C3F83" w:rsidP="003C3F83">
            <w:pPr>
              <w:tabs>
                <w:tab w:val="left" w:pos="-1440"/>
                <w:tab w:val="left" w:pos="-720"/>
              </w:tabs>
              <w:rPr>
                <w:sz w:val="20"/>
                <w:szCs w:val="20"/>
                <w:lang w:val="en-US"/>
              </w:rPr>
            </w:pPr>
          </w:p>
          <w:p w:rsidR="003C3F83" w:rsidRPr="00F31404" w:rsidRDefault="003C3F83" w:rsidP="003C3F83">
            <w:pPr>
              <w:tabs>
                <w:tab w:val="left" w:pos="-1440"/>
                <w:tab w:val="left" w:pos="-720"/>
              </w:tabs>
              <w:rPr>
                <w:sz w:val="20"/>
                <w:szCs w:val="20"/>
                <w:lang w:val="fr-CA"/>
              </w:rPr>
            </w:pPr>
            <w:r w:rsidRPr="00F31404">
              <w:rPr>
                <w:sz w:val="20"/>
                <w:szCs w:val="20"/>
                <w:lang w:val="fr-CA"/>
              </w:rPr>
              <w:tab/>
              <w:t>v. (4109</w:t>
            </w:r>
            <w:r w:rsidR="00E57F94" w:rsidRPr="00F31404">
              <w:rPr>
                <w:sz w:val="20"/>
                <w:szCs w:val="20"/>
                <w:lang w:val="fr-CA"/>
              </w:rPr>
              <w:t>7</w:t>
            </w:r>
            <w:r w:rsidRPr="00F31404">
              <w:rPr>
                <w:sz w:val="20"/>
                <w:szCs w:val="20"/>
                <w:lang w:val="fr-CA"/>
              </w:rPr>
              <w:t>)</w:t>
            </w:r>
          </w:p>
          <w:p w:rsidR="003C3F83" w:rsidRPr="00F31404" w:rsidRDefault="003C3F83" w:rsidP="003C3F83">
            <w:pPr>
              <w:tabs>
                <w:tab w:val="left" w:pos="-1440"/>
                <w:tab w:val="left" w:pos="-720"/>
              </w:tabs>
              <w:rPr>
                <w:sz w:val="20"/>
                <w:szCs w:val="20"/>
                <w:lang w:val="en-US"/>
              </w:rPr>
            </w:pPr>
          </w:p>
          <w:p w:rsidR="003C3F83" w:rsidRPr="00F31404" w:rsidRDefault="007106F5" w:rsidP="003C3F83">
            <w:pPr>
              <w:tabs>
                <w:tab w:val="left" w:pos="-1440"/>
                <w:tab w:val="left" w:pos="-720"/>
              </w:tabs>
              <w:rPr>
                <w:b/>
                <w:sz w:val="20"/>
                <w:szCs w:val="20"/>
                <w:lang w:val="en-US"/>
              </w:rPr>
            </w:pPr>
            <w:r w:rsidRPr="00F31404">
              <w:rPr>
                <w:b/>
                <w:sz w:val="20"/>
                <w:szCs w:val="20"/>
                <w:lang w:val="en-US"/>
              </w:rPr>
              <w:t>His Majesty the King (B.C</w:t>
            </w:r>
            <w:r w:rsidR="003C3F83" w:rsidRPr="00F31404">
              <w:rPr>
                <w:b/>
                <w:sz w:val="20"/>
                <w:szCs w:val="20"/>
                <w:lang w:val="en-US"/>
              </w:rPr>
              <w:t>.)</w:t>
            </w:r>
          </w:p>
          <w:p w:rsidR="003C3F83" w:rsidRPr="00F31404" w:rsidRDefault="003C3F83" w:rsidP="003C3F83">
            <w:pPr>
              <w:tabs>
                <w:tab w:val="left" w:pos="-1440"/>
                <w:tab w:val="left" w:pos="-720"/>
              </w:tabs>
              <w:rPr>
                <w:sz w:val="20"/>
                <w:szCs w:val="20"/>
                <w:lang w:val="en-US"/>
              </w:rPr>
            </w:pPr>
            <w:r w:rsidRPr="00F31404">
              <w:rPr>
                <w:sz w:val="20"/>
                <w:szCs w:val="20"/>
                <w:lang w:val="en-US"/>
              </w:rPr>
              <w:tab/>
            </w:r>
            <w:r w:rsidR="007106F5" w:rsidRPr="00F31404">
              <w:rPr>
                <w:sz w:val="20"/>
                <w:szCs w:val="20"/>
                <w:lang w:val="en-US"/>
              </w:rPr>
              <w:t>Caldwell, John R.W.</w:t>
            </w:r>
          </w:p>
          <w:p w:rsidR="003C3F83" w:rsidRPr="00F31404" w:rsidRDefault="003C3F83" w:rsidP="003C3F83">
            <w:pPr>
              <w:tabs>
                <w:tab w:val="left" w:pos="-1440"/>
                <w:tab w:val="left" w:pos="-720"/>
              </w:tabs>
              <w:rPr>
                <w:sz w:val="20"/>
                <w:szCs w:val="20"/>
              </w:rPr>
            </w:pPr>
            <w:r w:rsidRPr="00F31404">
              <w:rPr>
                <w:sz w:val="20"/>
                <w:szCs w:val="20"/>
                <w:lang w:val="en-US"/>
              </w:rPr>
              <w:tab/>
            </w:r>
            <w:r w:rsidR="007106F5" w:rsidRPr="00F31404">
              <w:rPr>
                <w:sz w:val="20"/>
                <w:szCs w:val="20"/>
              </w:rPr>
              <w:t>Ministry of the Attorney General</w:t>
            </w:r>
          </w:p>
          <w:p w:rsidR="003C3F83" w:rsidRPr="00F31404" w:rsidRDefault="003C3F83" w:rsidP="003C3F83">
            <w:pPr>
              <w:tabs>
                <w:tab w:val="left" w:pos="-1440"/>
                <w:tab w:val="left" w:pos="-720"/>
              </w:tabs>
              <w:rPr>
                <w:sz w:val="20"/>
                <w:szCs w:val="20"/>
              </w:rPr>
            </w:pPr>
          </w:p>
          <w:p w:rsidR="003C3F83" w:rsidRPr="00F31404" w:rsidRDefault="003C3F83" w:rsidP="003C3F83">
            <w:pPr>
              <w:rPr>
                <w:sz w:val="20"/>
                <w:szCs w:val="20"/>
              </w:rPr>
            </w:pPr>
            <w:r w:rsidRPr="00F31404">
              <w:rPr>
                <w:sz w:val="20"/>
                <w:szCs w:val="20"/>
              </w:rPr>
              <w:t xml:space="preserve">FILING DATE: January </w:t>
            </w:r>
            <w:r w:rsidR="007106F5" w:rsidRPr="00F31404">
              <w:rPr>
                <w:sz w:val="20"/>
                <w:szCs w:val="20"/>
              </w:rPr>
              <w:t>24</w:t>
            </w:r>
            <w:r w:rsidRPr="00F31404">
              <w:rPr>
                <w:sz w:val="20"/>
                <w:szCs w:val="20"/>
              </w:rPr>
              <w:t>, 2024</w:t>
            </w:r>
          </w:p>
          <w:p w:rsidR="003C3F83" w:rsidRPr="00F31404" w:rsidRDefault="003C3F83" w:rsidP="003C3F83">
            <w:pPr>
              <w:rPr>
                <w:sz w:val="20"/>
                <w:szCs w:val="20"/>
              </w:rPr>
            </w:pPr>
          </w:p>
          <w:p w:rsidR="003C3F83" w:rsidRPr="00F31404" w:rsidRDefault="00F31404" w:rsidP="00C44C68">
            <w:pPr>
              <w:rPr>
                <w:b/>
                <w:sz w:val="20"/>
                <w:szCs w:val="20"/>
                <w:lang w:val="en-US"/>
              </w:rPr>
            </w:pPr>
            <w:r w:rsidRPr="00F31404">
              <w:rPr>
                <w:sz w:val="20"/>
                <w:szCs w:val="20"/>
                <w:lang w:val="fr-CA"/>
              </w:rPr>
              <w:pict>
                <v:rect id="_x0000_i1053" style="width:108pt;height:1pt" o:hrpct="0" o:hrstd="t" o:hrnoshade="t" o:hr="t" fillcolor="black [3213]" stroked="f"/>
              </w:pict>
            </w:r>
          </w:p>
        </w:tc>
        <w:tc>
          <w:tcPr>
            <w:tcW w:w="1141" w:type="dxa"/>
            <w:shd w:val="clear" w:color="auto" w:fill="auto"/>
          </w:tcPr>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p w:rsidR="003C3F83" w:rsidRPr="00F31404" w:rsidRDefault="003C3F83" w:rsidP="00C44C68">
            <w:pPr>
              <w:jc w:val="center"/>
              <w:rPr>
                <w:sz w:val="20"/>
                <w:szCs w:val="20"/>
                <w:lang w:val="en-US"/>
              </w:rPr>
            </w:pPr>
          </w:p>
        </w:tc>
        <w:tc>
          <w:tcPr>
            <w:tcW w:w="4239" w:type="dxa"/>
            <w:shd w:val="clear" w:color="auto" w:fill="auto"/>
          </w:tcPr>
          <w:p w:rsidR="003C3F83" w:rsidRPr="00F31404" w:rsidRDefault="003C3F83" w:rsidP="00C44C68">
            <w:pPr>
              <w:rPr>
                <w:b/>
                <w:sz w:val="20"/>
                <w:szCs w:val="20"/>
                <w:lang w:val="en-US"/>
              </w:rPr>
            </w:pPr>
          </w:p>
        </w:tc>
      </w:tr>
    </w:tbl>
    <w:p w:rsidR="00C01FCB" w:rsidRPr="00F31404" w:rsidRDefault="00C01FCB" w:rsidP="0095096B">
      <w:pPr>
        <w:tabs>
          <w:tab w:val="right" w:pos="9360"/>
        </w:tabs>
        <w:rPr>
          <w:sz w:val="20"/>
          <w:szCs w:val="20"/>
          <w:lang w:val="fr-CA"/>
        </w:rPr>
      </w:pPr>
    </w:p>
    <w:p w:rsidR="003C3F83" w:rsidRPr="00F31404" w:rsidRDefault="003C3F83" w:rsidP="0095096B">
      <w:pPr>
        <w:tabs>
          <w:tab w:val="right" w:pos="9360"/>
        </w:tabs>
        <w:rPr>
          <w:sz w:val="20"/>
          <w:szCs w:val="20"/>
          <w:lang w:val="fr-CA"/>
        </w:rPr>
      </w:pPr>
    </w:p>
    <w:p w:rsidR="00242AEE" w:rsidRPr="00F31404" w:rsidRDefault="00242AEE" w:rsidP="0095096B">
      <w:pPr>
        <w:tabs>
          <w:tab w:val="right" w:pos="9360"/>
        </w:tabs>
        <w:rPr>
          <w:sz w:val="20"/>
          <w:szCs w:val="20"/>
          <w:lang w:val="fr-CA"/>
        </w:rPr>
        <w:sectPr w:rsidR="00242AEE" w:rsidRPr="00F31404"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F31404" w:rsidRDefault="00DD0BDC" w:rsidP="00567602">
      <w:pPr>
        <w:pStyle w:val="Header1StyleE"/>
        <w:pBdr>
          <w:bottom w:val="single" w:sz="12" w:space="1" w:color="auto"/>
        </w:pBdr>
        <w:rPr>
          <w:lang w:val="fr-CA"/>
        </w:rPr>
      </w:pPr>
      <w:bookmarkStart w:id="1" w:name="QuickMark_1"/>
      <w:bookmarkStart w:id="2" w:name="_Toc159401234"/>
      <w:bookmarkEnd w:id="1"/>
      <w:r w:rsidRPr="00F31404">
        <w:rPr>
          <w:lang w:val="fr-CA"/>
        </w:rPr>
        <w:t>Judgments on applications</w:t>
      </w:r>
      <w:r w:rsidR="000C1D9D" w:rsidRPr="00F31404">
        <w:rPr>
          <w:lang w:val="fr-CA"/>
        </w:rPr>
        <w:t xml:space="preserve"> </w:t>
      </w:r>
      <w:r w:rsidRPr="00F31404">
        <w:rPr>
          <w:lang w:val="fr-CA"/>
        </w:rPr>
        <w:t>for leave</w:t>
      </w:r>
      <w:r w:rsidR="00693C38" w:rsidRPr="00F31404">
        <w:rPr>
          <w:noProof/>
          <w:sz w:val="20"/>
          <w:lang w:val="fr-CA"/>
        </w:rPr>
        <w:t xml:space="preserve"> </w:t>
      </w:r>
      <w:r w:rsidR="00271E1E" w:rsidRPr="00F31404">
        <w:rPr>
          <w:noProof/>
          <w:sz w:val="20"/>
          <w:lang w:val="fr-CA"/>
        </w:rPr>
        <w:t xml:space="preserve">/ </w:t>
      </w:r>
      <w:r w:rsidR="00693C38" w:rsidRPr="00F31404">
        <w:rPr>
          <w:noProof/>
          <w:sz w:val="20"/>
          <w:lang w:val="fr-CA"/>
        </w:rPr>
        <w:br/>
      </w:r>
      <w:r w:rsidRPr="00F31404">
        <w:rPr>
          <w:lang w:val="fr-CA"/>
        </w:rPr>
        <w:t>Jugements rendus sur les demandes d’autorisation</w:t>
      </w:r>
      <w:bookmarkEnd w:id="2"/>
    </w:p>
    <w:p w:rsidR="00FB1DB6" w:rsidRPr="00F31404" w:rsidRDefault="00FB1DB6" w:rsidP="00693C38">
      <w:pPr>
        <w:rPr>
          <w:sz w:val="20"/>
          <w:szCs w:val="20"/>
          <w:lang w:val="fr-CA"/>
        </w:rPr>
      </w:pPr>
    </w:p>
    <w:p w:rsidR="00F260F8" w:rsidRPr="00F31404" w:rsidRDefault="00F260F8" w:rsidP="00F260F8">
      <w:pPr>
        <w:widowControl w:val="0"/>
      </w:pPr>
      <w:r w:rsidRPr="00F31404">
        <w:rPr>
          <w:b/>
        </w:rPr>
        <w:t>February 22, 2024</w:t>
      </w:r>
    </w:p>
    <w:p w:rsidR="00F16063" w:rsidRPr="00F31404" w:rsidRDefault="00F16063" w:rsidP="00F16063">
      <w:pPr>
        <w:rPr>
          <w:sz w:val="20"/>
          <w:szCs w:val="20"/>
        </w:rPr>
      </w:pPr>
    </w:p>
    <w:p w:rsidR="00D2683C" w:rsidRPr="00F31404" w:rsidRDefault="00D2683C" w:rsidP="00F16063">
      <w:pPr>
        <w:rPr>
          <w:sz w:val="20"/>
          <w:szCs w:val="20"/>
        </w:rPr>
      </w:pPr>
    </w:p>
    <w:p w:rsidR="00F260F8" w:rsidRPr="00F31404" w:rsidRDefault="00F260F8" w:rsidP="00F260F8">
      <w:pPr>
        <w:jc w:val="both"/>
        <w:rPr>
          <w:sz w:val="20"/>
          <w:lang w:val="fr-CA"/>
        </w:rPr>
      </w:pPr>
      <w:r w:rsidRPr="00F31404">
        <w:rPr>
          <w:b/>
          <w:sz w:val="22"/>
          <w:lang w:val="fr-CA"/>
        </w:rPr>
        <w:t>GRANTED</w:t>
      </w:r>
    </w:p>
    <w:p w:rsidR="00F260F8" w:rsidRPr="00F31404" w:rsidRDefault="00F260F8" w:rsidP="00F260F8">
      <w:pPr>
        <w:jc w:val="both"/>
        <w:rPr>
          <w:sz w:val="20"/>
          <w:lang w:val="fr-CA"/>
        </w:rPr>
      </w:pPr>
    </w:p>
    <w:p w:rsidR="00F260F8" w:rsidRPr="00F31404" w:rsidRDefault="00F260F8" w:rsidP="00F260F8">
      <w:pPr>
        <w:rPr>
          <w:i/>
          <w:sz w:val="22"/>
        </w:rPr>
      </w:pPr>
      <w:r w:rsidRPr="00F31404">
        <w:rPr>
          <w:i/>
          <w:sz w:val="22"/>
        </w:rPr>
        <w:t xml:space="preserve">His Majesty the King v. Paul Eric Wilson - and - John Howard Society of Saskatchewan </w:t>
      </w:r>
      <w:r w:rsidRPr="00F31404">
        <w:rPr>
          <w:sz w:val="22"/>
        </w:rPr>
        <w:t>(Sask.) (Criminal) (By Leave) (</w:t>
      </w:r>
      <w:hyperlink r:id="rId17" w:history="1">
        <w:r w:rsidRPr="00F31404">
          <w:rPr>
            <w:rStyle w:val="Hyperlink"/>
            <w:sz w:val="22"/>
          </w:rPr>
          <w:t>40990</w:t>
        </w:r>
      </w:hyperlink>
      <w:r w:rsidRPr="00F31404">
        <w:rPr>
          <w:sz w:val="22"/>
        </w:rPr>
        <w:t>)</w:t>
      </w:r>
    </w:p>
    <w:p w:rsidR="00F260F8" w:rsidRPr="00F31404" w:rsidRDefault="00F260F8" w:rsidP="00F260F8">
      <w:pPr>
        <w:jc w:val="both"/>
        <w:rPr>
          <w:sz w:val="20"/>
          <w:lang w:val="fr-CA"/>
        </w:rPr>
      </w:pPr>
    </w:p>
    <w:p w:rsidR="00F260F8" w:rsidRPr="00F31404" w:rsidRDefault="00F260F8" w:rsidP="00F260F8">
      <w:pPr>
        <w:jc w:val="both"/>
        <w:rPr>
          <w:sz w:val="20"/>
          <w:szCs w:val="20"/>
        </w:rPr>
      </w:pPr>
      <w:r w:rsidRPr="00F31404">
        <w:rPr>
          <w:sz w:val="20"/>
          <w:szCs w:val="20"/>
        </w:rPr>
        <w:t>The application for leave to appeal from the judgment of the Court of Appeal for Saskatchewan, Number CACR3540, 2023 SKCA 106, dated September 8, 2023, is granted.</w:t>
      </w:r>
    </w:p>
    <w:p w:rsidR="00F260F8" w:rsidRPr="00F31404" w:rsidRDefault="00F260F8" w:rsidP="00F260F8">
      <w:pPr>
        <w:jc w:val="both"/>
        <w:rPr>
          <w:sz w:val="20"/>
          <w:lang w:val="fr-CA"/>
        </w:rPr>
      </w:pPr>
    </w:p>
    <w:p w:rsidR="00F260F8" w:rsidRPr="00F31404" w:rsidRDefault="00F31404" w:rsidP="00F260F8">
      <w:pPr>
        <w:jc w:val="both"/>
        <w:rPr>
          <w:sz w:val="20"/>
        </w:rPr>
      </w:pPr>
      <w:r w:rsidRPr="00F31404">
        <w:rPr>
          <w:sz w:val="20"/>
        </w:rPr>
        <w:pict>
          <v:rect id="_x0000_i1056" style="width:2in;height:1pt" o:hrpct="0" o:hralign="center" o:hrstd="t" o:hrnoshade="t" o:hr="t" fillcolor="black [3213]" stroked="f"/>
        </w:pict>
      </w:r>
    </w:p>
    <w:p w:rsidR="00F260F8" w:rsidRPr="00F31404" w:rsidRDefault="00F260F8" w:rsidP="00F260F8">
      <w:pPr>
        <w:jc w:val="both"/>
        <w:rPr>
          <w:sz w:val="20"/>
        </w:rPr>
      </w:pPr>
    </w:p>
    <w:p w:rsidR="00F260F8" w:rsidRPr="00F31404" w:rsidRDefault="00F260F8" w:rsidP="00F260F8">
      <w:pPr>
        <w:jc w:val="both"/>
        <w:rPr>
          <w:b/>
          <w:sz w:val="22"/>
        </w:rPr>
      </w:pPr>
      <w:r w:rsidRPr="00F31404">
        <w:rPr>
          <w:b/>
          <w:sz w:val="22"/>
        </w:rPr>
        <w:t>DISMISSED</w:t>
      </w:r>
    </w:p>
    <w:p w:rsidR="00F260F8" w:rsidRPr="00F31404" w:rsidRDefault="00F260F8" w:rsidP="00F260F8">
      <w:pPr>
        <w:jc w:val="both"/>
        <w:rPr>
          <w:sz w:val="20"/>
        </w:rPr>
      </w:pPr>
    </w:p>
    <w:p w:rsidR="00F260F8" w:rsidRPr="00F31404" w:rsidRDefault="00F260F8" w:rsidP="00F260F8">
      <w:pPr>
        <w:rPr>
          <w:i/>
          <w:sz w:val="22"/>
        </w:rPr>
      </w:pPr>
      <w:r w:rsidRPr="00F31404">
        <w:rPr>
          <w:i/>
          <w:sz w:val="22"/>
        </w:rPr>
        <w:t xml:space="preserve">Canadian Imperial Bank of Commerce v. His Majesty the King </w:t>
      </w:r>
      <w:r w:rsidRPr="00F31404">
        <w:rPr>
          <w:sz w:val="22"/>
        </w:rPr>
        <w:t>(Fed.) (Civil) (By Leave) (</w:t>
      </w:r>
      <w:hyperlink r:id="rId18" w:history="1">
        <w:r w:rsidRPr="00F31404">
          <w:rPr>
            <w:rStyle w:val="Hyperlink"/>
            <w:sz w:val="22"/>
          </w:rPr>
          <w:t>40824</w:t>
        </w:r>
      </w:hyperlink>
      <w:r w:rsidRPr="00F31404">
        <w:rPr>
          <w:sz w:val="22"/>
        </w:rPr>
        <w:t>)</w:t>
      </w:r>
    </w:p>
    <w:p w:rsidR="00F260F8" w:rsidRPr="00F31404" w:rsidRDefault="00F260F8" w:rsidP="00F260F8">
      <w:pPr>
        <w:widowControl w:val="0"/>
        <w:rPr>
          <w:sz w:val="20"/>
        </w:rPr>
      </w:pPr>
    </w:p>
    <w:p w:rsidR="00F260F8" w:rsidRPr="00F31404" w:rsidRDefault="00F260F8" w:rsidP="00F260F8">
      <w:pPr>
        <w:jc w:val="both"/>
        <w:rPr>
          <w:sz w:val="20"/>
          <w:szCs w:val="20"/>
        </w:rPr>
      </w:pPr>
      <w:r w:rsidRPr="00F31404">
        <w:rPr>
          <w:sz w:val="20"/>
          <w:szCs w:val="20"/>
        </w:rPr>
        <w:t>The application for leave to appeal from the judgment of the</w:t>
      </w:r>
      <w:bookmarkStart w:id="3" w:name="BM_1_"/>
      <w:bookmarkEnd w:id="3"/>
      <w:r w:rsidRPr="00F31404">
        <w:rPr>
          <w:sz w:val="20"/>
          <w:szCs w:val="20"/>
        </w:rPr>
        <w:t xml:space="preserve"> Federal Court of Appeal, Number A-305-21, 2023 FCA 91, dated May 4, 2023, is dismissed with costs.</w:t>
      </w:r>
    </w:p>
    <w:p w:rsidR="00F260F8" w:rsidRPr="00F31404" w:rsidRDefault="00F260F8" w:rsidP="00F260F8">
      <w:pPr>
        <w:jc w:val="both"/>
        <w:rPr>
          <w:sz w:val="20"/>
        </w:rPr>
      </w:pPr>
    </w:p>
    <w:p w:rsidR="00F260F8" w:rsidRPr="00F31404" w:rsidRDefault="00F31404" w:rsidP="00F260F8">
      <w:pPr>
        <w:contextualSpacing/>
        <w:jc w:val="both"/>
        <w:rPr>
          <w:sz w:val="20"/>
          <w:lang w:val="fr-CA"/>
        </w:rPr>
      </w:pPr>
      <w:r w:rsidRPr="00F31404">
        <w:rPr>
          <w:sz w:val="20"/>
        </w:rPr>
        <w:pict>
          <v:rect id="_x0000_i1057"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i/>
          <w:sz w:val="22"/>
        </w:rPr>
      </w:pPr>
      <w:r w:rsidRPr="00F31404">
        <w:rPr>
          <w:i/>
          <w:sz w:val="22"/>
          <w:lang w:val="fr-CA"/>
        </w:rPr>
        <w:t xml:space="preserve">Kassem Mazraani v. Minister of National Revenue, Industrielle Alliance, Assurance et services financiers inc. </w:t>
      </w:r>
      <w:r w:rsidRPr="00F31404">
        <w:rPr>
          <w:sz w:val="22"/>
          <w:lang w:val="fr-CA"/>
        </w:rPr>
        <w:t xml:space="preserve">(Fed.) </w:t>
      </w:r>
      <w:r w:rsidRPr="00F31404">
        <w:rPr>
          <w:sz w:val="22"/>
        </w:rPr>
        <w:t>(Civil) (By Leave)</w:t>
      </w:r>
      <w:r w:rsidRPr="00F31404">
        <w:rPr>
          <w:sz w:val="22"/>
          <w:lang w:val="fr-CA"/>
        </w:rPr>
        <w:t xml:space="preserve"> </w:t>
      </w:r>
      <w:r w:rsidRPr="00F31404">
        <w:rPr>
          <w:sz w:val="22"/>
        </w:rPr>
        <w:t>(</w:t>
      </w:r>
      <w:hyperlink r:id="rId19" w:history="1">
        <w:r w:rsidRPr="00F31404">
          <w:rPr>
            <w:rStyle w:val="Hyperlink"/>
            <w:sz w:val="22"/>
          </w:rPr>
          <w:t>40862</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rPr>
        <w:t>The motion for a stay of execution is dismissed. The application for leave to appeal from the judgment of the Federal Court of Appeal, Number A-256-22, dated May 12, 2023, is dismissed with costs to the Minister of National Revenue.</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58"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rPr>
      </w:pPr>
      <w:r w:rsidRPr="00F31404">
        <w:rPr>
          <w:i/>
          <w:sz w:val="22"/>
        </w:rPr>
        <w:t>Ryanview Farms, James Theodore Smith and Velma Jean Smith v. Maple Leaf Food Inc.</w:t>
      </w:r>
      <w:r w:rsidRPr="00F31404">
        <w:rPr>
          <w:sz w:val="22"/>
        </w:rPr>
        <w:t xml:space="preserve"> (Ont.) (Civil) (By Leave) (</w:t>
      </w:r>
      <w:hyperlink r:id="rId20" w:history="1">
        <w:r w:rsidRPr="00F31404">
          <w:rPr>
            <w:rStyle w:val="Hyperlink"/>
            <w:sz w:val="22"/>
          </w:rPr>
          <w:t>40719</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rPr>
        <w:t>The motion for an extension of time to serve and file the application for leave to appeal is granted. The application for leave to appeal from the judgment of the Court of Appeal for Ontario, Number C67938, 2022 ONCA 532, dated July 15, 2022, is dismissed with costs.</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59"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rPr>
      </w:pPr>
      <w:r w:rsidRPr="00F31404">
        <w:rPr>
          <w:i/>
          <w:sz w:val="22"/>
        </w:rPr>
        <w:t xml:space="preserve">Grafton Developments Inc. v. Labourers International Union of North America, Local 615 and Nova Scotia Labour Board </w:t>
      </w:r>
      <w:r w:rsidRPr="00F31404">
        <w:rPr>
          <w:sz w:val="22"/>
        </w:rPr>
        <w:t>(N.S.) (Civil) (By Leave) (</w:t>
      </w:r>
      <w:hyperlink r:id="rId21" w:history="1">
        <w:r w:rsidRPr="00F31404">
          <w:rPr>
            <w:rStyle w:val="Hyperlink"/>
            <w:sz w:val="22"/>
          </w:rPr>
          <w:t>40771</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rPr>
        <w:t>The application for leave to appeal from the judgment of the Nova Scotia Court of Appeal, Number CA 517217, 2023 NSCA 25, dated April 5, 2023, is dismissed with costs to the Labourers International Union of North America, Local 615.</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60"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rPr>
      </w:pPr>
      <w:r w:rsidRPr="00F31404">
        <w:rPr>
          <w:i/>
          <w:sz w:val="22"/>
        </w:rPr>
        <w:t>SECURE Energy Services Inc. v. Commissioner of Competition</w:t>
      </w:r>
      <w:r w:rsidRPr="00F31404">
        <w:rPr>
          <w:sz w:val="22"/>
        </w:rPr>
        <w:t xml:space="preserve"> (Fed.) (Civil) (By Leave) (</w:t>
      </w:r>
      <w:hyperlink r:id="rId22" w:history="1">
        <w:r w:rsidRPr="00F31404">
          <w:rPr>
            <w:rStyle w:val="Hyperlink"/>
            <w:sz w:val="22"/>
          </w:rPr>
          <w:t>40838</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rPr>
        <w:t>The application for leave to appeal from the judgment of the Federal Court of Appeal, Number A-89-23, 2023 FCA 172, dated August 1, 2023, is dismissed with costs.</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61"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rPr>
      </w:pPr>
      <w:r w:rsidRPr="00F31404">
        <w:rPr>
          <w:i/>
          <w:sz w:val="22"/>
        </w:rPr>
        <w:t>9383859 Canada Ltd v. Musab Saeed, Mian Imran Saeed, Nirmalarajah Gunarajah, Viveka Ramesh, Mohinder Sansoye and Ramesh Senthilnathan</w:t>
      </w:r>
      <w:r w:rsidRPr="00F31404">
        <w:rPr>
          <w:sz w:val="22"/>
        </w:rPr>
        <w:t xml:space="preserve"> (Ont.) (Civil) (By Leave) (</w:t>
      </w:r>
      <w:hyperlink r:id="rId23" w:history="1">
        <w:r w:rsidRPr="00F31404">
          <w:rPr>
            <w:rStyle w:val="Hyperlink"/>
            <w:sz w:val="22"/>
          </w:rPr>
          <w:t>40846</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rPr>
        <w:t>The application for leave to appeal from the judgment of the Court of Appeal for Ontario, Number M54211 (COA-22-CV-0453), 2023 ONCA 484, dated July 12, 2023, is dismissed.</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62"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lang w:val="fr-CA"/>
        </w:rPr>
      </w:pPr>
      <w:r w:rsidRPr="00F31404">
        <w:rPr>
          <w:i/>
          <w:sz w:val="22"/>
          <w:lang w:val="fr-CA"/>
        </w:rPr>
        <w:t xml:space="preserve">Allianz Global Risks US Insurance Company v. Atkinsréalis Canada Inc. (formerly known as SNC-Lavalin Inc.) and Alain Blanchette - and - Mélissa Rioux, Constructions Marc Beaulieu Inc., Béton Laurentide inc., Carrière B&amp;B inc., Intact Compagnie d’Assurance, Northbridge General Insurance Corporation, Royal &amp; Sun Alliance Insurance Company of Canada, AIG Insurance Company of Canada, Lloyd’s Underwriters, Zurich Insurance Company LTD, Chubb Insurance Company of Canada and Swiss Re Corporate Solutions America Insurance Corporation (formerly known as Westport Insurance Corporation) </w:t>
      </w:r>
      <w:r w:rsidRPr="00F31404">
        <w:rPr>
          <w:sz w:val="22"/>
          <w:lang w:val="fr-CA"/>
        </w:rPr>
        <w:t xml:space="preserve">(Que.) (Civil) (By Leave) </w:t>
      </w:r>
      <w:r w:rsidRPr="00F31404">
        <w:rPr>
          <w:sz w:val="22"/>
        </w:rPr>
        <w:t>(</w:t>
      </w:r>
      <w:hyperlink r:id="rId24" w:history="1">
        <w:r w:rsidRPr="00F31404">
          <w:rPr>
            <w:rStyle w:val="Hyperlink"/>
            <w:sz w:val="22"/>
          </w:rPr>
          <w:t>40847</w:t>
        </w:r>
      </w:hyperlink>
      <w:r w:rsidRPr="00F31404">
        <w:rPr>
          <w:sz w:val="22"/>
        </w:rPr>
        <w:t>)</w:t>
      </w:r>
    </w:p>
    <w:p w:rsidR="00F260F8" w:rsidRPr="00F31404" w:rsidRDefault="00F260F8" w:rsidP="00F260F8">
      <w:pPr>
        <w:widowControl w:val="0"/>
        <w:rPr>
          <w:sz w:val="20"/>
        </w:rPr>
      </w:pPr>
    </w:p>
    <w:p w:rsidR="00F260F8" w:rsidRPr="00F31404" w:rsidRDefault="00F260F8" w:rsidP="00F260F8">
      <w:pPr>
        <w:widowControl w:val="0"/>
        <w:jc w:val="both"/>
        <w:rPr>
          <w:sz w:val="20"/>
          <w:szCs w:val="20"/>
        </w:rPr>
      </w:pPr>
      <w:r w:rsidRPr="00F31404">
        <w:rPr>
          <w:sz w:val="20"/>
          <w:szCs w:val="20"/>
        </w:rPr>
        <w:t>The application for leave to appeal from the judgment of the Court of Appeal of Quebec (Québec), Number 200-09-010562-228, 2023 QCCA 666, dated May 18, 2023, is dismissed.</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63"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rPr>
      </w:pPr>
      <w:r w:rsidRPr="00F31404">
        <w:rPr>
          <w:i/>
          <w:sz w:val="22"/>
        </w:rPr>
        <w:t>Kelsey Green v. Heidi Green</w:t>
      </w:r>
      <w:r w:rsidRPr="00F31404">
        <w:rPr>
          <w:sz w:val="22"/>
        </w:rPr>
        <w:t xml:space="preserve"> (N.S.) (Civil) (By Leave) (</w:t>
      </w:r>
      <w:hyperlink r:id="rId25" w:history="1">
        <w:r w:rsidRPr="00F31404">
          <w:rPr>
            <w:rStyle w:val="Hyperlink"/>
            <w:sz w:val="22"/>
          </w:rPr>
          <w:t>40850</w:t>
        </w:r>
      </w:hyperlink>
      <w:r w:rsidRPr="00F31404">
        <w:rPr>
          <w:sz w:val="22"/>
        </w:rPr>
        <w:t>)</w:t>
      </w:r>
    </w:p>
    <w:p w:rsidR="00F260F8" w:rsidRPr="00F31404" w:rsidRDefault="00F260F8" w:rsidP="00F260F8">
      <w:pPr>
        <w:widowControl w:val="0"/>
        <w:rPr>
          <w:sz w:val="20"/>
        </w:rPr>
      </w:pPr>
    </w:p>
    <w:p w:rsidR="00F260F8" w:rsidRPr="00F31404" w:rsidRDefault="00F260F8" w:rsidP="00F260F8">
      <w:pPr>
        <w:jc w:val="both"/>
        <w:rPr>
          <w:sz w:val="20"/>
          <w:szCs w:val="20"/>
        </w:rPr>
      </w:pPr>
      <w:r w:rsidRPr="00F31404">
        <w:rPr>
          <w:sz w:val="20"/>
          <w:szCs w:val="20"/>
        </w:rPr>
        <w:t>The application for leave to appeal from the judgment of the Nova Scotia Court of Appeal, Number CA 516672, 2023 NSCA 38, dated May 19, 2023, is dismissed.</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64"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rPr>
      </w:pPr>
      <w:r w:rsidRPr="00F31404">
        <w:rPr>
          <w:i/>
          <w:sz w:val="22"/>
        </w:rPr>
        <w:t>Susan Hume Smith v. Attorney General of Canada</w:t>
      </w:r>
      <w:r w:rsidRPr="00F31404">
        <w:rPr>
          <w:sz w:val="22"/>
        </w:rPr>
        <w:t xml:space="preserve"> (Fed.) (Civil) (By Leave) (</w:t>
      </w:r>
      <w:hyperlink r:id="rId26" w:history="1">
        <w:r w:rsidRPr="00F31404">
          <w:rPr>
            <w:rStyle w:val="Hyperlink"/>
            <w:sz w:val="22"/>
          </w:rPr>
          <w:t>40877</w:t>
        </w:r>
      </w:hyperlink>
      <w:r w:rsidRPr="00F31404">
        <w:rPr>
          <w:sz w:val="22"/>
        </w:rPr>
        <w:t>)</w:t>
      </w:r>
    </w:p>
    <w:p w:rsidR="00F260F8" w:rsidRPr="00F31404" w:rsidRDefault="00F260F8" w:rsidP="00F260F8">
      <w:pPr>
        <w:widowControl w:val="0"/>
        <w:rPr>
          <w:sz w:val="20"/>
        </w:rPr>
      </w:pPr>
    </w:p>
    <w:p w:rsidR="00F260F8" w:rsidRPr="00F31404" w:rsidRDefault="00F260F8" w:rsidP="00F260F8">
      <w:pPr>
        <w:widowControl w:val="0"/>
        <w:jc w:val="both"/>
        <w:rPr>
          <w:sz w:val="20"/>
          <w:szCs w:val="20"/>
        </w:rPr>
      </w:pPr>
      <w:r w:rsidRPr="00F31404">
        <w:rPr>
          <w:sz w:val="20"/>
          <w:szCs w:val="20"/>
        </w:rPr>
        <w:t>The application for leave to appeal from the judgment of the Federal Court of Appeal, Numbers A-238-21, A-87-21 and A-198-20, 2023 FCA 122, dated June 1, 2023, is dismissed with costs.</w:t>
      </w:r>
    </w:p>
    <w:p w:rsidR="00E06F20" w:rsidRPr="00F31404" w:rsidRDefault="00E06F20" w:rsidP="00102792">
      <w:pPr>
        <w:jc w:val="both"/>
        <w:rPr>
          <w:sz w:val="20"/>
          <w:szCs w:val="20"/>
        </w:rPr>
      </w:pPr>
    </w:p>
    <w:p w:rsidR="00D2683C" w:rsidRPr="00F31404" w:rsidRDefault="00D2683C" w:rsidP="00102792">
      <w:pPr>
        <w:jc w:val="both"/>
        <w:rPr>
          <w:sz w:val="20"/>
          <w:szCs w:val="20"/>
        </w:rPr>
      </w:pPr>
    </w:p>
    <w:p w:rsidR="00D2683C" w:rsidRPr="00F31404" w:rsidRDefault="00F31404" w:rsidP="00102792">
      <w:pPr>
        <w:jc w:val="both"/>
        <w:rPr>
          <w:sz w:val="20"/>
          <w:szCs w:val="20"/>
        </w:rPr>
      </w:pPr>
      <w:r w:rsidRPr="00F31404">
        <w:rPr>
          <w:sz w:val="18"/>
          <w:szCs w:val="18"/>
        </w:rPr>
        <w:pict>
          <v:rect id="_x0000_i1065" style="width:272.25pt;height:1.5pt" o:hrpct="0" o:hralign="center" o:hrstd="t" o:hrnoshade="t" o:hr="t" fillcolor="black [3213]" stroked="f"/>
        </w:pict>
      </w:r>
    </w:p>
    <w:p w:rsidR="00D2683C" w:rsidRPr="00F31404" w:rsidRDefault="00D2683C" w:rsidP="00102792">
      <w:pPr>
        <w:jc w:val="both"/>
        <w:rPr>
          <w:sz w:val="20"/>
          <w:szCs w:val="20"/>
        </w:rPr>
      </w:pPr>
    </w:p>
    <w:p w:rsidR="00F260F8" w:rsidRPr="00F31404" w:rsidRDefault="00F260F8" w:rsidP="00102792">
      <w:pPr>
        <w:jc w:val="both"/>
        <w:rPr>
          <w:sz w:val="20"/>
          <w:szCs w:val="20"/>
        </w:rPr>
      </w:pPr>
    </w:p>
    <w:p w:rsidR="00F260F8" w:rsidRPr="00F31404" w:rsidRDefault="00F260F8" w:rsidP="00F260F8">
      <w:pPr>
        <w:widowControl w:val="0"/>
        <w:rPr>
          <w:lang w:val="fr-CA"/>
        </w:rPr>
      </w:pPr>
      <w:r w:rsidRPr="00F31404">
        <w:rPr>
          <w:b/>
          <w:lang w:val="fr-CA"/>
        </w:rPr>
        <w:t>Le 22 février 2024</w:t>
      </w:r>
    </w:p>
    <w:p w:rsidR="00D2683C" w:rsidRPr="00F31404" w:rsidRDefault="00D2683C" w:rsidP="00102792">
      <w:pPr>
        <w:jc w:val="both"/>
        <w:rPr>
          <w:sz w:val="20"/>
          <w:szCs w:val="20"/>
        </w:rPr>
      </w:pPr>
    </w:p>
    <w:p w:rsidR="00D2683C" w:rsidRPr="00F31404" w:rsidRDefault="00D2683C" w:rsidP="00102792">
      <w:pPr>
        <w:jc w:val="both"/>
        <w:rPr>
          <w:sz w:val="20"/>
          <w:szCs w:val="20"/>
        </w:rPr>
      </w:pPr>
    </w:p>
    <w:p w:rsidR="00F260F8" w:rsidRPr="00F31404" w:rsidRDefault="00F260F8" w:rsidP="00F260F8">
      <w:pPr>
        <w:jc w:val="both"/>
        <w:rPr>
          <w:sz w:val="20"/>
          <w:lang w:val="fr-CA"/>
        </w:rPr>
      </w:pPr>
      <w:r w:rsidRPr="00F31404">
        <w:rPr>
          <w:b/>
          <w:sz w:val="22"/>
          <w:lang w:val="fr-CA"/>
        </w:rPr>
        <w:t>ACCORDÉE</w:t>
      </w:r>
    </w:p>
    <w:p w:rsidR="00F260F8" w:rsidRPr="00F31404" w:rsidRDefault="00F260F8" w:rsidP="00F260F8">
      <w:pPr>
        <w:jc w:val="both"/>
        <w:rPr>
          <w:sz w:val="20"/>
          <w:lang w:val="fr-CA"/>
        </w:rPr>
      </w:pPr>
    </w:p>
    <w:p w:rsidR="00F260F8" w:rsidRPr="00F31404" w:rsidRDefault="00F260F8" w:rsidP="00F260F8">
      <w:pPr>
        <w:rPr>
          <w:i/>
          <w:sz w:val="22"/>
        </w:rPr>
      </w:pPr>
      <w:r w:rsidRPr="00F31404">
        <w:rPr>
          <w:i/>
          <w:sz w:val="22"/>
        </w:rPr>
        <w:t xml:space="preserve">Sa Majesté le Roi c. Paul Eric Wilson - </w:t>
      </w:r>
      <w:proofErr w:type="gramStart"/>
      <w:r w:rsidRPr="00F31404">
        <w:rPr>
          <w:i/>
          <w:sz w:val="22"/>
        </w:rPr>
        <w:t>et</w:t>
      </w:r>
      <w:proofErr w:type="gramEnd"/>
      <w:r w:rsidRPr="00F31404">
        <w:rPr>
          <w:i/>
          <w:sz w:val="22"/>
        </w:rPr>
        <w:t xml:space="preserve"> - John Howard Society of Saskatchewan </w:t>
      </w:r>
      <w:r w:rsidRPr="00F31404">
        <w:rPr>
          <w:sz w:val="22"/>
        </w:rPr>
        <w:t>(Sask.) (Criminelle) (Autorisation) (</w:t>
      </w:r>
      <w:hyperlink r:id="rId27" w:history="1">
        <w:r w:rsidRPr="00F31404">
          <w:rPr>
            <w:rStyle w:val="Hyperlink"/>
            <w:sz w:val="22"/>
          </w:rPr>
          <w:t>40990</w:t>
        </w:r>
      </w:hyperlink>
      <w:r w:rsidRPr="00F31404">
        <w:rPr>
          <w:sz w:val="22"/>
        </w:rPr>
        <w:t>)</w:t>
      </w:r>
    </w:p>
    <w:p w:rsidR="00F260F8" w:rsidRPr="00F31404" w:rsidRDefault="00F260F8" w:rsidP="00F260F8">
      <w:pPr>
        <w:jc w:val="both"/>
        <w:rPr>
          <w:sz w:val="20"/>
          <w:lang w:val="fr-CA"/>
        </w:rPr>
      </w:pPr>
    </w:p>
    <w:p w:rsidR="00F260F8" w:rsidRPr="00F31404" w:rsidRDefault="00F260F8" w:rsidP="00F260F8">
      <w:pPr>
        <w:jc w:val="both"/>
        <w:rPr>
          <w:sz w:val="20"/>
          <w:szCs w:val="20"/>
          <w:lang w:val="fr-CA"/>
        </w:rPr>
      </w:pPr>
      <w:r w:rsidRPr="00F31404">
        <w:rPr>
          <w:sz w:val="20"/>
          <w:szCs w:val="20"/>
          <w:lang w:val="fr-CA"/>
        </w:rPr>
        <w:t>La demande d’autorisation d’appel de l’arrêt de la Cour d’appel de la Saskatchewan, numéro CACR3540, 2023 SKCA 106, daté du 8 septembre 2023, est accueillie.</w:t>
      </w:r>
    </w:p>
    <w:p w:rsidR="00F260F8" w:rsidRPr="00F31404" w:rsidRDefault="00F260F8" w:rsidP="00F260F8">
      <w:pPr>
        <w:jc w:val="both"/>
        <w:rPr>
          <w:sz w:val="20"/>
          <w:lang w:val="fr-CA"/>
        </w:rPr>
      </w:pPr>
    </w:p>
    <w:p w:rsidR="00F260F8" w:rsidRPr="00F31404" w:rsidRDefault="00F31404" w:rsidP="00F260F8">
      <w:pPr>
        <w:jc w:val="both"/>
        <w:rPr>
          <w:sz w:val="22"/>
        </w:rPr>
      </w:pPr>
      <w:r w:rsidRPr="00F31404">
        <w:rPr>
          <w:sz w:val="20"/>
        </w:rPr>
        <w:pict>
          <v:rect id="_x0000_i1066" style="width:2in;height:1pt" o:hrpct="0" o:hralign="center" o:hrstd="t" o:hrnoshade="t" o:hr="t" fillcolor="black [3213]" stroked="f"/>
        </w:pict>
      </w:r>
    </w:p>
    <w:p w:rsidR="00F260F8" w:rsidRPr="00F31404" w:rsidRDefault="00F260F8" w:rsidP="00F260F8">
      <w:pPr>
        <w:jc w:val="both"/>
        <w:rPr>
          <w:sz w:val="20"/>
        </w:rPr>
      </w:pPr>
    </w:p>
    <w:p w:rsidR="00F260F8" w:rsidRPr="00F31404" w:rsidRDefault="00F260F8">
      <w:pPr>
        <w:rPr>
          <w:b/>
          <w:sz w:val="22"/>
          <w:lang w:val="fr-CA"/>
        </w:rPr>
      </w:pPr>
      <w:r w:rsidRPr="00F31404">
        <w:rPr>
          <w:b/>
          <w:sz w:val="22"/>
          <w:lang w:val="fr-CA"/>
        </w:rPr>
        <w:br w:type="page"/>
      </w:r>
    </w:p>
    <w:p w:rsidR="00F260F8" w:rsidRPr="00F31404" w:rsidRDefault="00F260F8" w:rsidP="00F260F8">
      <w:pPr>
        <w:jc w:val="both"/>
        <w:rPr>
          <w:b/>
          <w:sz w:val="22"/>
          <w:lang w:val="fr-CA"/>
        </w:rPr>
      </w:pPr>
      <w:r w:rsidRPr="00F31404">
        <w:rPr>
          <w:b/>
          <w:sz w:val="22"/>
          <w:lang w:val="fr-CA"/>
        </w:rPr>
        <w:t>REJETÉES</w:t>
      </w:r>
    </w:p>
    <w:p w:rsidR="00F260F8" w:rsidRPr="00F31404" w:rsidRDefault="00F260F8" w:rsidP="00F260F8">
      <w:pPr>
        <w:jc w:val="both"/>
        <w:rPr>
          <w:sz w:val="20"/>
          <w:lang w:val="fr-CA"/>
        </w:rPr>
      </w:pPr>
    </w:p>
    <w:p w:rsidR="00F260F8" w:rsidRPr="00F31404" w:rsidRDefault="00F260F8" w:rsidP="00F260F8">
      <w:pPr>
        <w:rPr>
          <w:i/>
          <w:sz w:val="22"/>
        </w:rPr>
      </w:pPr>
      <w:r w:rsidRPr="00F31404">
        <w:rPr>
          <w:i/>
          <w:sz w:val="22"/>
        </w:rPr>
        <w:t xml:space="preserve">Banque Canadienne Impériale de Commerce c. Sa Majesté le Roi </w:t>
      </w:r>
      <w:r w:rsidRPr="00F31404">
        <w:rPr>
          <w:sz w:val="22"/>
        </w:rPr>
        <w:t>(Féd.) (Civile) (Autorisation) (</w:t>
      </w:r>
      <w:hyperlink r:id="rId28" w:history="1">
        <w:r w:rsidRPr="00F31404">
          <w:rPr>
            <w:rStyle w:val="Hyperlink"/>
            <w:sz w:val="22"/>
          </w:rPr>
          <w:t>40824</w:t>
        </w:r>
      </w:hyperlink>
      <w:r w:rsidRPr="00F31404">
        <w:rPr>
          <w:sz w:val="22"/>
        </w:rPr>
        <w:t>)</w:t>
      </w:r>
    </w:p>
    <w:p w:rsidR="00F260F8" w:rsidRPr="00F31404" w:rsidRDefault="00F260F8" w:rsidP="00F260F8">
      <w:pPr>
        <w:widowControl w:val="0"/>
        <w:rPr>
          <w:sz w:val="20"/>
          <w:lang w:val="fr-CA"/>
        </w:rPr>
      </w:pPr>
    </w:p>
    <w:p w:rsidR="00F260F8" w:rsidRPr="00F31404" w:rsidRDefault="00F260F8" w:rsidP="00F260F8">
      <w:pPr>
        <w:jc w:val="both"/>
        <w:rPr>
          <w:sz w:val="20"/>
          <w:szCs w:val="20"/>
        </w:rPr>
      </w:pPr>
      <w:r w:rsidRPr="00F31404">
        <w:rPr>
          <w:sz w:val="20"/>
          <w:szCs w:val="20"/>
        </w:rPr>
        <w:t>La demande d’autorisation d’appel de l’arrêt de la Cour d’appel fédérale, numéro A-305-21, 2023 FCA 91, daté du 4 mai 2023, est rejetée avec dépens.</w:t>
      </w:r>
    </w:p>
    <w:p w:rsidR="00F260F8" w:rsidRPr="00F31404" w:rsidRDefault="00F260F8" w:rsidP="00F260F8">
      <w:pPr>
        <w:widowControl w:val="0"/>
        <w:rPr>
          <w:sz w:val="20"/>
          <w:lang w:val="fr-CA"/>
        </w:rPr>
      </w:pPr>
    </w:p>
    <w:p w:rsidR="00F260F8" w:rsidRPr="00F31404" w:rsidRDefault="00F31404" w:rsidP="00F260F8">
      <w:pPr>
        <w:widowControl w:val="0"/>
        <w:rPr>
          <w:sz w:val="20"/>
          <w:lang w:val="fr-CA"/>
        </w:rPr>
      </w:pPr>
      <w:r w:rsidRPr="00F31404">
        <w:rPr>
          <w:sz w:val="20"/>
        </w:rPr>
        <w:pict>
          <v:rect id="_x0000_i1067"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i/>
          <w:sz w:val="22"/>
        </w:rPr>
      </w:pPr>
      <w:r w:rsidRPr="00F31404">
        <w:rPr>
          <w:i/>
          <w:sz w:val="22"/>
          <w:lang w:val="fr-CA"/>
        </w:rPr>
        <w:t xml:space="preserve">Kassem Mazraani c. Ministre du Revenu national, Industrielle Alliance, Assurance et services financiers inc. </w:t>
      </w:r>
      <w:r w:rsidRPr="00F31404">
        <w:rPr>
          <w:sz w:val="22"/>
          <w:lang w:val="fr-CA"/>
        </w:rPr>
        <w:t xml:space="preserve">(Féd.) </w:t>
      </w:r>
      <w:r w:rsidRPr="00F31404">
        <w:rPr>
          <w:sz w:val="22"/>
        </w:rPr>
        <w:t>(Civile) (Autorisation)</w:t>
      </w:r>
      <w:r w:rsidRPr="00F31404">
        <w:rPr>
          <w:sz w:val="22"/>
          <w:lang w:val="fr-CA"/>
        </w:rPr>
        <w:t xml:space="preserve"> </w:t>
      </w:r>
      <w:r w:rsidRPr="00F31404">
        <w:rPr>
          <w:sz w:val="22"/>
        </w:rPr>
        <w:t>(</w:t>
      </w:r>
      <w:hyperlink r:id="rId29" w:history="1">
        <w:r w:rsidRPr="00F31404">
          <w:rPr>
            <w:rStyle w:val="Hyperlink"/>
            <w:sz w:val="22"/>
          </w:rPr>
          <w:t>40862</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lang w:val="fr-CA"/>
        </w:rPr>
        <w:t>La requête en sursis d’exécution est rejetée.  La demande d’autorisation d’appel de l’arrêt de la Cour d’appel fédérale, numéro A-256-22, daté du 12 mai 2023, est rejetée avec dépens en faveur de l’intimé Ministre du Revenu national.</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68"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rPr>
      </w:pPr>
      <w:r w:rsidRPr="00F31404">
        <w:rPr>
          <w:i/>
          <w:sz w:val="22"/>
        </w:rPr>
        <w:t xml:space="preserve">Ryanview Farms, James Theodore Smith </w:t>
      </w:r>
      <w:proofErr w:type="gramStart"/>
      <w:r w:rsidRPr="00F31404">
        <w:rPr>
          <w:i/>
          <w:sz w:val="22"/>
        </w:rPr>
        <w:t>et</w:t>
      </w:r>
      <w:proofErr w:type="gramEnd"/>
      <w:r w:rsidRPr="00F31404">
        <w:rPr>
          <w:i/>
          <w:sz w:val="22"/>
        </w:rPr>
        <w:t xml:space="preserve"> Velma Jean Smith c. Les aliments Maple Leafs Inc.</w:t>
      </w:r>
      <w:r w:rsidRPr="00F31404">
        <w:rPr>
          <w:sz w:val="22"/>
        </w:rPr>
        <w:t xml:space="preserve"> (Ont.) (Civile) (Autorisation) (</w:t>
      </w:r>
      <w:hyperlink r:id="rId30" w:history="1">
        <w:r w:rsidRPr="00F31404">
          <w:rPr>
            <w:rStyle w:val="Hyperlink"/>
            <w:sz w:val="22"/>
          </w:rPr>
          <w:t>40719</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rPr>
        <w:t xml:space="preserve">La requête en prorogation du délai pour la signification </w:t>
      </w:r>
      <w:proofErr w:type="gramStart"/>
      <w:r w:rsidRPr="00F31404">
        <w:rPr>
          <w:sz w:val="20"/>
          <w:szCs w:val="20"/>
        </w:rPr>
        <w:t>et</w:t>
      </w:r>
      <w:proofErr w:type="gramEnd"/>
      <w:r w:rsidRPr="00F31404">
        <w:rPr>
          <w:sz w:val="20"/>
          <w:szCs w:val="20"/>
        </w:rPr>
        <w:t xml:space="preserve"> le dépôt de la demande d’autorisation d’appel est accueillie. La demande d’autorisation d’appel de l’arrêt de la Cour d’appel de l’Ontario, numéro C67938, 2022 ONCA 532, daté du 15 juillet 2022, est rejetée avec dépens.</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69"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rPr>
      </w:pPr>
      <w:r w:rsidRPr="00F31404">
        <w:rPr>
          <w:i/>
          <w:sz w:val="22"/>
        </w:rPr>
        <w:t xml:space="preserve">Grafton Developments Inc. c. Labourers International Union of North America, Local 615 </w:t>
      </w:r>
      <w:proofErr w:type="gramStart"/>
      <w:r w:rsidRPr="00F31404">
        <w:rPr>
          <w:i/>
          <w:sz w:val="22"/>
        </w:rPr>
        <w:t>et</w:t>
      </w:r>
      <w:proofErr w:type="gramEnd"/>
      <w:r w:rsidRPr="00F31404">
        <w:rPr>
          <w:i/>
          <w:sz w:val="22"/>
        </w:rPr>
        <w:t xml:space="preserve"> Nova Scotia Labour Board</w:t>
      </w:r>
      <w:r w:rsidRPr="00F31404">
        <w:rPr>
          <w:sz w:val="22"/>
        </w:rPr>
        <w:t xml:space="preserve"> (N.-É.) (Civile) (Autorisation) (</w:t>
      </w:r>
      <w:hyperlink r:id="rId31" w:history="1">
        <w:r w:rsidRPr="00F31404">
          <w:rPr>
            <w:rStyle w:val="Hyperlink"/>
            <w:sz w:val="22"/>
          </w:rPr>
          <w:t>40771</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lang w:val="fr-CA"/>
        </w:rPr>
        <w:t>La demande d’autorisation d’appel de l’arrêt de la Cour d’appel de la Nouvelle-Écosse, numéro CA 517217, 2023 NSCA 25, daté du 5 avril 2023, est rejetée avec dépens aux Labourers International Union of North America, Local 615.</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70"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rPr>
      </w:pPr>
      <w:r w:rsidRPr="00F31404">
        <w:rPr>
          <w:i/>
          <w:sz w:val="22"/>
        </w:rPr>
        <w:t xml:space="preserve">SECURE Energy Services Inc. c. Commissaire de la concurrence </w:t>
      </w:r>
      <w:r w:rsidRPr="00F31404">
        <w:rPr>
          <w:sz w:val="22"/>
        </w:rPr>
        <w:t>(Féd.) (Civile) (Autorisation) (</w:t>
      </w:r>
      <w:hyperlink r:id="rId32" w:history="1">
        <w:r w:rsidRPr="00F31404">
          <w:rPr>
            <w:rStyle w:val="Hyperlink"/>
            <w:sz w:val="22"/>
          </w:rPr>
          <w:t>40838</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lang w:val="fr-CA"/>
        </w:rPr>
        <w:t>La demande d’autorisation d’appel de l’arrêt de la Cour d’appel fédérale, numéro A-89-23, 2023 FCA 172, daté du 1 août 2023, est rejetée avec dépens.</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71"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rPr>
      </w:pPr>
      <w:r w:rsidRPr="00F31404">
        <w:rPr>
          <w:i/>
          <w:sz w:val="22"/>
        </w:rPr>
        <w:t xml:space="preserve">9383859 Canada Ltd c. Musab Saeed, Mian Imran Saeed, Nirmalarajah Gunarajah, Viveka Ramesh, Mohinder Sansoye et Ramesh Senthilnathan </w:t>
      </w:r>
      <w:r w:rsidRPr="00F31404">
        <w:rPr>
          <w:sz w:val="22"/>
        </w:rPr>
        <w:t>(Ont.) (Civile) (Autorisation) (</w:t>
      </w:r>
      <w:hyperlink r:id="rId33" w:history="1">
        <w:r w:rsidRPr="00F31404">
          <w:rPr>
            <w:rStyle w:val="Hyperlink"/>
            <w:sz w:val="22"/>
          </w:rPr>
          <w:t>40846</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lang w:val="fr-CA"/>
        </w:rPr>
        <w:t>La demande d’autorisation d’appel de l’arrêt de la Cour d’appel de l’Ontario, numéro M54211 (COA-22-CV-0453), 2023 ONCA 484, daté du 12 juillet 2023, est rejetée.</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72"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pPr>
        <w:rPr>
          <w:i/>
          <w:sz w:val="22"/>
          <w:lang w:val="fr-CA"/>
        </w:rPr>
      </w:pPr>
      <w:r w:rsidRPr="00F31404">
        <w:rPr>
          <w:i/>
          <w:sz w:val="22"/>
          <w:lang w:val="fr-CA"/>
        </w:rPr>
        <w:br w:type="page"/>
      </w:r>
    </w:p>
    <w:p w:rsidR="00F260F8" w:rsidRPr="00F31404" w:rsidRDefault="00F260F8" w:rsidP="00F260F8">
      <w:pPr>
        <w:rPr>
          <w:sz w:val="22"/>
          <w:lang w:val="fr-CA"/>
        </w:rPr>
      </w:pPr>
      <w:r w:rsidRPr="00F31404">
        <w:rPr>
          <w:i/>
          <w:sz w:val="22"/>
          <w:lang w:val="fr-CA"/>
        </w:rPr>
        <w:t xml:space="preserve">Compagnie d’assurance Allianz Risques Mondiaux É.-U c. Atkinsréalis Canada inc. (anciennement connue sous le nom de SNC-Lavalin inc.) et Alain Blanchette - et - Mélissa Rioux, Constructions Marc Beaulieu inc., Béton Laurentide inc., Carrière B&amp;B inc., Intact compagnie d’assurance, Northbridge General Insurance Corporation, Royal &amp; Sun Alliance Insurance Company of Canada, AIG Insurance Company of Canada, Souscripteurs du Lloyd’s, Zurich compagnie d’assurances SA, Chubb Insurance Company of Canada et Swiss Re Corporate Solutions America Insurance Corporation (anciennement connue sous le nom de Westport Insurance Corporation) </w:t>
      </w:r>
      <w:r w:rsidRPr="00F31404">
        <w:rPr>
          <w:sz w:val="22"/>
          <w:lang w:val="fr-CA"/>
        </w:rPr>
        <w:t xml:space="preserve">(Qc) (Civile) (Autorisation) </w:t>
      </w:r>
      <w:r w:rsidRPr="00F31404">
        <w:rPr>
          <w:sz w:val="22"/>
        </w:rPr>
        <w:t>(</w:t>
      </w:r>
      <w:hyperlink r:id="rId34" w:history="1">
        <w:r w:rsidRPr="00F31404">
          <w:rPr>
            <w:rStyle w:val="Hyperlink"/>
            <w:sz w:val="22"/>
          </w:rPr>
          <w:t>40847</w:t>
        </w:r>
      </w:hyperlink>
      <w:r w:rsidRPr="00F31404">
        <w:rPr>
          <w:sz w:val="22"/>
        </w:rPr>
        <w:t>)</w:t>
      </w:r>
    </w:p>
    <w:p w:rsidR="00F260F8" w:rsidRPr="00F31404" w:rsidRDefault="00F260F8" w:rsidP="00F260F8">
      <w:pPr>
        <w:widowControl w:val="0"/>
        <w:rPr>
          <w:sz w:val="20"/>
        </w:rPr>
      </w:pPr>
    </w:p>
    <w:p w:rsidR="00F260F8" w:rsidRPr="00F31404" w:rsidRDefault="00F260F8" w:rsidP="00F260F8">
      <w:pPr>
        <w:widowControl w:val="0"/>
        <w:jc w:val="both"/>
        <w:rPr>
          <w:sz w:val="20"/>
          <w:szCs w:val="20"/>
        </w:rPr>
      </w:pPr>
      <w:r w:rsidRPr="00F31404">
        <w:rPr>
          <w:sz w:val="20"/>
          <w:szCs w:val="20"/>
          <w:lang w:val="fr-CA"/>
        </w:rPr>
        <w:t>La demande d’autorisation d’appel de l’arrêt de la Cour d’appel du Québec (Québec), numéro 200-09-010562-228, 2023 QCCA 666, daté du 18 mai 2023, est rejetée.</w:t>
      </w:r>
    </w:p>
    <w:p w:rsidR="00F260F8" w:rsidRPr="00F31404" w:rsidRDefault="00F260F8" w:rsidP="00F260F8">
      <w:pPr>
        <w:widowControl w:val="0"/>
        <w:rPr>
          <w:sz w:val="20"/>
        </w:rPr>
      </w:pPr>
    </w:p>
    <w:p w:rsidR="00F260F8" w:rsidRPr="00F31404" w:rsidRDefault="00F31404" w:rsidP="00F260F8">
      <w:pPr>
        <w:rPr>
          <w:sz w:val="20"/>
        </w:rPr>
      </w:pPr>
      <w:r w:rsidRPr="00F31404">
        <w:rPr>
          <w:sz w:val="20"/>
        </w:rPr>
        <w:pict>
          <v:rect id="_x0000_i1073" style="width:2in;height:1pt" o:hrpct="0" o:hralign="center" o:hrstd="t" o:hrnoshade="t" o:hr="t" fillcolor="black [3213]" stroked="f"/>
        </w:pict>
      </w:r>
    </w:p>
    <w:p w:rsidR="00F260F8" w:rsidRPr="00F31404" w:rsidRDefault="00F260F8" w:rsidP="00F260F8">
      <w:pPr>
        <w:ind w:left="357" w:hanging="357"/>
        <w:rPr>
          <w:sz w:val="20"/>
        </w:rPr>
      </w:pPr>
    </w:p>
    <w:p w:rsidR="00F260F8" w:rsidRPr="00F31404" w:rsidRDefault="00F260F8" w:rsidP="00F260F8">
      <w:pPr>
        <w:rPr>
          <w:sz w:val="22"/>
        </w:rPr>
      </w:pPr>
      <w:r w:rsidRPr="00F31404">
        <w:rPr>
          <w:i/>
          <w:sz w:val="22"/>
        </w:rPr>
        <w:t>Kelsey Green c. Heidi Green</w:t>
      </w:r>
      <w:r w:rsidRPr="00F31404">
        <w:rPr>
          <w:sz w:val="22"/>
        </w:rPr>
        <w:t xml:space="preserve"> (N.-É.) (Civile) (Autorisation) (</w:t>
      </w:r>
      <w:hyperlink r:id="rId35" w:history="1">
        <w:r w:rsidRPr="00F31404">
          <w:rPr>
            <w:rStyle w:val="Hyperlink"/>
            <w:sz w:val="22"/>
          </w:rPr>
          <w:t>40850</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lang w:val="fr-CA"/>
        </w:rPr>
        <w:t>La demande d’autorisation d’appel de l’arrêt de la Cour d’appel de la Nouvelle-Écosse, numéro CA 516672, 2023 NSCA 38, daté du 19 mai 2023, est rejetée.</w:t>
      </w:r>
    </w:p>
    <w:p w:rsidR="00F260F8" w:rsidRPr="00F31404" w:rsidRDefault="00F260F8" w:rsidP="00F260F8">
      <w:pPr>
        <w:ind w:left="357" w:hanging="357"/>
        <w:rPr>
          <w:sz w:val="20"/>
        </w:rPr>
      </w:pPr>
    </w:p>
    <w:p w:rsidR="00F260F8" w:rsidRPr="00F31404" w:rsidRDefault="00F31404" w:rsidP="00F260F8">
      <w:pPr>
        <w:rPr>
          <w:sz w:val="20"/>
        </w:rPr>
      </w:pPr>
      <w:r w:rsidRPr="00F31404">
        <w:rPr>
          <w:sz w:val="20"/>
        </w:rPr>
        <w:pict>
          <v:rect id="_x0000_i1074" style="width:2in;height:1pt" o:hrpct="0" o:hralign="center" o:hrstd="t" o:hrnoshade="t" o:hr="t" fillcolor="black [3213]" stroked="f"/>
        </w:pict>
      </w:r>
    </w:p>
    <w:p w:rsidR="00F260F8" w:rsidRPr="00F31404" w:rsidRDefault="00F260F8" w:rsidP="00F260F8">
      <w:pPr>
        <w:rPr>
          <w:sz w:val="20"/>
        </w:rPr>
      </w:pPr>
    </w:p>
    <w:p w:rsidR="00F260F8" w:rsidRPr="00F31404" w:rsidRDefault="00F260F8" w:rsidP="00F260F8">
      <w:pPr>
        <w:rPr>
          <w:sz w:val="22"/>
        </w:rPr>
      </w:pPr>
      <w:r w:rsidRPr="00F31404">
        <w:rPr>
          <w:i/>
          <w:sz w:val="22"/>
        </w:rPr>
        <w:t>Susan Hume Smith c. Procureur Général du Canada</w:t>
      </w:r>
      <w:r w:rsidRPr="00F31404">
        <w:rPr>
          <w:sz w:val="22"/>
        </w:rPr>
        <w:t xml:space="preserve"> (Féd.) (Civile) (Autorisation) (</w:t>
      </w:r>
      <w:hyperlink r:id="rId36" w:history="1">
        <w:r w:rsidRPr="00F31404">
          <w:rPr>
            <w:rStyle w:val="Hyperlink"/>
            <w:sz w:val="22"/>
          </w:rPr>
          <w:t>40877</w:t>
        </w:r>
      </w:hyperlink>
      <w:r w:rsidRPr="00F31404">
        <w:rPr>
          <w:sz w:val="22"/>
        </w:rPr>
        <w:t>)</w:t>
      </w:r>
    </w:p>
    <w:p w:rsidR="00F260F8" w:rsidRPr="00F31404" w:rsidRDefault="00F260F8" w:rsidP="00F260F8">
      <w:pPr>
        <w:ind w:left="357" w:hanging="357"/>
        <w:rPr>
          <w:sz w:val="20"/>
        </w:rPr>
      </w:pPr>
    </w:p>
    <w:p w:rsidR="00F260F8" w:rsidRPr="00F31404" w:rsidRDefault="00F260F8" w:rsidP="00F260F8">
      <w:pPr>
        <w:jc w:val="both"/>
        <w:rPr>
          <w:sz w:val="20"/>
          <w:szCs w:val="20"/>
        </w:rPr>
      </w:pPr>
      <w:r w:rsidRPr="00F31404">
        <w:rPr>
          <w:sz w:val="20"/>
          <w:szCs w:val="20"/>
          <w:lang w:val="fr-CA"/>
        </w:rPr>
        <w:t>La demande d’autorisation d’appel de l’arrêt de la Cour d’appel fédérale, numéros A-238-21, A-87-21 et A-198-20, 2023 FCA 122, daté du 1 juin 2023, est rejetée avec dépens.</w:t>
      </w:r>
    </w:p>
    <w:p w:rsidR="004B2E86" w:rsidRPr="00F31404" w:rsidRDefault="004B2E86" w:rsidP="004B2E86">
      <w:pPr>
        <w:jc w:val="both"/>
        <w:rPr>
          <w:sz w:val="20"/>
          <w:szCs w:val="20"/>
          <w:lang w:val="fr-CA"/>
        </w:rPr>
      </w:pPr>
    </w:p>
    <w:p w:rsidR="00102792" w:rsidRPr="00F31404" w:rsidRDefault="00F31404" w:rsidP="004B2E86">
      <w:pPr>
        <w:jc w:val="both"/>
        <w:rPr>
          <w:sz w:val="20"/>
          <w:szCs w:val="20"/>
          <w:lang w:val="fr-CA"/>
        </w:rPr>
      </w:pPr>
      <w:r w:rsidRPr="00F31404">
        <w:rPr>
          <w:sz w:val="20"/>
          <w:szCs w:val="20"/>
        </w:rPr>
        <w:pict>
          <v:rect id="_x0000_i1075" style="width:2in;height:1pt" o:hrpct="0" o:hralign="center" o:hrstd="t" o:hrnoshade="t" o:hr="t" fillcolor="black" stroked="f"/>
        </w:pict>
      </w:r>
    </w:p>
    <w:p w:rsidR="00E06F20" w:rsidRPr="00F31404" w:rsidRDefault="00E06F20" w:rsidP="00102792">
      <w:pPr>
        <w:jc w:val="both"/>
        <w:rPr>
          <w:sz w:val="20"/>
          <w:lang w:val="fr-CA"/>
        </w:rPr>
      </w:pPr>
    </w:p>
    <w:p w:rsidR="00890FEB" w:rsidRPr="00F31404" w:rsidRDefault="00890FEB" w:rsidP="008D292F">
      <w:pPr>
        <w:rPr>
          <w:sz w:val="20"/>
          <w:szCs w:val="20"/>
          <w:lang w:val="fr-CA"/>
        </w:rPr>
      </w:pPr>
    </w:p>
    <w:p w:rsidR="00890FEB" w:rsidRPr="00F31404" w:rsidRDefault="00890FEB" w:rsidP="008D292F">
      <w:pPr>
        <w:rPr>
          <w:b/>
          <w:sz w:val="20"/>
          <w:szCs w:val="20"/>
          <w:lang w:val="fr-CA"/>
        </w:rPr>
        <w:sectPr w:rsidR="00890FEB" w:rsidRPr="00F31404"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693C38" w:rsidRPr="00F31404" w:rsidRDefault="00DD0BDC" w:rsidP="00567602">
      <w:pPr>
        <w:pStyle w:val="Header1StyleE"/>
        <w:pBdr>
          <w:bottom w:val="single" w:sz="12" w:space="1" w:color="auto"/>
        </w:pBdr>
        <w:rPr>
          <w:lang w:val="fr-CA"/>
        </w:rPr>
      </w:pPr>
      <w:bookmarkStart w:id="4" w:name="_Toc159401235"/>
      <w:r w:rsidRPr="00F31404">
        <w:rPr>
          <w:lang w:val="fr-CA"/>
        </w:rPr>
        <w:t>Motions</w:t>
      </w:r>
      <w:r w:rsidR="00271E1E" w:rsidRPr="00F31404">
        <w:rPr>
          <w:lang w:val="fr-CA"/>
        </w:rPr>
        <w:t xml:space="preserve"> / </w:t>
      </w:r>
      <w:r w:rsidR="00693C38" w:rsidRPr="00F31404">
        <w:rPr>
          <w:lang w:val="fr-CA"/>
        </w:rPr>
        <w:br/>
      </w:r>
      <w:r w:rsidRPr="00F31404">
        <w:rPr>
          <w:lang w:val="fr-CA"/>
        </w:rPr>
        <w:t>Requêtes</w:t>
      </w:r>
      <w:bookmarkEnd w:id="4"/>
    </w:p>
    <w:p w:rsidR="00890FEB" w:rsidRPr="00F31404" w:rsidRDefault="00890FEB" w:rsidP="00890FEB">
      <w:pPr>
        <w:rPr>
          <w:sz w:val="20"/>
          <w:szCs w:val="20"/>
          <w:lang w:val="fr-CA"/>
        </w:rPr>
      </w:pPr>
    </w:p>
    <w:p w:rsidR="008859F1" w:rsidRPr="00F31404" w:rsidRDefault="004F7FE5" w:rsidP="008859F1">
      <w:pPr>
        <w:rPr>
          <w:b/>
          <w:sz w:val="20"/>
          <w:szCs w:val="20"/>
          <w:lang w:val="fr-CA"/>
        </w:rPr>
      </w:pPr>
      <w:r w:rsidRPr="00F31404">
        <w:rPr>
          <w:b/>
          <w:sz w:val="20"/>
          <w:szCs w:val="20"/>
          <w:lang w:val="fr-CA"/>
        </w:rPr>
        <w:t>FEBRUARY</w:t>
      </w:r>
      <w:r w:rsidR="008859F1" w:rsidRPr="00F31404">
        <w:rPr>
          <w:b/>
          <w:sz w:val="20"/>
          <w:szCs w:val="20"/>
          <w:lang w:val="fr-CA"/>
        </w:rPr>
        <w:t xml:space="preserve"> </w:t>
      </w:r>
      <w:r w:rsidR="00345645" w:rsidRPr="00F31404">
        <w:rPr>
          <w:b/>
          <w:sz w:val="20"/>
          <w:szCs w:val="20"/>
          <w:lang w:val="fr-CA"/>
        </w:rPr>
        <w:t>1</w:t>
      </w:r>
      <w:r w:rsidRPr="00F31404">
        <w:rPr>
          <w:b/>
          <w:sz w:val="20"/>
          <w:szCs w:val="20"/>
          <w:lang w:val="fr-CA"/>
        </w:rPr>
        <w:t>5</w:t>
      </w:r>
      <w:r w:rsidR="008859F1" w:rsidRPr="00F31404">
        <w:rPr>
          <w:b/>
          <w:sz w:val="20"/>
          <w:szCs w:val="20"/>
          <w:lang w:val="fr-CA"/>
        </w:rPr>
        <w:t>, 20</w:t>
      </w:r>
      <w:r w:rsidR="005967EF" w:rsidRPr="00F31404">
        <w:rPr>
          <w:b/>
          <w:sz w:val="20"/>
          <w:szCs w:val="20"/>
          <w:lang w:val="fr-CA"/>
        </w:rPr>
        <w:t>2</w:t>
      </w:r>
      <w:r w:rsidR="00345645" w:rsidRPr="00F31404">
        <w:rPr>
          <w:b/>
          <w:sz w:val="20"/>
          <w:szCs w:val="20"/>
          <w:lang w:val="fr-CA"/>
        </w:rPr>
        <w:t>4</w:t>
      </w:r>
      <w:r w:rsidR="008859F1" w:rsidRPr="00F31404">
        <w:rPr>
          <w:b/>
          <w:sz w:val="20"/>
          <w:szCs w:val="20"/>
          <w:lang w:val="fr-CA"/>
        </w:rPr>
        <w:t xml:space="preserve"> / LE </w:t>
      </w:r>
      <w:r w:rsidR="00345645" w:rsidRPr="00F31404">
        <w:rPr>
          <w:b/>
          <w:sz w:val="20"/>
          <w:szCs w:val="20"/>
          <w:lang w:val="fr-CA"/>
        </w:rPr>
        <w:t>1</w:t>
      </w:r>
      <w:r w:rsidRPr="00F31404">
        <w:rPr>
          <w:b/>
          <w:sz w:val="20"/>
          <w:szCs w:val="20"/>
          <w:lang w:val="fr-CA"/>
        </w:rPr>
        <w:t>5</w:t>
      </w:r>
      <w:r w:rsidR="008859F1" w:rsidRPr="00F31404">
        <w:rPr>
          <w:b/>
          <w:sz w:val="20"/>
          <w:szCs w:val="20"/>
          <w:lang w:val="fr-CA"/>
        </w:rPr>
        <w:t xml:space="preserve"> </w:t>
      </w:r>
      <w:r w:rsidRPr="00F31404">
        <w:rPr>
          <w:b/>
          <w:sz w:val="20"/>
          <w:szCs w:val="20"/>
          <w:lang w:val="fr-CA"/>
        </w:rPr>
        <w:t>FÉ</w:t>
      </w:r>
      <w:r w:rsidR="00345645" w:rsidRPr="00F31404">
        <w:rPr>
          <w:b/>
          <w:sz w:val="20"/>
          <w:szCs w:val="20"/>
          <w:lang w:val="fr-CA"/>
        </w:rPr>
        <w:t>V</w:t>
      </w:r>
      <w:r w:rsidRPr="00F31404">
        <w:rPr>
          <w:b/>
          <w:sz w:val="20"/>
          <w:szCs w:val="20"/>
          <w:lang w:val="fr-CA"/>
        </w:rPr>
        <w:t>R</w:t>
      </w:r>
      <w:r w:rsidR="00345645" w:rsidRPr="00F31404">
        <w:rPr>
          <w:b/>
          <w:sz w:val="20"/>
          <w:szCs w:val="20"/>
          <w:lang w:val="fr-CA"/>
        </w:rPr>
        <w:t>IER</w:t>
      </w:r>
      <w:r w:rsidR="008859F1" w:rsidRPr="00F31404">
        <w:rPr>
          <w:b/>
          <w:sz w:val="20"/>
          <w:szCs w:val="20"/>
          <w:lang w:val="fr-CA"/>
        </w:rPr>
        <w:t xml:space="preserve"> 20</w:t>
      </w:r>
      <w:r w:rsidR="005967EF" w:rsidRPr="00F31404">
        <w:rPr>
          <w:b/>
          <w:sz w:val="20"/>
          <w:szCs w:val="20"/>
          <w:lang w:val="fr-CA"/>
        </w:rPr>
        <w:t>2</w:t>
      </w:r>
      <w:r w:rsidR="00345645" w:rsidRPr="00F31404">
        <w:rPr>
          <w:b/>
          <w:sz w:val="20"/>
          <w:szCs w:val="20"/>
          <w:lang w:val="fr-CA"/>
        </w:rPr>
        <w:t>4</w:t>
      </w:r>
    </w:p>
    <w:p w:rsidR="00102792" w:rsidRPr="00F31404"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F31404" w:rsidTr="00691D1D">
        <w:tc>
          <w:tcPr>
            <w:tcW w:w="4410" w:type="dxa"/>
            <w:tcBorders>
              <w:top w:val="nil"/>
              <w:left w:val="nil"/>
              <w:bottom w:val="nil"/>
              <w:right w:val="nil"/>
            </w:tcBorders>
          </w:tcPr>
          <w:p w:rsidR="00D93A6C" w:rsidRPr="00F31404" w:rsidRDefault="004F7FE5" w:rsidP="00691D1D">
            <w:pPr>
              <w:jc w:val="both"/>
              <w:rPr>
                <w:rFonts w:cs="Times New Roman"/>
                <w:b/>
                <w:bCs/>
                <w:sz w:val="20"/>
                <w:szCs w:val="20"/>
                <w:lang w:val="en-US"/>
              </w:rPr>
            </w:pPr>
            <w:r w:rsidRPr="00F31404">
              <w:rPr>
                <w:rFonts w:eastAsia="Times New Roman" w:cs="Times New Roman"/>
                <w:b/>
                <w:sz w:val="20"/>
                <w:szCs w:val="20"/>
                <w:lang w:val="en-US" w:eastAsia="en-CA"/>
              </w:rPr>
              <w:t>Order on Motion for re-hearing</w:t>
            </w:r>
          </w:p>
        </w:tc>
        <w:tc>
          <w:tcPr>
            <w:tcW w:w="810" w:type="dxa"/>
            <w:tcBorders>
              <w:top w:val="nil"/>
              <w:left w:val="nil"/>
              <w:bottom w:val="nil"/>
              <w:right w:val="nil"/>
            </w:tcBorders>
          </w:tcPr>
          <w:p w:rsidR="00D93A6C" w:rsidRPr="00F31404"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F31404" w:rsidRDefault="004F7FE5" w:rsidP="00691D1D">
            <w:pPr>
              <w:jc w:val="both"/>
              <w:rPr>
                <w:rFonts w:cs="Times New Roman"/>
                <w:b/>
                <w:bCs/>
                <w:sz w:val="20"/>
                <w:szCs w:val="20"/>
                <w:lang w:val="fr-CA"/>
              </w:rPr>
            </w:pPr>
            <w:r w:rsidRPr="00F31404">
              <w:rPr>
                <w:rFonts w:eastAsia="Times New Roman" w:cs="Times New Roman"/>
                <w:b/>
                <w:sz w:val="20"/>
                <w:szCs w:val="20"/>
                <w:lang w:val="fr-CA" w:eastAsia="en-CA"/>
              </w:rPr>
              <w:t xml:space="preserve">Ordonnance de la requête en </w:t>
            </w:r>
            <w:proofErr w:type="spellStart"/>
            <w:r w:rsidRPr="00F31404">
              <w:rPr>
                <w:rFonts w:eastAsia="Times New Roman" w:cs="Times New Roman"/>
                <w:b/>
                <w:sz w:val="20"/>
                <w:szCs w:val="20"/>
                <w:lang w:val="fr-CA" w:eastAsia="en-CA"/>
              </w:rPr>
              <w:t>re</w:t>
            </w:r>
            <w:proofErr w:type="spellEnd"/>
            <w:r w:rsidRPr="00F31404">
              <w:rPr>
                <w:rFonts w:eastAsia="Times New Roman" w:cs="Times New Roman"/>
                <w:b/>
                <w:sz w:val="20"/>
                <w:szCs w:val="20"/>
                <w:lang w:val="fr-CA" w:eastAsia="en-CA"/>
              </w:rPr>
              <w:t>-audition</w:t>
            </w:r>
          </w:p>
        </w:tc>
      </w:tr>
    </w:tbl>
    <w:p w:rsidR="00D93A6C" w:rsidRPr="00F31404" w:rsidRDefault="00D93A6C" w:rsidP="00102792">
      <w:pPr>
        <w:tabs>
          <w:tab w:val="left" w:pos="-1440"/>
          <w:tab w:val="left" w:pos="-720"/>
        </w:tabs>
        <w:jc w:val="both"/>
        <w:rPr>
          <w:rFonts w:eastAsia="Times New Roman" w:cs="Times New Roman"/>
          <w:sz w:val="20"/>
          <w:szCs w:val="20"/>
          <w:lang w:val="fr-CA" w:eastAsia="en-CA"/>
        </w:rPr>
      </w:pPr>
    </w:p>
    <w:p w:rsidR="00D93A6C" w:rsidRPr="00F31404" w:rsidRDefault="00D93A6C" w:rsidP="00102792">
      <w:pPr>
        <w:tabs>
          <w:tab w:val="left" w:pos="-1440"/>
          <w:tab w:val="left" w:pos="-720"/>
        </w:tabs>
        <w:jc w:val="both"/>
        <w:rPr>
          <w:rFonts w:eastAsia="Times New Roman" w:cs="Times New Roman"/>
          <w:sz w:val="20"/>
          <w:szCs w:val="20"/>
          <w:lang w:val="fr-CA" w:eastAsia="en-CA"/>
        </w:rPr>
      </w:pPr>
    </w:p>
    <w:p w:rsidR="004F7FE5" w:rsidRPr="00F31404" w:rsidRDefault="004F7FE5" w:rsidP="004F7FE5">
      <w:pPr>
        <w:rPr>
          <w:rFonts w:cs="Times New Roman"/>
          <w:b/>
          <w:bCs/>
          <w:color w:val="333333"/>
          <w:sz w:val="20"/>
          <w:szCs w:val="20"/>
          <w:shd w:val="clear" w:color="auto" w:fill="FFFFFF"/>
        </w:rPr>
      </w:pPr>
      <w:r w:rsidRPr="00F31404">
        <w:rPr>
          <w:rFonts w:cs="Times New Roman"/>
          <w:b/>
          <w:bCs/>
          <w:color w:val="333333"/>
          <w:sz w:val="20"/>
          <w:szCs w:val="20"/>
          <w:shd w:val="clear" w:color="auto" w:fill="FFFFFF"/>
        </w:rPr>
        <w:t>CORPORATION OF THE CITY OF GREATER SUDBURY v. MINISTRY OF THE ATTORNEY GENERAL (MINISTRY OF LABOUR, IMMIGRATION, TRAINING AND SKILLS DEVELOPMENT)</w:t>
      </w:r>
    </w:p>
    <w:p w:rsidR="004F7FE5" w:rsidRPr="00F31404" w:rsidRDefault="004F7FE5" w:rsidP="004F7FE5">
      <w:pPr>
        <w:rPr>
          <w:rFonts w:cs="Times New Roman"/>
          <w:bCs/>
          <w:sz w:val="20"/>
          <w:szCs w:val="20"/>
        </w:rPr>
      </w:pPr>
      <w:r w:rsidRPr="00F31404">
        <w:rPr>
          <w:rFonts w:cs="Times New Roman"/>
          <w:bCs/>
          <w:sz w:val="20"/>
          <w:szCs w:val="20"/>
        </w:rPr>
        <w:t>(Ont.) (39754)</w:t>
      </w:r>
    </w:p>
    <w:p w:rsidR="004F7FE5" w:rsidRPr="00F31404" w:rsidRDefault="004F7FE5" w:rsidP="004F7FE5">
      <w:pPr>
        <w:rPr>
          <w:rFonts w:cs="Times New Roman"/>
          <w:bCs/>
          <w:sz w:val="20"/>
          <w:szCs w:val="20"/>
        </w:rPr>
      </w:pPr>
    </w:p>
    <w:p w:rsidR="004F7FE5" w:rsidRPr="00F31404" w:rsidRDefault="004F7FE5" w:rsidP="004F7FE5">
      <w:pPr>
        <w:spacing w:line="230" w:lineRule="auto"/>
        <w:ind w:left="1440" w:hanging="1440"/>
        <w:rPr>
          <w:bCs/>
          <w:smallCaps/>
          <w:sz w:val="20"/>
          <w:szCs w:val="20"/>
        </w:rPr>
      </w:pPr>
      <w:r w:rsidRPr="00F31404">
        <w:rPr>
          <w:b/>
          <w:bCs/>
          <w:smallCaps/>
          <w:sz w:val="20"/>
          <w:szCs w:val="20"/>
          <w:u w:val="single"/>
        </w:rPr>
        <w:t>THE COURT:</w:t>
      </w:r>
    </w:p>
    <w:p w:rsidR="004F7FE5" w:rsidRPr="00F31404" w:rsidRDefault="004F7FE5" w:rsidP="004F7FE5">
      <w:pPr>
        <w:rPr>
          <w:rFonts w:cs="Times New Roman"/>
          <w:sz w:val="20"/>
          <w:szCs w:val="20"/>
        </w:rPr>
      </w:pPr>
    </w:p>
    <w:p w:rsidR="004F7FE5" w:rsidRPr="00F31404" w:rsidRDefault="004F7FE5" w:rsidP="004F7FE5">
      <w:pPr>
        <w:rPr>
          <w:rFonts w:cs="Times New Roman"/>
          <w:color w:val="000000" w:themeColor="text1"/>
          <w:sz w:val="20"/>
          <w:szCs w:val="20"/>
        </w:rPr>
      </w:pPr>
      <w:r w:rsidRPr="00F31404">
        <w:rPr>
          <w:rFonts w:cs="Times New Roman"/>
          <w:b/>
          <w:sz w:val="20"/>
          <w:szCs w:val="20"/>
        </w:rPr>
        <w:t xml:space="preserve">UPON APPLICATION </w:t>
      </w:r>
      <w:r w:rsidRPr="00F31404">
        <w:rPr>
          <w:rFonts w:cs="Times New Roman"/>
          <w:sz w:val="20"/>
          <w:szCs w:val="20"/>
        </w:rPr>
        <w:t>by the appellant for a re-hearing of the appeal;</w:t>
      </w:r>
      <w:r w:rsidRPr="00F31404">
        <w:rPr>
          <w:rFonts w:cs="Times New Roman"/>
          <w:bCs/>
          <w:sz w:val="20"/>
          <w:szCs w:val="20"/>
        </w:rPr>
        <w:t xml:space="preserve"> </w:t>
      </w:r>
    </w:p>
    <w:p w:rsidR="004F7FE5" w:rsidRPr="00F31404" w:rsidRDefault="004F7FE5" w:rsidP="004F7FE5">
      <w:pPr>
        <w:rPr>
          <w:rFonts w:cs="Times New Roman"/>
          <w:sz w:val="20"/>
          <w:szCs w:val="20"/>
        </w:rPr>
      </w:pPr>
    </w:p>
    <w:p w:rsidR="004F7FE5" w:rsidRPr="00F31404" w:rsidRDefault="004F7FE5" w:rsidP="004F7FE5">
      <w:pPr>
        <w:rPr>
          <w:rFonts w:cs="Times New Roman"/>
          <w:sz w:val="20"/>
          <w:szCs w:val="20"/>
        </w:rPr>
      </w:pPr>
      <w:r w:rsidRPr="00F31404">
        <w:rPr>
          <w:rFonts w:cs="Times New Roman"/>
          <w:b/>
          <w:sz w:val="20"/>
          <w:szCs w:val="20"/>
        </w:rPr>
        <w:t>AND THE MATERIAL FILED</w:t>
      </w:r>
      <w:r w:rsidRPr="00F31404">
        <w:rPr>
          <w:rFonts w:cs="Times New Roman"/>
          <w:sz w:val="20"/>
          <w:szCs w:val="20"/>
        </w:rPr>
        <w:t xml:space="preserve"> having been read;</w:t>
      </w:r>
    </w:p>
    <w:p w:rsidR="004F7FE5" w:rsidRPr="00F31404" w:rsidRDefault="004F7FE5" w:rsidP="004F7FE5">
      <w:pPr>
        <w:rPr>
          <w:rFonts w:cs="Times New Roman"/>
          <w:sz w:val="20"/>
          <w:szCs w:val="20"/>
        </w:rPr>
      </w:pPr>
    </w:p>
    <w:p w:rsidR="004F7FE5" w:rsidRPr="00F31404" w:rsidRDefault="004F7FE5" w:rsidP="004F7FE5">
      <w:pPr>
        <w:rPr>
          <w:rFonts w:cs="Times New Roman"/>
          <w:b/>
          <w:sz w:val="20"/>
          <w:szCs w:val="20"/>
        </w:rPr>
      </w:pPr>
      <w:r w:rsidRPr="00F31404">
        <w:rPr>
          <w:rFonts w:cs="Times New Roman"/>
          <w:b/>
          <w:sz w:val="20"/>
          <w:szCs w:val="20"/>
        </w:rPr>
        <w:t>IT IS HEREBY ORDERED THAT:</w:t>
      </w:r>
    </w:p>
    <w:p w:rsidR="004F7FE5" w:rsidRPr="00F31404" w:rsidRDefault="004F7FE5" w:rsidP="004F7FE5">
      <w:pPr>
        <w:rPr>
          <w:rFonts w:cs="Times New Roman"/>
          <w:sz w:val="20"/>
          <w:szCs w:val="20"/>
        </w:rPr>
      </w:pPr>
    </w:p>
    <w:p w:rsidR="004F7FE5" w:rsidRPr="00F31404" w:rsidRDefault="004F7FE5" w:rsidP="004F7FE5">
      <w:pPr>
        <w:rPr>
          <w:rFonts w:cs="Times New Roman"/>
          <w:sz w:val="20"/>
          <w:szCs w:val="20"/>
        </w:rPr>
      </w:pPr>
      <w:r w:rsidRPr="00F31404">
        <w:rPr>
          <w:rFonts w:cs="Times New Roman"/>
          <w:sz w:val="20"/>
          <w:szCs w:val="20"/>
        </w:rPr>
        <w:t>The motion is dismissed.</w:t>
      </w:r>
    </w:p>
    <w:p w:rsidR="004F7FE5" w:rsidRPr="00F31404" w:rsidRDefault="004F7FE5" w:rsidP="004F7FE5">
      <w:pPr>
        <w:rPr>
          <w:rFonts w:cs="Times New Roman"/>
          <w:sz w:val="20"/>
          <w:szCs w:val="20"/>
        </w:rPr>
      </w:pPr>
    </w:p>
    <w:p w:rsidR="004F7FE5" w:rsidRPr="00F31404" w:rsidRDefault="004F7FE5" w:rsidP="004F7FE5">
      <w:pPr>
        <w:rPr>
          <w:rFonts w:cs="Times New Roman"/>
          <w:sz w:val="20"/>
          <w:szCs w:val="20"/>
        </w:rPr>
      </w:pPr>
    </w:p>
    <w:p w:rsidR="004F7FE5" w:rsidRPr="00F31404" w:rsidRDefault="004F7FE5" w:rsidP="004F7FE5">
      <w:pPr>
        <w:rPr>
          <w:rFonts w:cs="Times New Roman"/>
          <w:sz w:val="20"/>
          <w:szCs w:val="20"/>
          <w:lang w:val="fr-CA"/>
        </w:rPr>
      </w:pPr>
      <w:r w:rsidRPr="00F31404">
        <w:rPr>
          <w:rFonts w:cs="Times New Roman"/>
          <w:b/>
          <w:sz w:val="20"/>
          <w:szCs w:val="20"/>
          <w:lang w:val="fr-CA"/>
        </w:rPr>
        <w:t xml:space="preserve">À LA SUITE DE LA DEMANDE </w:t>
      </w:r>
      <w:r w:rsidRPr="00F31404">
        <w:rPr>
          <w:rFonts w:cs="Times New Roman"/>
          <w:sz w:val="20"/>
          <w:szCs w:val="20"/>
          <w:lang w:val="fr-CA"/>
        </w:rPr>
        <w:t>par la demanderesse en ré-audition de l’appel;</w:t>
      </w:r>
    </w:p>
    <w:p w:rsidR="004F7FE5" w:rsidRPr="00F31404" w:rsidRDefault="004F7FE5" w:rsidP="004F7FE5">
      <w:pPr>
        <w:rPr>
          <w:rFonts w:cs="Times New Roman"/>
          <w:sz w:val="20"/>
          <w:szCs w:val="20"/>
          <w:lang w:val="fr-CA"/>
        </w:rPr>
      </w:pPr>
    </w:p>
    <w:p w:rsidR="004F7FE5" w:rsidRPr="00F31404" w:rsidRDefault="004F7FE5" w:rsidP="004F7FE5">
      <w:pPr>
        <w:rPr>
          <w:rFonts w:cs="Times New Roman"/>
          <w:sz w:val="20"/>
          <w:szCs w:val="20"/>
          <w:lang w:val="fr-CA"/>
        </w:rPr>
      </w:pPr>
      <w:r w:rsidRPr="00F31404">
        <w:rPr>
          <w:rFonts w:cs="Times New Roman"/>
          <w:b/>
          <w:sz w:val="20"/>
          <w:szCs w:val="20"/>
          <w:lang w:val="fr-CA"/>
        </w:rPr>
        <w:t>ET APRÈS EXAMEN</w:t>
      </w:r>
      <w:r w:rsidRPr="00F31404">
        <w:rPr>
          <w:rFonts w:cs="Times New Roman"/>
          <w:sz w:val="20"/>
          <w:szCs w:val="20"/>
          <w:lang w:val="fr-CA"/>
        </w:rPr>
        <w:t xml:space="preserve"> des documents déposés;</w:t>
      </w:r>
    </w:p>
    <w:p w:rsidR="004F7FE5" w:rsidRPr="00F31404" w:rsidRDefault="004F7FE5" w:rsidP="004F7FE5">
      <w:pPr>
        <w:rPr>
          <w:rFonts w:cs="Times New Roman"/>
          <w:sz w:val="20"/>
          <w:szCs w:val="20"/>
          <w:lang w:val="fr-CA"/>
        </w:rPr>
      </w:pPr>
    </w:p>
    <w:p w:rsidR="004F7FE5" w:rsidRPr="00F31404" w:rsidRDefault="004F7FE5" w:rsidP="004F7FE5">
      <w:pPr>
        <w:rPr>
          <w:rFonts w:cs="Times New Roman"/>
          <w:b/>
          <w:sz w:val="20"/>
          <w:szCs w:val="20"/>
          <w:lang w:val="fr-CA"/>
        </w:rPr>
      </w:pPr>
      <w:r w:rsidRPr="00F31404">
        <w:rPr>
          <w:rFonts w:cs="Times New Roman"/>
          <w:b/>
          <w:sz w:val="20"/>
          <w:szCs w:val="20"/>
          <w:lang w:val="fr-CA"/>
        </w:rPr>
        <w:t>IL EST PAR LA PRÉSENTE ORDONNÉ CE QUI SUIT :</w:t>
      </w:r>
    </w:p>
    <w:p w:rsidR="004F7FE5" w:rsidRPr="00F31404" w:rsidRDefault="004F7FE5" w:rsidP="004F7FE5">
      <w:pPr>
        <w:rPr>
          <w:rFonts w:cs="Times New Roman"/>
          <w:sz w:val="20"/>
          <w:szCs w:val="20"/>
          <w:lang w:val="fr-CA"/>
        </w:rPr>
      </w:pPr>
    </w:p>
    <w:p w:rsidR="004F7FE5" w:rsidRPr="00F31404" w:rsidRDefault="004F7FE5" w:rsidP="004F7FE5">
      <w:pPr>
        <w:rPr>
          <w:rFonts w:cs="Times New Roman"/>
          <w:sz w:val="20"/>
          <w:szCs w:val="20"/>
          <w:lang w:val="fr-CA"/>
        </w:rPr>
      </w:pPr>
      <w:r w:rsidRPr="00F31404">
        <w:rPr>
          <w:rFonts w:cs="Times New Roman"/>
          <w:sz w:val="20"/>
          <w:szCs w:val="20"/>
          <w:lang w:val="fr-CA"/>
        </w:rPr>
        <w:t>La requête est rejetée.</w:t>
      </w:r>
    </w:p>
    <w:p w:rsidR="00102792" w:rsidRPr="00F31404" w:rsidRDefault="00102792" w:rsidP="00102792">
      <w:pPr>
        <w:spacing w:line="232" w:lineRule="auto"/>
        <w:rPr>
          <w:rFonts w:cs="Times New Roman"/>
          <w:sz w:val="20"/>
          <w:lang w:val="fr-CA"/>
        </w:rPr>
      </w:pPr>
    </w:p>
    <w:p w:rsidR="00102792" w:rsidRPr="00F31404" w:rsidRDefault="00F31404" w:rsidP="00102792">
      <w:pPr>
        <w:widowControl w:val="0"/>
        <w:rPr>
          <w:rFonts w:eastAsia="Times New Roman" w:cs="Times New Roman"/>
          <w:sz w:val="20"/>
          <w:szCs w:val="20"/>
          <w:lang w:val="fr-CA" w:eastAsia="en-CA"/>
        </w:rPr>
      </w:pPr>
      <w:r w:rsidRPr="00F31404">
        <w:rPr>
          <w:rFonts w:eastAsia="Times New Roman" w:cs="Times New Roman"/>
          <w:sz w:val="20"/>
          <w:szCs w:val="20"/>
          <w:lang w:val="fr-CA" w:eastAsia="en-CA"/>
        </w:rPr>
        <w:pict>
          <v:rect id="_x0000_i1078" style="width:2in;height:1pt" o:hrpct="0" o:hralign="center" o:hrstd="t" o:hrnoshade="t" o:hr="t" fillcolor="black [3213]" stroked="f"/>
        </w:pict>
      </w:r>
    </w:p>
    <w:p w:rsidR="005967EF" w:rsidRPr="00F31404" w:rsidRDefault="005967EF" w:rsidP="00102792">
      <w:pPr>
        <w:rPr>
          <w:rFonts w:eastAsia="Times New Roman" w:cs="Times New Roman"/>
          <w:sz w:val="20"/>
          <w:szCs w:val="20"/>
          <w:lang w:val="fr-CA" w:eastAsia="en-CA"/>
        </w:rPr>
      </w:pPr>
    </w:p>
    <w:p w:rsidR="00FF3132" w:rsidRPr="00F31404" w:rsidRDefault="00FF3132">
      <w:pPr>
        <w:rPr>
          <w:sz w:val="20"/>
          <w:szCs w:val="20"/>
          <w:lang w:val="fr-CA"/>
        </w:rPr>
      </w:pPr>
      <w:r w:rsidRPr="00F31404">
        <w:rPr>
          <w:sz w:val="20"/>
          <w:szCs w:val="20"/>
          <w:lang w:val="fr-CA"/>
        </w:rPr>
        <w:br w:type="page"/>
      </w:r>
    </w:p>
    <w:p w:rsidR="00FF3132" w:rsidRPr="00F31404" w:rsidRDefault="00FF3132" w:rsidP="00FF3132">
      <w:pPr>
        <w:rPr>
          <w:b/>
          <w:sz w:val="20"/>
          <w:szCs w:val="20"/>
          <w:lang w:val="fr-CA"/>
        </w:rPr>
      </w:pPr>
      <w:r w:rsidRPr="00F31404">
        <w:rPr>
          <w:b/>
          <w:sz w:val="20"/>
          <w:szCs w:val="20"/>
          <w:lang w:val="fr-CA"/>
        </w:rPr>
        <w:t>FEBRUARY 15, 2024 / LE 15 FÉVRIER 2024</w:t>
      </w:r>
    </w:p>
    <w:p w:rsidR="00FF3132" w:rsidRPr="00F31404" w:rsidRDefault="00FF3132" w:rsidP="00FF313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FF3132" w:rsidRPr="00F31404" w:rsidTr="0026717E">
        <w:tc>
          <w:tcPr>
            <w:tcW w:w="4410" w:type="dxa"/>
            <w:tcBorders>
              <w:top w:val="nil"/>
              <w:left w:val="nil"/>
              <w:bottom w:val="nil"/>
              <w:right w:val="nil"/>
            </w:tcBorders>
          </w:tcPr>
          <w:p w:rsidR="00FF3132" w:rsidRPr="00F31404" w:rsidRDefault="00FF3132" w:rsidP="00FF3132">
            <w:pPr>
              <w:jc w:val="both"/>
              <w:rPr>
                <w:rFonts w:cs="Times New Roman"/>
                <w:b/>
                <w:bCs/>
                <w:sz w:val="20"/>
                <w:szCs w:val="20"/>
                <w:lang w:val="en-US"/>
              </w:rPr>
            </w:pPr>
            <w:r w:rsidRPr="00F31404">
              <w:rPr>
                <w:rFonts w:eastAsia="Times New Roman" w:cs="Times New Roman"/>
                <w:b/>
                <w:sz w:val="20"/>
                <w:szCs w:val="20"/>
                <w:lang w:val="en-US" w:eastAsia="en-CA"/>
              </w:rPr>
              <w:t>Order on Motion abridging timeline</w:t>
            </w:r>
          </w:p>
        </w:tc>
        <w:tc>
          <w:tcPr>
            <w:tcW w:w="810" w:type="dxa"/>
            <w:tcBorders>
              <w:top w:val="nil"/>
              <w:left w:val="nil"/>
              <w:bottom w:val="nil"/>
              <w:right w:val="nil"/>
            </w:tcBorders>
          </w:tcPr>
          <w:p w:rsidR="00FF3132" w:rsidRPr="00F31404" w:rsidRDefault="00FF3132" w:rsidP="0026717E">
            <w:pPr>
              <w:jc w:val="both"/>
              <w:rPr>
                <w:rFonts w:cs="Times New Roman"/>
                <w:b/>
                <w:bCs/>
                <w:sz w:val="20"/>
                <w:szCs w:val="20"/>
                <w:lang w:val="en-US"/>
              </w:rPr>
            </w:pPr>
          </w:p>
        </w:tc>
        <w:tc>
          <w:tcPr>
            <w:tcW w:w="4399" w:type="dxa"/>
            <w:tcBorders>
              <w:top w:val="nil"/>
              <w:left w:val="nil"/>
              <w:bottom w:val="nil"/>
              <w:right w:val="nil"/>
            </w:tcBorders>
          </w:tcPr>
          <w:p w:rsidR="00FF3132" w:rsidRPr="00F31404" w:rsidRDefault="00FF3132" w:rsidP="0026717E">
            <w:pPr>
              <w:jc w:val="both"/>
              <w:rPr>
                <w:rFonts w:cs="Times New Roman"/>
                <w:b/>
                <w:bCs/>
                <w:sz w:val="20"/>
                <w:szCs w:val="20"/>
                <w:lang w:val="fr-CA"/>
              </w:rPr>
            </w:pPr>
            <w:r w:rsidRPr="00F31404">
              <w:rPr>
                <w:rFonts w:eastAsia="Times New Roman" w:cs="Times New Roman"/>
                <w:b/>
                <w:sz w:val="20"/>
                <w:szCs w:val="20"/>
                <w:lang w:val="fr-CA" w:eastAsia="en-CA"/>
              </w:rPr>
              <w:t>Ordonnance de la requête pour abréger le temps</w:t>
            </w:r>
          </w:p>
        </w:tc>
      </w:tr>
    </w:tbl>
    <w:p w:rsidR="00FF3132" w:rsidRPr="00F31404" w:rsidRDefault="00FF3132" w:rsidP="00FF3132">
      <w:pPr>
        <w:tabs>
          <w:tab w:val="left" w:pos="-1440"/>
          <w:tab w:val="left" w:pos="-720"/>
        </w:tabs>
        <w:jc w:val="both"/>
        <w:rPr>
          <w:rFonts w:eastAsia="Times New Roman" w:cs="Times New Roman"/>
          <w:sz w:val="20"/>
          <w:szCs w:val="20"/>
          <w:lang w:val="fr-CA" w:eastAsia="en-CA"/>
        </w:rPr>
      </w:pPr>
    </w:p>
    <w:p w:rsidR="00FF3132" w:rsidRPr="00F31404" w:rsidRDefault="00FF3132" w:rsidP="00FF3132">
      <w:pPr>
        <w:tabs>
          <w:tab w:val="left" w:pos="-1440"/>
          <w:tab w:val="left" w:pos="-720"/>
        </w:tabs>
        <w:jc w:val="both"/>
        <w:rPr>
          <w:rFonts w:eastAsia="Times New Roman" w:cs="Times New Roman"/>
          <w:sz w:val="20"/>
          <w:szCs w:val="20"/>
          <w:lang w:val="fr-CA" w:eastAsia="en-CA"/>
        </w:rPr>
      </w:pPr>
    </w:p>
    <w:p w:rsidR="00FF3132" w:rsidRPr="00F31404" w:rsidRDefault="00FF3132" w:rsidP="00FF3132">
      <w:pPr>
        <w:rPr>
          <w:rFonts w:cs="Times New Roman"/>
          <w:b/>
          <w:bCs/>
          <w:sz w:val="20"/>
          <w:szCs w:val="20"/>
        </w:rPr>
      </w:pPr>
      <w:r w:rsidRPr="00F31404">
        <w:rPr>
          <w:rFonts w:cs="Times New Roman"/>
          <w:b/>
          <w:bCs/>
          <w:sz w:val="20"/>
          <w:szCs w:val="20"/>
        </w:rPr>
        <w:t>SANIS HEALTH INC., SHOPPERS DRUG MART INC., SANDOZ CANADA INC. AND MCKESSON CANADA CORPORATION v. HIS MAJESTY THE KING IN RIGHT OF THE PROVINCE OF BRITISH COLUMBIA</w:t>
      </w:r>
    </w:p>
    <w:p w:rsidR="00FF3132" w:rsidRPr="00F31404" w:rsidRDefault="00FF3132" w:rsidP="00FF3132">
      <w:pPr>
        <w:rPr>
          <w:rFonts w:cs="Times New Roman"/>
          <w:bCs/>
          <w:sz w:val="20"/>
          <w:szCs w:val="20"/>
        </w:rPr>
      </w:pPr>
      <w:r w:rsidRPr="00F31404">
        <w:rPr>
          <w:rFonts w:cs="Times New Roman"/>
          <w:bCs/>
          <w:sz w:val="20"/>
          <w:szCs w:val="20"/>
        </w:rPr>
        <w:t>(B.C) (40864)</w:t>
      </w:r>
    </w:p>
    <w:p w:rsidR="00FF3132" w:rsidRPr="00F31404" w:rsidRDefault="00FF3132" w:rsidP="00FF3132">
      <w:pPr>
        <w:rPr>
          <w:rFonts w:cs="Times New Roman"/>
          <w:bCs/>
          <w:sz w:val="20"/>
          <w:szCs w:val="20"/>
        </w:rPr>
      </w:pPr>
    </w:p>
    <w:p w:rsidR="00FF3132" w:rsidRPr="00F31404" w:rsidRDefault="00FF3132" w:rsidP="00FF3132">
      <w:pPr>
        <w:rPr>
          <w:rFonts w:cs="Times New Roman"/>
          <w:sz w:val="20"/>
          <w:szCs w:val="20"/>
        </w:rPr>
      </w:pPr>
      <w:r w:rsidRPr="00F31404">
        <w:rPr>
          <w:rFonts w:cs="Times New Roman"/>
          <w:b/>
          <w:bCs/>
          <w:sz w:val="20"/>
          <w:szCs w:val="20"/>
          <w:u w:val="single"/>
        </w:rPr>
        <w:t>MARTIN J.</w:t>
      </w:r>
      <w:r w:rsidRPr="00F31404">
        <w:rPr>
          <w:rFonts w:cs="Times New Roman"/>
          <w:b/>
          <w:bCs/>
          <w:sz w:val="20"/>
          <w:szCs w:val="20"/>
        </w:rPr>
        <w:t>:</w:t>
      </w:r>
    </w:p>
    <w:p w:rsidR="00FF3132" w:rsidRPr="00F31404" w:rsidRDefault="00FF3132" w:rsidP="00FF3132">
      <w:pPr>
        <w:rPr>
          <w:rFonts w:cs="Times New Roman"/>
          <w:sz w:val="20"/>
          <w:szCs w:val="20"/>
        </w:rPr>
      </w:pPr>
    </w:p>
    <w:p w:rsidR="00FF3132" w:rsidRPr="00F31404" w:rsidRDefault="00FF3132" w:rsidP="00FF3132">
      <w:pPr>
        <w:rPr>
          <w:rFonts w:cs="Times New Roman"/>
          <w:sz w:val="20"/>
          <w:szCs w:val="20"/>
        </w:rPr>
      </w:pPr>
      <w:r w:rsidRPr="00F31404">
        <w:rPr>
          <w:rFonts w:cs="Times New Roman"/>
          <w:b/>
          <w:sz w:val="20"/>
          <w:szCs w:val="20"/>
        </w:rPr>
        <w:t xml:space="preserve">UPON APPLICATION </w:t>
      </w:r>
      <w:r w:rsidRPr="00F31404">
        <w:rPr>
          <w:rFonts w:cs="Times New Roman"/>
          <w:sz w:val="20"/>
          <w:szCs w:val="20"/>
        </w:rPr>
        <w:t xml:space="preserve">by the appellants for an order: </w:t>
      </w:r>
    </w:p>
    <w:p w:rsidR="00FF3132" w:rsidRPr="00F31404" w:rsidRDefault="00FF3132" w:rsidP="00FF3132">
      <w:pPr>
        <w:rPr>
          <w:rFonts w:cs="Times New Roman"/>
          <w:sz w:val="20"/>
          <w:szCs w:val="20"/>
        </w:rPr>
      </w:pPr>
    </w:p>
    <w:p w:rsidR="00FF3132" w:rsidRPr="00F31404" w:rsidRDefault="00FF3132" w:rsidP="00FF3132">
      <w:pPr>
        <w:rPr>
          <w:rFonts w:cs="Times New Roman"/>
          <w:sz w:val="20"/>
          <w:szCs w:val="20"/>
        </w:rPr>
      </w:pPr>
      <w:r w:rsidRPr="00F31404">
        <w:rPr>
          <w:rFonts w:cs="Times New Roman"/>
          <w:sz w:val="20"/>
          <w:szCs w:val="20"/>
        </w:rPr>
        <w:t>Granting leave to file a reply to the interveners’ factums; and</w:t>
      </w:r>
    </w:p>
    <w:p w:rsidR="00FF3132" w:rsidRPr="00F31404" w:rsidRDefault="00FF3132" w:rsidP="00FF3132">
      <w:pPr>
        <w:rPr>
          <w:rFonts w:cs="Times New Roman"/>
          <w:sz w:val="20"/>
          <w:szCs w:val="20"/>
        </w:rPr>
      </w:pPr>
    </w:p>
    <w:p w:rsidR="00FF3132" w:rsidRPr="00F31404" w:rsidRDefault="00FF3132" w:rsidP="00FF3132">
      <w:pPr>
        <w:rPr>
          <w:rFonts w:cs="Times New Roman"/>
          <w:sz w:val="20"/>
          <w:szCs w:val="20"/>
        </w:rPr>
      </w:pPr>
      <w:r w:rsidRPr="00F31404">
        <w:rPr>
          <w:rFonts w:cs="Times New Roman"/>
          <w:sz w:val="20"/>
          <w:szCs w:val="20"/>
        </w:rPr>
        <w:t xml:space="preserve">Abridging the interveners’ timelines to serve and file their materials to the appeal </w:t>
      </w:r>
      <w:r w:rsidRPr="00F31404">
        <w:rPr>
          <w:rFonts w:cs="Times New Roman"/>
          <w:bCs/>
          <w:sz w:val="20"/>
          <w:szCs w:val="20"/>
        </w:rPr>
        <w:t>in the above matter;</w:t>
      </w:r>
    </w:p>
    <w:p w:rsidR="00FF3132" w:rsidRPr="00F31404" w:rsidRDefault="00FF3132" w:rsidP="00FF3132">
      <w:pPr>
        <w:rPr>
          <w:rFonts w:cs="Times New Roman"/>
          <w:sz w:val="20"/>
          <w:szCs w:val="20"/>
        </w:rPr>
      </w:pPr>
    </w:p>
    <w:p w:rsidR="00FF3132" w:rsidRPr="00F31404" w:rsidRDefault="00FF3132" w:rsidP="00FF3132">
      <w:pPr>
        <w:rPr>
          <w:rFonts w:cs="Times New Roman"/>
          <w:sz w:val="20"/>
          <w:szCs w:val="20"/>
        </w:rPr>
      </w:pPr>
      <w:r w:rsidRPr="00F31404">
        <w:rPr>
          <w:rFonts w:cs="Times New Roman"/>
          <w:b/>
          <w:sz w:val="20"/>
          <w:szCs w:val="20"/>
        </w:rPr>
        <w:t>AND THE MATERIAL FILED</w:t>
      </w:r>
      <w:r w:rsidRPr="00F31404">
        <w:rPr>
          <w:rFonts w:cs="Times New Roman"/>
          <w:sz w:val="20"/>
          <w:szCs w:val="20"/>
        </w:rPr>
        <w:t xml:space="preserve"> having been read;</w:t>
      </w:r>
    </w:p>
    <w:p w:rsidR="00FF3132" w:rsidRPr="00F31404" w:rsidRDefault="00FF3132" w:rsidP="00FF3132">
      <w:pPr>
        <w:rPr>
          <w:rFonts w:cs="Times New Roman"/>
          <w:sz w:val="20"/>
          <w:szCs w:val="20"/>
        </w:rPr>
      </w:pPr>
    </w:p>
    <w:p w:rsidR="00FF3132" w:rsidRPr="00F31404" w:rsidRDefault="00FF3132" w:rsidP="00FF3132">
      <w:pPr>
        <w:rPr>
          <w:rFonts w:cs="Times New Roman"/>
          <w:b/>
          <w:sz w:val="20"/>
          <w:szCs w:val="20"/>
        </w:rPr>
      </w:pPr>
      <w:r w:rsidRPr="00F31404">
        <w:rPr>
          <w:rFonts w:cs="Times New Roman"/>
          <w:b/>
          <w:sz w:val="20"/>
          <w:szCs w:val="20"/>
        </w:rPr>
        <w:t>IT IS HEREBY ORDERED THAT:</w:t>
      </w:r>
    </w:p>
    <w:p w:rsidR="00FF3132" w:rsidRPr="00F31404" w:rsidRDefault="00FF3132" w:rsidP="00FF3132">
      <w:pPr>
        <w:rPr>
          <w:rFonts w:cs="Times New Roman"/>
          <w:sz w:val="20"/>
          <w:szCs w:val="20"/>
        </w:rPr>
      </w:pPr>
    </w:p>
    <w:p w:rsidR="00FF3132" w:rsidRPr="00F31404" w:rsidRDefault="00FF3132" w:rsidP="00FF3132">
      <w:pPr>
        <w:rPr>
          <w:rFonts w:cs="Times New Roman"/>
          <w:sz w:val="20"/>
          <w:szCs w:val="20"/>
        </w:rPr>
      </w:pPr>
      <w:r w:rsidRPr="00F31404">
        <w:rPr>
          <w:rFonts w:cs="Times New Roman"/>
          <w:sz w:val="20"/>
          <w:szCs w:val="20"/>
        </w:rPr>
        <w:t>The motion is granted in part.</w:t>
      </w:r>
    </w:p>
    <w:p w:rsidR="00FF3132" w:rsidRPr="00F31404" w:rsidRDefault="00FF3132" w:rsidP="00FF3132">
      <w:pPr>
        <w:rPr>
          <w:rFonts w:cs="Times New Roman"/>
          <w:sz w:val="20"/>
          <w:szCs w:val="20"/>
        </w:rPr>
      </w:pPr>
    </w:p>
    <w:p w:rsidR="00FF3132" w:rsidRPr="00F31404" w:rsidRDefault="00FF3132" w:rsidP="00FF3132">
      <w:pPr>
        <w:rPr>
          <w:rFonts w:cs="Times New Roman"/>
          <w:sz w:val="20"/>
          <w:szCs w:val="20"/>
        </w:rPr>
      </w:pPr>
      <w:r w:rsidRPr="00F31404">
        <w:rPr>
          <w:rFonts w:cs="Times New Roman"/>
          <w:sz w:val="20"/>
          <w:szCs w:val="20"/>
        </w:rPr>
        <w:t>The timelines for the interveners to serve and file their materials in the appeal shall not be abridged.</w:t>
      </w:r>
    </w:p>
    <w:p w:rsidR="00FF3132" w:rsidRPr="00F31404" w:rsidRDefault="00FF3132" w:rsidP="00FF3132">
      <w:pPr>
        <w:rPr>
          <w:rFonts w:cs="Times New Roman"/>
          <w:sz w:val="20"/>
          <w:szCs w:val="20"/>
        </w:rPr>
      </w:pPr>
    </w:p>
    <w:p w:rsidR="00FF3132" w:rsidRPr="00F31404" w:rsidRDefault="00FF3132" w:rsidP="00FF3132">
      <w:pPr>
        <w:rPr>
          <w:rFonts w:cs="Times New Roman"/>
          <w:sz w:val="20"/>
          <w:szCs w:val="20"/>
        </w:rPr>
      </w:pPr>
      <w:r w:rsidRPr="00F31404">
        <w:rPr>
          <w:rFonts w:cs="Times New Roman"/>
          <w:sz w:val="20"/>
          <w:szCs w:val="20"/>
        </w:rPr>
        <w:t>The interveners shall file their facta and, if any, books of authorities in accordance with Rule 37.</w:t>
      </w:r>
    </w:p>
    <w:p w:rsidR="00FF3132" w:rsidRPr="00F31404" w:rsidRDefault="00FF3132" w:rsidP="00FF3132">
      <w:pPr>
        <w:rPr>
          <w:rFonts w:cs="Times New Roman"/>
          <w:sz w:val="20"/>
          <w:szCs w:val="20"/>
        </w:rPr>
      </w:pPr>
    </w:p>
    <w:p w:rsidR="00FF3132" w:rsidRPr="00F31404" w:rsidRDefault="00FF3132" w:rsidP="00FF3132">
      <w:pPr>
        <w:rPr>
          <w:sz w:val="20"/>
          <w:szCs w:val="20"/>
        </w:rPr>
      </w:pPr>
      <w:r w:rsidRPr="00F31404">
        <w:rPr>
          <w:rFonts w:cs="Times New Roman"/>
          <w:sz w:val="20"/>
          <w:szCs w:val="20"/>
        </w:rPr>
        <w:t>The appellants shall not file a book of authorities but shall be permitted to serve and file a single reply factum, not exceeding 15 pages, in response to all interveners on or before</w:t>
      </w:r>
      <w:r w:rsidRPr="00F31404">
        <w:rPr>
          <w:sz w:val="20"/>
          <w:szCs w:val="20"/>
        </w:rPr>
        <w:t xml:space="preserve"> </w:t>
      </w:r>
      <w:r w:rsidRPr="00F31404">
        <w:rPr>
          <w:rFonts w:cs="Times New Roman"/>
          <w:sz w:val="20"/>
          <w:szCs w:val="20"/>
        </w:rPr>
        <w:t>May 9, 2024.</w:t>
      </w:r>
    </w:p>
    <w:p w:rsidR="00FF3132" w:rsidRPr="00F31404" w:rsidRDefault="00FF3132" w:rsidP="00FF3132">
      <w:pPr>
        <w:rPr>
          <w:sz w:val="20"/>
          <w:szCs w:val="20"/>
        </w:rPr>
      </w:pPr>
    </w:p>
    <w:p w:rsidR="00FF3132" w:rsidRPr="00F31404" w:rsidRDefault="00FF3132" w:rsidP="00FF3132">
      <w:pPr>
        <w:rPr>
          <w:sz w:val="20"/>
          <w:szCs w:val="20"/>
        </w:rPr>
      </w:pPr>
    </w:p>
    <w:p w:rsidR="00FF3132" w:rsidRPr="00F31404" w:rsidRDefault="00FF3132" w:rsidP="00FF3132">
      <w:pPr>
        <w:rPr>
          <w:rFonts w:cs="Times New Roman"/>
          <w:sz w:val="20"/>
          <w:szCs w:val="20"/>
          <w:lang w:val="fr-CA"/>
        </w:rPr>
      </w:pPr>
      <w:r w:rsidRPr="00F31404">
        <w:rPr>
          <w:rFonts w:cs="Times New Roman"/>
          <w:b/>
          <w:sz w:val="20"/>
          <w:szCs w:val="20"/>
          <w:lang w:val="fr-CA"/>
        </w:rPr>
        <w:t xml:space="preserve">À LA SUITE DE LA DEMANDE </w:t>
      </w:r>
      <w:r w:rsidRPr="00F31404">
        <w:rPr>
          <w:rFonts w:cs="Times New Roman"/>
          <w:sz w:val="20"/>
          <w:szCs w:val="20"/>
          <w:lang w:val="fr-CA"/>
        </w:rPr>
        <w:t xml:space="preserve">des appelantes : </w:t>
      </w:r>
    </w:p>
    <w:p w:rsidR="00FF3132" w:rsidRPr="00F31404" w:rsidRDefault="00FF3132" w:rsidP="00FF3132">
      <w:pPr>
        <w:rPr>
          <w:rFonts w:cs="Times New Roman"/>
          <w:sz w:val="20"/>
          <w:szCs w:val="20"/>
          <w:lang w:val="fr-CA"/>
        </w:rPr>
      </w:pPr>
    </w:p>
    <w:p w:rsidR="00FF3132" w:rsidRPr="00F31404" w:rsidRDefault="00FF3132" w:rsidP="00FF3132">
      <w:pPr>
        <w:rPr>
          <w:rFonts w:cs="Times New Roman"/>
          <w:sz w:val="20"/>
          <w:szCs w:val="20"/>
          <w:lang w:val="fr-CA"/>
        </w:rPr>
      </w:pPr>
      <w:proofErr w:type="gramStart"/>
      <w:r w:rsidRPr="00F31404">
        <w:rPr>
          <w:rFonts w:cs="Times New Roman"/>
          <w:sz w:val="20"/>
          <w:szCs w:val="20"/>
          <w:lang w:val="fr-CA"/>
        </w:rPr>
        <w:t>en</w:t>
      </w:r>
      <w:proofErr w:type="gramEnd"/>
      <w:r w:rsidRPr="00F31404">
        <w:rPr>
          <w:rFonts w:cs="Times New Roman"/>
          <w:sz w:val="20"/>
          <w:szCs w:val="20"/>
          <w:lang w:val="fr-CA"/>
        </w:rPr>
        <w:t xml:space="preserve"> autorisation de déposer une réponse aux mémoires des intervenants,</w:t>
      </w:r>
    </w:p>
    <w:p w:rsidR="00FF3132" w:rsidRPr="00F31404" w:rsidRDefault="00FF3132" w:rsidP="00FF3132">
      <w:pPr>
        <w:rPr>
          <w:rFonts w:cs="Times New Roman"/>
          <w:sz w:val="20"/>
          <w:szCs w:val="20"/>
          <w:lang w:val="fr-CA"/>
        </w:rPr>
      </w:pPr>
    </w:p>
    <w:p w:rsidR="00FF3132" w:rsidRPr="00F31404" w:rsidRDefault="00FF3132" w:rsidP="00FF3132">
      <w:pPr>
        <w:rPr>
          <w:rFonts w:cs="Times New Roman"/>
          <w:sz w:val="20"/>
          <w:szCs w:val="20"/>
          <w:lang w:val="fr-CA"/>
        </w:rPr>
      </w:pPr>
      <w:proofErr w:type="gramStart"/>
      <w:r w:rsidRPr="00F31404">
        <w:rPr>
          <w:rFonts w:cs="Times New Roman"/>
          <w:sz w:val="20"/>
          <w:szCs w:val="20"/>
          <w:lang w:val="fr-CA"/>
        </w:rPr>
        <w:t>et</w:t>
      </w:r>
      <w:proofErr w:type="gramEnd"/>
      <w:r w:rsidRPr="00F31404">
        <w:rPr>
          <w:rFonts w:cs="Times New Roman"/>
          <w:sz w:val="20"/>
          <w:szCs w:val="20"/>
          <w:lang w:val="fr-CA"/>
        </w:rPr>
        <w:t xml:space="preserve"> en abrègement des délais dont disposent les intervenants pour signifier et déposer leurs documents d’appel dans le présent dossier;</w:t>
      </w:r>
    </w:p>
    <w:p w:rsidR="00FF3132" w:rsidRPr="00F31404" w:rsidRDefault="00FF3132" w:rsidP="00FF3132">
      <w:pPr>
        <w:rPr>
          <w:rFonts w:cs="Times New Roman"/>
          <w:sz w:val="20"/>
          <w:szCs w:val="20"/>
          <w:lang w:val="fr-CA"/>
        </w:rPr>
      </w:pPr>
    </w:p>
    <w:p w:rsidR="00FF3132" w:rsidRPr="00F31404" w:rsidRDefault="00FF3132" w:rsidP="00FF3132">
      <w:pPr>
        <w:rPr>
          <w:rFonts w:cs="Times New Roman"/>
          <w:sz w:val="20"/>
          <w:szCs w:val="20"/>
          <w:lang w:val="fr-CA"/>
        </w:rPr>
      </w:pPr>
      <w:r w:rsidRPr="00F31404">
        <w:rPr>
          <w:rFonts w:cs="Times New Roman"/>
          <w:b/>
          <w:sz w:val="20"/>
          <w:szCs w:val="20"/>
          <w:lang w:val="fr-CA"/>
        </w:rPr>
        <w:t>ET APRÈS EXAMEN</w:t>
      </w:r>
      <w:r w:rsidRPr="00F31404">
        <w:rPr>
          <w:rFonts w:cs="Times New Roman"/>
          <w:sz w:val="20"/>
          <w:szCs w:val="20"/>
          <w:lang w:val="fr-CA"/>
        </w:rPr>
        <w:t xml:space="preserve"> des documents déposés;</w:t>
      </w:r>
    </w:p>
    <w:p w:rsidR="00FF3132" w:rsidRPr="00F31404" w:rsidRDefault="00FF3132" w:rsidP="00FF3132">
      <w:pPr>
        <w:rPr>
          <w:rFonts w:cs="Times New Roman"/>
          <w:sz w:val="20"/>
          <w:szCs w:val="20"/>
          <w:lang w:val="fr-CA"/>
        </w:rPr>
      </w:pPr>
    </w:p>
    <w:p w:rsidR="00FF3132" w:rsidRPr="00F31404" w:rsidRDefault="00FF3132" w:rsidP="00FF3132">
      <w:pPr>
        <w:rPr>
          <w:rFonts w:cs="Times New Roman"/>
          <w:b/>
          <w:sz w:val="20"/>
          <w:szCs w:val="20"/>
          <w:lang w:val="fr-CA"/>
        </w:rPr>
      </w:pPr>
      <w:r w:rsidRPr="00F31404">
        <w:rPr>
          <w:rFonts w:cs="Times New Roman"/>
          <w:b/>
          <w:sz w:val="20"/>
          <w:szCs w:val="20"/>
          <w:lang w:val="fr-CA"/>
        </w:rPr>
        <w:t>IL EST PAR LA PRÉSENTE ORDONNÉ CE QUI SUIT :</w:t>
      </w:r>
    </w:p>
    <w:p w:rsidR="00FF3132" w:rsidRPr="00F31404" w:rsidRDefault="00FF3132" w:rsidP="00FF3132">
      <w:pPr>
        <w:rPr>
          <w:rFonts w:cs="Times New Roman"/>
          <w:sz w:val="20"/>
          <w:szCs w:val="20"/>
        </w:rPr>
      </w:pPr>
    </w:p>
    <w:p w:rsidR="00FF3132" w:rsidRPr="00F31404" w:rsidRDefault="00FF3132" w:rsidP="00FF3132">
      <w:pPr>
        <w:rPr>
          <w:rFonts w:cs="Times New Roman"/>
          <w:sz w:val="20"/>
          <w:szCs w:val="20"/>
          <w:lang w:val="fr-CA"/>
        </w:rPr>
      </w:pPr>
      <w:r w:rsidRPr="00F31404">
        <w:rPr>
          <w:rFonts w:cs="Times New Roman"/>
          <w:sz w:val="20"/>
          <w:szCs w:val="20"/>
          <w:lang w:val="fr-CA"/>
        </w:rPr>
        <w:t>La requête est accueillie en partie.</w:t>
      </w:r>
    </w:p>
    <w:p w:rsidR="00FF3132" w:rsidRPr="00F31404" w:rsidRDefault="00FF3132" w:rsidP="00FF3132">
      <w:pPr>
        <w:rPr>
          <w:rFonts w:cs="Times New Roman"/>
          <w:sz w:val="20"/>
          <w:szCs w:val="20"/>
          <w:lang w:val="fr-CA"/>
        </w:rPr>
      </w:pPr>
    </w:p>
    <w:p w:rsidR="00FF3132" w:rsidRPr="00F31404" w:rsidRDefault="00FF3132" w:rsidP="00FF3132">
      <w:pPr>
        <w:rPr>
          <w:rFonts w:cs="Times New Roman"/>
          <w:sz w:val="20"/>
          <w:szCs w:val="20"/>
          <w:lang w:val="fr-CA"/>
        </w:rPr>
      </w:pPr>
      <w:r w:rsidRPr="00F31404">
        <w:rPr>
          <w:rFonts w:cs="Times New Roman"/>
          <w:sz w:val="20"/>
          <w:szCs w:val="20"/>
          <w:lang w:val="fr-CA"/>
        </w:rPr>
        <w:t>Les délais dont disposent les intervenants pour signifier et déposer leurs documents dans l’appel ne sont pas abrégés.</w:t>
      </w:r>
    </w:p>
    <w:p w:rsidR="00FF3132" w:rsidRPr="00F31404" w:rsidRDefault="00FF3132" w:rsidP="00FF3132">
      <w:pPr>
        <w:rPr>
          <w:rFonts w:cs="Times New Roman"/>
          <w:sz w:val="20"/>
          <w:szCs w:val="20"/>
          <w:lang w:val="fr-CA"/>
        </w:rPr>
      </w:pPr>
    </w:p>
    <w:p w:rsidR="00FF3132" w:rsidRPr="00F31404" w:rsidRDefault="00FF3132" w:rsidP="00FF3132">
      <w:pPr>
        <w:rPr>
          <w:rFonts w:cs="Times New Roman"/>
          <w:sz w:val="20"/>
          <w:szCs w:val="20"/>
          <w:lang w:val="fr-CA"/>
        </w:rPr>
      </w:pPr>
      <w:r w:rsidRPr="00F31404">
        <w:rPr>
          <w:rFonts w:cs="Times New Roman"/>
          <w:sz w:val="20"/>
          <w:szCs w:val="20"/>
          <w:lang w:val="fr-CA"/>
        </w:rPr>
        <w:t>Les intervenants déposeront leur mémoire et, le cas échéant, leur recueil de sources conformément à la règle 37.</w:t>
      </w:r>
    </w:p>
    <w:p w:rsidR="00FF3132" w:rsidRPr="00F31404" w:rsidRDefault="00FF3132" w:rsidP="00FF3132">
      <w:pPr>
        <w:rPr>
          <w:rFonts w:cs="Times New Roman"/>
          <w:sz w:val="20"/>
          <w:szCs w:val="20"/>
          <w:lang w:val="fr-CA"/>
        </w:rPr>
      </w:pPr>
    </w:p>
    <w:p w:rsidR="00FF3132" w:rsidRPr="00F31404" w:rsidRDefault="00FF3132" w:rsidP="00FF3132">
      <w:pPr>
        <w:rPr>
          <w:rFonts w:cs="Times New Roman"/>
          <w:sz w:val="20"/>
          <w:szCs w:val="20"/>
          <w:lang w:val="fr-CA"/>
        </w:rPr>
      </w:pPr>
      <w:r w:rsidRPr="00F31404">
        <w:rPr>
          <w:rFonts w:cs="Times New Roman"/>
          <w:sz w:val="20"/>
          <w:szCs w:val="20"/>
          <w:lang w:val="fr-CA"/>
        </w:rPr>
        <w:t>Les appelants ne déposeront pas de recueil de sources, mais sont autorisés à signifier et à déposer un seul mémoire, d’au plus 15 pages, en réponse à tous les intervenants, et ce, au plus tard le 9 mai 2024.</w:t>
      </w:r>
    </w:p>
    <w:p w:rsidR="00FF3132" w:rsidRPr="00F31404" w:rsidRDefault="00FF3132" w:rsidP="00FF3132">
      <w:pPr>
        <w:spacing w:line="232" w:lineRule="auto"/>
        <w:rPr>
          <w:rFonts w:cs="Times New Roman"/>
          <w:sz w:val="20"/>
          <w:lang w:val="fr-CA"/>
        </w:rPr>
      </w:pPr>
    </w:p>
    <w:p w:rsidR="00CA2DEA" w:rsidRPr="00F31404" w:rsidRDefault="00F31404" w:rsidP="00FF3132">
      <w:pPr>
        <w:tabs>
          <w:tab w:val="left" w:pos="-1440"/>
          <w:tab w:val="left" w:pos="-720"/>
        </w:tabs>
        <w:jc w:val="both"/>
        <w:rPr>
          <w:sz w:val="20"/>
          <w:szCs w:val="20"/>
          <w:lang w:val="fr-CA"/>
        </w:rPr>
      </w:pPr>
      <w:r w:rsidRPr="00F31404">
        <w:rPr>
          <w:rFonts w:eastAsia="Times New Roman" w:cs="Times New Roman"/>
          <w:sz w:val="20"/>
          <w:szCs w:val="20"/>
          <w:lang w:val="fr-CA" w:eastAsia="en-CA"/>
        </w:rPr>
        <w:pict>
          <v:rect id="_x0000_i1079" style="width:2in;height:1pt" o:hrpct="0" o:hralign="center" o:hrstd="t" o:hrnoshade="t" o:hr="t" fillcolor="black [3213]" stroked="f"/>
        </w:pict>
      </w:r>
    </w:p>
    <w:p w:rsidR="00FF3132" w:rsidRPr="00F31404" w:rsidRDefault="00FF3132" w:rsidP="0010587F">
      <w:pPr>
        <w:tabs>
          <w:tab w:val="left" w:pos="-1440"/>
          <w:tab w:val="left" w:pos="-720"/>
        </w:tabs>
        <w:jc w:val="both"/>
        <w:rPr>
          <w:sz w:val="20"/>
          <w:szCs w:val="20"/>
          <w:lang w:val="fr-CA"/>
        </w:rPr>
      </w:pPr>
    </w:p>
    <w:p w:rsidR="00890FEB" w:rsidRPr="00F31404" w:rsidRDefault="00890FEB" w:rsidP="00831CA9">
      <w:pPr>
        <w:jc w:val="both"/>
        <w:rPr>
          <w:sz w:val="20"/>
          <w:szCs w:val="20"/>
          <w:lang w:val="fr-CA"/>
        </w:rPr>
      </w:pPr>
    </w:p>
    <w:p w:rsidR="00831CA9" w:rsidRPr="00F31404" w:rsidRDefault="00831CA9" w:rsidP="00831CA9">
      <w:pPr>
        <w:jc w:val="both"/>
        <w:rPr>
          <w:sz w:val="20"/>
          <w:szCs w:val="20"/>
          <w:lang w:val="fr-CA"/>
        </w:rPr>
        <w:sectPr w:rsidR="00831CA9" w:rsidRPr="00F31404" w:rsidSect="00831CA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567602" w:rsidRPr="00F31404" w:rsidRDefault="001434B9" w:rsidP="00567602">
      <w:pPr>
        <w:pStyle w:val="Header1StyleE"/>
        <w:pBdr>
          <w:bottom w:val="single" w:sz="12" w:space="1" w:color="auto"/>
        </w:pBdr>
        <w:rPr>
          <w:sz w:val="20"/>
          <w:lang w:val="en-US"/>
        </w:rPr>
      </w:pPr>
      <w:bookmarkStart w:id="5" w:name="_Toc159401236"/>
      <w:r w:rsidRPr="00F31404">
        <w:t>Notices of appeal filed since the last issue</w:t>
      </w:r>
      <w:r w:rsidR="00271E1E" w:rsidRPr="00F31404">
        <w:t xml:space="preserve"> / </w:t>
      </w:r>
      <w:r w:rsidR="00567602" w:rsidRPr="00F31404">
        <w:br/>
      </w:r>
      <w:r w:rsidRPr="00F31404">
        <w:rPr>
          <w:lang w:val="fr-CA"/>
        </w:rPr>
        <w:t>Avis d’appel déposés depuis la dernière parution</w:t>
      </w:r>
      <w:bookmarkEnd w:id="5"/>
    </w:p>
    <w:p w:rsidR="00FB1DB6" w:rsidRPr="00F31404"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F31404" w:rsidTr="005F1ED8">
        <w:trPr>
          <w:cantSplit/>
        </w:trPr>
        <w:tc>
          <w:tcPr>
            <w:tcW w:w="2206" w:type="pct"/>
            <w:tcMar>
              <w:left w:w="0" w:type="dxa"/>
              <w:right w:w="0" w:type="dxa"/>
            </w:tcMar>
          </w:tcPr>
          <w:p w:rsidR="0086340B" w:rsidRPr="00F31404" w:rsidRDefault="00037770" w:rsidP="005F1ED8">
            <w:pPr>
              <w:rPr>
                <w:sz w:val="20"/>
                <w:szCs w:val="20"/>
              </w:rPr>
            </w:pPr>
            <w:r w:rsidRPr="00F31404">
              <w:rPr>
                <w:sz w:val="20"/>
                <w:szCs w:val="20"/>
              </w:rPr>
              <w:t>February</w:t>
            </w:r>
            <w:r w:rsidR="008859F1" w:rsidRPr="00F31404">
              <w:rPr>
                <w:sz w:val="20"/>
                <w:szCs w:val="20"/>
              </w:rPr>
              <w:t xml:space="preserve"> </w:t>
            </w:r>
            <w:r w:rsidR="009B36BA" w:rsidRPr="00F31404">
              <w:rPr>
                <w:sz w:val="20"/>
                <w:szCs w:val="20"/>
              </w:rPr>
              <w:t>1</w:t>
            </w:r>
            <w:r w:rsidR="00345645" w:rsidRPr="00F31404">
              <w:rPr>
                <w:sz w:val="20"/>
                <w:szCs w:val="20"/>
              </w:rPr>
              <w:t>2</w:t>
            </w:r>
            <w:r w:rsidR="008859F1" w:rsidRPr="00F31404">
              <w:rPr>
                <w:sz w:val="20"/>
                <w:szCs w:val="20"/>
              </w:rPr>
              <w:t>, 20</w:t>
            </w:r>
            <w:r w:rsidR="005967EF" w:rsidRPr="00F31404">
              <w:rPr>
                <w:sz w:val="20"/>
                <w:szCs w:val="20"/>
              </w:rPr>
              <w:t>2</w:t>
            </w:r>
            <w:r w:rsidR="00345645" w:rsidRPr="00F31404">
              <w:rPr>
                <w:sz w:val="20"/>
                <w:szCs w:val="20"/>
              </w:rPr>
              <w:t>4</w:t>
            </w:r>
          </w:p>
          <w:p w:rsidR="0034657E" w:rsidRPr="00F31404" w:rsidRDefault="0034657E" w:rsidP="005F1ED8">
            <w:pPr>
              <w:rPr>
                <w:sz w:val="20"/>
                <w:szCs w:val="20"/>
              </w:rPr>
            </w:pPr>
          </w:p>
          <w:p w:rsidR="0086340B" w:rsidRPr="00F31404" w:rsidRDefault="00037770" w:rsidP="005F1ED8">
            <w:pPr>
              <w:rPr>
                <w:b/>
                <w:sz w:val="20"/>
                <w:szCs w:val="20"/>
              </w:rPr>
            </w:pPr>
            <w:r w:rsidRPr="00F31404">
              <w:rPr>
                <w:b/>
                <w:sz w:val="20"/>
                <w:szCs w:val="20"/>
              </w:rPr>
              <w:t>Duncan Sinclair, et al.</w:t>
            </w:r>
          </w:p>
          <w:p w:rsidR="0086340B" w:rsidRPr="00F31404" w:rsidRDefault="0086340B" w:rsidP="005F1ED8">
            <w:pPr>
              <w:rPr>
                <w:sz w:val="20"/>
                <w:szCs w:val="20"/>
              </w:rPr>
            </w:pPr>
          </w:p>
          <w:p w:rsidR="0086340B" w:rsidRPr="00F31404" w:rsidRDefault="0086340B" w:rsidP="005F1ED8">
            <w:pPr>
              <w:rPr>
                <w:b/>
                <w:sz w:val="20"/>
                <w:szCs w:val="20"/>
              </w:rPr>
            </w:pPr>
            <w:r w:rsidRPr="00F31404">
              <w:rPr>
                <w:b/>
                <w:sz w:val="20"/>
                <w:szCs w:val="20"/>
              </w:rPr>
              <w:tab/>
              <w:t>v. (</w:t>
            </w:r>
            <w:r w:rsidR="00037770" w:rsidRPr="00F31404">
              <w:rPr>
                <w:b/>
                <w:sz w:val="20"/>
                <w:szCs w:val="20"/>
              </w:rPr>
              <w:t>40696</w:t>
            </w:r>
            <w:r w:rsidRPr="00F31404">
              <w:rPr>
                <w:b/>
                <w:sz w:val="20"/>
                <w:szCs w:val="20"/>
              </w:rPr>
              <w:t>)</w:t>
            </w:r>
          </w:p>
          <w:p w:rsidR="0086340B" w:rsidRPr="00F31404" w:rsidRDefault="0086340B" w:rsidP="005F1ED8">
            <w:pPr>
              <w:rPr>
                <w:sz w:val="20"/>
                <w:szCs w:val="20"/>
              </w:rPr>
            </w:pPr>
          </w:p>
          <w:p w:rsidR="0086340B" w:rsidRPr="00F31404" w:rsidRDefault="00037770" w:rsidP="005F1ED8">
            <w:pPr>
              <w:rPr>
                <w:b/>
                <w:sz w:val="20"/>
                <w:szCs w:val="20"/>
              </w:rPr>
            </w:pPr>
            <w:r w:rsidRPr="00F31404">
              <w:rPr>
                <w:b/>
                <w:sz w:val="20"/>
                <w:szCs w:val="20"/>
              </w:rPr>
              <w:t xml:space="preserve">Venezia Turismo, Venice Limousine S.R.L, Narduzzi E Solemar S.L.R. </w:t>
            </w:r>
            <w:r w:rsidR="0086340B" w:rsidRPr="00F31404">
              <w:rPr>
                <w:b/>
                <w:sz w:val="20"/>
                <w:szCs w:val="20"/>
              </w:rPr>
              <w:t>(</w:t>
            </w:r>
            <w:r w:rsidRPr="00F31404">
              <w:rPr>
                <w:b/>
                <w:sz w:val="20"/>
                <w:szCs w:val="20"/>
              </w:rPr>
              <w:t>Ont</w:t>
            </w:r>
            <w:r w:rsidR="0086340B" w:rsidRPr="00F31404">
              <w:rPr>
                <w:b/>
                <w:sz w:val="20"/>
                <w:szCs w:val="20"/>
              </w:rPr>
              <w:t>.)</w:t>
            </w:r>
          </w:p>
          <w:p w:rsidR="0086340B" w:rsidRPr="00F31404" w:rsidRDefault="0086340B" w:rsidP="005F1ED8">
            <w:pPr>
              <w:rPr>
                <w:sz w:val="20"/>
                <w:szCs w:val="20"/>
              </w:rPr>
            </w:pPr>
          </w:p>
          <w:p w:rsidR="0086340B" w:rsidRPr="00F31404" w:rsidRDefault="0086340B" w:rsidP="005F1ED8">
            <w:pPr>
              <w:rPr>
                <w:sz w:val="20"/>
                <w:szCs w:val="20"/>
              </w:rPr>
            </w:pPr>
            <w:r w:rsidRPr="00F31404">
              <w:rPr>
                <w:sz w:val="20"/>
                <w:szCs w:val="20"/>
              </w:rPr>
              <w:t>(By Leave)</w:t>
            </w:r>
          </w:p>
          <w:p w:rsidR="0086340B" w:rsidRPr="00F31404" w:rsidRDefault="0086340B" w:rsidP="005F1ED8">
            <w:pPr>
              <w:rPr>
                <w:sz w:val="20"/>
                <w:szCs w:val="20"/>
              </w:rPr>
            </w:pPr>
          </w:p>
          <w:p w:rsidR="0086340B" w:rsidRPr="00F31404" w:rsidRDefault="00F31404" w:rsidP="005F1ED8">
            <w:pPr>
              <w:rPr>
                <w:sz w:val="20"/>
                <w:szCs w:val="20"/>
                <w:lang w:val="fr-CA"/>
              </w:rPr>
            </w:pPr>
            <w:r w:rsidRPr="00F31404">
              <w:rPr>
                <w:sz w:val="20"/>
                <w:szCs w:val="20"/>
                <w:lang w:val="fr-CA"/>
              </w:rPr>
              <w:pict>
                <v:rect id="_x0000_i1082" style="width:106.1pt;height:1pt" o:hrpct="500" o:hrstd="t" o:hrnoshade="t" o:hr="t" fillcolor="black [3213]" stroked="f"/>
              </w:pict>
            </w:r>
          </w:p>
        </w:tc>
        <w:tc>
          <w:tcPr>
            <w:tcW w:w="588" w:type="pct"/>
          </w:tcPr>
          <w:p w:rsidR="0086340B" w:rsidRPr="00F31404" w:rsidRDefault="0086340B" w:rsidP="005F1ED8">
            <w:pPr>
              <w:jc w:val="center"/>
              <w:rPr>
                <w:sz w:val="20"/>
                <w:szCs w:val="20"/>
              </w:rPr>
            </w:pPr>
          </w:p>
          <w:p w:rsidR="0086340B" w:rsidRPr="00F31404" w:rsidRDefault="0086340B" w:rsidP="005F1ED8">
            <w:pPr>
              <w:jc w:val="center"/>
              <w:rPr>
                <w:sz w:val="20"/>
                <w:szCs w:val="20"/>
              </w:rPr>
            </w:pPr>
          </w:p>
          <w:p w:rsidR="0086340B" w:rsidRPr="00F31404" w:rsidRDefault="0086340B" w:rsidP="005F1ED8">
            <w:pPr>
              <w:jc w:val="center"/>
              <w:rPr>
                <w:sz w:val="20"/>
                <w:szCs w:val="20"/>
              </w:rPr>
            </w:pPr>
          </w:p>
          <w:p w:rsidR="0086340B" w:rsidRPr="00F31404" w:rsidRDefault="0086340B" w:rsidP="005F1ED8">
            <w:pPr>
              <w:jc w:val="center"/>
              <w:rPr>
                <w:sz w:val="20"/>
                <w:szCs w:val="20"/>
              </w:rPr>
            </w:pPr>
          </w:p>
          <w:p w:rsidR="0086340B" w:rsidRPr="00F31404" w:rsidRDefault="0086340B" w:rsidP="005F1ED8">
            <w:pPr>
              <w:jc w:val="center"/>
              <w:rPr>
                <w:sz w:val="20"/>
                <w:szCs w:val="20"/>
              </w:rPr>
            </w:pPr>
          </w:p>
          <w:p w:rsidR="0086340B" w:rsidRPr="00F31404" w:rsidRDefault="0086340B" w:rsidP="005F1ED8">
            <w:pPr>
              <w:jc w:val="center"/>
              <w:rPr>
                <w:sz w:val="20"/>
                <w:szCs w:val="20"/>
              </w:rPr>
            </w:pPr>
          </w:p>
          <w:p w:rsidR="0086340B" w:rsidRPr="00F31404" w:rsidRDefault="0086340B" w:rsidP="005F1ED8">
            <w:pPr>
              <w:jc w:val="center"/>
              <w:rPr>
                <w:sz w:val="20"/>
                <w:szCs w:val="20"/>
              </w:rPr>
            </w:pPr>
          </w:p>
          <w:p w:rsidR="0086340B" w:rsidRPr="00F31404" w:rsidRDefault="0086340B" w:rsidP="005F1ED8">
            <w:pPr>
              <w:jc w:val="center"/>
              <w:rPr>
                <w:sz w:val="20"/>
                <w:szCs w:val="20"/>
              </w:rPr>
            </w:pPr>
          </w:p>
          <w:p w:rsidR="0086340B" w:rsidRPr="00F31404" w:rsidRDefault="0086340B" w:rsidP="005F1ED8">
            <w:pPr>
              <w:jc w:val="center"/>
              <w:rPr>
                <w:sz w:val="20"/>
                <w:szCs w:val="20"/>
              </w:rPr>
            </w:pPr>
          </w:p>
          <w:p w:rsidR="0086340B" w:rsidRPr="00F31404" w:rsidRDefault="0086340B" w:rsidP="005F1ED8">
            <w:pPr>
              <w:jc w:val="center"/>
              <w:rPr>
                <w:sz w:val="20"/>
                <w:szCs w:val="20"/>
              </w:rPr>
            </w:pPr>
          </w:p>
          <w:p w:rsidR="0086340B" w:rsidRPr="00F31404" w:rsidRDefault="0086340B" w:rsidP="005F1ED8">
            <w:pPr>
              <w:jc w:val="center"/>
              <w:rPr>
                <w:sz w:val="20"/>
                <w:szCs w:val="20"/>
              </w:rPr>
            </w:pPr>
          </w:p>
          <w:p w:rsidR="00E06F20" w:rsidRPr="00F31404" w:rsidRDefault="00E06F20" w:rsidP="005F1ED8">
            <w:pPr>
              <w:jc w:val="center"/>
              <w:rPr>
                <w:sz w:val="20"/>
                <w:szCs w:val="20"/>
              </w:rPr>
            </w:pPr>
          </w:p>
          <w:p w:rsidR="0086340B" w:rsidRPr="00F31404" w:rsidRDefault="0086340B" w:rsidP="005F1ED8">
            <w:pPr>
              <w:jc w:val="center"/>
              <w:rPr>
                <w:sz w:val="20"/>
                <w:szCs w:val="20"/>
              </w:rPr>
            </w:pPr>
          </w:p>
        </w:tc>
        <w:tc>
          <w:tcPr>
            <w:tcW w:w="2206" w:type="pct"/>
          </w:tcPr>
          <w:p w:rsidR="0086340B" w:rsidRPr="00F31404" w:rsidRDefault="0086340B" w:rsidP="005F1ED8">
            <w:pPr>
              <w:rPr>
                <w:sz w:val="20"/>
                <w:szCs w:val="20"/>
              </w:rPr>
            </w:pPr>
          </w:p>
        </w:tc>
      </w:tr>
    </w:tbl>
    <w:p w:rsidR="008277C4" w:rsidRPr="00F31404" w:rsidRDefault="008277C4" w:rsidP="00F40249">
      <w:pPr>
        <w:rPr>
          <w:sz w:val="20"/>
          <w:szCs w:val="20"/>
        </w:rPr>
      </w:pPr>
    </w:p>
    <w:p w:rsidR="008277C4" w:rsidRPr="00F31404" w:rsidRDefault="008277C4" w:rsidP="00F40249">
      <w:pPr>
        <w:rPr>
          <w:sz w:val="20"/>
          <w:szCs w:val="20"/>
        </w:rPr>
      </w:pPr>
    </w:p>
    <w:p w:rsidR="0010587F" w:rsidRPr="00F31404" w:rsidRDefault="0010587F" w:rsidP="00F40249">
      <w:pPr>
        <w:rPr>
          <w:sz w:val="20"/>
          <w:szCs w:val="20"/>
        </w:rPr>
      </w:pPr>
    </w:p>
    <w:p w:rsidR="00EB2B90" w:rsidRPr="00F31404" w:rsidRDefault="00EB2B90" w:rsidP="00F40249">
      <w:pPr>
        <w:rPr>
          <w:sz w:val="20"/>
          <w:szCs w:val="20"/>
        </w:rPr>
        <w:sectPr w:rsidR="00EB2B90" w:rsidRPr="00F31404" w:rsidSect="00F4024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p w:rsidR="00987E32" w:rsidRPr="00F31404" w:rsidRDefault="00987E32" w:rsidP="00987E32">
      <w:pPr>
        <w:tabs>
          <w:tab w:val="center" w:pos="5220"/>
          <w:tab w:val="right" w:pos="10800"/>
        </w:tabs>
        <w:jc w:val="center"/>
        <w:rPr>
          <w:rFonts w:ascii="Arial" w:hAnsi="Arial" w:cs="Arial"/>
          <w:szCs w:val="24"/>
          <w:lang w:val="fr-CA"/>
        </w:rPr>
      </w:pPr>
      <w:bookmarkStart w:id="6" w:name="1"/>
      <w:bookmarkStart w:id="7" w:name="QuickMark"/>
      <w:bookmarkEnd w:id="6"/>
      <w:bookmarkEnd w:id="7"/>
      <w:r w:rsidRPr="00F31404">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F31404"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lang w:val="fr-FR"/>
              </w:rPr>
            </w:pPr>
            <w:r w:rsidRPr="00F31404">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lang w:val="fr-FR"/>
              </w:rPr>
            </w:pPr>
            <w:r w:rsidRPr="00F31404">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lang w:val="fr-FR"/>
              </w:rPr>
            </w:pPr>
            <w:r w:rsidRPr="00F31404">
              <w:rPr>
                <w:rFonts w:ascii="Arial" w:eastAsia="Arial" w:hAnsi="Arial"/>
                <w:b/>
                <w:color w:val="000000"/>
                <w:sz w:val="13"/>
              </w:rPr>
              <w:t>DECEMBER – DÉCEMBRE</w:t>
            </w:r>
          </w:p>
        </w:tc>
      </w:tr>
      <w:tr w:rsidR="00987E32" w:rsidRPr="00F31404"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S</w:t>
            </w:r>
          </w:p>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M</w:t>
            </w:r>
          </w:p>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T</w:t>
            </w:r>
          </w:p>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W</w:t>
            </w:r>
          </w:p>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T</w:t>
            </w:r>
          </w:p>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F</w:t>
            </w:r>
          </w:p>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S</w:t>
            </w:r>
          </w:p>
          <w:p w:rsidR="00987E32" w:rsidRPr="00F31404" w:rsidRDefault="00987E32" w:rsidP="008E30C2">
            <w:pPr>
              <w:jc w:val="center"/>
              <w:textAlignment w:val="baseline"/>
              <w:rPr>
                <w:rFonts w:ascii="Arial" w:eastAsia="Arial" w:hAnsi="Arial"/>
                <w:b/>
                <w:color w:val="000000"/>
                <w:sz w:val="13"/>
                <w:szCs w:val="13"/>
              </w:rPr>
            </w:pPr>
            <w:r w:rsidRPr="00F31404">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S</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M</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T</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W</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T</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F</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S</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S</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M</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T</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W</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T</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F</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S</w:t>
            </w:r>
          </w:p>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S</w:t>
            </w:r>
          </w:p>
        </w:tc>
      </w:tr>
      <w:tr w:rsidR="00987E32" w:rsidRPr="00F31404"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2</w:t>
            </w:r>
          </w:p>
        </w:tc>
      </w:tr>
      <w:tr w:rsidR="00987E32" w:rsidRPr="00F31404"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H</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CC</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CC</w:t>
            </w:r>
          </w:p>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CC</w:t>
            </w:r>
          </w:p>
          <w:p w:rsidR="00987E32" w:rsidRPr="00F31404" w:rsidRDefault="00987E32" w:rsidP="008E30C2">
            <w:pPr>
              <w:jc w:val="center"/>
              <w:rPr>
                <w:rFonts w:ascii="Arial" w:hAnsi="Arial" w:cs="Arial"/>
                <w:sz w:val="13"/>
                <w:szCs w:val="13"/>
              </w:rPr>
            </w:pPr>
            <w:r w:rsidRPr="00F31404">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9</w:t>
            </w:r>
          </w:p>
        </w:tc>
      </w:tr>
      <w:tr w:rsidR="00987E32" w:rsidRPr="00F31404"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rPr>
            </w:pPr>
            <w:r w:rsidRPr="00F31404">
              <w:rPr>
                <w:rFonts w:ascii="Arial" w:eastAsia="Arial" w:hAnsi="Arial" w:cs="Arial"/>
                <w:b/>
                <w:color w:val="000000"/>
                <w:sz w:val="13"/>
              </w:rPr>
              <w:t>H</w:t>
            </w:r>
          </w:p>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16</w:t>
            </w:r>
          </w:p>
        </w:tc>
      </w:tr>
      <w:tr w:rsidR="00987E32" w:rsidRPr="00F31404"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rPr>
                <w:rFonts w:ascii="Arial" w:hAnsi="Arial" w:cs="Arial"/>
                <w:sz w:val="13"/>
                <w:szCs w:val="13"/>
              </w:rPr>
            </w:pPr>
            <w:r w:rsidRPr="00F31404">
              <w:rPr>
                <w:rFonts w:ascii="Arial" w:hAnsi="Arial" w:cs="Arial"/>
                <w:sz w:val="13"/>
                <w:szCs w:val="13"/>
              </w:rPr>
              <w:t>23</w:t>
            </w:r>
          </w:p>
        </w:tc>
      </w:tr>
      <w:tr w:rsidR="00987E32" w:rsidRPr="00F31404"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rPr>
            </w:pPr>
            <w:r w:rsidRPr="00F31404">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 xml:space="preserve">  24 /</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spacing w:before="91" w:line="148" w:lineRule="exact"/>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H</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spacing w:before="91" w:line="148" w:lineRule="exact"/>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H</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30</w:t>
            </w:r>
          </w:p>
        </w:tc>
      </w:tr>
    </w:tbl>
    <w:p w:rsidR="00987E32" w:rsidRPr="00F31404" w:rsidRDefault="00987E32" w:rsidP="00987E32">
      <w:pPr>
        <w:tabs>
          <w:tab w:val="center" w:pos="5220"/>
          <w:tab w:val="right" w:pos="10440"/>
        </w:tabs>
        <w:spacing w:before="120"/>
        <w:jc w:val="center"/>
        <w:rPr>
          <w:rFonts w:ascii="Arial" w:hAnsi="Arial" w:cs="Arial"/>
          <w:szCs w:val="24"/>
        </w:rPr>
      </w:pPr>
      <w:r w:rsidRPr="00F31404">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F31404"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MARCH – MARS</w:t>
            </w:r>
          </w:p>
        </w:tc>
      </w:tr>
      <w:tr w:rsidR="00987E32" w:rsidRPr="00F31404"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W</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F</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W</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F</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W</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F</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tc>
      </w:tr>
      <w:tr w:rsidR="00987E32" w:rsidRPr="00F31404"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31404" w:rsidRDefault="00987E32" w:rsidP="008E30C2">
            <w:pPr>
              <w:spacing w:before="91" w:line="148" w:lineRule="exact"/>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H</w:t>
            </w:r>
          </w:p>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31404"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31404"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w:t>
            </w:r>
          </w:p>
        </w:tc>
      </w:tr>
      <w:tr w:rsidR="00987E32" w:rsidRPr="00F3140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spacing w:before="241" w:after="34" w:line="147" w:lineRule="exact"/>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spacing w:before="2" w:after="34" w:line="147" w:lineRule="exact"/>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9</w:t>
            </w:r>
          </w:p>
        </w:tc>
      </w:tr>
      <w:tr w:rsidR="00987E32" w:rsidRPr="00F3140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spacing w:before="240" w:after="30" w:line="147" w:lineRule="exact"/>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spacing w:before="91" w:line="148" w:lineRule="exact"/>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CC</w:t>
            </w:r>
          </w:p>
          <w:p w:rsidR="00987E32" w:rsidRPr="00F31404" w:rsidRDefault="00987E32" w:rsidP="008E30C2">
            <w:pPr>
              <w:spacing w:before="1" w:after="30" w:line="147" w:lineRule="exact"/>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CC</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16</w:t>
            </w:r>
          </w:p>
        </w:tc>
      </w:tr>
      <w:tr w:rsidR="00987E32" w:rsidRPr="00F3140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spacing w:before="212" w:after="30" w:line="147" w:lineRule="exact"/>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spacing w:before="212" w:after="30" w:line="147" w:lineRule="exact"/>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CC</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NR</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23</w:t>
            </w:r>
          </w:p>
        </w:tc>
      </w:tr>
      <w:tr w:rsidR="00987E32" w:rsidRPr="00F31404"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spacing w:before="39" w:after="30" w:line="147" w:lineRule="exact"/>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spacing w:before="39" w:after="30" w:line="147" w:lineRule="exact"/>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 xml:space="preserve">  24 /</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31404" w:rsidRDefault="00987E32" w:rsidP="008E30C2">
            <w:pPr>
              <w:spacing w:before="91" w:line="148" w:lineRule="exact"/>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H</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30</w:t>
            </w:r>
          </w:p>
        </w:tc>
      </w:tr>
      <w:tr w:rsidR="00987E32" w:rsidRPr="00F31404"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JUNE – JUIN</w:t>
            </w:r>
          </w:p>
        </w:tc>
      </w:tr>
      <w:tr w:rsidR="00987E32" w:rsidRPr="00F31404"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W</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F</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W</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F</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W</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F</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tc>
      </w:tr>
      <w:tr w:rsidR="00987E32" w:rsidRPr="00F31404"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H</w:t>
            </w:r>
          </w:p>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OR</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1</w:t>
            </w:r>
          </w:p>
        </w:tc>
      </w:tr>
      <w:tr w:rsidR="00987E32" w:rsidRPr="00F31404"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OR</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OR</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8</w:t>
            </w:r>
          </w:p>
        </w:tc>
      </w:tr>
      <w:tr w:rsidR="00987E32" w:rsidRPr="00F31404"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CC</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b/>
                <w:color w:val="000000"/>
                <w:sz w:val="13"/>
              </w:rPr>
            </w:pPr>
            <w:r w:rsidRPr="00F31404">
              <w:rPr>
                <w:rFonts w:ascii="Arial" w:eastAsia="Arial" w:hAnsi="Arial"/>
                <w:b/>
                <w:color w:val="000000"/>
                <w:sz w:val="13"/>
              </w:rPr>
              <w:t>CC</w:t>
            </w:r>
          </w:p>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15</w:t>
            </w:r>
          </w:p>
        </w:tc>
      </w:tr>
      <w:tr w:rsidR="00987E32" w:rsidRPr="00F3140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RV</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H</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olor w:val="000000"/>
                <w:sz w:val="13"/>
              </w:rPr>
            </w:pPr>
            <w:r w:rsidRPr="00F31404">
              <w:rPr>
                <w:rFonts w:ascii="Arial" w:eastAsia="Arial" w:hAnsi="Arial"/>
                <w:color w:val="000000"/>
                <w:sz w:val="13"/>
              </w:rPr>
              <w:t>22</w:t>
            </w:r>
          </w:p>
        </w:tc>
      </w:tr>
      <w:tr w:rsidR="00987E32" w:rsidRPr="00F31404"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 xml:space="preserve">  23 /</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29</w:t>
            </w:r>
          </w:p>
        </w:tc>
      </w:tr>
      <w:tr w:rsidR="00987E32" w:rsidRPr="00F31404"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SEPTEMBER – SEPTEMBRE</w:t>
            </w:r>
          </w:p>
        </w:tc>
      </w:tr>
      <w:tr w:rsidR="00987E32" w:rsidRPr="00F31404"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6"/>
                <w:szCs w:val="16"/>
              </w:rPr>
            </w:pPr>
            <w:r w:rsidRPr="00F31404">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W</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F</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W</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F</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31404"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W</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T</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F</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p w:rsidR="00987E32" w:rsidRPr="00F31404" w:rsidRDefault="00987E32" w:rsidP="008E30C2">
            <w:pPr>
              <w:tabs>
                <w:tab w:val="center" w:pos="5220"/>
                <w:tab w:val="right" w:pos="10440"/>
              </w:tabs>
              <w:jc w:val="center"/>
              <w:rPr>
                <w:rFonts w:ascii="Arial" w:hAnsi="Arial" w:cs="Arial"/>
                <w:b/>
                <w:sz w:val="13"/>
                <w:szCs w:val="13"/>
              </w:rPr>
            </w:pPr>
            <w:r w:rsidRPr="00F31404">
              <w:rPr>
                <w:rFonts w:ascii="Arial" w:hAnsi="Arial" w:cs="Arial"/>
                <w:b/>
                <w:sz w:val="13"/>
                <w:szCs w:val="13"/>
              </w:rPr>
              <w:t>S</w:t>
            </w:r>
          </w:p>
        </w:tc>
      </w:tr>
      <w:tr w:rsidR="00987E32" w:rsidRPr="00F31404"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F31404"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H</w:t>
            </w:r>
          </w:p>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31404"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F3140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H</w:t>
            </w:r>
          </w:p>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7</w:t>
            </w:r>
          </w:p>
        </w:tc>
      </w:tr>
      <w:tr w:rsidR="00987E32" w:rsidRPr="00F31404"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H</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14</w:t>
            </w:r>
          </w:p>
        </w:tc>
      </w:tr>
      <w:tr w:rsidR="00987E32" w:rsidRPr="00F3140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21</w:t>
            </w:r>
          </w:p>
        </w:tc>
      </w:tr>
      <w:tr w:rsidR="00987E32" w:rsidRPr="00F3140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28</w:t>
            </w:r>
          </w:p>
        </w:tc>
      </w:tr>
      <w:tr w:rsidR="00987E32" w:rsidRPr="00F31404"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r w:rsidRPr="00F31404">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3140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b/>
                <w:color w:val="000000"/>
                <w:sz w:val="13"/>
                <w:szCs w:val="13"/>
              </w:rPr>
            </w:pPr>
            <w:r w:rsidRPr="00F31404">
              <w:rPr>
                <w:rFonts w:ascii="Arial" w:eastAsia="Arial" w:hAnsi="Arial" w:cs="Arial"/>
                <w:b/>
                <w:color w:val="000000"/>
                <w:sz w:val="13"/>
                <w:szCs w:val="13"/>
              </w:rPr>
              <w:t>H</w:t>
            </w:r>
          </w:p>
          <w:p w:rsidR="00987E32" w:rsidRPr="00F31404" w:rsidRDefault="00987E32" w:rsidP="008E30C2">
            <w:pPr>
              <w:jc w:val="center"/>
              <w:textAlignment w:val="baseline"/>
              <w:rPr>
                <w:rFonts w:ascii="Arial" w:eastAsia="Arial" w:hAnsi="Arial" w:cs="Arial"/>
                <w:color w:val="000000"/>
                <w:sz w:val="13"/>
                <w:szCs w:val="13"/>
              </w:rPr>
            </w:pPr>
            <w:r w:rsidRPr="00F31404">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F31404" w:rsidRDefault="00987E32" w:rsidP="008E30C2">
            <w:pPr>
              <w:jc w:val="center"/>
              <w:textAlignment w:val="baseline"/>
              <w:rPr>
                <w:rFonts w:ascii="Arial" w:eastAsia="Times New Roman" w:hAnsi="Arial" w:cs="Arial"/>
                <w:color w:val="000000"/>
                <w:sz w:val="13"/>
                <w:szCs w:val="13"/>
              </w:rPr>
            </w:pPr>
          </w:p>
        </w:tc>
      </w:tr>
      <w:tr w:rsidR="00987E32" w:rsidRPr="00F31404"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F31404" w:rsidRDefault="00987E32" w:rsidP="008E30C2">
            <w:pPr>
              <w:spacing w:before="40"/>
              <w:jc w:val="right"/>
              <w:rPr>
                <w:rFonts w:ascii="Arial" w:hAnsi="Arial" w:cs="Arial"/>
                <w:b/>
                <w:sz w:val="13"/>
                <w:szCs w:val="13"/>
              </w:rPr>
            </w:pPr>
            <w:r w:rsidRPr="00F31404">
              <w:rPr>
                <w:rFonts w:ascii="Arial" w:hAnsi="Arial" w:cs="Arial"/>
                <w:b/>
                <w:sz w:val="13"/>
                <w:szCs w:val="13"/>
              </w:rPr>
              <w:t>Sitting of the Court /</w:t>
            </w:r>
          </w:p>
          <w:p w:rsidR="00987E32" w:rsidRPr="00F31404" w:rsidRDefault="00987E32" w:rsidP="008E30C2">
            <w:pPr>
              <w:jc w:val="right"/>
              <w:rPr>
                <w:rFonts w:ascii="Arial" w:hAnsi="Arial" w:cs="Arial"/>
                <w:b/>
                <w:sz w:val="13"/>
                <w:szCs w:val="13"/>
              </w:rPr>
            </w:pPr>
            <w:r w:rsidRPr="00F31404">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F31404"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F31404" w:rsidRDefault="00987E32" w:rsidP="008E30C2">
            <w:pPr>
              <w:tabs>
                <w:tab w:val="left" w:pos="203"/>
              </w:tabs>
              <w:spacing w:before="40" w:after="120"/>
              <w:rPr>
                <w:rFonts w:ascii="Arial" w:hAnsi="Arial" w:cs="Arial"/>
                <w:b/>
                <w:sz w:val="13"/>
                <w:szCs w:val="13"/>
                <w:lang w:val="fr-CA"/>
              </w:rPr>
            </w:pPr>
            <w:r w:rsidRPr="00F31404">
              <w:rPr>
                <w:rFonts w:ascii="Arial" w:hAnsi="Arial" w:cs="Arial"/>
                <w:b/>
                <w:sz w:val="13"/>
                <w:szCs w:val="13"/>
                <w:lang w:val="fr-CA"/>
              </w:rPr>
              <w:t>18</w:t>
            </w:r>
            <w:r w:rsidRPr="00F31404">
              <w:rPr>
                <w:rFonts w:ascii="Arial" w:hAnsi="Arial" w:cs="Arial"/>
                <w:b/>
                <w:sz w:val="13"/>
                <w:szCs w:val="13"/>
                <w:lang w:val="fr-CA"/>
              </w:rPr>
              <w:tab/>
              <w:t xml:space="preserve"> sitting weeks / semaines séances de la Cour</w:t>
            </w:r>
          </w:p>
          <w:p w:rsidR="00987E32" w:rsidRPr="00F31404" w:rsidRDefault="00987E32" w:rsidP="008E30C2">
            <w:pPr>
              <w:tabs>
                <w:tab w:val="left" w:pos="203"/>
              </w:tabs>
              <w:rPr>
                <w:rFonts w:ascii="Arial" w:hAnsi="Arial" w:cs="Arial"/>
                <w:b/>
                <w:sz w:val="13"/>
                <w:szCs w:val="13"/>
                <w:lang w:val="fr-CA"/>
              </w:rPr>
            </w:pPr>
            <w:r w:rsidRPr="00F31404">
              <w:rPr>
                <w:rFonts w:ascii="Arial" w:hAnsi="Arial" w:cs="Arial"/>
                <w:b/>
                <w:sz w:val="13"/>
                <w:szCs w:val="13"/>
                <w:lang w:val="fr-CA"/>
              </w:rPr>
              <w:t>87</w:t>
            </w:r>
            <w:r w:rsidRPr="00F31404">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F31404" w:rsidRDefault="00987E32" w:rsidP="008E30C2">
            <w:pPr>
              <w:spacing w:before="40" w:after="120"/>
              <w:jc w:val="right"/>
              <w:rPr>
                <w:rFonts w:ascii="Arial" w:hAnsi="Arial" w:cs="Arial"/>
                <w:b/>
                <w:sz w:val="13"/>
                <w:szCs w:val="13"/>
                <w:lang w:val="fr-FR"/>
              </w:rPr>
            </w:pPr>
            <w:r w:rsidRPr="00F31404">
              <w:rPr>
                <w:rFonts w:ascii="Arial" w:hAnsi="Arial" w:cs="Arial"/>
                <w:b/>
                <w:sz w:val="13"/>
                <w:szCs w:val="13"/>
                <w:lang w:val="fr-FR"/>
              </w:rPr>
              <w:t>Rosh Hashanah / Nouvel An juif</w:t>
            </w:r>
          </w:p>
          <w:p w:rsidR="00987E32" w:rsidRPr="00F31404" w:rsidRDefault="00987E32" w:rsidP="008E30C2">
            <w:pPr>
              <w:jc w:val="right"/>
              <w:rPr>
                <w:rFonts w:ascii="Arial" w:hAnsi="Arial" w:cs="Arial"/>
                <w:b/>
                <w:sz w:val="13"/>
                <w:szCs w:val="13"/>
                <w:lang w:val="fr-CA"/>
              </w:rPr>
            </w:pPr>
            <w:r w:rsidRPr="00F31404">
              <w:rPr>
                <w:rFonts w:ascii="Arial" w:hAnsi="Arial" w:cs="Arial"/>
                <w:b/>
                <w:sz w:val="13"/>
                <w:szCs w:val="13"/>
                <w:lang w:val="fr-FR"/>
              </w:rPr>
              <w:t>Yom Kippur / Yom Kippour</w:t>
            </w:r>
          </w:p>
        </w:tc>
        <w:tc>
          <w:tcPr>
            <w:tcW w:w="205" w:type="pct"/>
            <w:hideMark/>
          </w:tcPr>
          <w:p w:rsidR="00987E32" w:rsidRPr="00F31404" w:rsidRDefault="00987E32" w:rsidP="008E30C2">
            <w:pPr>
              <w:spacing w:before="40" w:after="120"/>
              <w:jc w:val="center"/>
              <w:rPr>
                <w:rFonts w:ascii="Arial" w:hAnsi="Arial" w:cs="Arial"/>
                <w:b/>
                <w:sz w:val="13"/>
                <w:szCs w:val="13"/>
                <w:lang w:val="fr-CA"/>
              </w:rPr>
            </w:pPr>
            <w:r w:rsidRPr="00F31404">
              <w:rPr>
                <w:rFonts w:ascii="Arial" w:hAnsi="Arial" w:cs="Arial"/>
                <w:b/>
                <w:sz w:val="13"/>
                <w:szCs w:val="13"/>
                <w:lang w:val="fr-CA"/>
              </w:rPr>
              <w:t>RH</w:t>
            </w:r>
          </w:p>
          <w:p w:rsidR="00987E32" w:rsidRPr="00F31404" w:rsidRDefault="00987E32" w:rsidP="008E30C2">
            <w:pPr>
              <w:jc w:val="center"/>
              <w:rPr>
                <w:rFonts w:ascii="Arial" w:hAnsi="Arial" w:cs="Arial"/>
                <w:b/>
                <w:sz w:val="13"/>
                <w:szCs w:val="13"/>
                <w:lang w:val="fr-CA"/>
              </w:rPr>
            </w:pPr>
            <w:r w:rsidRPr="00F31404">
              <w:rPr>
                <w:rFonts w:ascii="Arial" w:hAnsi="Arial" w:cs="Arial"/>
                <w:b/>
                <w:sz w:val="13"/>
                <w:szCs w:val="13"/>
                <w:lang w:val="fr-CA"/>
              </w:rPr>
              <w:t>YK</w:t>
            </w:r>
          </w:p>
        </w:tc>
      </w:tr>
      <w:tr w:rsidR="00987E32" w:rsidRPr="00F31404"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F31404" w:rsidRDefault="00987E32" w:rsidP="008E30C2">
            <w:pPr>
              <w:jc w:val="right"/>
              <w:rPr>
                <w:rFonts w:ascii="Arial" w:hAnsi="Arial" w:cs="Arial"/>
                <w:b/>
                <w:sz w:val="13"/>
                <w:szCs w:val="13"/>
                <w:lang w:val="fr-CA"/>
              </w:rPr>
            </w:pPr>
            <w:r w:rsidRPr="00F31404">
              <w:rPr>
                <w:rFonts w:ascii="Arial" w:hAnsi="Arial" w:cs="Arial"/>
                <w:b/>
                <w:sz w:val="13"/>
                <w:szCs w:val="13"/>
                <w:lang w:val="fr-CA"/>
              </w:rPr>
              <w:t>Court conference /</w:t>
            </w:r>
          </w:p>
          <w:p w:rsidR="00987E32" w:rsidRPr="00F31404" w:rsidRDefault="00987E32" w:rsidP="008E30C2">
            <w:pPr>
              <w:jc w:val="right"/>
              <w:rPr>
                <w:rFonts w:ascii="Arial" w:hAnsi="Arial" w:cs="Arial"/>
                <w:b/>
                <w:sz w:val="13"/>
                <w:szCs w:val="13"/>
                <w:lang w:val="fr-CA"/>
              </w:rPr>
            </w:pPr>
            <w:r w:rsidRPr="00F31404">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F31404" w:rsidRDefault="00987E32" w:rsidP="008E30C2">
            <w:pPr>
              <w:jc w:val="center"/>
              <w:rPr>
                <w:rFonts w:ascii="Arial" w:hAnsi="Arial" w:cs="Arial"/>
                <w:b/>
                <w:sz w:val="13"/>
                <w:szCs w:val="13"/>
                <w:lang w:val="fr-FR"/>
              </w:rPr>
            </w:pPr>
            <w:r w:rsidRPr="00F31404">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F31404" w:rsidRDefault="00987E32" w:rsidP="008E30C2">
            <w:pPr>
              <w:tabs>
                <w:tab w:val="left" w:pos="203"/>
              </w:tabs>
              <w:rPr>
                <w:rFonts w:ascii="Arial" w:hAnsi="Arial" w:cs="Arial"/>
                <w:b/>
                <w:sz w:val="13"/>
                <w:szCs w:val="13"/>
                <w:lang w:val="fr-CA"/>
              </w:rPr>
            </w:pPr>
            <w:r w:rsidRPr="00F31404">
              <w:rPr>
                <w:rFonts w:ascii="Arial" w:hAnsi="Arial" w:cs="Arial"/>
                <w:b/>
                <w:sz w:val="13"/>
                <w:szCs w:val="13"/>
                <w:lang w:val="fr-CA"/>
              </w:rPr>
              <w:t>9</w:t>
            </w:r>
            <w:r w:rsidRPr="00F31404">
              <w:rPr>
                <w:rFonts w:ascii="Arial" w:hAnsi="Arial" w:cs="Arial"/>
                <w:b/>
                <w:sz w:val="13"/>
                <w:szCs w:val="13"/>
                <w:lang w:val="fr-CA"/>
              </w:rPr>
              <w:tab/>
              <w:t>Court conference days /</w:t>
            </w:r>
          </w:p>
          <w:p w:rsidR="00987E32" w:rsidRPr="00F31404" w:rsidRDefault="00987E32" w:rsidP="008E30C2">
            <w:pPr>
              <w:tabs>
                <w:tab w:val="left" w:pos="203"/>
              </w:tabs>
              <w:rPr>
                <w:rFonts w:ascii="Arial" w:hAnsi="Arial" w:cs="Arial"/>
                <w:b/>
                <w:sz w:val="13"/>
                <w:szCs w:val="13"/>
                <w:lang w:val="fr-CA"/>
              </w:rPr>
            </w:pPr>
            <w:r w:rsidRPr="00F31404">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F31404" w:rsidRDefault="00987E32" w:rsidP="008E30C2">
            <w:pPr>
              <w:spacing w:before="40" w:after="120"/>
              <w:jc w:val="right"/>
              <w:rPr>
                <w:rFonts w:ascii="Arial" w:hAnsi="Arial" w:cs="Arial"/>
                <w:b/>
                <w:sz w:val="13"/>
                <w:szCs w:val="13"/>
                <w:lang w:val="en-US"/>
              </w:rPr>
            </w:pPr>
            <w:r w:rsidRPr="00F31404">
              <w:rPr>
                <w:rFonts w:ascii="Arial" w:hAnsi="Arial" w:cs="Arial"/>
                <w:b/>
                <w:sz w:val="13"/>
                <w:szCs w:val="13"/>
                <w:lang w:val="en-US"/>
              </w:rPr>
              <w:t>Orthodox Easter / Pâques orthodoxe</w:t>
            </w:r>
          </w:p>
          <w:p w:rsidR="00987E32" w:rsidRPr="00F31404" w:rsidRDefault="00987E32" w:rsidP="008E30C2">
            <w:pPr>
              <w:jc w:val="right"/>
              <w:rPr>
                <w:rFonts w:ascii="Arial" w:hAnsi="Arial" w:cs="Arial"/>
                <w:b/>
                <w:sz w:val="13"/>
                <w:szCs w:val="13"/>
                <w:lang w:val="en-US"/>
              </w:rPr>
            </w:pPr>
            <w:r w:rsidRPr="00F31404">
              <w:rPr>
                <w:rFonts w:ascii="Arial" w:hAnsi="Arial" w:cs="Arial"/>
                <w:b/>
                <w:sz w:val="13"/>
                <w:szCs w:val="13"/>
                <w:lang w:val="en-US"/>
              </w:rPr>
              <w:t>Naw-Rúz</w:t>
            </w:r>
          </w:p>
        </w:tc>
        <w:tc>
          <w:tcPr>
            <w:tcW w:w="205" w:type="pct"/>
          </w:tcPr>
          <w:p w:rsidR="00987E32" w:rsidRPr="00F31404" w:rsidRDefault="00987E32" w:rsidP="008E30C2">
            <w:pPr>
              <w:spacing w:before="40" w:after="120"/>
              <w:jc w:val="center"/>
              <w:rPr>
                <w:rFonts w:ascii="Arial" w:hAnsi="Arial" w:cs="Arial"/>
                <w:b/>
                <w:sz w:val="13"/>
                <w:szCs w:val="13"/>
                <w:lang w:val="fr-CA"/>
              </w:rPr>
            </w:pPr>
            <w:r w:rsidRPr="00F31404">
              <w:rPr>
                <w:rFonts w:ascii="Arial" w:hAnsi="Arial" w:cs="Arial"/>
                <w:b/>
                <w:sz w:val="13"/>
                <w:szCs w:val="13"/>
                <w:lang w:val="fr-CA"/>
              </w:rPr>
              <w:t>OR</w:t>
            </w:r>
          </w:p>
          <w:p w:rsidR="00987E32" w:rsidRPr="00F31404" w:rsidRDefault="00987E32" w:rsidP="008E30C2">
            <w:pPr>
              <w:jc w:val="center"/>
              <w:rPr>
                <w:rFonts w:ascii="Arial" w:hAnsi="Arial" w:cs="Arial"/>
                <w:b/>
                <w:sz w:val="13"/>
                <w:szCs w:val="13"/>
                <w:lang w:val="fr-CA"/>
              </w:rPr>
            </w:pPr>
            <w:r w:rsidRPr="00F31404">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F31404" w:rsidRDefault="00987E32" w:rsidP="008E30C2">
            <w:pPr>
              <w:jc w:val="right"/>
              <w:rPr>
                <w:rFonts w:ascii="Arial" w:hAnsi="Arial" w:cs="Arial"/>
                <w:b/>
                <w:sz w:val="13"/>
                <w:szCs w:val="13"/>
              </w:rPr>
            </w:pPr>
            <w:r w:rsidRPr="00F31404">
              <w:rPr>
                <w:rFonts w:ascii="Arial" w:hAnsi="Arial" w:cs="Arial"/>
                <w:b/>
                <w:sz w:val="13"/>
                <w:szCs w:val="13"/>
              </w:rPr>
              <w:t xml:space="preserve">Holiday / </w:t>
            </w:r>
            <w:r w:rsidRPr="00F31404">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F31404" w:rsidRDefault="00987E32" w:rsidP="008E30C2">
            <w:pPr>
              <w:jc w:val="center"/>
              <w:rPr>
                <w:rFonts w:ascii="Arial" w:hAnsi="Arial" w:cs="Arial"/>
                <w:b/>
                <w:sz w:val="13"/>
                <w:szCs w:val="13"/>
              </w:rPr>
            </w:pPr>
            <w:r w:rsidRPr="00F31404">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F31404" w:rsidRDefault="00987E32" w:rsidP="008E30C2">
            <w:pPr>
              <w:tabs>
                <w:tab w:val="left" w:pos="203"/>
              </w:tabs>
              <w:rPr>
                <w:rFonts w:ascii="Arial" w:hAnsi="Arial" w:cs="Arial"/>
                <w:b/>
                <w:sz w:val="13"/>
                <w:szCs w:val="13"/>
              </w:rPr>
            </w:pPr>
            <w:r w:rsidRPr="00F31404">
              <w:rPr>
                <w:rFonts w:ascii="Arial" w:hAnsi="Arial" w:cs="Arial"/>
                <w:b/>
                <w:sz w:val="13"/>
                <w:szCs w:val="13"/>
              </w:rPr>
              <w:t>3</w:t>
            </w:r>
            <w:r w:rsidRPr="00F31404">
              <w:rPr>
                <w:rFonts w:ascii="Arial" w:hAnsi="Arial" w:cs="Arial"/>
                <w:b/>
                <w:sz w:val="13"/>
                <w:szCs w:val="13"/>
              </w:rPr>
              <w:tab/>
              <w:t xml:space="preserve">holidays during sitting days / </w:t>
            </w:r>
          </w:p>
          <w:p w:rsidR="00987E32" w:rsidRPr="00F31404" w:rsidRDefault="00987E32" w:rsidP="008E30C2">
            <w:pPr>
              <w:tabs>
                <w:tab w:val="left" w:pos="203"/>
              </w:tabs>
              <w:rPr>
                <w:rFonts w:ascii="Arial" w:hAnsi="Arial" w:cs="Arial"/>
                <w:b/>
                <w:sz w:val="13"/>
                <w:szCs w:val="13"/>
                <w:lang w:val="fr-CA"/>
              </w:rPr>
            </w:pPr>
            <w:r w:rsidRPr="00F31404">
              <w:rPr>
                <w:rFonts w:ascii="Arial" w:hAnsi="Arial" w:cs="Arial"/>
                <w:b/>
                <w:sz w:val="13"/>
                <w:szCs w:val="13"/>
              </w:rPr>
              <w:tab/>
            </w:r>
            <w:r w:rsidRPr="00F31404">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F31404" w:rsidRDefault="00987E32" w:rsidP="008E30C2">
            <w:pPr>
              <w:spacing w:before="40" w:after="120"/>
              <w:jc w:val="right"/>
              <w:rPr>
                <w:rFonts w:ascii="Arial" w:hAnsi="Arial" w:cs="Arial"/>
                <w:b/>
                <w:sz w:val="13"/>
                <w:szCs w:val="13"/>
                <w:lang w:val="fr-FR"/>
              </w:rPr>
            </w:pPr>
            <w:r w:rsidRPr="00F31404">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F31404">
              <w:rPr>
                <w:rFonts w:ascii="Arial" w:hAnsi="Arial" w:cs="Arial"/>
                <w:b/>
                <w:sz w:val="13"/>
                <w:szCs w:val="13"/>
                <w:lang w:val="fr-FR"/>
              </w:rPr>
              <w:t>RV</w:t>
            </w:r>
            <w:bookmarkStart w:id="8" w:name="_GoBack"/>
            <w:bookmarkEnd w:id="8"/>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55"/>
      <w:footerReference w:type="default" r:id="rId5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7E" w:rsidRDefault="0026717E" w:rsidP="00A87207">
      <w:r>
        <w:separator/>
      </w:r>
    </w:p>
  </w:endnote>
  <w:endnote w:type="continuationSeparator" w:id="0">
    <w:p w:rsidR="0026717E" w:rsidRDefault="0026717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F31404" w:rsidP="00A87207">
    <w:pPr>
      <w:pStyle w:val="Footer"/>
    </w:pPr>
    <w:r>
      <w:pict>
        <v:rect id="_x0000_i1054" style="width:480.95pt;height:1pt" o:hralign="center" o:hrstd="t" o:hrnoshade="t" o:hr="t" fillcolor="black [3213]" stroked="f"/>
      </w:pict>
    </w:r>
  </w:p>
  <w:p w:rsidR="0026717E" w:rsidRPr="00B7374B" w:rsidRDefault="0026717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31404">
      <w:rPr>
        <w:noProof/>
        <w:szCs w:val="24"/>
      </w:rPr>
      <w:t>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F31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3" style="width:480.95pt;height:1pt" o:hralign="center" o:hrstd="t" o:hrnoshade="t" o:hr="t" fillcolor="black [3213]" stroked="f"/>
      </w:pict>
    </w:r>
  </w:p>
  <w:p w:rsidR="0026717E" w:rsidRDefault="0026717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F31404">
    <w:pPr>
      <w:pStyle w:val="Footer"/>
      <w:rPr>
        <w:lang w:val="fr-CA"/>
      </w:rPr>
    </w:pPr>
    <w:r>
      <w:rPr>
        <w:lang w:val="fr-CA"/>
      </w:rPr>
      <w:pict>
        <v:rect id="_x0000_i1084" style="width:480.95pt;height:1pt" o:hralign="center" o:hrstd="t" o:hrnoshade="t" o:hr="t" fillcolor="black [3213]" stroked="f"/>
      </w:pict>
    </w:r>
  </w:p>
  <w:p w:rsidR="0026717E" w:rsidRDefault="0026717E" w:rsidP="00EB2B90">
    <w:pPr>
      <w:tabs>
        <w:tab w:val="center" w:pos="4680"/>
      </w:tabs>
    </w:pPr>
    <w:r>
      <w:tab/>
      <w:t xml:space="preserve">- </w:t>
    </w:r>
    <w:r>
      <w:fldChar w:fldCharType="begin"/>
    </w:r>
    <w:r>
      <w:instrText xml:space="preserve"> PAGE   \* MERGEFORMAT </w:instrText>
    </w:r>
    <w:r>
      <w:fldChar w:fldCharType="separate"/>
    </w:r>
    <w:r w:rsidR="00F31404">
      <w:rPr>
        <w:noProof/>
      </w:rPr>
      <w:t>12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Pr="00924065" w:rsidRDefault="0026717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F31404" w:rsidP="00755F22">
    <w:pPr>
      <w:tabs>
        <w:tab w:val="left" w:pos="-1440"/>
        <w:tab w:val="left" w:pos="-720"/>
      </w:tabs>
    </w:pPr>
    <w:r>
      <w:pict>
        <v:rect id="_x0000_i1055" style="width:480.95pt;height:1pt" o:hralign="center" o:hrstd="t" o:hrnoshade="t" o:hr="t" fillcolor="black [3213]" stroked="f"/>
      </w:pict>
    </w:r>
  </w:p>
  <w:p w:rsidR="0026717E" w:rsidRPr="00954D22" w:rsidRDefault="0026717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31404">
      <w:rPr>
        <w:noProof/>
        <w:szCs w:val="24"/>
      </w:rPr>
      <w:t>1</w:t>
    </w:r>
    <w:r>
      <w:rPr>
        <w:szCs w:val="24"/>
      </w:rPr>
      <w:fldChar w:fldCharType="end"/>
    </w:r>
    <w:r w:rsidRPr="00954D22">
      <w:rPr>
        <w:szCs w:val="24"/>
      </w:rPr>
      <w:t xml:space="preserve"> -</w:t>
    </w:r>
  </w:p>
  <w:p w:rsidR="0026717E" w:rsidRDefault="002671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6717E"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717E" w:rsidRDefault="0026717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F31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6" style="width:480.95pt;height:1pt" o:hralign="center" o:hrstd="t" o:hrnoshade="t" o:hr="t" fillcolor="black [3213]" stroked="f"/>
      </w:pict>
    </w:r>
  </w:p>
  <w:p w:rsidR="0026717E" w:rsidRPr="0009648D" w:rsidRDefault="0026717E" w:rsidP="00ED7E83">
    <w:pPr>
      <w:tabs>
        <w:tab w:val="center" w:pos="4680"/>
      </w:tabs>
    </w:pPr>
    <w:r>
      <w:tab/>
    </w:r>
    <w:r w:rsidRPr="0009648D">
      <w:t xml:space="preserve">- </w:t>
    </w:r>
    <w:r>
      <w:fldChar w:fldCharType="begin"/>
    </w:r>
    <w:r>
      <w:instrText xml:space="preserve"> PAGE   \* MERGEFORMAT </w:instrText>
    </w:r>
    <w:r>
      <w:fldChar w:fldCharType="separate"/>
    </w:r>
    <w:r w:rsidR="00F31404">
      <w:rPr>
        <w:noProof/>
      </w:rPr>
      <w:t>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F31404">
    <w:pPr>
      <w:pStyle w:val="Footer"/>
      <w:rPr>
        <w:lang w:val="fr-CA"/>
      </w:rPr>
    </w:pPr>
    <w:r>
      <w:rPr>
        <w:lang w:val="fr-CA"/>
      </w:rPr>
      <w:pict>
        <v:rect id="_x0000_i1077" style="width:480.95pt;height:1pt" o:hralign="center" o:hrstd="t" o:hrnoshade="t" o:hr="t" fillcolor="black [3213]" stroked="f"/>
      </w:pict>
    </w:r>
  </w:p>
  <w:p w:rsidR="0026717E" w:rsidRDefault="0026717E" w:rsidP="00245129">
    <w:pPr>
      <w:tabs>
        <w:tab w:val="center" w:pos="4680"/>
      </w:tabs>
    </w:pPr>
    <w:r>
      <w:tab/>
    </w:r>
    <w:r w:rsidRPr="0009648D">
      <w:t xml:space="preserve">- </w:t>
    </w:r>
    <w:r>
      <w:fldChar w:fldCharType="begin"/>
    </w:r>
    <w:r>
      <w:instrText xml:space="preserve"> PAGE   \* MERGEFORMAT </w:instrText>
    </w:r>
    <w:r>
      <w:fldChar w:fldCharType="separate"/>
    </w:r>
    <w:r w:rsidR="00F31404">
      <w:rPr>
        <w:noProof/>
      </w:rPr>
      <w:t>6</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717E"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717E" w:rsidRDefault="0026717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F31404" w:rsidP="00755F22">
    <w:pPr>
      <w:tabs>
        <w:tab w:val="left" w:pos="-1440"/>
        <w:tab w:val="left" w:pos="-720"/>
      </w:tabs>
    </w:pPr>
    <w:r>
      <w:pict>
        <v:rect id="_x0000_i1080" style="width:480.95pt;height:1pt" o:hralign="center" o:hrstd="t" o:hrnoshade="t" o:hr="t" fillcolor="black [3213]" stroked="f"/>
      </w:pict>
    </w:r>
  </w:p>
  <w:p w:rsidR="0026717E" w:rsidRDefault="0026717E" w:rsidP="00EB2B90">
    <w:pPr>
      <w:tabs>
        <w:tab w:val="center" w:pos="4680"/>
      </w:tabs>
    </w:pPr>
    <w:r>
      <w:tab/>
      <w:t xml:space="preserve">- </w:t>
    </w:r>
    <w:r>
      <w:fldChar w:fldCharType="begin"/>
    </w:r>
    <w:r>
      <w:instrText xml:space="preserve"> PAGE   \* MERGEFORMAT </w:instrText>
    </w:r>
    <w:r>
      <w:fldChar w:fldCharType="separate"/>
    </w:r>
    <w:r w:rsidR="00F31404">
      <w:rPr>
        <w:noProof/>
      </w:rPr>
      <w:t>11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F31404" w:rsidP="00EB2B90">
    <w:pPr>
      <w:tabs>
        <w:tab w:val="center" w:pos="4680"/>
      </w:tabs>
    </w:pPr>
    <w:r>
      <w:pict>
        <v:rect id="_x0000_i1081" style="width:480.95pt;height:1pt" o:hralign="center" o:hrstd="t" o:hrnoshade="t" o:hr="t" fillcolor="black [3213]" stroked="f"/>
      </w:pict>
    </w:r>
  </w:p>
  <w:p w:rsidR="0026717E" w:rsidRPr="0031432F" w:rsidRDefault="0026717E" w:rsidP="00EB2B90">
    <w:pPr>
      <w:tabs>
        <w:tab w:val="center" w:pos="4680"/>
      </w:tabs>
    </w:pPr>
    <w:r>
      <w:tab/>
      <w:t xml:space="preserve">- </w:t>
    </w:r>
    <w:r>
      <w:fldChar w:fldCharType="begin"/>
    </w:r>
    <w:r>
      <w:instrText xml:space="preserve"> PAGE   \* MERGEFORMAT </w:instrText>
    </w:r>
    <w:r>
      <w:fldChar w:fldCharType="separate"/>
    </w:r>
    <w:r w:rsidR="00F31404">
      <w:rPr>
        <w:noProof/>
      </w:rPr>
      <w:t>10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717E"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717E" w:rsidRDefault="0026717E">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7E" w:rsidRDefault="0026717E" w:rsidP="00A87207">
      <w:r>
        <w:separator/>
      </w:r>
    </w:p>
  </w:footnote>
  <w:footnote w:type="continuationSeparator" w:id="0">
    <w:p w:rsidR="0026717E" w:rsidRDefault="0026717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6717E" w:rsidRPr="0044776A" w:rsidTr="00245129">
      <w:tc>
        <w:tcPr>
          <w:tcW w:w="4290" w:type="dxa"/>
          <w:tcMar>
            <w:left w:w="0" w:type="dxa"/>
            <w:right w:w="0" w:type="dxa"/>
          </w:tcMar>
        </w:tcPr>
        <w:p w:rsidR="0026717E" w:rsidRPr="00D31809" w:rsidRDefault="0026717E" w:rsidP="00D31809">
          <w:pPr>
            <w:keepNext/>
            <w:keepLines/>
            <w:rPr>
              <w:sz w:val="20"/>
              <w:szCs w:val="20"/>
              <w:lang w:val="en-US"/>
            </w:rPr>
          </w:pPr>
          <w:r w:rsidRPr="00D31809">
            <w:rPr>
              <w:sz w:val="20"/>
              <w:szCs w:val="20"/>
              <w:lang w:val="en-US"/>
            </w:rPr>
            <w:t>Applications for leave to appeal filed</w:t>
          </w:r>
        </w:p>
        <w:p w:rsidR="0026717E" w:rsidRPr="00D31809" w:rsidRDefault="0026717E" w:rsidP="00D31809">
          <w:pPr>
            <w:keepNext/>
            <w:keepLines/>
            <w:rPr>
              <w:sz w:val="20"/>
              <w:szCs w:val="20"/>
            </w:rPr>
          </w:pPr>
        </w:p>
      </w:tc>
      <w:tc>
        <w:tcPr>
          <w:tcW w:w="1200" w:type="dxa"/>
          <w:tcMar>
            <w:left w:w="0" w:type="dxa"/>
            <w:right w:w="0" w:type="dxa"/>
          </w:tcMar>
        </w:tcPr>
        <w:p w:rsidR="0026717E" w:rsidRPr="00D31809" w:rsidRDefault="0026717E" w:rsidP="002E2327">
          <w:pPr>
            <w:keepNext/>
            <w:keepLines/>
            <w:tabs>
              <w:tab w:val="left" w:pos="-1440"/>
              <w:tab w:val="left" w:pos="-720"/>
            </w:tabs>
            <w:jc w:val="center"/>
            <w:rPr>
              <w:sz w:val="20"/>
              <w:szCs w:val="20"/>
            </w:rPr>
          </w:pPr>
        </w:p>
      </w:tc>
      <w:tc>
        <w:tcPr>
          <w:tcW w:w="4320" w:type="dxa"/>
          <w:tcMar>
            <w:left w:w="0" w:type="dxa"/>
            <w:right w:w="0" w:type="dxa"/>
          </w:tcMar>
        </w:tcPr>
        <w:p w:rsidR="0026717E" w:rsidRPr="00D31809" w:rsidRDefault="0026717E" w:rsidP="002E2327">
          <w:pPr>
            <w:keepLines/>
            <w:rPr>
              <w:sz w:val="20"/>
              <w:szCs w:val="20"/>
              <w:lang w:val="fr-CA"/>
            </w:rPr>
          </w:pPr>
          <w:r w:rsidRPr="00D31809">
            <w:rPr>
              <w:sz w:val="20"/>
              <w:szCs w:val="20"/>
              <w:lang w:val="fr-CA"/>
            </w:rPr>
            <w:t>Demandes d’autorisation d’appel déposées</w:t>
          </w:r>
        </w:p>
      </w:tc>
    </w:tr>
  </w:tbl>
  <w:p w:rsidR="0026717E" w:rsidRDefault="002671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6717E" w:rsidRPr="00D2683C" w:rsidTr="00245129">
      <w:tc>
        <w:tcPr>
          <w:tcW w:w="4200" w:type="dxa"/>
          <w:tcMar>
            <w:left w:w="0" w:type="dxa"/>
            <w:right w:w="0" w:type="dxa"/>
          </w:tcMar>
        </w:tcPr>
        <w:p w:rsidR="0026717E" w:rsidRPr="00F40249" w:rsidRDefault="0026717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6717E" w:rsidRDefault="0026717E" w:rsidP="00102926">
          <w:pPr>
            <w:keepNext/>
            <w:keepLines/>
            <w:tabs>
              <w:tab w:val="left" w:pos="-1440"/>
              <w:tab w:val="left" w:pos="-720"/>
            </w:tabs>
            <w:jc w:val="center"/>
            <w:rPr>
              <w:sz w:val="20"/>
              <w:szCs w:val="20"/>
            </w:rPr>
          </w:pPr>
        </w:p>
        <w:p w:rsidR="0026717E" w:rsidRDefault="0026717E" w:rsidP="00102926">
          <w:pPr>
            <w:keepNext/>
            <w:keepLines/>
            <w:tabs>
              <w:tab w:val="left" w:pos="-1440"/>
              <w:tab w:val="left" w:pos="-720"/>
            </w:tabs>
            <w:jc w:val="center"/>
            <w:rPr>
              <w:sz w:val="20"/>
              <w:szCs w:val="20"/>
            </w:rPr>
          </w:pPr>
        </w:p>
        <w:p w:rsidR="0026717E" w:rsidRPr="00F40249" w:rsidRDefault="0026717E" w:rsidP="00102926">
          <w:pPr>
            <w:keepNext/>
            <w:keepLines/>
            <w:tabs>
              <w:tab w:val="left" w:pos="-1440"/>
              <w:tab w:val="left" w:pos="-720"/>
            </w:tabs>
            <w:jc w:val="center"/>
            <w:rPr>
              <w:sz w:val="20"/>
              <w:szCs w:val="20"/>
            </w:rPr>
          </w:pPr>
        </w:p>
      </w:tc>
      <w:tc>
        <w:tcPr>
          <w:tcW w:w="4230" w:type="dxa"/>
          <w:tcMar>
            <w:left w:w="0" w:type="dxa"/>
            <w:right w:w="0" w:type="dxa"/>
          </w:tcMar>
        </w:tcPr>
        <w:p w:rsidR="0026717E" w:rsidRPr="00F40249" w:rsidRDefault="0026717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6717E" w:rsidRPr="00B01A03" w:rsidRDefault="0026717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26717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267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267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717E" w:rsidRPr="00D2683C">
      <w:tc>
        <w:tcPr>
          <w:tcW w:w="4200" w:type="dxa"/>
          <w:tcMar>
            <w:left w:w="0" w:type="dxa"/>
            <w:right w:w="0" w:type="dxa"/>
          </w:tcMar>
        </w:tcPr>
        <w:p w:rsidR="0026717E" w:rsidRDefault="002671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6717E" w:rsidRDefault="002671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6717E" w:rsidRDefault="00267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717E" w:rsidRPr="00FF6BA5" w:rsidRDefault="00267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6717E" w:rsidRPr="00FF6BA5"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6717E" w:rsidRPr="00FF6BA5"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6717E" w:rsidRPr="00FF6BA5"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717E" w:rsidRPr="00D2683C" w:rsidTr="00245129">
      <w:tc>
        <w:tcPr>
          <w:tcW w:w="4200" w:type="dxa"/>
          <w:tcMar>
            <w:left w:w="0" w:type="dxa"/>
            <w:right w:w="0" w:type="dxa"/>
          </w:tcMar>
        </w:tcPr>
        <w:p w:rsidR="0026717E" w:rsidRPr="00634F42" w:rsidRDefault="0026717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6717E" w:rsidRPr="00755F22" w:rsidRDefault="002671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6717E" w:rsidRPr="00755F22" w:rsidRDefault="002671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6717E" w:rsidRPr="00755F22" w:rsidRDefault="00267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6717E" w:rsidRPr="00FF6BA5" w:rsidRDefault="0026717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2671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6717E">
      <w:tc>
        <w:tcPr>
          <w:tcW w:w="4230" w:type="dxa"/>
          <w:tcMar>
            <w:left w:w="0" w:type="dxa"/>
            <w:right w:w="0" w:type="dxa"/>
          </w:tcMar>
        </w:tcPr>
        <w:p w:rsidR="0026717E" w:rsidRDefault="002671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6717E" w:rsidRDefault="00267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717E" w:rsidRDefault="00267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6717E">
      <w:trPr>
        <w:gridAfter w:val="2"/>
        <w:wAfter w:w="5250" w:type="dxa"/>
      </w:trPr>
      <w:tc>
        <w:tcPr>
          <w:tcW w:w="4230" w:type="dxa"/>
          <w:tcMar>
            <w:left w:w="0" w:type="dxa"/>
            <w:right w:w="0" w:type="dxa"/>
          </w:tcMar>
        </w:tcPr>
        <w:p w:rsidR="0026717E"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6717E"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6717E" w:rsidRPr="00755F22" w:rsidTr="00245129">
      <w:tc>
        <w:tcPr>
          <w:tcW w:w="4230" w:type="dxa"/>
          <w:tcMar>
            <w:left w:w="0" w:type="dxa"/>
            <w:right w:w="0" w:type="dxa"/>
          </w:tcMar>
        </w:tcPr>
        <w:p w:rsidR="0026717E" w:rsidRPr="00755F22" w:rsidRDefault="0026717E" w:rsidP="00831CA9">
          <w:pPr>
            <w:keepNext/>
            <w:keepLines/>
            <w:rPr>
              <w:sz w:val="20"/>
              <w:szCs w:val="20"/>
            </w:rPr>
          </w:pPr>
          <w:r w:rsidRPr="00755F22">
            <w:rPr>
              <w:sz w:val="20"/>
              <w:szCs w:val="20"/>
            </w:rPr>
            <w:t>Motions</w:t>
          </w:r>
        </w:p>
      </w:tc>
      <w:tc>
        <w:tcPr>
          <w:tcW w:w="1170" w:type="dxa"/>
          <w:tcMar>
            <w:left w:w="0" w:type="dxa"/>
            <w:right w:w="0" w:type="dxa"/>
          </w:tcMar>
        </w:tcPr>
        <w:p w:rsidR="0026717E" w:rsidRPr="00755F22" w:rsidRDefault="0026717E" w:rsidP="00831CA9">
          <w:pPr>
            <w:keepLines/>
            <w:jc w:val="center"/>
            <w:rPr>
              <w:sz w:val="20"/>
              <w:szCs w:val="20"/>
            </w:rPr>
          </w:pPr>
        </w:p>
        <w:p w:rsidR="0026717E" w:rsidRPr="00755F22" w:rsidRDefault="0026717E" w:rsidP="00831CA9">
          <w:pPr>
            <w:keepLines/>
            <w:tabs>
              <w:tab w:val="left" w:pos="-1440"/>
              <w:tab w:val="left" w:pos="-720"/>
            </w:tabs>
            <w:jc w:val="center"/>
            <w:rPr>
              <w:sz w:val="20"/>
              <w:szCs w:val="20"/>
            </w:rPr>
          </w:pPr>
        </w:p>
      </w:tc>
      <w:tc>
        <w:tcPr>
          <w:tcW w:w="4080" w:type="dxa"/>
          <w:tcMar>
            <w:left w:w="0" w:type="dxa"/>
            <w:right w:w="0" w:type="dxa"/>
          </w:tcMar>
        </w:tcPr>
        <w:p w:rsidR="0026717E" w:rsidRPr="00BA6468" w:rsidRDefault="0026717E" w:rsidP="00BA6468">
          <w:pPr>
            <w:keepLines/>
            <w:rPr>
              <w:sz w:val="20"/>
              <w:szCs w:val="20"/>
              <w:lang w:val="fr-CA"/>
            </w:rPr>
          </w:pPr>
          <w:r w:rsidRPr="00BA6468">
            <w:rPr>
              <w:sz w:val="20"/>
              <w:szCs w:val="20"/>
              <w:lang w:val="fr-CA"/>
            </w:rPr>
            <w:t>Requêtes</w:t>
          </w:r>
        </w:p>
      </w:tc>
    </w:tr>
  </w:tbl>
  <w:p w:rsidR="0026717E" w:rsidRDefault="0026717E"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7E" w:rsidRDefault="002671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717E" w:rsidRPr="00D2683C">
      <w:tc>
        <w:tcPr>
          <w:tcW w:w="4200" w:type="dxa"/>
          <w:tcMar>
            <w:left w:w="0" w:type="dxa"/>
            <w:right w:w="0" w:type="dxa"/>
          </w:tcMar>
        </w:tcPr>
        <w:p w:rsidR="0026717E" w:rsidRDefault="002671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6717E" w:rsidRDefault="002671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717E" w:rsidRPr="00B01A03" w:rsidRDefault="00267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6717E" w:rsidRPr="00B01A03"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6717E" w:rsidRPr="00B01A03" w:rsidRDefault="00267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37770"/>
    <w:rsid w:val="00042DCB"/>
    <w:rsid w:val="0004528B"/>
    <w:rsid w:val="00045DE3"/>
    <w:rsid w:val="000570A1"/>
    <w:rsid w:val="00064FBA"/>
    <w:rsid w:val="00076565"/>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0A70"/>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52B1"/>
    <w:rsid w:val="001F6B2D"/>
    <w:rsid w:val="002021A9"/>
    <w:rsid w:val="002139A7"/>
    <w:rsid w:val="00215574"/>
    <w:rsid w:val="00215F7C"/>
    <w:rsid w:val="00221DEF"/>
    <w:rsid w:val="0022323B"/>
    <w:rsid w:val="002410B8"/>
    <w:rsid w:val="00242AEE"/>
    <w:rsid w:val="00245129"/>
    <w:rsid w:val="00245879"/>
    <w:rsid w:val="00253236"/>
    <w:rsid w:val="002534CE"/>
    <w:rsid w:val="0026717E"/>
    <w:rsid w:val="00267FD5"/>
    <w:rsid w:val="00271E1E"/>
    <w:rsid w:val="00274D34"/>
    <w:rsid w:val="00275F27"/>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0689F"/>
    <w:rsid w:val="00311F5E"/>
    <w:rsid w:val="003308AA"/>
    <w:rsid w:val="00331B52"/>
    <w:rsid w:val="00333403"/>
    <w:rsid w:val="003359D3"/>
    <w:rsid w:val="00345645"/>
    <w:rsid w:val="0034657E"/>
    <w:rsid w:val="00351475"/>
    <w:rsid w:val="00355967"/>
    <w:rsid w:val="00382C47"/>
    <w:rsid w:val="00384384"/>
    <w:rsid w:val="003866AE"/>
    <w:rsid w:val="00393AB2"/>
    <w:rsid w:val="003B3977"/>
    <w:rsid w:val="003C291C"/>
    <w:rsid w:val="003C3F83"/>
    <w:rsid w:val="003D49B1"/>
    <w:rsid w:val="003E1B14"/>
    <w:rsid w:val="003E1D4C"/>
    <w:rsid w:val="003E5F3E"/>
    <w:rsid w:val="003F414B"/>
    <w:rsid w:val="00407C5D"/>
    <w:rsid w:val="0041245B"/>
    <w:rsid w:val="004137A0"/>
    <w:rsid w:val="00422D9A"/>
    <w:rsid w:val="0042604B"/>
    <w:rsid w:val="004317DE"/>
    <w:rsid w:val="00432989"/>
    <w:rsid w:val="004342A0"/>
    <w:rsid w:val="004344FC"/>
    <w:rsid w:val="00440E24"/>
    <w:rsid w:val="0044776A"/>
    <w:rsid w:val="00460AFC"/>
    <w:rsid w:val="0047471F"/>
    <w:rsid w:val="0047644D"/>
    <w:rsid w:val="00490B52"/>
    <w:rsid w:val="004A6AA8"/>
    <w:rsid w:val="004B195E"/>
    <w:rsid w:val="004B2E86"/>
    <w:rsid w:val="004B66B4"/>
    <w:rsid w:val="004B7F60"/>
    <w:rsid w:val="004C1AAC"/>
    <w:rsid w:val="004C1C35"/>
    <w:rsid w:val="004D18BF"/>
    <w:rsid w:val="004E1E0A"/>
    <w:rsid w:val="004E44A7"/>
    <w:rsid w:val="004E5524"/>
    <w:rsid w:val="004F090E"/>
    <w:rsid w:val="004F7FE5"/>
    <w:rsid w:val="00501F3C"/>
    <w:rsid w:val="00506BE1"/>
    <w:rsid w:val="00520F9E"/>
    <w:rsid w:val="0052229C"/>
    <w:rsid w:val="00527CC7"/>
    <w:rsid w:val="0053433D"/>
    <w:rsid w:val="00537E72"/>
    <w:rsid w:val="00560DF1"/>
    <w:rsid w:val="0056248C"/>
    <w:rsid w:val="00564B09"/>
    <w:rsid w:val="00567602"/>
    <w:rsid w:val="00567680"/>
    <w:rsid w:val="00571CA4"/>
    <w:rsid w:val="00573AF2"/>
    <w:rsid w:val="00582136"/>
    <w:rsid w:val="005967EF"/>
    <w:rsid w:val="005A4478"/>
    <w:rsid w:val="005B2EA9"/>
    <w:rsid w:val="005B6826"/>
    <w:rsid w:val="005C1234"/>
    <w:rsid w:val="005C6840"/>
    <w:rsid w:val="005D4A58"/>
    <w:rsid w:val="005F1ED8"/>
    <w:rsid w:val="005F263E"/>
    <w:rsid w:val="00600252"/>
    <w:rsid w:val="00601041"/>
    <w:rsid w:val="006116E2"/>
    <w:rsid w:val="00612A40"/>
    <w:rsid w:val="0062714A"/>
    <w:rsid w:val="00634F42"/>
    <w:rsid w:val="00637599"/>
    <w:rsid w:val="00645947"/>
    <w:rsid w:val="006615F4"/>
    <w:rsid w:val="006622CB"/>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6F5356"/>
    <w:rsid w:val="007106F5"/>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60C3"/>
    <w:rsid w:val="00957556"/>
    <w:rsid w:val="009578FE"/>
    <w:rsid w:val="00961C83"/>
    <w:rsid w:val="00962139"/>
    <w:rsid w:val="009707DA"/>
    <w:rsid w:val="00970CD3"/>
    <w:rsid w:val="009723FA"/>
    <w:rsid w:val="00984546"/>
    <w:rsid w:val="00987E32"/>
    <w:rsid w:val="009921E9"/>
    <w:rsid w:val="00996510"/>
    <w:rsid w:val="009A75CF"/>
    <w:rsid w:val="009B36BA"/>
    <w:rsid w:val="009C4E23"/>
    <w:rsid w:val="009D1F15"/>
    <w:rsid w:val="009D555E"/>
    <w:rsid w:val="009E383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87941"/>
    <w:rsid w:val="00A935AA"/>
    <w:rsid w:val="00A956D3"/>
    <w:rsid w:val="00AB2201"/>
    <w:rsid w:val="00AB2F8C"/>
    <w:rsid w:val="00AC3CBD"/>
    <w:rsid w:val="00AD1D34"/>
    <w:rsid w:val="00AD3259"/>
    <w:rsid w:val="00AE043C"/>
    <w:rsid w:val="00AF1715"/>
    <w:rsid w:val="00AF3904"/>
    <w:rsid w:val="00B00A0B"/>
    <w:rsid w:val="00B010C0"/>
    <w:rsid w:val="00B15CBE"/>
    <w:rsid w:val="00B409B5"/>
    <w:rsid w:val="00B40FD9"/>
    <w:rsid w:val="00B4618C"/>
    <w:rsid w:val="00B4740D"/>
    <w:rsid w:val="00B47A64"/>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3BD7"/>
    <w:rsid w:val="00C44C68"/>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9224A"/>
    <w:rsid w:val="00CA2DEA"/>
    <w:rsid w:val="00CB3520"/>
    <w:rsid w:val="00CB43D5"/>
    <w:rsid w:val="00CC4D84"/>
    <w:rsid w:val="00CD129C"/>
    <w:rsid w:val="00CE198A"/>
    <w:rsid w:val="00CE1B31"/>
    <w:rsid w:val="00CF08C8"/>
    <w:rsid w:val="00D004FC"/>
    <w:rsid w:val="00D04577"/>
    <w:rsid w:val="00D22BC0"/>
    <w:rsid w:val="00D2683C"/>
    <w:rsid w:val="00D30FB1"/>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78B9"/>
    <w:rsid w:val="00DE0502"/>
    <w:rsid w:val="00DE349D"/>
    <w:rsid w:val="00E0270C"/>
    <w:rsid w:val="00E06DFA"/>
    <w:rsid w:val="00E06F20"/>
    <w:rsid w:val="00E20A0A"/>
    <w:rsid w:val="00E240C2"/>
    <w:rsid w:val="00E356C7"/>
    <w:rsid w:val="00E414CA"/>
    <w:rsid w:val="00E41A5A"/>
    <w:rsid w:val="00E45FE4"/>
    <w:rsid w:val="00E57F9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0F8"/>
    <w:rsid w:val="00F26C61"/>
    <w:rsid w:val="00F31404"/>
    <w:rsid w:val="00F33CCE"/>
    <w:rsid w:val="00F40249"/>
    <w:rsid w:val="00F526C8"/>
    <w:rsid w:val="00F554B5"/>
    <w:rsid w:val="00F663FF"/>
    <w:rsid w:val="00F75954"/>
    <w:rsid w:val="00F761A3"/>
    <w:rsid w:val="00F86535"/>
    <w:rsid w:val="00F9272D"/>
    <w:rsid w:val="00F94E53"/>
    <w:rsid w:val="00F9518C"/>
    <w:rsid w:val="00FA316E"/>
    <w:rsid w:val="00FA3373"/>
    <w:rsid w:val="00FA59EF"/>
    <w:rsid w:val="00FA7B17"/>
    <w:rsid w:val="00FB19A2"/>
    <w:rsid w:val="00FB1DB6"/>
    <w:rsid w:val="00FB4A2E"/>
    <w:rsid w:val="00FC7090"/>
    <w:rsid w:val="00FD053D"/>
    <w:rsid w:val="00FE382E"/>
    <w:rsid w:val="00FF22BA"/>
    <w:rsid w:val="00FF313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824" TargetMode="External"/><Relationship Id="rId26" Type="http://schemas.openxmlformats.org/officeDocument/2006/relationships/hyperlink" Target="https://www.scc-csc.ca/case-dossier/info/sum-som-eng.aspx?cas=40877" TargetMode="External"/><Relationship Id="rId39" Type="http://schemas.openxmlformats.org/officeDocument/2006/relationships/footer" Target="footer3.xml"/><Relationship Id="rId21" Type="http://schemas.openxmlformats.org/officeDocument/2006/relationships/hyperlink" Target="https://www.scc-csc.ca/case-dossier/info/sum-som-eng.aspx?cas=40771" TargetMode="External"/><Relationship Id="rId34" Type="http://schemas.openxmlformats.org/officeDocument/2006/relationships/hyperlink" Target="https://www.scc-csc.ca/case-dossier/info/sum-som-fra.aspx?cas=40847" TargetMode="External"/><Relationship Id="rId42" Type="http://schemas.openxmlformats.org/officeDocument/2006/relationships/footer" Target="footer5.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990" TargetMode="External"/><Relationship Id="rId25" Type="http://schemas.openxmlformats.org/officeDocument/2006/relationships/hyperlink" Target="https://www.scc-csc.ca/case-dossier/info/sum-som-eng.aspx?cas=40850" TargetMode="External"/><Relationship Id="rId33" Type="http://schemas.openxmlformats.org/officeDocument/2006/relationships/hyperlink" Target="https://www.scc-csc.ca/case-dossier/info/sum-som-fra.aspx?cas=40846" TargetMode="External"/><Relationship Id="rId38" Type="http://schemas.openxmlformats.org/officeDocument/2006/relationships/header" Target="header4.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cc-csc.ca/case-dossier/info/sum-som-eng.aspx?cas=40719" TargetMode="External"/><Relationship Id="rId29" Type="http://schemas.openxmlformats.org/officeDocument/2006/relationships/hyperlink" Target="https://www.scc-csc.ca/case-dossier/info/sum-som-fra.aspx?cas=40862" TargetMode="External"/><Relationship Id="rId41" Type="http://schemas.openxmlformats.org/officeDocument/2006/relationships/header" Target="header5.xm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847" TargetMode="External"/><Relationship Id="rId32" Type="http://schemas.openxmlformats.org/officeDocument/2006/relationships/hyperlink" Target="https://www.scc-csc.ca/case-dossier/info/sum-som-fra.aspx?cas=40838"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footer" Target="footer6.xml"/><Relationship Id="rId53" Type="http://schemas.openxmlformats.org/officeDocument/2006/relationships/header" Target="header1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eng.aspx?cas=40846" TargetMode="External"/><Relationship Id="rId28" Type="http://schemas.openxmlformats.org/officeDocument/2006/relationships/hyperlink" Target="https://www.scc-csc.ca/case-dossier/info/sum-som-fra.aspx?cas=40824" TargetMode="External"/><Relationship Id="rId36" Type="http://schemas.openxmlformats.org/officeDocument/2006/relationships/hyperlink" Target="https://www.scc-csc.ca/case-dossier/info/sum-som-fra.aspx?cas=40877" TargetMode="External"/><Relationship Id="rId49" Type="http://schemas.openxmlformats.org/officeDocument/2006/relationships/header" Target="header9.xml"/><Relationship Id="rId57" Type="http://schemas.openxmlformats.org/officeDocument/2006/relationships/fontTable" Target="fontTable.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862" TargetMode="External"/><Relationship Id="rId31" Type="http://schemas.openxmlformats.org/officeDocument/2006/relationships/hyperlink" Target="https://www.scc-csc.ca/case-dossier/info/sum-som-fra.aspx?cas=40771" TargetMode="External"/><Relationship Id="rId44" Type="http://schemas.openxmlformats.org/officeDocument/2006/relationships/header" Target="header7.xm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838" TargetMode="External"/><Relationship Id="rId27" Type="http://schemas.openxmlformats.org/officeDocument/2006/relationships/hyperlink" Target="https://www.scc-csc.ca/case-dossier/info/sum-som-fra.aspx?cas=40990" TargetMode="External"/><Relationship Id="rId30" Type="http://schemas.openxmlformats.org/officeDocument/2006/relationships/hyperlink" Target="https://www.scc-csc.ca/case-dossier/info/sum-som-fra.aspx?cas=40719" TargetMode="External"/><Relationship Id="rId35" Type="http://schemas.openxmlformats.org/officeDocument/2006/relationships/hyperlink" Target="https://www.scc-csc.ca/case-dossier/info/sum-som-fra.aspx?cas=40850" TargetMode="External"/><Relationship Id="rId43" Type="http://schemas.openxmlformats.org/officeDocument/2006/relationships/header" Target="header6.xml"/><Relationship Id="rId48" Type="http://schemas.openxmlformats.org/officeDocument/2006/relationships/footer" Target="footer8.xml"/><Relationship Id="rId56"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B7C3-D265-4B36-BC8F-7BCBD2E2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15</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2024-01-24T19:07:00Z</dcterms:created>
  <dcterms:modified xsi:type="dcterms:W3CDTF">2024-02-22T20:02:00Z</dcterms:modified>
</cp:coreProperties>
</file>