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380399" w:rsidRDefault="001C4415" w:rsidP="001C4415">
      <w:pPr>
        <w:pStyle w:val="Header"/>
        <w:jc w:val="center"/>
        <w:rPr>
          <w:b/>
          <w:sz w:val="32"/>
        </w:rPr>
      </w:pPr>
      <w:r w:rsidRPr="00380399">
        <w:rPr>
          <w:b/>
          <w:sz w:val="32"/>
        </w:rPr>
        <w:t>Supreme Court of Canada / Cour suprême du Canada</w:t>
      </w:r>
    </w:p>
    <w:p w:rsidR="001C4415" w:rsidRPr="00380399" w:rsidRDefault="001C4415" w:rsidP="001C4415">
      <w:pPr>
        <w:widowControl w:val="0"/>
        <w:rPr>
          <w:i/>
        </w:rPr>
      </w:pPr>
    </w:p>
    <w:p w:rsidR="001C4415" w:rsidRPr="00380399" w:rsidRDefault="001C4415" w:rsidP="001C4415">
      <w:pPr>
        <w:widowControl w:val="0"/>
        <w:rPr>
          <w:i/>
        </w:rPr>
      </w:pPr>
    </w:p>
    <w:p w:rsidR="001C4415" w:rsidRPr="00380399" w:rsidRDefault="001C4415" w:rsidP="001C4415">
      <w:pPr>
        <w:widowControl w:val="0"/>
        <w:rPr>
          <w:i/>
        </w:rPr>
      </w:pPr>
      <w:r w:rsidRPr="00380399">
        <w:rPr>
          <w:i/>
        </w:rPr>
        <w:t>(le français suit)</w:t>
      </w:r>
    </w:p>
    <w:p w:rsidR="001C4415" w:rsidRPr="00380399" w:rsidRDefault="001C4415" w:rsidP="001C4415">
      <w:pPr>
        <w:widowControl w:val="0"/>
      </w:pPr>
    </w:p>
    <w:p w:rsidR="001C4415" w:rsidRPr="00380399" w:rsidRDefault="000347C1" w:rsidP="00214729">
      <w:pPr>
        <w:widowControl w:val="0"/>
        <w:jc w:val="center"/>
        <w:rPr>
          <w:b/>
        </w:rPr>
      </w:pPr>
      <w:r w:rsidRPr="00380399">
        <w:fldChar w:fldCharType="begin"/>
      </w:r>
      <w:r w:rsidR="00FA7412" w:rsidRPr="00380399">
        <w:instrText xml:space="preserve"> SEQ CHAPTER \h \r 1</w:instrText>
      </w:r>
      <w:r w:rsidRPr="00380399">
        <w:fldChar w:fldCharType="end"/>
      </w:r>
      <w:r w:rsidR="00455BB9" w:rsidRPr="00380399">
        <w:rPr>
          <w:b/>
        </w:rPr>
        <w:t>JUDGMENT</w:t>
      </w:r>
      <w:r w:rsidR="00FA7412" w:rsidRPr="00380399">
        <w:rPr>
          <w:b/>
        </w:rPr>
        <w:t xml:space="preserve"> TO BE RENDERED IN APPEA</w:t>
      </w:r>
      <w:r w:rsidR="00342E49" w:rsidRPr="00380399">
        <w:rPr>
          <w:b/>
        </w:rPr>
        <w:t>L</w:t>
      </w:r>
    </w:p>
    <w:p w:rsidR="005A7C1B" w:rsidRPr="00380399" w:rsidRDefault="005A7C1B" w:rsidP="005A7C1B">
      <w:pPr>
        <w:widowControl w:val="0"/>
      </w:pPr>
    </w:p>
    <w:p w:rsidR="00EC79B0" w:rsidRPr="00AC2C4F" w:rsidRDefault="001F1B2F" w:rsidP="00EC79B0">
      <w:pPr>
        <w:widowControl w:val="0"/>
        <w:rPr>
          <w:b/>
        </w:rPr>
      </w:pPr>
      <w:r w:rsidRPr="00AC2C4F">
        <w:rPr>
          <w:b/>
        </w:rPr>
        <w:t>Ju</w:t>
      </w:r>
      <w:r w:rsidR="006E0932" w:rsidRPr="00AC2C4F">
        <w:rPr>
          <w:b/>
        </w:rPr>
        <w:t>ly</w:t>
      </w:r>
      <w:r w:rsidR="00C86395" w:rsidRPr="00AC2C4F">
        <w:rPr>
          <w:b/>
        </w:rPr>
        <w:t xml:space="preserve"> </w:t>
      </w:r>
      <w:r w:rsidR="00854FDD" w:rsidRPr="00AC2C4F">
        <w:rPr>
          <w:b/>
        </w:rPr>
        <w:t>10</w:t>
      </w:r>
      <w:r w:rsidR="00EC79B0" w:rsidRPr="00AC2C4F">
        <w:rPr>
          <w:b/>
        </w:rPr>
        <w:t>, 201</w:t>
      </w:r>
      <w:r w:rsidR="00833C42" w:rsidRPr="00AC2C4F">
        <w:rPr>
          <w:b/>
        </w:rPr>
        <w:t>7</w:t>
      </w:r>
    </w:p>
    <w:p w:rsidR="00EC79B0" w:rsidRPr="00AC2C4F" w:rsidRDefault="00EC79B0" w:rsidP="00EC79B0">
      <w:pPr>
        <w:widowControl w:val="0"/>
        <w:rPr>
          <w:b/>
        </w:rPr>
      </w:pPr>
      <w:r w:rsidRPr="00AC2C4F">
        <w:rPr>
          <w:b/>
        </w:rPr>
        <w:t>For immediate release</w:t>
      </w:r>
    </w:p>
    <w:p w:rsidR="00EC79B0" w:rsidRPr="00AC2C4F" w:rsidRDefault="00EC79B0" w:rsidP="00EC79B0">
      <w:pPr>
        <w:widowControl w:val="0"/>
      </w:pPr>
    </w:p>
    <w:p w:rsidR="00EC79B0" w:rsidRPr="00AC2C4F" w:rsidRDefault="00EC79B0" w:rsidP="00EC79B0">
      <w:pPr>
        <w:widowControl w:val="0"/>
        <w:rPr>
          <w:lang w:val="fr-CA"/>
        </w:rPr>
      </w:pPr>
      <w:r w:rsidRPr="00AC2C4F">
        <w:rPr>
          <w:b/>
        </w:rPr>
        <w:t>OTTAWA</w:t>
      </w:r>
      <w:r w:rsidRPr="00AC2C4F">
        <w:t xml:space="preserve"> – The Supreme Court of Canad</w:t>
      </w:r>
      <w:r w:rsidR="00455BB9" w:rsidRPr="00AC2C4F">
        <w:t>a announced today that judgment</w:t>
      </w:r>
      <w:r w:rsidRPr="00AC2C4F">
        <w:t xml:space="preserve"> in the following appeal will be delivered </w:t>
      </w:r>
      <w:r w:rsidR="005F0FFF" w:rsidRPr="00AC2C4F">
        <w:t>a</w:t>
      </w:r>
      <w:r w:rsidRPr="00AC2C4F">
        <w:t>t 9:45 a.m. E</w:t>
      </w:r>
      <w:r w:rsidR="006E416A" w:rsidRPr="00AC2C4F">
        <w:t>D</w:t>
      </w:r>
      <w:r w:rsidR="00DC6C1E" w:rsidRPr="00AC2C4F">
        <w:t>T</w:t>
      </w:r>
      <w:r w:rsidR="00D74667" w:rsidRPr="00AC2C4F">
        <w:t xml:space="preserve"> on</w:t>
      </w:r>
      <w:r w:rsidR="00DC6C1E" w:rsidRPr="00AC2C4F">
        <w:t xml:space="preserve"> </w:t>
      </w:r>
      <w:r w:rsidR="00DB406B" w:rsidRPr="00AC2C4F">
        <w:t>Thursday</w:t>
      </w:r>
      <w:r w:rsidR="000A7900" w:rsidRPr="00AC2C4F">
        <w:t xml:space="preserve">, </w:t>
      </w:r>
      <w:r w:rsidR="001F1B2F" w:rsidRPr="00AC2C4F">
        <w:t>Ju</w:t>
      </w:r>
      <w:r w:rsidR="00DB406B" w:rsidRPr="00AC2C4F">
        <w:t>ly</w:t>
      </w:r>
      <w:r w:rsidR="004E605A" w:rsidRPr="00AC2C4F">
        <w:t xml:space="preserve"> </w:t>
      </w:r>
      <w:r w:rsidR="006E0932" w:rsidRPr="00AC2C4F">
        <w:t>13</w:t>
      </w:r>
      <w:r w:rsidR="00E63199" w:rsidRPr="00AC2C4F">
        <w:t>, 2</w:t>
      </w:r>
      <w:r w:rsidR="0086609D" w:rsidRPr="00AC2C4F">
        <w:t>01</w:t>
      </w:r>
      <w:r w:rsidR="00AC3DA6" w:rsidRPr="00AC2C4F">
        <w:t>7</w:t>
      </w:r>
      <w:r w:rsidR="00455BB9" w:rsidRPr="00AC2C4F">
        <w:t xml:space="preserve">. </w:t>
      </w:r>
      <w:r w:rsidR="00455BB9" w:rsidRPr="00AC2C4F">
        <w:rPr>
          <w:lang w:val="fr-CA"/>
        </w:rPr>
        <w:t>This</w:t>
      </w:r>
      <w:r w:rsidRPr="00AC2C4F">
        <w:rPr>
          <w:lang w:val="fr-CA"/>
        </w:rPr>
        <w:t xml:space="preserve"> list is subject to change.</w:t>
      </w:r>
    </w:p>
    <w:p w:rsidR="001C4415" w:rsidRPr="00AC2C4F" w:rsidRDefault="001C4415" w:rsidP="001C4415">
      <w:pPr>
        <w:widowControl w:val="0"/>
        <w:rPr>
          <w:szCs w:val="24"/>
          <w:lang w:val="fr-CA"/>
        </w:rPr>
      </w:pPr>
    </w:p>
    <w:p w:rsidR="001C4415" w:rsidRPr="00AC2C4F" w:rsidRDefault="001C4415" w:rsidP="001C4415">
      <w:pPr>
        <w:widowControl w:val="0"/>
        <w:rPr>
          <w:lang w:val="fr-CA"/>
        </w:rPr>
      </w:pPr>
    </w:p>
    <w:p w:rsidR="001335A1" w:rsidRPr="00AC2C4F" w:rsidRDefault="001335A1" w:rsidP="001335A1">
      <w:pPr>
        <w:widowControl w:val="0"/>
        <w:jc w:val="center"/>
        <w:rPr>
          <w:b/>
          <w:lang w:val="fr-CA"/>
        </w:rPr>
      </w:pPr>
      <w:r w:rsidRPr="00AC2C4F">
        <w:rPr>
          <w:b/>
          <w:lang w:val="fr-CA"/>
        </w:rPr>
        <w:t>PROCHAIN JUGEMENT</w:t>
      </w:r>
      <w:r w:rsidR="00455BB9" w:rsidRPr="00AC2C4F">
        <w:rPr>
          <w:b/>
          <w:lang w:val="fr-CA"/>
        </w:rPr>
        <w:t xml:space="preserve"> SUR APPEL</w:t>
      </w:r>
    </w:p>
    <w:p w:rsidR="001335A1" w:rsidRPr="00AC2C4F" w:rsidRDefault="001335A1" w:rsidP="001335A1">
      <w:pPr>
        <w:widowControl w:val="0"/>
        <w:rPr>
          <w:lang w:val="fr-CA"/>
        </w:rPr>
      </w:pPr>
    </w:p>
    <w:p w:rsidR="00EC79B0" w:rsidRPr="00AC2C4F" w:rsidRDefault="00EC79B0" w:rsidP="00EC79B0">
      <w:pPr>
        <w:widowControl w:val="0"/>
        <w:rPr>
          <w:b/>
          <w:lang w:val="fr-CA"/>
        </w:rPr>
      </w:pPr>
      <w:r w:rsidRPr="00AC2C4F">
        <w:rPr>
          <w:b/>
          <w:lang w:val="fr-CA"/>
        </w:rPr>
        <w:t xml:space="preserve">Le </w:t>
      </w:r>
      <w:r w:rsidR="00854FDD" w:rsidRPr="00AC2C4F">
        <w:rPr>
          <w:b/>
          <w:lang w:val="fr-CA"/>
        </w:rPr>
        <w:t>10</w:t>
      </w:r>
      <w:r w:rsidR="002F28E0" w:rsidRPr="00AC2C4F">
        <w:rPr>
          <w:b/>
          <w:lang w:val="fr-CA"/>
        </w:rPr>
        <w:t xml:space="preserve"> </w:t>
      </w:r>
      <w:r w:rsidR="001F1B2F" w:rsidRPr="00AC2C4F">
        <w:rPr>
          <w:b/>
          <w:lang w:val="fr-CA"/>
        </w:rPr>
        <w:t>jui</w:t>
      </w:r>
      <w:r w:rsidR="006E0932" w:rsidRPr="00AC2C4F">
        <w:rPr>
          <w:b/>
          <w:lang w:val="fr-CA"/>
        </w:rPr>
        <w:t>llet</w:t>
      </w:r>
      <w:r w:rsidR="00C86395" w:rsidRPr="00AC2C4F">
        <w:rPr>
          <w:b/>
          <w:lang w:val="fr-CA"/>
        </w:rPr>
        <w:t xml:space="preserve"> </w:t>
      </w:r>
      <w:r w:rsidR="0086609D" w:rsidRPr="00AC2C4F">
        <w:rPr>
          <w:b/>
          <w:lang w:val="fr-CA"/>
        </w:rPr>
        <w:t>201</w:t>
      </w:r>
      <w:r w:rsidR="00AC3DA6" w:rsidRPr="00AC2C4F">
        <w:rPr>
          <w:b/>
          <w:lang w:val="fr-CA"/>
        </w:rPr>
        <w:t>7</w:t>
      </w:r>
    </w:p>
    <w:p w:rsidR="00EC79B0" w:rsidRPr="00380399" w:rsidRDefault="00EC79B0" w:rsidP="00EC79B0">
      <w:pPr>
        <w:widowControl w:val="0"/>
        <w:rPr>
          <w:b/>
          <w:lang w:val="fr-CA"/>
        </w:rPr>
      </w:pPr>
      <w:r w:rsidRPr="00AC2C4F">
        <w:rPr>
          <w:b/>
          <w:lang w:val="fr-CA"/>
        </w:rPr>
        <w:t>Pour diffusion immédiate</w:t>
      </w:r>
    </w:p>
    <w:p w:rsidR="00EC79B0" w:rsidRPr="00380399" w:rsidRDefault="00EC79B0" w:rsidP="00EC79B0">
      <w:pPr>
        <w:widowControl w:val="0"/>
        <w:rPr>
          <w:b/>
          <w:lang w:val="fr-CA"/>
        </w:rPr>
      </w:pPr>
    </w:p>
    <w:p w:rsidR="00EC79B0" w:rsidRPr="00380399" w:rsidRDefault="00EC79B0" w:rsidP="00EC79B0">
      <w:pPr>
        <w:widowControl w:val="0"/>
        <w:rPr>
          <w:lang w:val="fr-CA"/>
        </w:rPr>
      </w:pPr>
      <w:r w:rsidRPr="00380399">
        <w:rPr>
          <w:b/>
          <w:lang w:val="fr-CA"/>
        </w:rPr>
        <w:t>OTTAWA</w:t>
      </w:r>
      <w:r w:rsidRPr="00380399">
        <w:rPr>
          <w:lang w:val="fr-CA"/>
        </w:rPr>
        <w:t xml:space="preserve"> – La Cour suprême du Canada annonce que jugement ser</w:t>
      </w:r>
      <w:r w:rsidR="00C86395" w:rsidRPr="00380399">
        <w:rPr>
          <w:lang w:val="fr-CA"/>
        </w:rPr>
        <w:t>a</w:t>
      </w:r>
      <w:r w:rsidRPr="00380399">
        <w:rPr>
          <w:lang w:val="fr-CA"/>
        </w:rPr>
        <w:t xml:space="preserve"> rendu dans </w:t>
      </w:r>
      <w:r w:rsidR="001F1643" w:rsidRPr="00380399">
        <w:rPr>
          <w:lang w:val="fr-CA"/>
        </w:rPr>
        <w:t>l</w:t>
      </w:r>
      <w:r w:rsidR="00C86395" w:rsidRPr="00380399">
        <w:rPr>
          <w:lang w:val="fr-CA"/>
        </w:rPr>
        <w:t>’</w:t>
      </w:r>
      <w:r w:rsidR="001F1643" w:rsidRPr="00380399">
        <w:rPr>
          <w:lang w:val="fr-CA"/>
        </w:rPr>
        <w:t xml:space="preserve">appel </w:t>
      </w:r>
      <w:r w:rsidRPr="00380399">
        <w:rPr>
          <w:lang w:val="fr-CA"/>
        </w:rPr>
        <w:t xml:space="preserve">suivant le </w:t>
      </w:r>
      <w:r w:rsidR="00DB406B" w:rsidRPr="00380399">
        <w:rPr>
          <w:lang w:val="fr-CA"/>
        </w:rPr>
        <w:t>jeudi</w:t>
      </w:r>
      <w:r w:rsidR="00970EDF" w:rsidRPr="00380399">
        <w:rPr>
          <w:lang w:val="fr-CA"/>
        </w:rPr>
        <w:t xml:space="preserve"> </w:t>
      </w:r>
      <w:r w:rsidR="006E0932">
        <w:rPr>
          <w:lang w:val="fr-CA"/>
        </w:rPr>
        <w:t>13</w:t>
      </w:r>
      <w:r w:rsidR="004E605A" w:rsidRPr="00380399">
        <w:rPr>
          <w:lang w:val="fr-CA"/>
        </w:rPr>
        <w:t xml:space="preserve"> </w:t>
      </w:r>
      <w:r w:rsidR="001F1B2F" w:rsidRPr="00380399">
        <w:rPr>
          <w:lang w:val="fr-CA"/>
        </w:rPr>
        <w:t>jui</w:t>
      </w:r>
      <w:r w:rsidR="00DB406B" w:rsidRPr="00380399">
        <w:rPr>
          <w:lang w:val="fr-CA"/>
        </w:rPr>
        <w:t>llet</w:t>
      </w:r>
      <w:r w:rsidR="00282563" w:rsidRPr="00380399">
        <w:rPr>
          <w:lang w:val="fr-CA"/>
        </w:rPr>
        <w:t xml:space="preserve"> </w:t>
      </w:r>
      <w:r w:rsidRPr="00380399">
        <w:rPr>
          <w:lang w:val="fr-CA"/>
        </w:rPr>
        <w:t>201</w:t>
      </w:r>
      <w:r w:rsidR="00AC3DA6" w:rsidRPr="00380399">
        <w:rPr>
          <w:lang w:val="fr-CA"/>
        </w:rPr>
        <w:t>7</w:t>
      </w:r>
      <w:r w:rsidRPr="00380399">
        <w:rPr>
          <w:lang w:val="fr-CA"/>
        </w:rPr>
        <w:t>, à 9 h 45 H</w:t>
      </w:r>
      <w:r w:rsidR="006E416A" w:rsidRPr="00380399">
        <w:rPr>
          <w:lang w:val="fr-CA"/>
        </w:rPr>
        <w:t>A</w:t>
      </w:r>
      <w:r w:rsidRPr="00380399">
        <w:rPr>
          <w:lang w:val="fr-CA"/>
        </w:rPr>
        <w:t>E. Cette liste est sujette à modifications.</w:t>
      </w:r>
    </w:p>
    <w:p w:rsidR="001335A1" w:rsidRPr="00380399" w:rsidRDefault="001335A1" w:rsidP="001335A1">
      <w:pPr>
        <w:widowControl w:val="0"/>
        <w:rPr>
          <w:sz w:val="20"/>
          <w:lang w:val="fr-CA"/>
        </w:rPr>
      </w:pPr>
    </w:p>
    <w:p w:rsidR="001335A1" w:rsidRPr="00380399" w:rsidRDefault="005C7A4F" w:rsidP="001335A1">
      <w:pPr>
        <w:widowControl w:val="0"/>
        <w:rPr>
          <w:sz w:val="20"/>
          <w:lang w:val="fr-CA"/>
        </w:rPr>
      </w:pPr>
      <w:r w:rsidRPr="0038039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380399" w:rsidRDefault="00340C6D" w:rsidP="00340C6D">
      <w:pPr>
        <w:jc w:val="both"/>
        <w:rPr>
          <w:bCs/>
          <w:lang w:val="fr-CA"/>
        </w:rPr>
      </w:pPr>
    </w:p>
    <w:p w:rsidR="00772636" w:rsidRPr="00380399" w:rsidRDefault="005671BC" w:rsidP="00772636">
      <w:pPr>
        <w:jc w:val="both"/>
        <w:rPr>
          <w:szCs w:val="24"/>
        </w:rPr>
      </w:pPr>
      <w:r w:rsidRPr="00647A60">
        <w:rPr>
          <w:i/>
          <w:szCs w:val="24"/>
          <w:lang w:val="fr-CA"/>
        </w:rPr>
        <w:t>Andrus Wilson</w:t>
      </w:r>
      <w:r w:rsidR="00772636" w:rsidRPr="00647A60">
        <w:rPr>
          <w:i/>
          <w:szCs w:val="24"/>
          <w:lang w:val="fr-CA"/>
        </w:rPr>
        <w:t xml:space="preserve"> v. </w:t>
      </w:r>
      <w:r w:rsidRPr="00647A60">
        <w:rPr>
          <w:i/>
          <w:szCs w:val="24"/>
          <w:lang w:val="fr-CA"/>
        </w:rPr>
        <w:t>Ramzi Mahmoud Alharayeri</w:t>
      </w:r>
      <w:r w:rsidR="00772636" w:rsidRPr="00647A60">
        <w:rPr>
          <w:i/>
          <w:szCs w:val="24"/>
          <w:lang w:val="fr-CA"/>
        </w:rPr>
        <w:t xml:space="preserve"> </w:t>
      </w:r>
      <w:r w:rsidR="00772636" w:rsidRPr="00647A60">
        <w:rPr>
          <w:szCs w:val="24"/>
          <w:lang w:val="fr-CA"/>
        </w:rPr>
        <w:t>(</w:t>
      </w:r>
      <w:r w:rsidRPr="00647A60">
        <w:rPr>
          <w:szCs w:val="24"/>
          <w:lang w:val="fr-CA"/>
        </w:rPr>
        <w:t>Que</w:t>
      </w:r>
      <w:r w:rsidR="00772636" w:rsidRPr="00647A60">
        <w:rPr>
          <w:szCs w:val="24"/>
          <w:lang w:val="fr-CA"/>
        </w:rPr>
        <w:t xml:space="preserve">.) </w:t>
      </w:r>
      <w:r w:rsidR="00772636" w:rsidRPr="005671BC">
        <w:t>(</w:t>
      </w:r>
      <w:hyperlink r:id="rId7" w:history="1">
        <w:r w:rsidR="00772636" w:rsidRPr="005671BC">
          <w:rPr>
            <w:rStyle w:val="Hyperlink"/>
          </w:rPr>
          <w:t>36</w:t>
        </w:r>
        <w:r w:rsidRPr="005671BC">
          <w:rPr>
            <w:rStyle w:val="Hyperlink"/>
          </w:rPr>
          <w:t>689</w:t>
        </w:r>
      </w:hyperlink>
      <w:r w:rsidR="00772636" w:rsidRPr="005671BC">
        <w:t>)</w:t>
      </w:r>
    </w:p>
    <w:p w:rsidR="009F18D7" w:rsidRPr="00380399" w:rsidRDefault="009F18D7" w:rsidP="00340C6D">
      <w:pPr>
        <w:jc w:val="both"/>
      </w:pPr>
    </w:p>
    <w:p w:rsidR="00072A63" w:rsidRPr="007D5C14" w:rsidRDefault="00072A63" w:rsidP="00340C6D">
      <w:pPr>
        <w:jc w:val="both"/>
        <w:rPr>
          <w:sz w:val="20"/>
        </w:rPr>
      </w:pPr>
    </w:p>
    <w:p w:rsidR="007D5C14" w:rsidRPr="00B15A73" w:rsidRDefault="007D5C14" w:rsidP="007D5C14">
      <w:pPr>
        <w:pStyle w:val="SCCLsocParty"/>
        <w:rPr>
          <w:b/>
          <w:sz w:val="20"/>
          <w:szCs w:val="20"/>
          <w:lang w:val="en-US"/>
        </w:rPr>
      </w:pPr>
      <w:r w:rsidRPr="00070460">
        <w:rPr>
          <w:b/>
          <w:i w:val="0"/>
          <w:sz w:val="20"/>
          <w:szCs w:val="20"/>
          <w:lang w:val="en-US"/>
        </w:rPr>
        <w:t>36689</w:t>
      </w:r>
      <w:r w:rsidRPr="00070460">
        <w:rPr>
          <w:b/>
          <w:i w:val="0"/>
          <w:sz w:val="20"/>
          <w:lang w:val="en-US"/>
        </w:rPr>
        <w:tab/>
      </w:r>
      <w:r w:rsidRPr="00B15A73">
        <w:rPr>
          <w:b/>
          <w:sz w:val="20"/>
          <w:szCs w:val="20"/>
          <w:lang w:val="en-US"/>
        </w:rPr>
        <w:t xml:space="preserve">Andrus Wilson v. </w:t>
      </w:r>
      <w:proofErr w:type="spellStart"/>
      <w:r w:rsidRPr="00B15A73">
        <w:rPr>
          <w:b/>
          <w:sz w:val="20"/>
          <w:szCs w:val="20"/>
          <w:lang w:val="en-US"/>
        </w:rPr>
        <w:t>Ramzi</w:t>
      </w:r>
      <w:proofErr w:type="spellEnd"/>
      <w:r w:rsidRPr="00B15A73">
        <w:rPr>
          <w:b/>
          <w:sz w:val="20"/>
          <w:szCs w:val="20"/>
          <w:lang w:val="en-US"/>
        </w:rPr>
        <w:t xml:space="preserve"> Mahmoud </w:t>
      </w:r>
      <w:proofErr w:type="spellStart"/>
      <w:r w:rsidRPr="00B15A73">
        <w:rPr>
          <w:b/>
          <w:sz w:val="20"/>
          <w:szCs w:val="20"/>
          <w:lang w:val="en-US"/>
        </w:rPr>
        <w:t>Alharayeri</w:t>
      </w:r>
      <w:proofErr w:type="spellEnd"/>
    </w:p>
    <w:p w:rsidR="007D5C14" w:rsidRPr="007D5C14" w:rsidRDefault="007D5C14" w:rsidP="007D5C14">
      <w:pPr>
        <w:ind w:left="360" w:firstLine="360"/>
        <w:jc w:val="both"/>
        <w:rPr>
          <w:b/>
          <w:sz w:val="20"/>
        </w:rPr>
      </w:pPr>
      <w:r w:rsidRPr="00B15A73">
        <w:rPr>
          <w:sz w:val="20"/>
        </w:rPr>
        <w:t>(Que.) (Civil) (By Leave)</w:t>
      </w:r>
    </w:p>
    <w:p w:rsidR="007D5C14" w:rsidRPr="007D5C14" w:rsidRDefault="007D5C14" w:rsidP="00340C6D">
      <w:pPr>
        <w:jc w:val="both"/>
        <w:rPr>
          <w:sz w:val="20"/>
        </w:rPr>
      </w:pPr>
    </w:p>
    <w:p w:rsidR="007D5C14" w:rsidRDefault="007D5C14" w:rsidP="00340C6D">
      <w:pPr>
        <w:jc w:val="both"/>
        <w:rPr>
          <w:sz w:val="20"/>
        </w:rPr>
      </w:pPr>
      <w:r w:rsidRPr="00B15A73">
        <w:rPr>
          <w:sz w:val="20"/>
        </w:rPr>
        <w:t xml:space="preserve">Commercial law - Corporation - Shareholders - Oppression remedy - Personal liability of a corporate director - When </w:t>
      </w:r>
      <w:proofErr w:type="spellStart"/>
      <w:proofErr w:type="gramStart"/>
      <w:r w:rsidRPr="00B15A73">
        <w:rPr>
          <w:sz w:val="20"/>
        </w:rPr>
        <w:t>may</w:t>
      </w:r>
      <w:proofErr w:type="spellEnd"/>
      <w:proofErr w:type="gramEnd"/>
      <w:r w:rsidRPr="00B15A73">
        <w:rPr>
          <w:sz w:val="20"/>
        </w:rPr>
        <w:t xml:space="preserve"> personal liability for oppression be imposed on corporate directors? - When may courts impose personal liability that was not pleaded? - </w:t>
      </w:r>
      <w:r w:rsidRPr="00B15A73">
        <w:rPr>
          <w:i/>
          <w:sz w:val="20"/>
        </w:rPr>
        <w:t>Canada Business Corporations Act</w:t>
      </w:r>
      <w:r w:rsidRPr="00B15A73">
        <w:rPr>
          <w:sz w:val="20"/>
        </w:rPr>
        <w:t>, R.S.C. 1985, c. C-44, s. 241.</w:t>
      </w:r>
    </w:p>
    <w:p w:rsidR="007D5C14" w:rsidRDefault="007D5C14" w:rsidP="00340C6D">
      <w:pPr>
        <w:jc w:val="both"/>
        <w:rPr>
          <w:sz w:val="20"/>
        </w:rPr>
      </w:pPr>
    </w:p>
    <w:p w:rsidR="007D5C14" w:rsidRPr="00B15A73" w:rsidRDefault="007D5C14" w:rsidP="007D5C14">
      <w:pPr>
        <w:jc w:val="both"/>
        <w:rPr>
          <w:sz w:val="20"/>
        </w:rPr>
      </w:pPr>
      <w:r w:rsidRPr="00B15A73">
        <w:rPr>
          <w:sz w:val="20"/>
        </w:rPr>
        <w:t xml:space="preserve">Until 2007, the respondent was the Chief Executive Officer and a major shareholder of a corporation named Wi2Wi which is </w:t>
      </w:r>
      <w:proofErr w:type="spellStart"/>
      <w:r w:rsidRPr="00B15A73">
        <w:rPr>
          <w:sz w:val="20"/>
        </w:rPr>
        <w:t>specialised</w:t>
      </w:r>
      <w:proofErr w:type="spellEnd"/>
      <w:r w:rsidRPr="00B15A73">
        <w:rPr>
          <w:sz w:val="20"/>
        </w:rPr>
        <w:t xml:space="preserve"> in manufacturing Wi-Fi modules. In 2007, as result of recurring cash issues, Wi2Wi considered merging its operations with another business called </w:t>
      </w:r>
      <w:proofErr w:type="spellStart"/>
      <w:r w:rsidRPr="00B15A73">
        <w:rPr>
          <w:sz w:val="20"/>
        </w:rPr>
        <w:t>Mitec</w:t>
      </w:r>
      <w:proofErr w:type="spellEnd"/>
      <w:r w:rsidRPr="00B15A73">
        <w:rPr>
          <w:sz w:val="20"/>
        </w:rPr>
        <w:t xml:space="preserve"> Telecom Inc. While negotiating the merger, the respondent decided to negotiate separately the sale of his own shares in Wi2Wi with </w:t>
      </w:r>
      <w:proofErr w:type="spellStart"/>
      <w:r w:rsidRPr="00B15A73">
        <w:rPr>
          <w:sz w:val="20"/>
        </w:rPr>
        <w:t>Mitec</w:t>
      </w:r>
      <w:proofErr w:type="spellEnd"/>
      <w:r w:rsidRPr="00B15A73">
        <w:rPr>
          <w:sz w:val="20"/>
        </w:rPr>
        <w:t xml:space="preserve"> Telecom Inc. in order to solve his personal financial problem. When the details of the respondent’s share purchase agreement reached the Board of Directors of </w:t>
      </w:r>
      <w:bookmarkStart w:id="0" w:name="_GoBack"/>
      <w:bookmarkEnd w:id="0"/>
      <w:r w:rsidRPr="00B15A73">
        <w:rPr>
          <w:sz w:val="20"/>
        </w:rPr>
        <w:t>Wi2Wi, the reaction of its members triggered his resignation as Chief Executive Officer of Wi2Wi. After the resignation of the respondent, further negotiations were conducted but neither merger nor shares purchase transactions occurred. In order to manage the financial crisis of Wi2Wi, the Board of Directors decided to proceed with the Private Placement of convertible secured notes. As a result of this Private Placement, the proportion of the common shares owned by the respondent was significantly reduced. After several attempts to reach the Board in order to get a decision on the conversion of his preferred shares, the respondent brought an action for oppression against the corporate directors.</w:t>
      </w:r>
    </w:p>
    <w:p w:rsidR="007D5C14" w:rsidRPr="007D5C14" w:rsidRDefault="007D5C14" w:rsidP="00340C6D">
      <w:pPr>
        <w:jc w:val="both"/>
        <w:rPr>
          <w:sz w:val="20"/>
        </w:rPr>
      </w:pPr>
    </w:p>
    <w:p w:rsidR="007D5C14" w:rsidRPr="007D5C14" w:rsidRDefault="007D5C14" w:rsidP="00340C6D">
      <w:pPr>
        <w:jc w:val="both"/>
        <w:rPr>
          <w:sz w:val="20"/>
        </w:rPr>
      </w:pPr>
    </w:p>
    <w:p w:rsidR="007D5C14" w:rsidRPr="00B15A73" w:rsidRDefault="007D5C14" w:rsidP="007D5C14">
      <w:pPr>
        <w:pStyle w:val="SCCLsocParty"/>
        <w:rPr>
          <w:b/>
          <w:i w:val="0"/>
          <w:sz w:val="20"/>
          <w:szCs w:val="20"/>
          <w:lang w:val="en-US"/>
        </w:rPr>
      </w:pPr>
      <w:r w:rsidRPr="00070460">
        <w:rPr>
          <w:b/>
          <w:i w:val="0"/>
          <w:sz w:val="20"/>
          <w:lang w:val="en-US"/>
        </w:rPr>
        <w:t>36689</w:t>
      </w:r>
      <w:r w:rsidRPr="00070460">
        <w:rPr>
          <w:b/>
          <w:i w:val="0"/>
          <w:sz w:val="20"/>
          <w:lang w:val="en-US"/>
        </w:rPr>
        <w:tab/>
      </w:r>
      <w:r w:rsidRPr="00B15A73">
        <w:rPr>
          <w:b/>
          <w:sz w:val="20"/>
          <w:szCs w:val="20"/>
          <w:lang w:val="en-US"/>
        </w:rPr>
        <w:t xml:space="preserve">Andrus Wilson c. </w:t>
      </w:r>
      <w:proofErr w:type="spellStart"/>
      <w:r w:rsidRPr="00B15A73">
        <w:rPr>
          <w:b/>
          <w:sz w:val="20"/>
          <w:szCs w:val="20"/>
          <w:lang w:val="en-US"/>
        </w:rPr>
        <w:t>Ramzi</w:t>
      </w:r>
      <w:proofErr w:type="spellEnd"/>
      <w:r w:rsidRPr="00B15A73">
        <w:rPr>
          <w:b/>
          <w:sz w:val="20"/>
          <w:szCs w:val="20"/>
          <w:lang w:val="en-US"/>
        </w:rPr>
        <w:t xml:space="preserve"> Mahmoud </w:t>
      </w:r>
      <w:proofErr w:type="spellStart"/>
      <w:r w:rsidRPr="00B15A73">
        <w:rPr>
          <w:b/>
          <w:sz w:val="20"/>
          <w:szCs w:val="20"/>
          <w:lang w:val="en-US"/>
        </w:rPr>
        <w:t>Alharayeri</w:t>
      </w:r>
      <w:proofErr w:type="spellEnd"/>
    </w:p>
    <w:p w:rsidR="007D5C14" w:rsidRPr="00B15A73" w:rsidRDefault="007D5C14" w:rsidP="007D5C14">
      <w:pPr>
        <w:ind w:left="360" w:firstLine="360"/>
        <w:rPr>
          <w:sz w:val="20"/>
          <w:lang w:val="fr-CA"/>
        </w:rPr>
      </w:pPr>
      <w:r w:rsidRPr="00B15A73">
        <w:rPr>
          <w:sz w:val="20"/>
          <w:lang w:val="fr-CA"/>
        </w:rPr>
        <w:t>(</w:t>
      </w:r>
      <w:proofErr w:type="spellStart"/>
      <w:r w:rsidRPr="00B15A73">
        <w:rPr>
          <w:sz w:val="20"/>
          <w:lang w:val="fr-CA"/>
        </w:rPr>
        <w:t>Qué</w:t>
      </w:r>
      <w:proofErr w:type="spellEnd"/>
      <w:r w:rsidRPr="00B15A73">
        <w:rPr>
          <w:sz w:val="20"/>
          <w:lang w:val="fr-CA"/>
        </w:rPr>
        <w:t>.) (Civile) (Sur autorisation)</w:t>
      </w:r>
    </w:p>
    <w:p w:rsidR="007D5C14" w:rsidRPr="007D5C14" w:rsidRDefault="007D5C14" w:rsidP="00340C6D">
      <w:pPr>
        <w:jc w:val="both"/>
        <w:rPr>
          <w:sz w:val="20"/>
          <w:lang w:val="fr-CA"/>
        </w:rPr>
      </w:pPr>
    </w:p>
    <w:p w:rsidR="007D5C14" w:rsidRPr="00B15A73" w:rsidRDefault="007D5C14" w:rsidP="007D5C14">
      <w:pPr>
        <w:rPr>
          <w:sz w:val="20"/>
          <w:lang w:val="fr-CA"/>
        </w:rPr>
      </w:pPr>
      <w:bookmarkStart w:id="1" w:name="QuickMark_1"/>
      <w:bookmarkEnd w:id="1"/>
      <w:r w:rsidRPr="00B15A73">
        <w:rPr>
          <w:sz w:val="20"/>
          <w:lang w:val="fr-CA"/>
        </w:rPr>
        <w:lastRenderedPageBreak/>
        <w:t xml:space="preserve">Droit commercial - Société par actions - Actionnaires - Redressement pour abus - Responsabilité personnelle de l’administrateur - Dans quels cas la responsabilité personnelle pour abus peut-elle être imputée aux administrateurs? - Dans quels cas les tribunaux peuvent-ils imputer la responsabilité personnelle alors que celle-ci n’a pas été plaidée? - </w:t>
      </w:r>
      <w:r w:rsidRPr="00B15A73">
        <w:rPr>
          <w:i/>
          <w:sz w:val="20"/>
          <w:lang w:val="fr-CA"/>
        </w:rPr>
        <w:t>Loi canadienne sur les sociétés par actions</w:t>
      </w:r>
      <w:r w:rsidRPr="00B15A73">
        <w:rPr>
          <w:sz w:val="20"/>
          <w:lang w:val="fr-CA"/>
        </w:rPr>
        <w:t>, L.R.C. 1985, c. C-44, art. 241.</w:t>
      </w:r>
    </w:p>
    <w:p w:rsidR="00B15A73" w:rsidRPr="007D5C14" w:rsidRDefault="00B15A73" w:rsidP="00C369A7">
      <w:pPr>
        <w:widowControl w:val="0"/>
        <w:rPr>
          <w:sz w:val="20"/>
          <w:lang w:val="fr-CA"/>
        </w:rPr>
      </w:pPr>
    </w:p>
    <w:p w:rsidR="007D5C14" w:rsidRPr="00B15A73" w:rsidRDefault="007D5C14" w:rsidP="007D5C14">
      <w:pPr>
        <w:rPr>
          <w:sz w:val="20"/>
          <w:lang w:val="fr-CA"/>
        </w:rPr>
      </w:pPr>
      <w:r w:rsidRPr="00B15A73">
        <w:rPr>
          <w:sz w:val="20"/>
          <w:lang w:val="fr-CA"/>
        </w:rPr>
        <w:t xml:space="preserve">Jusqu’en 2007, l’intimé était le président-directeur général et l’un des principaux actionnaires d’une société par actions, Wi2Wi, qui se spécialise dans la fabrication de modules Wi-Fi. En 2007, par suite de problèmes de liquidités récurrents, Wi2Wi a envisagé de fusionner ses opérations avec celles d’une autre entreprise, </w:t>
      </w:r>
      <w:proofErr w:type="spellStart"/>
      <w:r w:rsidRPr="00B15A73">
        <w:rPr>
          <w:sz w:val="20"/>
          <w:lang w:val="fr-CA"/>
        </w:rPr>
        <w:t>Mitec</w:t>
      </w:r>
      <w:proofErr w:type="spellEnd"/>
      <w:r w:rsidRPr="00B15A73">
        <w:rPr>
          <w:sz w:val="20"/>
          <w:lang w:val="fr-CA"/>
        </w:rPr>
        <w:t xml:space="preserve"> Telecom Inc. Au cours de la négociation en vue de la fusion, l’intimé a négocié séparément la vente de ses actions à </w:t>
      </w:r>
      <w:proofErr w:type="spellStart"/>
      <w:r w:rsidRPr="00B15A73">
        <w:rPr>
          <w:sz w:val="20"/>
          <w:lang w:val="fr-CA"/>
        </w:rPr>
        <w:t>Mitec</w:t>
      </w:r>
      <w:proofErr w:type="spellEnd"/>
      <w:r w:rsidRPr="00B15A73">
        <w:rPr>
          <w:sz w:val="20"/>
          <w:lang w:val="fr-CA"/>
        </w:rPr>
        <w:t xml:space="preserve"> Telecom Inc. pour régler ses problèmes financiers personnels. Lorsque le conseil d’administration de Wi2Wi a eu vent des détails de l’entente d’achat des actions, la réaction des administrateurs a mené l’intimé à démissionner de son poste de président-directeur général de Wi2Wi. Bien que les négociations se soient poursuivies, ni la fusion ni l’achat des actions n’ont eu lieu. Pour mitiger la crise financière qui secouait Wi2Wi, le conseil d’administration de cette dernière a procédé à la souscription privée de billets garantis convertibles. Par conséquent, la proportion d’actions ordinaires que possédait l’intimé a diminué considérablement. Après plusieurs tentatives infructueuses en vue d’obtenir de la part du conseil d’administration une décision à l’égard de la conversion de ses actions privilégiées, l’intimé a intenté une action pour abus contre les administrateurs.</w:t>
      </w:r>
    </w:p>
    <w:p w:rsidR="00B15A73" w:rsidRPr="005E41B2" w:rsidRDefault="00B15A73" w:rsidP="00763945">
      <w:pPr>
        <w:widowControl w:val="0"/>
        <w:rPr>
          <w:lang w:val="fr-CA"/>
        </w:rPr>
      </w:pPr>
    </w:p>
    <w:p w:rsidR="00B15A73" w:rsidRPr="00B15A73" w:rsidRDefault="00B15A73" w:rsidP="00340C6D">
      <w:pPr>
        <w:jc w:val="both"/>
        <w:rPr>
          <w:szCs w:val="24"/>
          <w:lang w:val="fr-CA"/>
        </w:rPr>
      </w:pPr>
    </w:p>
    <w:p w:rsidR="00072A63" w:rsidRPr="00B15A73" w:rsidRDefault="00072A63" w:rsidP="00EC79B0">
      <w:pPr>
        <w:jc w:val="both"/>
        <w:rPr>
          <w:szCs w:val="24"/>
          <w:lang w:val="fr-CA"/>
        </w:rPr>
      </w:pPr>
    </w:p>
    <w:p w:rsidR="001C4415" w:rsidRPr="00380399" w:rsidRDefault="001C4415" w:rsidP="001C4415">
      <w:pPr>
        <w:widowControl w:val="0"/>
        <w:outlineLvl w:val="0"/>
      </w:pPr>
      <w:r w:rsidRPr="00380399">
        <w:t xml:space="preserve">Supreme Court of Canada / Cour suprême du </w:t>
      </w:r>
      <w:proofErr w:type="gramStart"/>
      <w:r w:rsidRPr="00380399">
        <w:t>Canada :</w:t>
      </w:r>
      <w:proofErr w:type="gramEnd"/>
      <w:r w:rsidRPr="00380399">
        <w:t xml:space="preserve"> </w:t>
      </w:r>
    </w:p>
    <w:p w:rsidR="001C4415" w:rsidRPr="00380399" w:rsidRDefault="00070460" w:rsidP="001C4415">
      <w:pPr>
        <w:widowControl w:val="0"/>
        <w:outlineLvl w:val="0"/>
      </w:pPr>
      <w:hyperlink r:id="rId8" w:history="1">
        <w:r w:rsidR="001C4415" w:rsidRPr="00380399">
          <w:rPr>
            <w:rStyle w:val="Hyperlink"/>
          </w:rPr>
          <w:t>comments-commentaires@scc-csc.ca</w:t>
        </w:r>
      </w:hyperlink>
    </w:p>
    <w:p w:rsidR="001C4415" w:rsidRPr="00380399" w:rsidRDefault="001C4415" w:rsidP="001C4415">
      <w:pPr>
        <w:widowControl w:val="0"/>
        <w:outlineLvl w:val="0"/>
      </w:pPr>
      <w:r w:rsidRPr="00380399">
        <w:t>(613) 995-4330</w:t>
      </w:r>
    </w:p>
    <w:p w:rsidR="001C4415" w:rsidRPr="00380399" w:rsidRDefault="001C4415" w:rsidP="001C4415">
      <w:pPr>
        <w:widowControl w:val="0"/>
        <w:rPr>
          <w:sz w:val="20"/>
        </w:rPr>
      </w:pPr>
    </w:p>
    <w:p w:rsidR="0036476C" w:rsidRPr="00A8502B" w:rsidRDefault="001C4415" w:rsidP="0036476C">
      <w:pPr>
        <w:pStyle w:val="Footer"/>
        <w:jc w:val="center"/>
        <w:rPr>
          <w:lang w:val="fr-CA"/>
        </w:rPr>
      </w:pPr>
      <w:r w:rsidRPr="00380399">
        <w:rPr>
          <w:lang w:val="fr-CA"/>
        </w:rPr>
        <w:t xml:space="preserve">- 30 </w:t>
      </w:r>
      <w:r w:rsidR="003C1B6E" w:rsidRPr="00380399">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0460"/>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28EC"/>
    <w:rsid w:val="00504582"/>
    <w:rsid w:val="0051320D"/>
    <w:rsid w:val="005132EC"/>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0FFF"/>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47A60"/>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C14"/>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4FDD"/>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2C4F"/>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5A73"/>
    <w:rsid w:val="00B17303"/>
    <w:rsid w:val="00B26A2D"/>
    <w:rsid w:val="00B348B0"/>
    <w:rsid w:val="00B435C2"/>
    <w:rsid w:val="00B46027"/>
    <w:rsid w:val="00B46448"/>
    <w:rsid w:val="00B46917"/>
    <w:rsid w:val="00B50803"/>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5404"/>
    <w:rsid w:val="00C173E2"/>
    <w:rsid w:val="00C210C3"/>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3506"/>
    <w:rsid w:val="00DE746A"/>
    <w:rsid w:val="00DF0B27"/>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B15A73"/>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B15A73"/>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68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2017-07-04T16:42:00Z</dcterms:created>
  <dcterms:modified xsi:type="dcterms:W3CDTF">2017-07-10T13:21:00Z</dcterms:modified>
</cp:coreProperties>
</file>