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DE2FDB" w:rsidRDefault="001C4415" w:rsidP="001C4415">
      <w:pPr>
        <w:pStyle w:val="Header"/>
        <w:jc w:val="center"/>
        <w:rPr>
          <w:b/>
          <w:sz w:val="32"/>
        </w:rPr>
      </w:pPr>
      <w:r w:rsidRPr="00DE2FDB">
        <w:rPr>
          <w:b/>
          <w:sz w:val="32"/>
        </w:rPr>
        <w:t>Supreme Court of Canada / Cour suprême du Canada</w:t>
      </w:r>
    </w:p>
    <w:p w:rsidR="001C4415" w:rsidRPr="00DE2FDB" w:rsidRDefault="001C4415" w:rsidP="001C4415">
      <w:pPr>
        <w:widowControl w:val="0"/>
        <w:rPr>
          <w:i/>
        </w:rPr>
      </w:pPr>
    </w:p>
    <w:p w:rsidR="001C4415" w:rsidRPr="00DE2FDB" w:rsidRDefault="001C4415" w:rsidP="001C4415">
      <w:pPr>
        <w:widowControl w:val="0"/>
        <w:rPr>
          <w:i/>
        </w:rPr>
      </w:pPr>
    </w:p>
    <w:p w:rsidR="001C4415" w:rsidRPr="00DE2FDB" w:rsidRDefault="001C4415" w:rsidP="001C4415">
      <w:pPr>
        <w:widowControl w:val="0"/>
        <w:rPr>
          <w:i/>
        </w:rPr>
      </w:pPr>
      <w:r w:rsidRPr="00DE2FDB">
        <w:rPr>
          <w:i/>
        </w:rPr>
        <w:t>(le français suit)</w:t>
      </w:r>
    </w:p>
    <w:p w:rsidR="001C4415" w:rsidRPr="00DE2FDB" w:rsidRDefault="001C4415" w:rsidP="001C4415">
      <w:pPr>
        <w:widowControl w:val="0"/>
      </w:pPr>
    </w:p>
    <w:p w:rsidR="001C4415" w:rsidRPr="00DE2FDB" w:rsidRDefault="000347C1" w:rsidP="00214729">
      <w:pPr>
        <w:widowControl w:val="0"/>
        <w:jc w:val="center"/>
        <w:rPr>
          <w:b/>
        </w:rPr>
      </w:pPr>
      <w:r w:rsidRPr="00DE2FDB">
        <w:fldChar w:fldCharType="begin"/>
      </w:r>
      <w:r w:rsidR="00FA7412" w:rsidRPr="00DE2FDB">
        <w:instrText xml:space="preserve"> SEQ CHAPTER \h \r 1</w:instrText>
      </w:r>
      <w:r w:rsidRPr="00DE2FDB">
        <w:fldChar w:fldCharType="end"/>
      </w:r>
      <w:r w:rsidR="00455BB9" w:rsidRPr="00DE2FDB">
        <w:rPr>
          <w:b/>
        </w:rPr>
        <w:t>JUDGMENT</w:t>
      </w:r>
      <w:r w:rsidR="00FA7412" w:rsidRPr="00DE2FDB">
        <w:rPr>
          <w:b/>
        </w:rPr>
        <w:t xml:space="preserve"> TO BE RENDERED IN APPEA</w:t>
      </w:r>
      <w:r w:rsidR="00342E49" w:rsidRPr="00DE2FDB">
        <w:rPr>
          <w:b/>
        </w:rPr>
        <w:t>L</w:t>
      </w:r>
    </w:p>
    <w:p w:rsidR="005A7C1B" w:rsidRPr="00DE2FDB" w:rsidRDefault="005A7C1B" w:rsidP="005A7C1B">
      <w:pPr>
        <w:widowControl w:val="0"/>
      </w:pPr>
    </w:p>
    <w:p w:rsidR="00EC79B0" w:rsidRPr="002C3D85" w:rsidRDefault="00C7690C" w:rsidP="00EC79B0">
      <w:pPr>
        <w:widowControl w:val="0"/>
        <w:rPr>
          <w:b/>
        </w:rPr>
      </w:pPr>
      <w:r w:rsidRPr="002C3D85">
        <w:rPr>
          <w:b/>
        </w:rPr>
        <w:t>October</w:t>
      </w:r>
      <w:r w:rsidR="00C86395" w:rsidRPr="002C3D85">
        <w:rPr>
          <w:b/>
        </w:rPr>
        <w:t xml:space="preserve"> </w:t>
      </w:r>
      <w:r w:rsidR="00FF69FD" w:rsidRPr="002C3D85">
        <w:rPr>
          <w:b/>
        </w:rPr>
        <w:t>2</w:t>
      </w:r>
      <w:r w:rsidR="001305E1" w:rsidRPr="002C3D85">
        <w:rPr>
          <w:b/>
        </w:rPr>
        <w:t>3</w:t>
      </w:r>
      <w:r w:rsidR="00EC79B0" w:rsidRPr="002C3D85">
        <w:rPr>
          <w:b/>
        </w:rPr>
        <w:t>, 201</w:t>
      </w:r>
      <w:r w:rsidR="00833C42" w:rsidRPr="002C3D85">
        <w:rPr>
          <w:b/>
        </w:rPr>
        <w:t>7</w:t>
      </w:r>
    </w:p>
    <w:p w:rsidR="00EC79B0" w:rsidRPr="002C3D85" w:rsidRDefault="00EC79B0" w:rsidP="00EC79B0">
      <w:pPr>
        <w:widowControl w:val="0"/>
        <w:rPr>
          <w:b/>
        </w:rPr>
      </w:pPr>
      <w:r w:rsidRPr="002C3D85">
        <w:rPr>
          <w:b/>
        </w:rPr>
        <w:t>For immediate release</w:t>
      </w:r>
    </w:p>
    <w:p w:rsidR="00EC79B0" w:rsidRPr="002C3D85" w:rsidRDefault="00EC79B0" w:rsidP="00EC79B0">
      <w:pPr>
        <w:widowControl w:val="0"/>
      </w:pPr>
    </w:p>
    <w:p w:rsidR="00EC79B0" w:rsidRPr="002C3D85" w:rsidRDefault="00EC79B0" w:rsidP="00EC79B0">
      <w:pPr>
        <w:widowControl w:val="0"/>
        <w:rPr>
          <w:lang w:val="fr-CA"/>
        </w:rPr>
      </w:pPr>
      <w:r w:rsidRPr="002C3D85">
        <w:rPr>
          <w:b/>
        </w:rPr>
        <w:t>OTTAWA</w:t>
      </w:r>
      <w:r w:rsidRPr="002C3D85">
        <w:t xml:space="preserve"> – The Supreme Court of Canad</w:t>
      </w:r>
      <w:r w:rsidR="00455BB9" w:rsidRPr="002C3D85">
        <w:t>a announced today that judgment</w:t>
      </w:r>
      <w:r w:rsidRPr="002C3D85">
        <w:t xml:space="preserve"> in the following appeal will be delivered at 9:45 a.m. E</w:t>
      </w:r>
      <w:r w:rsidR="006E416A" w:rsidRPr="002C3D85">
        <w:t>D</w:t>
      </w:r>
      <w:r w:rsidR="00DC6C1E" w:rsidRPr="002C3D85">
        <w:t>T</w:t>
      </w:r>
      <w:r w:rsidR="00D74667" w:rsidRPr="002C3D85">
        <w:t xml:space="preserve"> on</w:t>
      </w:r>
      <w:r w:rsidR="00DC6C1E" w:rsidRPr="002C3D85">
        <w:t xml:space="preserve"> </w:t>
      </w:r>
      <w:r w:rsidR="00FF69FD" w:rsidRPr="002C3D85">
        <w:t>Fri</w:t>
      </w:r>
      <w:r w:rsidR="001305E1" w:rsidRPr="002C3D85">
        <w:t>d</w:t>
      </w:r>
      <w:r w:rsidR="00B21DA8" w:rsidRPr="002C3D85">
        <w:t>ay</w:t>
      </w:r>
      <w:r w:rsidR="000A7900" w:rsidRPr="002C3D85">
        <w:t xml:space="preserve">, </w:t>
      </w:r>
      <w:r w:rsidR="00C7690C" w:rsidRPr="002C3D85">
        <w:t>Octo</w:t>
      </w:r>
      <w:r w:rsidR="00475644" w:rsidRPr="002C3D85">
        <w:t>ber</w:t>
      </w:r>
      <w:r w:rsidR="004E605A" w:rsidRPr="002C3D85">
        <w:t xml:space="preserve"> </w:t>
      </w:r>
      <w:r w:rsidR="00FF69FD" w:rsidRPr="002C3D85">
        <w:t>27</w:t>
      </w:r>
      <w:r w:rsidR="00E63199" w:rsidRPr="002C3D85">
        <w:t>, 2</w:t>
      </w:r>
      <w:r w:rsidR="0086609D" w:rsidRPr="002C3D85">
        <w:t>01</w:t>
      </w:r>
      <w:r w:rsidR="00AC3DA6" w:rsidRPr="002C3D85">
        <w:t>7</w:t>
      </w:r>
      <w:r w:rsidR="00455BB9" w:rsidRPr="002C3D85">
        <w:t xml:space="preserve">. </w:t>
      </w:r>
      <w:r w:rsidR="00455BB9" w:rsidRPr="002C3D85">
        <w:rPr>
          <w:lang w:val="fr-CA"/>
        </w:rPr>
        <w:t>This</w:t>
      </w:r>
      <w:r w:rsidRPr="002C3D85">
        <w:rPr>
          <w:lang w:val="fr-CA"/>
        </w:rPr>
        <w:t xml:space="preserve"> list is subject to change.</w:t>
      </w:r>
    </w:p>
    <w:p w:rsidR="001C4415" w:rsidRPr="002C3D85" w:rsidRDefault="001C4415" w:rsidP="001C4415">
      <w:pPr>
        <w:widowControl w:val="0"/>
        <w:rPr>
          <w:szCs w:val="24"/>
          <w:lang w:val="fr-CA"/>
        </w:rPr>
      </w:pPr>
    </w:p>
    <w:p w:rsidR="001C4415" w:rsidRPr="002C3D85" w:rsidRDefault="001C4415" w:rsidP="001C4415">
      <w:pPr>
        <w:widowControl w:val="0"/>
        <w:rPr>
          <w:lang w:val="fr-CA"/>
        </w:rPr>
      </w:pPr>
    </w:p>
    <w:p w:rsidR="001335A1" w:rsidRPr="002C3D85" w:rsidRDefault="001335A1" w:rsidP="001335A1">
      <w:pPr>
        <w:widowControl w:val="0"/>
        <w:jc w:val="center"/>
        <w:rPr>
          <w:b/>
          <w:lang w:val="fr-CA"/>
        </w:rPr>
      </w:pPr>
      <w:r w:rsidRPr="002C3D85">
        <w:rPr>
          <w:b/>
          <w:lang w:val="fr-CA"/>
        </w:rPr>
        <w:t>PROCHAIN JUGEMENT</w:t>
      </w:r>
      <w:r w:rsidR="00455BB9" w:rsidRPr="002C3D85">
        <w:rPr>
          <w:b/>
          <w:lang w:val="fr-CA"/>
        </w:rPr>
        <w:t xml:space="preserve"> SUR APPEL</w:t>
      </w:r>
    </w:p>
    <w:p w:rsidR="001335A1" w:rsidRPr="002C3D85" w:rsidRDefault="001335A1" w:rsidP="001335A1">
      <w:pPr>
        <w:widowControl w:val="0"/>
        <w:rPr>
          <w:lang w:val="fr-CA"/>
        </w:rPr>
      </w:pPr>
    </w:p>
    <w:p w:rsidR="00EC79B0" w:rsidRPr="002C3D85" w:rsidRDefault="00EC79B0" w:rsidP="00EC79B0">
      <w:pPr>
        <w:widowControl w:val="0"/>
        <w:rPr>
          <w:b/>
          <w:lang w:val="fr-CA"/>
        </w:rPr>
      </w:pPr>
      <w:r w:rsidRPr="002C3D85">
        <w:rPr>
          <w:b/>
          <w:lang w:val="fr-CA"/>
        </w:rPr>
        <w:t xml:space="preserve">Le </w:t>
      </w:r>
      <w:r w:rsidR="00FF69FD" w:rsidRPr="002C3D85">
        <w:rPr>
          <w:b/>
          <w:lang w:val="fr-CA"/>
        </w:rPr>
        <w:t>2</w:t>
      </w:r>
      <w:r w:rsidR="001305E1" w:rsidRPr="002C3D85">
        <w:rPr>
          <w:b/>
          <w:lang w:val="fr-CA"/>
        </w:rPr>
        <w:t>3</w:t>
      </w:r>
      <w:r w:rsidR="002F28E0" w:rsidRPr="002C3D85">
        <w:rPr>
          <w:b/>
          <w:lang w:val="fr-CA"/>
        </w:rPr>
        <w:t xml:space="preserve"> </w:t>
      </w:r>
      <w:r w:rsidR="00C7690C" w:rsidRPr="002C3D85">
        <w:rPr>
          <w:b/>
          <w:lang w:val="fr-CA"/>
        </w:rPr>
        <w:t>octobre</w:t>
      </w:r>
      <w:r w:rsidR="00C86395" w:rsidRPr="002C3D85">
        <w:rPr>
          <w:b/>
          <w:lang w:val="fr-CA"/>
        </w:rPr>
        <w:t xml:space="preserve"> </w:t>
      </w:r>
      <w:r w:rsidR="0086609D" w:rsidRPr="002C3D85">
        <w:rPr>
          <w:b/>
          <w:lang w:val="fr-CA"/>
        </w:rPr>
        <w:t>201</w:t>
      </w:r>
      <w:r w:rsidR="00AC3DA6" w:rsidRPr="002C3D85">
        <w:rPr>
          <w:b/>
          <w:lang w:val="fr-CA"/>
        </w:rPr>
        <w:t>7</w:t>
      </w:r>
    </w:p>
    <w:p w:rsidR="00EC79B0" w:rsidRPr="002C3D85" w:rsidRDefault="00EC79B0" w:rsidP="00EC79B0">
      <w:pPr>
        <w:widowControl w:val="0"/>
        <w:rPr>
          <w:b/>
          <w:lang w:val="fr-CA"/>
        </w:rPr>
      </w:pPr>
      <w:r w:rsidRPr="002C3D85">
        <w:rPr>
          <w:b/>
          <w:lang w:val="fr-CA"/>
        </w:rPr>
        <w:t>Pour diffusion immédiate</w:t>
      </w:r>
    </w:p>
    <w:p w:rsidR="00EC79B0" w:rsidRPr="002C3D85" w:rsidRDefault="00EC79B0" w:rsidP="00EC79B0">
      <w:pPr>
        <w:widowControl w:val="0"/>
        <w:rPr>
          <w:b/>
          <w:lang w:val="fr-CA"/>
        </w:rPr>
      </w:pPr>
    </w:p>
    <w:p w:rsidR="00EC79B0" w:rsidRPr="00DE2FDB" w:rsidRDefault="00EC79B0" w:rsidP="00EC79B0">
      <w:pPr>
        <w:widowControl w:val="0"/>
        <w:rPr>
          <w:lang w:val="fr-CA"/>
        </w:rPr>
      </w:pPr>
      <w:r w:rsidRPr="002C3D85">
        <w:rPr>
          <w:b/>
          <w:lang w:val="fr-CA"/>
        </w:rPr>
        <w:t>OTTAWA</w:t>
      </w:r>
      <w:r w:rsidRPr="002C3D85">
        <w:rPr>
          <w:lang w:val="fr-CA"/>
        </w:rPr>
        <w:t xml:space="preserve"> – La Cour suprême du Canada annonce que jugement ser</w:t>
      </w:r>
      <w:r w:rsidR="00C86395" w:rsidRPr="002C3D85">
        <w:rPr>
          <w:lang w:val="fr-CA"/>
        </w:rPr>
        <w:t>a</w:t>
      </w:r>
      <w:r w:rsidRPr="002C3D85">
        <w:rPr>
          <w:lang w:val="fr-CA"/>
        </w:rPr>
        <w:t xml:space="preserve"> rendu dans </w:t>
      </w:r>
      <w:r w:rsidR="001F1643" w:rsidRPr="002C3D85">
        <w:rPr>
          <w:lang w:val="fr-CA"/>
        </w:rPr>
        <w:t>l</w:t>
      </w:r>
      <w:r w:rsidR="00C86395" w:rsidRPr="002C3D85">
        <w:rPr>
          <w:lang w:val="fr-CA"/>
        </w:rPr>
        <w:t>’</w:t>
      </w:r>
      <w:r w:rsidR="001F1643" w:rsidRPr="002C3D85">
        <w:rPr>
          <w:lang w:val="fr-CA"/>
        </w:rPr>
        <w:t xml:space="preserve">appel </w:t>
      </w:r>
      <w:r w:rsidRPr="002C3D85">
        <w:rPr>
          <w:lang w:val="fr-CA"/>
        </w:rPr>
        <w:t xml:space="preserve">suivant le </w:t>
      </w:r>
      <w:r w:rsidR="00FF69FD" w:rsidRPr="002C3D85">
        <w:rPr>
          <w:lang w:val="fr-CA"/>
        </w:rPr>
        <w:t>vendre</w:t>
      </w:r>
      <w:r w:rsidR="00DB406B" w:rsidRPr="002C3D85">
        <w:rPr>
          <w:lang w:val="fr-CA"/>
        </w:rPr>
        <w:t>di</w:t>
      </w:r>
      <w:r w:rsidR="00970EDF" w:rsidRPr="002C3D85">
        <w:rPr>
          <w:lang w:val="fr-CA"/>
        </w:rPr>
        <w:t xml:space="preserve"> </w:t>
      </w:r>
      <w:r w:rsidR="00FF69FD" w:rsidRPr="002C3D85">
        <w:rPr>
          <w:lang w:val="fr-CA"/>
        </w:rPr>
        <w:t>27</w:t>
      </w:r>
      <w:r w:rsidR="00C7690C" w:rsidRPr="002C3D85">
        <w:rPr>
          <w:lang w:val="fr-CA"/>
        </w:rPr>
        <w:t xml:space="preserve"> octo</w:t>
      </w:r>
      <w:r w:rsidR="00475644" w:rsidRPr="002C3D85">
        <w:rPr>
          <w:lang w:val="fr-CA"/>
        </w:rPr>
        <w:t>br</w:t>
      </w:r>
      <w:r w:rsidR="00DB406B" w:rsidRPr="002C3D85">
        <w:rPr>
          <w:lang w:val="fr-CA"/>
        </w:rPr>
        <w:t>e</w:t>
      </w:r>
      <w:r w:rsidR="00282563" w:rsidRPr="00DE2FDB">
        <w:rPr>
          <w:lang w:val="fr-CA"/>
        </w:rPr>
        <w:t xml:space="preserve"> </w:t>
      </w:r>
      <w:r w:rsidRPr="00DE2FDB">
        <w:rPr>
          <w:lang w:val="fr-CA"/>
        </w:rPr>
        <w:t>201</w:t>
      </w:r>
      <w:r w:rsidR="00AC3DA6" w:rsidRPr="00DE2FDB">
        <w:rPr>
          <w:lang w:val="fr-CA"/>
        </w:rPr>
        <w:t>7</w:t>
      </w:r>
      <w:r w:rsidRPr="00DE2FDB">
        <w:rPr>
          <w:lang w:val="fr-CA"/>
        </w:rPr>
        <w:t>, à 9 h 45 H</w:t>
      </w:r>
      <w:r w:rsidR="006E416A" w:rsidRPr="00DE2FDB">
        <w:rPr>
          <w:lang w:val="fr-CA"/>
        </w:rPr>
        <w:t>A</w:t>
      </w:r>
      <w:r w:rsidRPr="00DE2FDB">
        <w:rPr>
          <w:lang w:val="fr-CA"/>
        </w:rPr>
        <w:t>E. Cette liste est sujette à modifications.</w:t>
      </w:r>
    </w:p>
    <w:p w:rsidR="001335A1" w:rsidRPr="00DE2FDB" w:rsidRDefault="001335A1" w:rsidP="001335A1">
      <w:pPr>
        <w:widowControl w:val="0"/>
        <w:rPr>
          <w:sz w:val="20"/>
          <w:lang w:val="fr-CA"/>
        </w:rPr>
      </w:pPr>
    </w:p>
    <w:p w:rsidR="001335A1" w:rsidRPr="00DE2FDB" w:rsidRDefault="005C7A4F" w:rsidP="001335A1">
      <w:pPr>
        <w:widowControl w:val="0"/>
        <w:rPr>
          <w:sz w:val="20"/>
          <w:lang w:val="fr-CA"/>
        </w:rPr>
      </w:pPr>
      <w:r w:rsidRPr="00DE2FD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DE2FDB" w:rsidRDefault="00340C6D" w:rsidP="00340C6D">
      <w:pPr>
        <w:jc w:val="both"/>
        <w:rPr>
          <w:bCs/>
          <w:lang w:val="fr-CA"/>
        </w:rPr>
      </w:pPr>
    </w:p>
    <w:p w:rsidR="00772636" w:rsidRPr="00AD4D8B" w:rsidRDefault="00517F18" w:rsidP="00772636">
      <w:pPr>
        <w:jc w:val="both"/>
        <w:rPr>
          <w:szCs w:val="24"/>
        </w:rPr>
      </w:pPr>
      <w:r w:rsidRPr="00CD6E03">
        <w:rPr>
          <w:i/>
          <w:szCs w:val="24"/>
        </w:rPr>
        <w:t>T</w:t>
      </w:r>
      <w:r w:rsidR="00AD4D8B" w:rsidRPr="00CD6E03">
        <w:rPr>
          <w:i/>
          <w:szCs w:val="24"/>
        </w:rPr>
        <w:t>eva Canada Limited</w:t>
      </w:r>
      <w:r w:rsidR="00E919F1" w:rsidRPr="00CD6E03">
        <w:rPr>
          <w:i/>
          <w:szCs w:val="24"/>
        </w:rPr>
        <w:t xml:space="preserve"> </w:t>
      </w:r>
      <w:r w:rsidRPr="00CD6E03">
        <w:rPr>
          <w:i/>
          <w:szCs w:val="24"/>
        </w:rPr>
        <w:t>v</w:t>
      </w:r>
      <w:r w:rsidR="00772636" w:rsidRPr="00CD6E03">
        <w:rPr>
          <w:i/>
          <w:szCs w:val="24"/>
        </w:rPr>
        <w:t xml:space="preserve">. </w:t>
      </w:r>
      <w:r w:rsidR="00AD4D8B" w:rsidRPr="00CD6E03">
        <w:rPr>
          <w:i/>
          <w:szCs w:val="24"/>
        </w:rPr>
        <w:t>TD Canada Trust et al.</w:t>
      </w:r>
      <w:r w:rsidR="00772636" w:rsidRPr="00CD6E03">
        <w:rPr>
          <w:i/>
          <w:szCs w:val="24"/>
        </w:rPr>
        <w:t xml:space="preserve"> </w:t>
      </w:r>
      <w:r w:rsidR="00772636" w:rsidRPr="00DE2FDB">
        <w:rPr>
          <w:szCs w:val="24"/>
        </w:rPr>
        <w:t>(</w:t>
      </w:r>
      <w:r w:rsidR="00AD4D8B">
        <w:rPr>
          <w:szCs w:val="24"/>
        </w:rPr>
        <w:t>Ont</w:t>
      </w:r>
      <w:r w:rsidRPr="00DE2FDB">
        <w:rPr>
          <w:szCs w:val="24"/>
        </w:rPr>
        <w:t>.</w:t>
      </w:r>
      <w:r w:rsidR="00772636" w:rsidRPr="00DE2FDB">
        <w:rPr>
          <w:szCs w:val="24"/>
        </w:rPr>
        <w:t xml:space="preserve">) </w:t>
      </w:r>
      <w:r w:rsidR="00772636" w:rsidRPr="00AD4D8B">
        <w:t>(</w:t>
      </w:r>
      <w:hyperlink r:id="rId7" w:history="1">
        <w:r w:rsidR="00772636" w:rsidRPr="00AD4D8B">
          <w:rPr>
            <w:rStyle w:val="Hyperlink"/>
          </w:rPr>
          <w:t>3</w:t>
        </w:r>
        <w:r w:rsidR="00C20C17" w:rsidRPr="00AD4D8B">
          <w:rPr>
            <w:rStyle w:val="Hyperlink"/>
          </w:rPr>
          <w:t>6</w:t>
        </w:r>
        <w:r w:rsidR="0043341E" w:rsidRPr="00AD4D8B">
          <w:rPr>
            <w:rStyle w:val="Hyperlink"/>
          </w:rPr>
          <w:t>91</w:t>
        </w:r>
        <w:r w:rsidRPr="00AD4D8B">
          <w:rPr>
            <w:rStyle w:val="Hyperlink"/>
          </w:rPr>
          <w:t>8</w:t>
        </w:r>
      </w:hyperlink>
      <w:r w:rsidR="00772636" w:rsidRPr="00AD4D8B">
        <w:t>)</w:t>
      </w:r>
    </w:p>
    <w:p w:rsidR="009F18D7" w:rsidRDefault="009F18D7" w:rsidP="00340C6D">
      <w:pPr>
        <w:jc w:val="both"/>
      </w:pPr>
    </w:p>
    <w:p w:rsidR="00B92103" w:rsidRDefault="00B92103" w:rsidP="00340C6D">
      <w:pPr>
        <w:jc w:val="both"/>
      </w:pPr>
    </w:p>
    <w:bookmarkStart w:id="0" w:name="1"/>
    <w:bookmarkEnd w:id="0"/>
    <w:p w:rsidR="00B92103" w:rsidRPr="00B92103" w:rsidRDefault="00B92103" w:rsidP="00566987">
      <w:pPr>
        <w:pStyle w:val="SCCLsocParty"/>
        <w:ind w:left="720" w:hanging="720"/>
        <w:jc w:val="left"/>
        <w:rPr>
          <w:b/>
          <w:i w:val="0"/>
          <w:sz w:val="20"/>
          <w:szCs w:val="20"/>
          <w:lang w:val="en-US"/>
        </w:rPr>
      </w:pPr>
      <w:r w:rsidRPr="00B92103">
        <w:rPr>
          <w:b/>
          <w:i w:val="0"/>
          <w:sz w:val="20"/>
          <w:szCs w:val="20"/>
        </w:rPr>
        <w:fldChar w:fldCharType="begin"/>
      </w:r>
      <w:r w:rsidRPr="00B92103">
        <w:rPr>
          <w:b/>
          <w:i w:val="0"/>
          <w:sz w:val="20"/>
          <w:szCs w:val="20"/>
          <w:lang w:val="en-US"/>
        </w:rPr>
        <w:instrText xml:space="preserve"> SEQ CHAPTER \h \r 1</w:instrText>
      </w:r>
      <w:r w:rsidRPr="00B92103">
        <w:rPr>
          <w:b/>
          <w:i w:val="0"/>
          <w:sz w:val="20"/>
          <w:szCs w:val="20"/>
        </w:rPr>
        <w:fldChar w:fldCharType="end"/>
      </w:r>
      <w:r w:rsidRPr="00B92103">
        <w:rPr>
          <w:b/>
          <w:i w:val="0"/>
          <w:sz w:val="20"/>
          <w:szCs w:val="20"/>
          <w:lang w:val="en-US"/>
        </w:rPr>
        <w:t>36918</w:t>
      </w:r>
      <w:r w:rsidRPr="00B92103">
        <w:rPr>
          <w:i w:val="0"/>
          <w:sz w:val="20"/>
          <w:szCs w:val="20"/>
          <w:lang w:val="en-US"/>
        </w:rPr>
        <w:tab/>
      </w:r>
      <w:bookmarkStart w:id="1" w:name="3"/>
      <w:bookmarkEnd w:id="1"/>
      <w:r w:rsidRPr="00B92103">
        <w:rPr>
          <w:b/>
          <w:sz w:val="20"/>
          <w:szCs w:val="20"/>
          <w:lang w:val="en-US"/>
        </w:rPr>
        <w:t>Teva Canada Limited v. TD Canada Trust and Bank of Nova Scotia</w:t>
      </w:r>
    </w:p>
    <w:p w:rsidR="00B92103" w:rsidRPr="00B92103" w:rsidRDefault="00B92103" w:rsidP="00566987">
      <w:pPr>
        <w:widowControl w:val="0"/>
        <w:ind w:left="1440" w:hanging="720"/>
        <w:jc w:val="both"/>
        <w:rPr>
          <w:sz w:val="20"/>
          <w:lang w:val="en-CA"/>
        </w:rPr>
      </w:pPr>
      <w:r w:rsidRPr="00B92103">
        <w:rPr>
          <w:sz w:val="20"/>
          <w:lang w:val="en-CA"/>
        </w:rPr>
        <w:t>(Ont.) (Civil) (By Leave)</w:t>
      </w:r>
    </w:p>
    <w:p w:rsidR="00B92103" w:rsidRDefault="00B92103">
      <w:pPr>
        <w:widowControl w:val="0"/>
        <w:jc w:val="both"/>
        <w:rPr>
          <w:sz w:val="20"/>
          <w:lang w:val="en-CA"/>
        </w:rPr>
      </w:pPr>
      <w:bookmarkStart w:id="2" w:name="QuickMark_1"/>
      <w:bookmarkEnd w:id="2"/>
    </w:p>
    <w:p w:rsidR="00B92103" w:rsidRPr="00B92103" w:rsidRDefault="00B92103" w:rsidP="00B92103">
      <w:pPr>
        <w:jc w:val="both"/>
        <w:rPr>
          <w:sz w:val="20"/>
        </w:rPr>
      </w:pPr>
      <w:r w:rsidRPr="00B92103">
        <w:rPr>
          <w:sz w:val="20"/>
        </w:rPr>
        <w:t xml:space="preserve">Commercial law - Bills of exchange - Legislation - Interpretation -What is the proper scope of the defence provided by section 20(5) of the </w:t>
      </w:r>
      <w:r w:rsidRPr="00B92103">
        <w:rPr>
          <w:i/>
          <w:sz w:val="20"/>
        </w:rPr>
        <w:t>Bills of Exchange Act</w:t>
      </w:r>
      <w:r w:rsidRPr="00B92103">
        <w:rPr>
          <w:sz w:val="20"/>
        </w:rPr>
        <w:t>, R.S.C. 1985, c. B.4.</w:t>
      </w:r>
    </w:p>
    <w:p w:rsidR="00B92103" w:rsidRPr="00B92103" w:rsidRDefault="00B92103">
      <w:pPr>
        <w:widowControl w:val="0"/>
        <w:jc w:val="both"/>
        <w:rPr>
          <w:sz w:val="20"/>
        </w:rPr>
      </w:pPr>
    </w:p>
    <w:p w:rsidR="00B92103" w:rsidRDefault="00B92103">
      <w:pPr>
        <w:widowControl w:val="0"/>
        <w:jc w:val="both"/>
        <w:rPr>
          <w:sz w:val="20"/>
          <w:lang w:val="en-CA"/>
        </w:rPr>
      </w:pPr>
      <w:r w:rsidRPr="00B92103">
        <w:rPr>
          <w:sz w:val="20"/>
        </w:rPr>
        <w:t xml:space="preserve">Teva Canada Limited (“Teva”) is a large manufacturer of generic pharmaceuticals. Teva and the respondent banks fell victim to a fraudulent scheme orchestrated by a Teva employee, M. M was responsible for administering Teva’s rebate programme but had no authority to requisition or authorize cheques. From 2002 to 2006, M took advantage of the fact that Teva’s internal payment approval policies were not followed. He requisitioned cheques payable to six entities to whom Teva owed no monies: two entities whose names he had invented, and four who were current or former customers of Teva. M requisitioned 63 fraudulent cheques totaling $5,483,249.40, which he and five accomplices deposited into small business accounts they had opened at the respondent banks. Teva sued the banks for damages for conversion, and the banks raised defences under ss. 20(5) and 165(3) of the </w:t>
      </w:r>
      <w:r w:rsidRPr="00B92103">
        <w:rPr>
          <w:i/>
          <w:sz w:val="20"/>
        </w:rPr>
        <w:t>Bills of Exchange Act</w:t>
      </w:r>
      <w:r w:rsidRPr="00B92103">
        <w:rPr>
          <w:sz w:val="20"/>
        </w:rPr>
        <w:t>, R.S.C. 1985, c. B.4. Each party brought motions for summary judgment. The motion judge granted summary judgment in favour of Teva, but this was reversed on appeal.</w:t>
      </w:r>
    </w:p>
    <w:p w:rsidR="00B92103" w:rsidRDefault="00B92103">
      <w:pPr>
        <w:widowControl w:val="0"/>
        <w:jc w:val="both"/>
        <w:rPr>
          <w:sz w:val="20"/>
          <w:lang w:val="en-CA"/>
        </w:rPr>
      </w:pPr>
    </w:p>
    <w:p w:rsidR="00B92103" w:rsidRPr="00B92103" w:rsidRDefault="00B92103">
      <w:pPr>
        <w:widowControl w:val="0"/>
        <w:jc w:val="both"/>
        <w:rPr>
          <w:sz w:val="20"/>
          <w:lang w:val="en-CA"/>
        </w:rPr>
      </w:pPr>
    </w:p>
    <w:p w:rsidR="00B92103" w:rsidRPr="00B92103" w:rsidRDefault="00B92103" w:rsidP="006C4A31">
      <w:pPr>
        <w:pStyle w:val="SCCLsocParty"/>
        <w:jc w:val="left"/>
        <w:rPr>
          <w:b/>
          <w:i w:val="0"/>
          <w:sz w:val="20"/>
          <w:szCs w:val="20"/>
        </w:rPr>
      </w:pPr>
      <w:r w:rsidRPr="00B92103">
        <w:rPr>
          <w:b/>
          <w:i w:val="0"/>
          <w:sz w:val="20"/>
          <w:szCs w:val="20"/>
        </w:rPr>
        <w:fldChar w:fldCharType="begin"/>
      </w:r>
      <w:r w:rsidRPr="00B92103">
        <w:rPr>
          <w:b/>
          <w:i w:val="0"/>
          <w:sz w:val="20"/>
          <w:szCs w:val="20"/>
        </w:rPr>
        <w:instrText xml:space="preserve"> SEQ CHAPTER \h \r 1</w:instrText>
      </w:r>
      <w:r w:rsidRPr="00B92103">
        <w:rPr>
          <w:b/>
          <w:i w:val="0"/>
          <w:sz w:val="20"/>
          <w:szCs w:val="20"/>
        </w:rPr>
        <w:fldChar w:fldCharType="end"/>
      </w:r>
      <w:r w:rsidRPr="00B92103">
        <w:rPr>
          <w:b/>
          <w:i w:val="0"/>
          <w:sz w:val="20"/>
          <w:szCs w:val="20"/>
        </w:rPr>
        <w:t>36918</w:t>
      </w:r>
      <w:r w:rsidRPr="00B92103">
        <w:rPr>
          <w:i w:val="0"/>
          <w:sz w:val="20"/>
          <w:szCs w:val="20"/>
        </w:rPr>
        <w:tab/>
      </w:r>
      <w:r w:rsidRPr="00B92103">
        <w:rPr>
          <w:b/>
          <w:sz w:val="20"/>
          <w:szCs w:val="20"/>
        </w:rPr>
        <w:t>Teva Canada Limitée c. TD Canada Trust</w:t>
      </w:r>
      <w:r w:rsidR="0085239C">
        <w:rPr>
          <w:b/>
          <w:sz w:val="20"/>
          <w:szCs w:val="20"/>
        </w:rPr>
        <w:t xml:space="preserve"> et</w:t>
      </w:r>
      <w:r w:rsidRPr="00B92103">
        <w:rPr>
          <w:b/>
          <w:sz w:val="20"/>
          <w:szCs w:val="20"/>
        </w:rPr>
        <w:t xml:space="preserve"> </w:t>
      </w:r>
      <w:bookmarkStart w:id="3" w:name="_GoBack"/>
      <w:bookmarkEnd w:id="3"/>
      <w:r w:rsidRPr="00B92103">
        <w:rPr>
          <w:b/>
          <w:sz w:val="20"/>
          <w:szCs w:val="20"/>
        </w:rPr>
        <w:t>Banque de Nouvelle-Écosse</w:t>
      </w:r>
    </w:p>
    <w:p w:rsidR="00B92103" w:rsidRPr="00B92103" w:rsidRDefault="00B92103" w:rsidP="006C4A31">
      <w:pPr>
        <w:widowControl w:val="0"/>
        <w:ind w:left="1440" w:hanging="720"/>
        <w:jc w:val="both"/>
        <w:rPr>
          <w:sz w:val="20"/>
          <w:lang w:val="fr-CA"/>
        </w:rPr>
      </w:pPr>
      <w:r w:rsidRPr="00B92103">
        <w:rPr>
          <w:sz w:val="20"/>
          <w:lang w:val="fr-CA"/>
        </w:rPr>
        <w:t>(Ont.) (Civile) (Sur autorisation)</w:t>
      </w:r>
    </w:p>
    <w:p w:rsidR="00B92103" w:rsidRDefault="00B92103">
      <w:pPr>
        <w:widowControl w:val="0"/>
        <w:jc w:val="both"/>
        <w:rPr>
          <w:sz w:val="20"/>
          <w:lang w:val="fr-CA"/>
        </w:rPr>
      </w:pPr>
    </w:p>
    <w:p w:rsidR="00B92103" w:rsidRPr="00B92103" w:rsidRDefault="00B92103" w:rsidP="00B92103">
      <w:pPr>
        <w:jc w:val="both"/>
        <w:rPr>
          <w:sz w:val="20"/>
          <w:lang w:val="fr-CA"/>
        </w:rPr>
      </w:pPr>
      <w:r w:rsidRPr="00B92103">
        <w:rPr>
          <w:sz w:val="20"/>
          <w:lang w:val="fr-CA"/>
        </w:rPr>
        <w:t xml:space="preserve">Droit commercial - Lettres de change - Législation - Interprétation - Quelle portée convient-il de donner au moyen de défense prévu au </w:t>
      </w:r>
      <w:proofErr w:type="spellStart"/>
      <w:r w:rsidRPr="00B92103">
        <w:rPr>
          <w:sz w:val="20"/>
          <w:lang w:val="fr-CA"/>
        </w:rPr>
        <w:t>par</w:t>
      </w:r>
      <w:proofErr w:type="spellEnd"/>
      <w:r w:rsidRPr="00B92103">
        <w:rPr>
          <w:sz w:val="20"/>
          <w:lang w:val="fr-CA"/>
        </w:rPr>
        <w:t xml:space="preserve">. 20(5) de la </w:t>
      </w:r>
      <w:r w:rsidRPr="00B92103">
        <w:rPr>
          <w:i/>
          <w:sz w:val="20"/>
          <w:lang w:val="fr-CA"/>
        </w:rPr>
        <w:t>Loi sur les lettres de change</w:t>
      </w:r>
      <w:r w:rsidRPr="00B92103">
        <w:rPr>
          <w:sz w:val="20"/>
          <w:lang w:val="fr-CA"/>
        </w:rPr>
        <w:t>, L.R.C. 1985, ch. B.4?</w:t>
      </w:r>
    </w:p>
    <w:p w:rsidR="00B92103" w:rsidRDefault="00B92103">
      <w:pPr>
        <w:widowControl w:val="0"/>
        <w:jc w:val="both"/>
        <w:rPr>
          <w:sz w:val="20"/>
          <w:lang w:val="fr-CA"/>
        </w:rPr>
      </w:pPr>
    </w:p>
    <w:p w:rsidR="00B92103" w:rsidRDefault="00B92103">
      <w:pPr>
        <w:widowControl w:val="0"/>
        <w:jc w:val="both"/>
        <w:rPr>
          <w:sz w:val="20"/>
          <w:lang w:val="fr-CA"/>
        </w:rPr>
      </w:pPr>
      <w:r w:rsidRPr="00B92103">
        <w:rPr>
          <w:sz w:val="20"/>
          <w:lang w:val="fr-CA"/>
        </w:rPr>
        <w:t xml:space="preserve">Teva Canada Limitée (« Teva ») est une importante fabricante de produits pharmaceutiques génériques. Teva et les </w:t>
      </w:r>
      <w:r w:rsidRPr="00B92103">
        <w:rPr>
          <w:sz w:val="20"/>
          <w:lang w:val="fr-CA"/>
        </w:rPr>
        <w:lastRenderedPageBreak/>
        <w:t xml:space="preserve">banques intimées ont été victimes d’un stratagème frauduleux orchestré par « M », un employé de Teva. « M » était chargé d’administrer le programme de ristournes de Teva, mais n’avait aucun pouvoir de demander ou d’autoriser des chèques. De 2002 à 2006, « M » a profité du fait que les politiques internes d’approbation de paiement de Teva n’étaient pas respectées. Il a demandé des chèques payables à six entités à qui Teva ne devait pas d’argent : deux entités fictives et quatre qui étaient des clients ou d’anciens clients de Teva. « M » a demandé 63 chèques frauduleux totalisant 5 483 249,40 $ que lui et cinq complices ont déposés dans des comptes de petite entreprise qu’ils avaient ouverts dans les banques intimées. Teva a poursuivi les banques en dommages-intérêts pour détournement et les banques ont soulevé des moyens de défense fondés sur les par  20(5) et 165(3) de la </w:t>
      </w:r>
      <w:r w:rsidRPr="00B92103">
        <w:rPr>
          <w:i/>
          <w:sz w:val="20"/>
          <w:lang w:val="fr-CA"/>
        </w:rPr>
        <w:t>Loi sur les lettres de change</w:t>
      </w:r>
      <w:r w:rsidRPr="00B92103">
        <w:rPr>
          <w:sz w:val="20"/>
          <w:lang w:val="fr-CA"/>
        </w:rPr>
        <w:t>, L.R.C. 1985, ch. B.4. Chacune des parties a présenté des motions en vue d’obtenir un jugement sommaire. Le juge saisi des motions a prononcé un jugement sommaire en faveur de Teva, mais ce jugement a été infirmé en appel.</w:t>
      </w:r>
    </w:p>
    <w:p w:rsidR="00B92103" w:rsidRPr="00B92103" w:rsidRDefault="00B92103" w:rsidP="00340C6D">
      <w:pPr>
        <w:jc w:val="both"/>
        <w:rPr>
          <w:lang w:val="fr-CA"/>
        </w:rPr>
      </w:pPr>
    </w:p>
    <w:p w:rsidR="00072A63" w:rsidRPr="00B92103" w:rsidRDefault="00072A63" w:rsidP="00340C6D">
      <w:pPr>
        <w:jc w:val="both"/>
        <w:rPr>
          <w:szCs w:val="24"/>
          <w:lang w:val="fr-CA"/>
        </w:rPr>
      </w:pPr>
    </w:p>
    <w:p w:rsidR="00072A63" w:rsidRPr="00B92103" w:rsidRDefault="00072A63" w:rsidP="00EC79B0">
      <w:pPr>
        <w:jc w:val="both"/>
        <w:rPr>
          <w:szCs w:val="24"/>
          <w:lang w:val="fr-CA"/>
        </w:rPr>
      </w:pPr>
    </w:p>
    <w:p w:rsidR="001C4415" w:rsidRPr="00DE2FDB" w:rsidRDefault="001C4415" w:rsidP="001C4415">
      <w:pPr>
        <w:widowControl w:val="0"/>
        <w:outlineLvl w:val="0"/>
      </w:pPr>
      <w:r w:rsidRPr="00DE2FDB">
        <w:t xml:space="preserve">Supreme Court of Canada / Cour suprême du </w:t>
      </w:r>
      <w:proofErr w:type="gramStart"/>
      <w:r w:rsidRPr="00DE2FDB">
        <w:t>Canada :</w:t>
      </w:r>
      <w:proofErr w:type="gramEnd"/>
      <w:r w:rsidRPr="00DE2FDB">
        <w:t xml:space="preserve"> </w:t>
      </w:r>
    </w:p>
    <w:p w:rsidR="001C4415" w:rsidRPr="00DE2FDB" w:rsidRDefault="00CD6E03" w:rsidP="001C4415">
      <w:pPr>
        <w:widowControl w:val="0"/>
        <w:outlineLvl w:val="0"/>
      </w:pPr>
      <w:hyperlink r:id="rId8" w:history="1">
        <w:r w:rsidR="001C4415" w:rsidRPr="00DE2FDB">
          <w:rPr>
            <w:rStyle w:val="Hyperlink"/>
          </w:rPr>
          <w:t>comments-commentaires@scc-csc.ca</w:t>
        </w:r>
      </w:hyperlink>
    </w:p>
    <w:p w:rsidR="001C4415" w:rsidRPr="00DE2FDB" w:rsidRDefault="001C4415" w:rsidP="001C4415">
      <w:pPr>
        <w:widowControl w:val="0"/>
        <w:outlineLvl w:val="0"/>
      </w:pPr>
      <w:r w:rsidRPr="00DE2FDB">
        <w:t>(613) 995-4330</w:t>
      </w:r>
    </w:p>
    <w:p w:rsidR="001C4415" w:rsidRPr="00DE2FDB" w:rsidRDefault="001C4415" w:rsidP="001C4415">
      <w:pPr>
        <w:widowControl w:val="0"/>
        <w:rPr>
          <w:sz w:val="20"/>
        </w:rPr>
      </w:pPr>
    </w:p>
    <w:p w:rsidR="0036476C" w:rsidRPr="00A8502B" w:rsidRDefault="001C4415" w:rsidP="0036476C">
      <w:pPr>
        <w:pStyle w:val="Footer"/>
        <w:jc w:val="center"/>
        <w:rPr>
          <w:lang w:val="fr-CA"/>
        </w:rPr>
      </w:pPr>
      <w:r w:rsidRPr="00DE2FDB">
        <w:rPr>
          <w:lang w:val="fr-CA"/>
        </w:rPr>
        <w:t xml:space="preserve">- 30 </w:t>
      </w:r>
      <w:r w:rsidR="003C1B6E" w:rsidRPr="00DE2FDB">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9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E5C1F"/>
    <w:rsid w:val="000F2225"/>
    <w:rsid w:val="000F2F73"/>
    <w:rsid w:val="000F5730"/>
    <w:rsid w:val="000F7714"/>
    <w:rsid w:val="001002A7"/>
    <w:rsid w:val="00101539"/>
    <w:rsid w:val="00103400"/>
    <w:rsid w:val="00105085"/>
    <w:rsid w:val="001065AF"/>
    <w:rsid w:val="00114B52"/>
    <w:rsid w:val="00114D6F"/>
    <w:rsid w:val="00116CE5"/>
    <w:rsid w:val="001170D1"/>
    <w:rsid w:val="00121D32"/>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826CD"/>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617BB"/>
    <w:rsid w:val="0026289A"/>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3D85"/>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59D2"/>
    <w:rsid w:val="0039607F"/>
    <w:rsid w:val="003A1FB4"/>
    <w:rsid w:val="003A2267"/>
    <w:rsid w:val="003B038F"/>
    <w:rsid w:val="003B10C6"/>
    <w:rsid w:val="003B3AD5"/>
    <w:rsid w:val="003B4E7E"/>
    <w:rsid w:val="003B6ECB"/>
    <w:rsid w:val="003C1B6E"/>
    <w:rsid w:val="003C2491"/>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31567"/>
    <w:rsid w:val="00534E1E"/>
    <w:rsid w:val="00537187"/>
    <w:rsid w:val="005400BA"/>
    <w:rsid w:val="0054378D"/>
    <w:rsid w:val="00545B3E"/>
    <w:rsid w:val="005463D9"/>
    <w:rsid w:val="005511F1"/>
    <w:rsid w:val="00552278"/>
    <w:rsid w:val="0055520C"/>
    <w:rsid w:val="00560D32"/>
    <w:rsid w:val="005631B8"/>
    <w:rsid w:val="00563EF8"/>
    <w:rsid w:val="005671BC"/>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64C3"/>
    <w:rsid w:val="00807EAE"/>
    <w:rsid w:val="00810A3F"/>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239C"/>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3473"/>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734D"/>
    <w:rsid w:val="00B80672"/>
    <w:rsid w:val="00B8086C"/>
    <w:rsid w:val="00B809D3"/>
    <w:rsid w:val="00B80A40"/>
    <w:rsid w:val="00B84353"/>
    <w:rsid w:val="00B87097"/>
    <w:rsid w:val="00B90B28"/>
    <w:rsid w:val="00B92053"/>
    <w:rsid w:val="00B92103"/>
    <w:rsid w:val="00BA5D3E"/>
    <w:rsid w:val="00BB1529"/>
    <w:rsid w:val="00BB4305"/>
    <w:rsid w:val="00BB4CC8"/>
    <w:rsid w:val="00BB5F43"/>
    <w:rsid w:val="00BC097C"/>
    <w:rsid w:val="00BC4F13"/>
    <w:rsid w:val="00BD0BD6"/>
    <w:rsid w:val="00BD2EF8"/>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6E03"/>
    <w:rsid w:val="00CD72FE"/>
    <w:rsid w:val="00CD75D2"/>
    <w:rsid w:val="00CD77BC"/>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1ED3"/>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628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91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2017-10-17T15:07:00Z</dcterms:created>
  <dcterms:modified xsi:type="dcterms:W3CDTF">2017-10-23T18:32:00Z</dcterms:modified>
</cp:coreProperties>
</file>