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B91C5F" w:rsidP="00741296">
      <w:pPr>
        <w:widowControl w:val="0"/>
        <w:rPr>
          <w:b/>
        </w:rPr>
      </w:pPr>
      <w:r>
        <w:rPr>
          <w:b/>
        </w:rPr>
        <w:t>Dec</w:t>
      </w:r>
      <w:r w:rsidR="00C31C58">
        <w:rPr>
          <w:b/>
        </w:rPr>
        <w:t xml:space="preserve">ember </w:t>
      </w:r>
      <w:r>
        <w:rPr>
          <w:b/>
        </w:rPr>
        <w:t>1</w:t>
      </w:r>
      <w:r w:rsidR="006B0806">
        <w:rPr>
          <w:b/>
        </w:rPr>
        <w:t>3</w:t>
      </w:r>
      <w:r w:rsidR="00D37EEF" w:rsidRPr="003E76A1">
        <w:rPr>
          <w:b/>
        </w:rPr>
        <w:t>, 201</w:t>
      </w:r>
      <w:r w:rsidR="00C57942" w:rsidRPr="003E76A1">
        <w:rPr>
          <w:b/>
        </w:rPr>
        <w:t>8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B91C5F">
        <w:t>Dec</w:t>
      </w:r>
      <w:r w:rsidR="00C31C58">
        <w:t xml:space="preserve">ember </w:t>
      </w:r>
      <w:r w:rsidR="00B91C5F">
        <w:t>1</w:t>
      </w:r>
      <w:r w:rsidR="006B0806">
        <w:t>3</w:t>
      </w:r>
      <w:r w:rsidR="008D6EF9" w:rsidRPr="003E76A1">
        <w:t>,</w:t>
      </w:r>
      <w:r w:rsidR="00741296" w:rsidRPr="003E76A1">
        <w:t xml:space="preserve"> 201</w:t>
      </w:r>
      <w:r w:rsidR="00C57942" w:rsidRPr="003E76A1">
        <w:t>8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B91C5F">
        <w:rPr>
          <w:b/>
          <w:lang w:val="fr-CA"/>
        </w:rPr>
        <w:t>1</w:t>
      </w:r>
      <w:r w:rsidR="006B0806">
        <w:rPr>
          <w:b/>
          <w:lang w:val="fr-CA"/>
        </w:rPr>
        <w:t>3</w:t>
      </w:r>
      <w:r w:rsidR="00C31C58">
        <w:rPr>
          <w:b/>
          <w:lang w:val="fr-CA"/>
        </w:rPr>
        <w:t xml:space="preserve"> </w:t>
      </w:r>
      <w:r w:rsidR="00B91C5F">
        <w:rPr>
          <w:b/>
          <w:lang w:val="fr-CA"/>
        </w:rPr>
        <w:t>décembre</w:t>
      </w:r>
      <w:r w:rsidR="00D37EEF" w:rsidRPr="003E76A1">
        <w:rPr>
          <w:b/>
          <w:lang w:val="fr-CA"/>
        </w:rPr>
        <w:t xml:space="preserve"> 201</w:t>
      </w:r>
      <w:r w:rsidR="00C57942" w:rsidRPr="003E76A1">
        <w:rPr>
          <w:b/>
          <w:lang w:val="fr-CA"/>
        </w:rPr>
        <w:t>8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B91C5F">
        <w:rPr>
          <w:lang w:val="fr-CA"/>
        </w:rPr>
        <w:t>1</w:t>
      </w:r>
      <w:r w:rsidR="006B0806">
        <w:rPr>
          <w:lang w:val="fr-CA"/>
        </w:rPr>
        <w:t>3</w:t>
      </w:r>
      <w:r w:rsidR="00C31C58">
        <w:rPr>
          <w:lang w:val="fr-CA"/>
        </w:rPr>
        <w:t xml:space="preserve"> </w:t>
      </w:r>
      <w:r w:rsidR="00B91C5F">
        <w:rPr>
          <w:lang w:val="fr-CA"/>
        </w:rPr>
        <w:t>décembre</w:t>
      </w:r>
      <w:r w:rsidR="00741296" w:rsidRPr="003E76A1">
        <w:rPr>
          <w:lang w:val="fr-CA"/>
        </w:rPr>
        <w:t xml:space="preserve"> 201</w:t>
      </w:r>
      <w:r w:rsidR="00C57942" w:rsidRPr="003E76A1">
        <w:rPr>
          <w:lang w:val="fr-CA"/>
        </w:rPr>
        <w:t>8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B53FAC" w:rsidRDefault="009627ED" w:rsidP="003A3886">
      <w:pPr>
        <w:widowControl w:val="0"/>
        <w:rPr>
          <w:szCs w:val="24"/>
        </w:rPr>
      </w:pPr>
      <w:r w:rsidRPr="00B53FAC">
        <w:rPr>
          <w:b/>
          <w:szCs w:val="24"/>
        </w:rPr>
        <w:t>Christie Culotta v. Her Majesty the Queen</w:t>
      </w:r>
      <w:r w:rsidR="00596806" w:rsidRPr="00B53FAC">
        <w:rPr>
          <w:szCs w:val="24"/>
        </w:rPr>
        <w:t xml:space="preserve"> (</w:t>
      </w:r>
      <w:r w:rsidRPr="00B53FAC">
        <w:rPr>
          <w:szCs w:val="24"/>
        </w:rPr>
        <w:t>Ont</w:t>
      </w:r>
      <w:r w:rsidR="00596806" w:rsidRPr="00B53FAC">
        <w:rPr>
          <w:szCs w:val="24"/>
        </w:rPr>
        <w:t>.) (</w:t>
      </w:r>
      <w:r w:rsidR="00767E4A" w:rsidRPr="00B53FAC">
        <w:rPr>
          <w:szCs w:val="24"/>
        </w:rPr>
        <w:t>C</w:t>
      </w:r>
      <w:r w:rsidRPr="00B53FAC">
        <w:rPr>
          <w:szCs w:val="24"/>
        </w:rPr>
        <w:t>r</w:t>
      </w:r>
      <w:r w:rsidR="00767E4A" w:rsidRPr="00B53FAC">
        <w:rPr>
          <w:szCs w:val="24"/>
        </w:rPr>
        <w:t>i</w:t>
      </w:r>
      <w:r w:rsidRPr="00B53FAC">
        <w:rPr>
          <w:szCs w:val="24"/>
        </w:rPr>
        <w:t>m</w:t>
      </w:r>
      <w:r w:rsidR="00767E4A" w:rsidRPr="00B53FAC">
        <w:rPr>
          <w:szCs w:val="24"/>
        </w:rPr>
        <w:t>i</w:t>
      </w:r>
      <w:r w:rsidRPr="00B53FAC">
        <w:rPr>
          <w:szCs w:val="24"/>
        </w:rPr>
        <w:t>na</w:t>
      </w:r>
      <w:r w:rsidR="00767E4A" w:rsidRPr="00B53FAC">
        <w:rPr>
          <w:szCs w:val="24"/>
        </w:rPr>
        <w:t>l</w:t>
      </w:r>
      <w:r w:rsidR="00596806" w:rsidRPr="00B53FAC">
        <w:rPr>
          <w:szCs w:val="24"/>
        </w:rPr>
        <w:t>) (</w:t>
      </w:r>
      <w:r w:rsidRPr="00B53FAC">
        <w:rPr>
          <w:szCs w:val="24"/>
        </w:rPr>
        <w:t>As of Right</w:t>
      </w:r>
      <w:r w:rsidR="00596806" w:rsidRPr="00B53FAC">
        <w:rPr>
          <w:szCs w:val="24"/>
        </w:rPr>
        <w:t xml:space="preserve">) </w:t>
      </w:r>
      <w:r w:rsidRPr="00B53FAC">
        <w:rPr>
          <w:szCs w:val="24"/>
        </w:rPr>
        <w:t>(</w:t>
      </w:r>
      <w:hyperlink r:id="rId7" w:history="1">
        <w:r w:rsidRPr="00B53FAC">
          <w:rPr>
            <w:rStyle w:val="Hyperlink"/>
            <w:szCs w:val="24"/>
          </w:rPr>
          <w:t>38213</w:t>
        </w:r>
      </w:hyperlink>
      <w:r w:rsidRPr="00B53FAC">
        <w:rPr>
          <w:szCs w:val="24"/>
        </w:rPr>
        <w:t>)</w:t>
      </w:r>
    </w:p>
    <w:p w:rsidR="00C64806" w:rsidRPr="003E76A1" w:rsidRDefault="00C64806" w:rsidP="00C64806">
      <w:pPr>
        <w:widowControl w:val="0"/>
        <w:ind w:left="1109" w:hanging="1109"/>
      </w:pPr>
      <w:r w:rsidRPr="00B53FAC">
        <w:rPr>
          <w:b/>
          <w:lang w:val="en-CA"/>
        </w:rPr>
        <w:t>2018 SCC 5</w:t>
      </w:r>
      <w:r w:rsidR="00EF1C6E" w:rsidRPr="00B53FAC">
        <w:rPr>
          <w:b/>
          <w:lang w:val="en-CA"/>
        </w:rPr>
        <w:t>7</w:t>
      </w:r>
      <w:r w:rsidR="000372CF" w:rsidRPr="00B53FAC">
        <w:rPr>
          <w:b/>
          <w:lang w:val="en-CA"/>
        </w:rPr>
        <w:t xml:space="preserve"> / 2018 CSC 5</w:t>
      </w:r>
      <w:r w:rsidR="00EF1C6E" w:rsidRPr="00B53FAC">
        <w:rPr>
          <w:b/>
          <w:lang w:val="en-CA"/>
        </w:rPr>
        <w:t>7</w:t>
      </w:r>
    </w:p>
    <w:p w:rsidR="00E90018" w:rsidRPr="003E76A1" w:rsidRDefault="00E90018" w:rsidP="00161F1E">
      <w:pPr>
        <w:widowControl w:val="0"/>
        <w:ind w:left="1109" w:hanging="1109"/>
      </w:pPr>
    </w:p>
    <w:p w:rsidR="00161F1E" w:rsidRPr="003E76A1" w:rsidRDefault="00161F1E" w:rsidP="00161F1E">
      <w:pPr>
        <w:widowControl w:val="0"/>
        <w:ind w:left="1109" w:hanging="1109"/>
        <w:rPr>
          <w:u w:val="single"/>
        </w:rPr>
      </w:pPr>
      <w:r w:rsidRPr="003E76A1">
        <w:t xml:space="preserve">Coram: </w:t>
      </w:r>
      <w:r w:rsidRPr="003E76A1">
        <w:tab/>
      </w:r>
      <w:r w:rsidR="00624F05" w:rsidRPr="003E76A1">
        <w:rPr>
          <w:u w:val="single"/>
        </w:rPr>
        <w:t>W</w:t>
      </w:r>
      <w:r w:rsidR="00774B0C" w:rsidRPr="003E76A1">
        <w:rPr>
          <w:u w:val="single"/>
        </w:rPr>
        <w:t>agner</w:t>
      </w:r>
      <w:r w:rsidR="0069137D" w:rsidRPr="003E76A1">
        <w:rPr>
          <w:u w:val="single"/>
        </w:rPr>
        <w:t xml:space="preserve"> C.J. and</w:t>
      </w:r>
      <w:r w:rsidR="00204434" w:rsidRPr="003E76A1">
        <w:rPr>
          <w:u w:val="single"/>
        </w:rPr>
        <w:t xml:space="preserve"> Abella, </w:t>
      </w:r>
      <w:r w:rsidR="00A52EDC" w:rsidRPr="003E76A1">
        <w:rPr>
          <w:u w:val="single"/>
        </w:rPr>
        <w:t xml:space="preserve">Moldaver, </w:t>
      </w:r>
      <w:r w:rsidR="00204434" w:rsidRPr="003E76A1">
        <w:rPr>
          <w:u w:val="single"/>
        </w:rPr>
        <w:t>Rowe</w:t>
      </w:r>
      <w:r w:rsidR="00CD749B" w:rsidRPr="003E76A1">
        <w:rPr>
          <w:u w:val="single"/>
        </w:rPr>
        <w:t xml:space="preserve"> and</w:t>
      </w:r>
      <w:r w:rsidR="00265576" w:rsidRPr="003E76A1">
        <w:rPr>
          <w:u w:val="single"/>
        </w:rPr>
        <w:t xml:space="preserve"> Martin</w:t>
      </w:r>
      <w:r w:rsidR="00E90018" w:rsidRPr="003E76A1">
        <w:rPr>
          <w:u w:val="single"/>
        </w:rPr>
        <w:t xml:space="preserve"> </w:t>
      </w:r>
      <w:r w:rsidR="0069137D" w:rsidRPr="003E76A1">
        <w:rPr>
          <w:u w:val="single"/>
        </w:rPr>
        <w:t>J.J.</w:t>
      </w:r>
    </w:p>
    <w:p w:rsidR="00C601EC" w:rsidRPr="003E76A1" w:rsidRDefault="00C601EC" w:rsidP="00161F1E">
      <w:pPr>
        <w:widowControl w:val="0"/>
        <w:ind w:left="1109" w:hanging="1109"/>
      </w:pPr>
    </w:p>
    <w:p w:rsidR="00702547" w:rsidRPr="00B53FAC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53FAC">
        <w:rPr>
          <w:b/>
          <w:lang w:val="fr-CA"/>
        </w:rPr>
        <w:t>DISMISSED</w:t>
      </w:r>
      <w:r w:rsidR="00B53FAC" w:rsidRPr="00B53FAC">
        <w:rPr>
          <w:b/>
          <w:lang w:val="fr-CA"/>
        </w:rPr>
        <w:t>, Abella and Martin JJ. dissenting</w:t>
      </w:r>
      <w:r w:rsidRPr="00B53FAC">
        <w:rPr>
          <w:b/>
          <w:lang w:val="fr-CA"/>
        </w:rPr>
        <w:t xml:space="preserve"> / REJETÉ</w:t>
      </w:r>
      <w:r w:rsidR="00B53FAC" w:rsidRPr="00B53FAC">
        <w:rPr>
          <w:b/>
          <w:lang w:val="fr-CA"/>
        </w:rPr>
        <w:t>, les juges Abella et Martin sont dissidentes</w:t>
      </w:r>
    </w:p>
    <w:p w:rsidR="00767E4A" w:rsidRPr="00B53FAC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75061" w:rsidRPr="00801CE9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01CE9">
        <w:t xml:space="preserve">Once the judgment has been finalized, it will be available at: </w:t>
      </w:r>
      <w:hyperlink r:id="rId8" w:history="1">
        <w:r w:rsidRPr="00801CE9">
          <w:rPr>
            <w:rStyle w:val="Hyperlink"/>
          </w:rPr>
          <w:t>https://scc-csc.lexum.com/scc-csc/en/nav.do</w:t>
        </w:r>
      </w:hyperlink>
    </w:p>
    <w:p w:rsidR="00B75061" w:rsidRPr="007828B4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01CE9">
        <w:rPr>
          <w:lang w:val="fr-CA"/>
        </w:rPr>
        <w:t xml:space="preserve">Lorsqu’il aura été finalisé, le jugement pourra être consulté à : </w:t>
      </w:r>
      <w:hyperlink r:id="rId9" w:history="1">
        <w:r w:rsidRPr="00801CE9">
          <w:rPr>
            <w:rStyle w:val="Hyperlink"/>
            <w:lang w:val="fr-CA"/>
          </w:rPr>
          <w:t>https://scc-csc.lexum.com/scc-csc/fr/nav.do</w:t>
        </w:r>
      </w:hyperlink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5F747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7AE5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5F747D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806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1CE9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27ED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3FAC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19A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1C6E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1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2018-12-13T16:21:00Z</dcterms:created>
  <dcterms:modified xsi:type="dcterms:W3CDTF">2018-12-13T16:21:00Z</dcterms:modified>
</cp:coreProperties>
</file>