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E4498" w:rsidRDefault="006C46EC" w:rsidP="00DF33A9">
      <w:pPr>
        <w:pStyle w:val="Header"/>
        <w:jc w:val="center"/>
        <w:rPr>
          <w:b/>
          <w:sz w:val="32"/>
        </w:rPr>
      </w:pPr>
      <w:r>
        <w:rPr>
          <w:b/>
          <w:sz w:val="32"/>
        </w:rPr>
        <w:t>S</w:t>
      </w:r>
      <w:r w:rsidR="00DF33A9" w:rsidRPr="00CE4498">
        <w:rPr>
          <w:b/>
          <w:sz w:val="32"/>
        </w:rPr>
        <w:t>upreme Court of Canada / Cour suprême du Canada</w:t>
      </w:r>
    </w:p>
    <w:p w:rsidR="00DF33A9" w:rsidRPr="00CE4498" w:rsidRDefault="00DF33A9" w:rsidP="00DF33A9">
      <w:pPr>
        <w:widowControl w:val="0"/>
        <w:rPr>
          <w:i/>
        </w:rPr>
      </w:pPr>
    </w:p>
    <w:p w:rsidR="00DF33A9" w:rsidRPr="00CE4498" w:rsidRDefault="00DF33A9" w:rsidP="00DF33A9">
      <w:pPr>
        <w:widowControl w:val="0"/>
        <w:rPr>
          <w:i/>
        </w:rPr>
      </w:pPr>
    </w:p>
    <w:p w:rsidR="00DF33A9" w:rsidRPr="00CE4498" w:rsidRDefault="00DF33A9" w:rsidP="00DF33A9">
      <w:pPr>
        <w:widowControl w:val="0"/>
        <w:rPr>
          <w:i/>
          <w:lang w:val="fr-CA"/>
        </w:rPr>
      </w:pPr>
      <w:r w:rsidRPr="00CE4498">
        <w:rPr>
          <w:i/>
          <w:lang w:val="fr-CA"/>
        </w:rPr>
        <w:t>(</w:t>
      </w:r>
      <w:proofErr w:type="gramStart"/>
      <w:r w:rsidRPr="00CE4498">
        <w:rPr>
          <w:i/>
          <w:lang w:val="fr-CA"/>
        </w:rPr>
        <w:t>le</w:t>
      </w:r>
      <w:proofErr w:type="gramEnd"/>
      <w:r w:rsidRPr="00CE4498">
        <w:rPr>
          <w:i/>
          <w:lang w:val="fr-CA"/>
        </w:rPr>
        <w:t xml:space="preserve"> français suit)</w:t>
      </w:r>
    </w:p>
    <w:p w:rsidR="00DF33A9" w:rsidRPr="00CE4498" w:rsidRDefault="00DF33A9" w:rsidP="00DF33A9">
      <w:pPr>
        <w:widowControl w:val="0"/>
        <w:rPr>
          <w:lang w:val="fr-CA"/>
        </w:rPr>
      </w:pPr>
    </w:p>
    <w:p w:rsidR="00DF33A9" w:rsidRPr="00DA7E05" w:rsidRDefault="001E2235" w:rsidP="00DF33A9">
      <w:pPr>
        <w:widowControl w:val="0"/>
        <w:jc w:val="center"/>
        <w:rPr>
          <w:b/>
          <w:lang w:val="fr-CA"/>
        </w:rPr>
      </w:pPr>
      <w:r w:rsidRPr="00CE4498">
        <w:fldChar w:fldCharType="begin"/>
      </w:r>
      <w:r w:rsidR="00DF33A9" w:rsidRPr="00DA7E05">
        <w:rPr>
          <w:lang w:val="fr-CA"/>
        </w:rPr>
        <w:instrText xml:space="preserve"> SEQ CHAPTER \h \r 1</w:instrText>
      </w:r>
      <w:r w:rsidRPr="00CE4498">
        <w:fldChar w:fldCharType="end"/>
      </w:r>
      <w:r w:rsidR="00DF33A9" w:rsidRPr="00DA7E05">
        <w:rPr>
          <w:b/>
          <w:lang w:val="fr-CA"/>
        </w:rPr>
        <w:t>JUDGMENT</w:t>
      </w:r>
      <w:r w:rsidR="00E513DD">
        <w:rPr>
          <w:b/>
          <w:lang w:val="fr-CA"/>
        </w:rPr>
        <w:t>S</w:t>
      </w:r>
      <w:r w:rsidR="00DF33A9" w:rsidRPr="00DA7E05">
        <w:rPr>
          <w:b/>
          <w:lang w:val="fr-CA"/>
        </w:rPr>
        <w:t xml:space="preserve"> IN APPEA</w:t>
      </w:r>
      <w:r w:rsidR="00671A3B" w:rsidRPr="00DA7E05">
        <w:rPr>
          <w:b/>
          <w:lang w:val="fr-CA"/>
        </w:rPr>
        <w:t>L</w:t>
      </w:r>
      <w:r w:rsidR="00E513DD">
        <w:rPr>
          <w:b/>
          <w:lang w:val="fr-CA"/>
        </w:rPr>
        <w:t>S</w:t>
      </w:r>
    </w:p>
    <w:p w:rsidR="00DF33A9" w:rsidRPr="00DA7E05" w:rsidRDefault="00DF33A9" w:rsidP="0050239F">
      <w:pPr>
        <w:widowControl w:val="0"/>
        <w:rPr>
          <w:lang w:val="fr-CA"/>
        </w:rPr>
      </w:pPr>
    </w:p>
    <w:p w:rsidR="00DF33A9" w:rsidRPr="00CE4498" w:rsidRDefault="00E1509F" w:rsidP="00DF33A9">
      <w:pPr>
        <w:widowControl w:val="0"/>
        <w:rPr>
          <w:b/>
        </w:rPr>
      </w:pPr>
      <w:r>
        <w:rPr>
          <w:b/>
        </w:rPr>
        <w:t>Dec</w:t>
      </w:r>
      <w:r w:rsidR="00AD7154" w:rsidRPr="00E91691">
        <w:rPr>
          <w:b/>
        </w:rPr>
        <w:t>ember</w:t>
      </w:r>
      <w:r w:rsidR="006E047B" w:rsidRPr="00CE4498">
        <w:rPr>
          <w:b/>
        </w:rPr>
        <w:t xml:space="preserve"> </w:t>
      </w:r>
      <w:r w:rsidR="00E513DD">
        <w:rPr>
          <w:b/>
        </w:rPr>
        <w:t>14</w:t>
      </w:r>
      <w:r w:rsidR="00425D2C" w:rsidRPr="00CE4498">
        <w:rPr>
          <w:b/>
        </w:rPr>
        <w:t>, 201</w:t>
      </w:r>
      <w:r w:rsidR="006E79C7">
        <w:rPr>
          <w:b/>
        </w:rPr>
        <w:t>8</w:t>
      </w:r>
    </w:p>
    <w:p w:rsidR="00DF33A9" w:rsidRPr="00CE4498" w:rsidRDefault="00DF33A9" w:rsidP="00DF33A9">
      <w:pPr>
        <w:widowControl w:val="0"/>
        <w:rPr>
          <w:b/>
        </w:rPr>
      </w:pPr>
      <w:r w:rsidRPr="00CE4498">
        <w:rPr>
          <w:b/>
        </w:rPr>
        <w:t>For immediate release</w:t>
      </w:r>
    </w:p>
    <w:p w:rsidR="00DF33A9" w:rsidRPr="00CE4498" w:rsidRDefault="00DF33A9" w:rsidP="00DF33A9">
      <w:pPr>
        <w:widowControl w:val="0"/>
      </w:pPr>
    </w:p>
    <w:p w:rsidR="00DF33A9" w:rsidRPr="00A032D3" w:rsidRDefault="00DF33A9" w:rsidP="00DF33A9">
      <w:pPr>
        <w:widowControl w:val="0"/>
      </w:pPr>
      <w:r w:rsidRPr="00A032D3">
        <w:rPr>
          <w:b/>
        </w:rPr>
        <w:t>OTTAWA</w:t>
      </w:r>
      <w:r w:rsidRPr="00A032D3">
        <w:t xml:space="preserve"> – The Supreme Court of Canada has today deposited with the Registrar </w:t>
      </w:r>
      <w:r w:rsidR="004972A6" w:rsidRPr="00A032D3">
        <w:t>judgment</w:t>
      </w:r>
      <w:r w:rsidR="00E513DD">
        <w:t>s</w:t>
      </w:r>
      <w:r w:rsidR="004972A6" w:rsidRPr="00A032D3">
        <w:t xml:space="preserve"> in the following appeal</w:t>
      </w:r>
      <w:r w:rsidR="00E513DD">
        <w:t>s</w:t>
      </w:r>
      <w:r w:rsidRPr="00A032D3">
        <w:t>.</w:t>
      </w:r>
    </w:p>
    <w:p w:rsidR="00DF33A9" w:rsidRPr="00A032D3" w:rsidRDefault="00DF33A9" w:rsidP="00DF33A9">
      <w:pPr>
        <w:widowControl w:val="0"/>
      </w:pPr>
    </w:p>
    <w:p w:rsidR="00DF33A9" w:rsidRPr="00A032D3" w:rsidRDefault="0050239F" w:rsidP="002006F9">
      <w:pPr>
        <w:tabs>
          <w:tab w:val="left" w:pos="720"/>
          <w:tab w:val="left" w:pos="1296"/>
          <w:tab w:val="left" w:pos="2160"/>
          <w:tab w:val="left" w:pos="2880"/>
          <w:tab w:val="left" w:pos="4320"/>
          <w:tab w:val="left" w:pos="10224"/>
          <w:tab w:val="left" w:pos="11376"/>
        </w:tabs>
        <w:jc w:val="both"/>
      </w:pPr>
      <w:r w:rsidRPr="00A032D3">
        <w:t xml:space="preserve">The </w:t>
      </w:r>
      <w:hyperlink r:id="rId7" w:history="1">
        <w:r w:rsidRPr="00A032D3">
          <w:rPr>
            <w:rStyle w:val="Hyperlink"/>
          </w:rPr>
          <w:t>r</w:t>
        </w:r>
        <w:r w:rsidR="00DF33A9" w:rsidRPr="00A032D3">
          <w:rPr>
            <w:rStyle w:val="Hyperlink"/>
          </w:rPr>
          <w:t>easons for judgment</w:t>
        </w:r>
      </w:hyperlink>
      <w:r w:rsidR="00DF33A9" w:rsidRPr="00A032D3">
        <w:t xml:space="preserve"> will be available shortly</w:t>
      </w:r>
      <w:r w:rsidR="006E047B" w:rsidRPr="00A032D3">
        <w:rPr>
          <w:rStyle w:val="Hyperlink"/>
          <w:color w:val="auto"/>
          <w:u w:val="none"/>
        </w:rPr>
        <w:t>.</w:t>
      </w:r>
    </w:p>
    <w:p w:rsidR="00DA7E05" w:rsidRPr="00A032D3" w:rsidRDefault="00DA7E05" w:rsidP="00DF33A9">
      <w:pPr>
        <w:widowControl w:val="0"/>
      </w:pPr>
    </w:p>
    <w:p w:rsidR="00AA2A9D" w:rsidRPr="00A032D3" w:rsidRDefault="00AA2A9D" w:rsidP="00DF33A9">
      <w:pPr>
        <w:widowControl w:val="0"/>
      </w:pPr>
    </w:p>
    <w:p w:rsidR="00DF33A9" w:rsidRPr="00A032D3" w:rsidRDefault="00DF33A9" w:rsidP="00DF33A9">
      <w:pPr>
        <w:widowControl w:val="0"/>
        <w:jc w:val="center"/>
        <w:rPr>
          <w:lang w:val="fr-CA"/>
        </w:rPr>
      </w:pPr>
      <w:r w:rsidRPr="00A032D3">
        <w:rPr>
          <w:b/>
          <w:lang w:val="fr-CA"/>
        </w:rPr>
        <w:t>JUGEMENT</w:t>
      </w:r>
      <w:r w:rsidR="0003620A">
        <w:rPr>
          <w:b/>
          <w:lang w:val="fr-CA"/>
        </w:rPr>
        <w:t>S</w:t>
      </w:r>
      <w:r w:rsidRPr="00A032D3">
        <w:rPr>
          <w:b/>
          <w:lang w:val="fr-CA"/>
        </w:rPr>
        <w:t xml:space="preserve"> SUR APPEL</w:t>
      </w:r>
      <w:r w:rsidR="0003620A">
        <w:rPr>
          <w:b/>
          <w:lang w:val="fr-CA"/>
        </w:rPr>
        <w:t>S</w:t>
      </w:r>
    </w:p>
    <w:p w:rsidR="00DF33A9" w:rsidRPr="00A032D3" w:rsidRDefault="00DF33A9" w:rsidP="00DF33A9">
      <w:pPr>
        <w:widowControl w:val="0"/>
        <w:rPr>
          <w:lang w:val="fr-CA"/>
        </w:rPr>
      </w:pPr>
    </w:p>
    <w:p w:rsidR="00DF33A9" w:rsidRPr="00A032D3" w:rsidRDefault="00DF33A9" w:rsidP="00DF33A9">
      <w:pPr>
        <w:widowControl w:val="0"/>
        <w:rPr>
          <w:b/>
          <w:lang w:val="fr-CA"/>
        </w:rPr>
      </w:pPr>
      <w:r w:rsidRPr="00A032D3">
        <w:rPr>
          <w:b/>
          <w:lang w:val="fr-CA"/>
        </w:rPr>
        <w:t xml:space="preserve">Le </w:t>
      </w:r>
      <w:r w:rsidR="00E513DD">
        <w:rPr>
          <w:b/>
          <w:lang w:val="fr-CA"/>
        </w:rPr>
        <w:t>14</w:t>
      </w:r>
      <w:r w:rsidR="004972A6" w:rsidRPr="00A032D3">
        <w:rPr>
          <w:b/>
          <w:lang w:val="fr-CA"/>
        </w:rPr>
        <w:t xml:space="preserve"> </w:t>
      </w:r>
      <w:r w:rsidR="00E1509F">
        <w:rPr>
          <w:b/>
          <w:lang w:val="fr-CA"/>
        </w:rPr>
        <w:t>décembre</w:t>
      </w:r>
      <w:r w:rsidR="00BB1936" w:rsidRPr="00A032D3">
        <w:rPr>
          <w:b/>
          <w:lang w:val="fr-CA"/>
        </w:rPr>
        <w:t xml:space="preserve"> </w:t>
      </w:r>
      <w:r w:rsidR="007B36C2" w:rsidRPr="00A032D3">
        <w:rPr>
          <w:b/>
          <w:lang w:val="fr-CA"/>
        </w:rPr>
        <w:t>201</w:t>
      </w:r>
      <w:r w:rsidR="00425D2C" w:rsidRPr="00A032D3">
        <w:rPr>
          <w:b/>
          <w:lang w:val="fr-CA"/>
        </w:rPr>
        <w:t>8</w:t>
      </w:r>
    </w:p>
    <w:p w:rsidR="00DF33A9" w:rsidRPr="00A032D3" w:rsidRDefault="00DF33A9" w:rsidP="00DF33A9">
      <w:pPr>
        <w:widowControl w:val="0"/>
        <w:rPr>
          <w:b/>
          <w:lang w:val="fr-CA"/>
        </w:rPr>
      </w:pPr>
      <w:r w:rsidRPr="00A032D3">
        <w:rPr>
          <w:b/>
          <w:lang w:val="fr-CA"/>
        </w:rPr>
        <w:t>Pour diffusion immédiate</w:t>
      </w:r>
    </w:p>
    <w:p w:rsidR="00DF33A9" w:rsidRPr="00A032D3" w:rsidRDefault="00DF33A9" w:rsidP="00DF33A9">
      <w:pPr>
        <w:widowControl w:val="0"/>
        <w:rPr>
          <w:b/>
          <w:lang w:val="fr-CA"/>
        </w:rPr>
      </w:pPr>
    </w:p>
    <w:p w:rsidR="00DF33A9" w:rsidRPr="00A032D3" w:rsidRDefault="00DF33A9" w:rsidP="00DF33A9">
      <w:pPr>
        <w:widowControl w:val="0"/>
        <w:rPr>
          <w:lang w:val="fr-CA"/>
        </w:rPr>
      </w:pPr>
      <w:r w:rsidRPr="00A032D3">
        <w:rPr>
          <w:b/>
          <w:lang w:val="fr-CA"/>
        </w:rPr>
        <w:t>OTTAWA</w:t>
      </w:r>
      <w:r w:rsidRPr="00A032D3">
        <w:rPr>
          <w:lang w:val="fr-CA"/>
        </w:rPr>
        <w:t xml:space="preserve"> – La Cour suprême du Canada a déposé aujourd’hui auprès du registraire</w:t>
      </w:r>
      <w:r w:rsidR="004972A6" w:rsidRPr="00A032D3">
        <w:rPr>
          <w:lang w:val="fr-CA"/>
        </w:rPr>
        <w:t xml:space="preserve"> le</w:t>
      </w:r>
      <w:r w:rsidR="00E513DD">
        <w:rPr>
          <w:lang w:val="fr-CA"/>
        </w:rPr>
        <w:t>s</w:t>
      </w:r>
      <w:r w:rsidR="004972A6" w:rsidRPr="00A032D3">
        <w:rPr>
          <w:lang w:val="fr-CA"/>
        </w:rPr>
        <w:t xml:space="preserve"> jugement</w:t>
      </w:r>
      <w:r w:rsidR="00E513DD">
        <w:rPr>
          <w:lang w:val="fr-CA"/>
        </w:rPr>
        <w:t>s</w:t>
      </w:r>
      <w:r w:rsidR="004972A6" w:rsidRPr="00A032D3">
        <w:rPr>
          <w:lang w:val="fr-CA"/>
        </w:rPr>
        <w:t xml:space="preserve"> dans l</w:t>
      </w:r>
      <w:r w:rsidR="00E513DD">
        <w:rPr>
          <w:lang w:val="fr-CA"/>
        </w:rPr>
        <w:t xml:space="preserve">es </w:t>
      </w:r>
      <w:r w:rsidR="004972A6" w:rsidRPr="00A032D3">
        <w:rPr>
          <w:lang w:val="fr-CA"/>
        </w:rPr>
        <w:t>appel</w:t>
      </w:r>
      <w:r w:rsidR="00E513DD">
        <w:rPr>
          <w:lang w:val="fr-CA"/>
        </w:rPr>
        <w:t>s</w:t>
      </w:r>
      <w:r w:rsidR="004972A6" w:rsidRPr="00A032D3">
        <w:rPr>
          <w:lang w:val="fr-CA"/>
        </w:rPr>
        <w:t xml:space="preserve"> suivant</w:t>
      </w:r>
      <w:r w:rsidR="00E513DD">
        <w:rPr>
          <w:lang w:val="fr-CA"/>
        </w:rPr>
        <w:t>s</w:t>
      </w:r>
      <w:r w:rsidR="004972A6" w:rsidRPr="00A032D3">
        <w:rPr>
          <w:lang w:val="fr-CA"/>
        </w:rPr>
        <w:t>.</w:t>
      </w:r>
    </w:p>
    <w:p w:rsidR="00DF33A9" w:rsidRPr="00A032D3" w:rsidRDefault="00DF33A9" w:rsidP="00DF33A9">
      <w:pPr>
        <w:widowControl w:val="0"/>
        <w:rPr>
          <w:lang w:val="fr-CA"/>
        </w:rPr>
      </w:pPr>
    </w:p>
    <w:p w:rsidR="00DF33A9" w:rsidRPr="00A032D3"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A032D3">
        <w:rPr>
          <w:lang w:val="fr-CA"/>
        </w:rPr>
        <w:t xml:space="preserve">Les </w:t>
      </w:r>
      <w:hyperlink r:id="rId8" w:history="1">
        <w:r w:rsidRPr="00A032D3">
          <w:rPr>
            <w:rStyle w:val="Hyperlink"/>
            <w:lang w:val="fr-CA"/>
          </w:rPr>
          <w:t>m</w:t>
        </w:r>
        <w:r w:rsidR="00DF33A9" w:rsidRPr="00A032D3">
          <w:rPr>
            <w:rStyle w:val="Hyperlink"/>
            <w:lang w:val="fr-CA"/>
          </w:rPr>
          <w:t>otifs de jugement</w:t>
        </w:r>
      </w:hyperlink>
      <w:r w:rsidR="00DF33A9" w:rsidRPr="00A032D3">
        <w:rPr>
          <w:lang w:val="fr-CA"/>
        </w:rPr>
        <w:t xml:space="preserve"> </w:t>
      </w:r>
      <w:r w:rsidRPr="00A032D3">
        <w:rPr>
          <w:lang w:val="fr-CA"/>
        </w:rPr>
        <w:t xml:space="preserve">seront </w:t>
      </w:r>
      <w:r w:rsidR="00DF33A9" w:rsidRPr="00A032D3">
        <w:rPr>
          <w:lang w:val="fr-CA"/>
        </w:rPr>
        <w:t>disponibles sous peu</w:t>
      </w:r>
      <w:r w:rsidRPr="00A032D3">
        <w:rPr>
          <w:lang w:val="fr-CA"/>
        </w:rPr>
        <w:t>.</w:t>
      </w:r>
    </w:p>
    <w:p w:rsidR="00DA7E05" w:rsidRPr="00A032D3"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A032D3" w:rsidRDefault="00FD76D1" w:rsidP="00DF33A9">
      <w:pPr>
        <w:widowControl w:val="0"/>
        <w:rPr>
          <w:szCs w:val="24"/>
          <w:lang w:val="fr-CA"/>
        </w:rPr>
      </w:pPr>
      <w:r w:rsidRPr="00A032D3">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A032D3" w:rsidRDefault="00DF33A9" w:rsidP="00254A42">
      <w:pPr>
        <w:jc w:val="both"/>
        <w:outlineLvl w:val="0"/>
        <w:rPr>
          <w:szCs w:val="24"/>
          <w:lang w:val="fr-CA"/>
        </w:rPr>
      </w:pPr>
    </w:p>
    <w:p w:rsidR="00F44336" w:rsidRPr="00055E77" w:rsidRDefault="00530398" w:rsidP="0037204A">
      <w:pPr>
        <w:ind w:left="1440" w:hanging="1440"/>
        <w:jc w:val="both"/>
        <w:rPr>
          <w:sz w:val="20"/>
          <w:lang w:val="fr-CA"/>
        </w:rPr>
      </w:pPr>
      <w:r w:rsidRPr="005E112F">
        <w:rPr>
          <w:b/>
          <w:sz w:val="20"/>
        </w:rPr>
        <w:fldChar w:fldCharType="begin"/>
      </w:r>
      <w:r w:rsidRPr="00CE1B0E">
        <w:rPr>
          <w:b/>
          <w:sz w:val="20"/>
          <w:lang w:val="fr-CA"/>
        </w:rPr>
        <w:instrText xml:space="preserve"> SEQ CHAPTER \h \r 1</w:instrText>
      </w:r>
      <w:r w:rsidRPr="005E112F">
        <w:rPr>
          <w:b/>
          <w:sz w:val="20"/>
        </w:rPr>
        <w:fldChar w:fldCharType="end"/>
      </w:r>
      <w:r w:rsidRPr="00CE1B0E">
        <w:rPr>
          <w:b/>
          <w:sz w:val="20"/>
          <w:lang w:val="fr-CA"/>
        </w:rPr>
        <w:t>3</w:t>
      </w:r>
      <w:r w:rsidR="008640FA" w:rsidRPr="00CE1B0E">
        <w:rPr>
          <w:b/>
          <w:sz w:val="20"/>
          <w:lang w:val="fr-CA"/>
        </w:rPr>
        <w:t>7</w:t>
      </w:r>
      <w:r w:rsidR="00503454">
        <w:rPr>
          <w:b/>
          <w:sz w:val="20"/>
          <w:lang w:val="fr-CA"/>
        </w:rPr>
        <w:t>427</w:t>
      </w:r>
      <w:r w:rsidRPr="00CE1B0E">
        <w:rPr>
          <w:sz w:val="20"/>
          <w:lang w:val="fr-CA"/>
        </w:rPr>
        <w:tab/>
      </w:r>
      <w:r w:rsidR="003B0A7D">
        <w:rPr>
          <w:b/>
          <w:iCs/>
          <w:sz w:val="20"/>
          <w:u w:val="single"/>
          <w:lang w:val="fr-CA"/>
        </w:rPr>
        <w:t>Alex Boudreault</w:t>
      </w:r>
      <w:r w:rsidR="00F76324" w:rsidRPr="00CE1B0E">
        <w:rPr>
          <w:b/>
          <w:iCs/>
          <w:sz w:val="20"/>
          <w:u w:val="single"/>
          <w:lang w:val="fr-CA"/>
        </w:rPr>
        <w:t xml:space="preserve"> </w:t>
      </w:r>
      <w:r w:rsidR="00CE1B0E" w:rsidRPr="00CE1B0E">
        <w:rPr>
          <w:b/>
          <w:iCs/>
          <w:sz w:val="20"/>
          <w:u w:val="single"/>
          <w:lang w:val="fr-CA"/>
        </w:rPr>
        <w:t>c</w:t>
      </w:r>
      <w:r w:rsidR="00F76324" w:rsidRPr="00CE1B0E">
        <w:rPr>
          <w:b/>
          <w:iCs/>
          <w:sz w:val="20"/>
          <w:u w:val="single"/>
          <w:lang w:val="fr-CA"/>
        </w:rPr>
        <w:t xml:space="preserve">. </w:t>
      </w:r>
      <w:r w:rsidR="00335829" w:rsidRPr="00335829">
        <w:rPr>
          <w:b/>
          <w:iCs/>
          <w:sz w:val="20"/>
          <w:u w:val="single"/>
          <w:lang w:val="fr-CA"/>
        </w:rPr>
        <w:t>Sa Majesté la Reine et</w:t>
      </w:r>
      <w:r w:rsidR="00335829">
        <w:rPr>
          <w:b/>
          <w:iCs/>
          <w:sz w:val="20"/>
          <w:u w:val="single"/>
          <w:lang w:val="fr-CA"/>
        </w:rPr>
        <w:t xml:space="preserve"> </w:t>
      </w:r>
      <w:r w:rsidR="00335829" w:rsidRPr="00335829">
        <w:rPr>
          <w:b/>
          <w:iCs/>
          <w:sz w:val="20"/>
          <w:u w:val="single"/>
          <w:lang w:val="fr-CA"/>
        </w:rPr>
        <w:t xml:space="preserve">procureure générale du Québec </w:t>
      </w:r>
      <w:r w:rsidR="003B0A7D">
        <w:rPr>
          <w:b/>
          <w:iCs/>
          <w:sz w:val="20"/>
          <w:u w:val="single"/>
          <w:lang w:val="fr-CA"/>
        </w:rPr>
        <w:t xml:space="preserve">– et – </w:t>
      </w:r>
      <w:r w:rsidR="0037204A" w:rsidRPr="0037204A">
        <w:rPr>
          <w:b/>
          <w:iCs/>
          <w:sz w:val="20"/>
          <w:u w:val="single"/>
          <w:lang w:val="fr-CA"/>
        </w:rPr>
        <w:t>Procureur général de l’Alberta,</w:t>
      </w:r>
      <w:r w:rsidR="0037204A">
        <w:rPr>
          <w:b/>
          <w:iCs/>
          <w:sz w:val="20"/>
          <w:u w:val="single"/>
          <w:lang w:val="fr-CA"/>
        </w:rPr>
        <w:t xml:space="preserve"> </w:t>
      </w:r>
      <w:r w:rsidR="0037204A" w:rsidRPr="0037204A">
        <w:rPr>
          <w:b/>
          <w:iCs/>
          <w:sz w:val="20"/>
          <w:u w:val="single"/>
          <w:lang w:val="fr-CA"/>
        </w:rPr>
        <w:t xml:space="preserve">Colour of Poverty </w:t>
      </w:r>
      <w:r w:rsidR="00CB739D" w:rsidRPr="00CB739D">
        <w:rPr>
          <w:b/>
          <w:iCs/>
          <w:sz w:val="20"/>
          <w:u w:val="single"/>
          <w:lang w:val="fr-CA"/>
        </w:rPr>
        <w:t>–</w:t>
      </w:r>
      <w:r w:rsidR="0037204A" w:rsidRPr="0037204A">
        <w:rPr>
          <w:b/>
          <w:iCs/>
          <w:sz w:val="20"/>
          <w:u w:val="single"/>
          <w:lang w:val="fr-CA"/>
        </w:rPr>
        <w:t xml:space="preserve"> Colour of Change, Centre d’action pour la sécurité du revenu,</w:t>
      </w:r>
      <w:r w:rsidR="0037204A">
        <w:rPr>
          <w:b/>
          <w:iCs/>
          <w:sz w:val="20"/>
          <w:u w:val="single"/>
          <w:lang w:val="fr-CA"/>
        </w:rPr>
        <w:t xml:space="preserve"> </w:t>
      </w:r>
      <w:r w:rsidR="0037204A" w:rsidRPr="0037204A">
        <w:rPr>
          <w:b/>
          <w:iCs/>
          <w:sz w:val="20"/>
          <w:u w:val="single"/>
          <w:lang w:val="fr-CA"/>
        </w:rPr>
        <w:t>British Columbia Civil Liberties Association, Aboriginal Legal Services Inc.,</w:t>
      </w:r>
      <w:r w:rsidR="0037204A">
        <w:rPr>
          <w:b/>
          <w:iCs/>
          <w:sz w:val="20"/>
          <w:u w:val="single"/>
          <w:lang w:val="fr-CA"/>
        </w:rPr>
        <w:t xml:space="preserve"> </w:t>
      </w:r>
      <w:r w:rsidR="0037204A" w:rsidRPr="0037204A">
        <w:rPr>
          <w:b/>
          <w:iCs/>
          <w:sz w:val="20"/>
          <w:u w:val="single"/>
          <w:lang w:val="fr-CA"/>
        </w:rPr>
        <w:t>Association canadienne des libertés civiles,</w:t>
      </w:r>
      <w:r w:rsidR="0037204A">
        <w:rPr>
          <w:b/>
          <w:iCs/>
          <w:sz w:val="20"/>
          <w:u w:val="single"/>
          <w:lang w:val="fr-CA"/>
        </w:rPr>
        <w:t xml:space="preserve"> </w:t>
      </w:r>
      <w:r w:rsidR="0037204A" w:rsidRPr="0037204A">
        <w:rPr>
          <w:b/>
          <w:iCs/>
          <w:sz w:val="20"/>
          <w:u w:val="single"/>
          <w:lang w:val="fr-CA"/>
        </w:rPr>
        <w:t>Pivot Legal Society et</w:t>
      </w:r>
      <w:r w:rsidR="0037204A">
        <w:rPr>
          <w:b/>
          <w:iCs/>
          <w:sz w:val="20"/>
          <w:u w:val="single"/>
          <w:lang w:val="fr-CA"/>
        </w:rPr>
        <w:t xml:space="preserve"> </w:t>
      </w:r>
      <w:r w:rsidR="0037204A" w:rsidRPr="0037204A">
        <w:rPr>
          <w:b/>
          <w:iCs/>
          <w:sz w:val="20"/>
          <w:u w:val="single"/>
          <w:lang w:val="fr-CA"/>
        </w:rPr>
        <w:t xml:space="preserve">Société d’aide juridique du </w:t>
      </w:r>
      <w:r w:rsidR="0037204A" w:rsidRPr="00055E77">
        <w:rPr>
          <w:b/>
          <w:iCs/>
          <w:sz w:val="20"/>
          <w:u w:val="single"/>
          <w:lang w:val="fr-CA"/>
        </w:rPr>
        <w:t>Yukon</w:t>
      </w:r>
      <w:r w:rsidR="00CE1B0E" w:rsidRPr="00055E77">
        <w:rPr>
          <w:iCs/>
          <w:sz w:val="20"/>
          <w:lang w:val="fr-CA"/>
        </w:rPr>
        <w:t xml:space="preserve"> </w:t>
      </w:r>
      <w:r w:rsidR="006C2699" w:rsidRPr="00055E77">
        <w:rPr>
          <w:iCs/>
          <w:sz w:val="20"/>
          <w:lang w:val="fr-CA"/>
        </w:rPr>
        <w:t>(</w:t>
      </w:r>
      <w:r w:rsidR="00CE1B0E" w:rsidRPr="00055E77">
        <w:rPr>
          <w:iCs/>
          <w:sz w:val="20"/>
          <w:lang w:val="fr-CA"/>
        </w:rPr>
        <w:t>Qc</w:t>
      </w:r>
      <w:r w:rsidR="00D93264" w:rsidRPr="00055E77">
        <w:rPr>
          <w:iCs/>
          <w:sz w:val="20"/>
          <w:lang w:val="fr-CA"/>
        </w:rPr>
        <w:t>)</w:t>
      </w:r>
    </w:p>
    <w:p w:rsidR="00530398" w:rsidRPr="00E513D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055E77">
        <w:rPr>
          <w:b/>
          <w:sz w:val="20"/>
          <w:lang w:val="fr-CA"/>
        </w:rPr>
        <w:t>201</w:t>
      </w:r>
      <w:r w:rsidR="00C07092" w:rsidRPr="00055E77">
        <w:rPr>
          <w:b/>
          <w:sz w:val="20"/>
          <w:lang w:val="fr-CA"/>
        </w:rPr>
        <w:t>8</w:t>
      </w:r>
      <w:r w:rsidRPr="00055E77">
        <w:rPr>
          <w:b/>
          <w:sz w:val="20"/>
          <w:lang w:val="fr-CA"/>
        </w:rPr>
        <w:t xml:space="preserve"> SCC </w:t>
      </w:r>
      <w:r w:rsidR="008F767C" w:rsidRPr="00055E77">
        <w:rPr>
          <w:b/>
          <w:sz w:val="20"/>
          <w:lang w:val="fr-CA"/>
        </w:rPr>
        <w:t>5</w:t>
      </w:r>
      <w:r w:rsidR="00055E77" w:rsidRPr="00055E77">
        <w:rPr>
          <w:b/>
          <w:sz w:val="20"/>
          <w:lang w:val="fr-CA"/>
        </w:rPr>
        <w:t>8</w:t>
      </w:r>
      <w:r w:rsidRPr="00055E77">
        <w:rPr>
          <w:b/>
          <w:sz w:val="20"/>
          <w:lang w:val="fr-CA"/>
        </w:rPr>
        <w:t xml:space="preserve"> / 201</w:t>
      </w:r>
      <w:r w:rsidR="00C07092" w:rsidRPr="00055E77">
        <w:rPr>
          <w:b/>
          <w:sz w:val="20"/>
          <w:lang w:val="fr-CA"/>
        </w:rPr>
        <w:t>8</w:t>
      </w:r>
      <w:r w:rsidRPr="00055E77">
        <w:rPr>
          <w:b/>
          <w:sz w:val="20"/>
          <w:lang w:val="fr-CA"/>
        </w:rPr>
        <w:t xml:space="preserve"> CSC </w:t>
      </w:r>
      <w:r w:rsidR="008F767C" w:rsidRPr="00055E77">
        <w:rPr>
          <w:b/>
          <w:sz w:val="20"/>
          <w:lang w:val="fr-CA"/>
        </w:rPr>
        <w:t>5</w:t>
      </w:r>
      <w:r w:rsidR="00055E77" w:rsidRPr="00055E77">
        <w:rPr>
          <w:b/>
          <w:sz w:val="20"/>
          <w:lang w:val="fr-CA"/>
        </w:rPr>
        <w:t>8</w:t>
      </w:r>
      <w:bookmarkStart w:id="0" w:name="_GoBack"/>
      <w:bookmarkEnd w:id="0"/>
    </w:p>
    <w:p w:rsidR="00530398" w:rsidRPr="00E513D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0E17BD" w:rsidRPr="00386BE2" w:rsidRDefault="00530398" w:rsidP="00706495">
      <w:pPr>
        <w:ind w:left="1440" w:hanging="1440"/>
        <w:rPr>
          <w:sz w:val="20"/>
          <w:lang w:val="fr-CA"/>
        </w:rPr>
      </w:pPr>
      <w:r w:rsidRPr="00FA0D8F">
        <w:rPr>
          <w:sz w:val="20"/>
          <w:lang w:val="fr-CA"/>
        </w:rPr>
        <w:t>Coram:</w:t>
      </w:r>
      <w:r w:rsidRPr="00FA0D8F">
        <w:rPr>
          <w:sz w:val="20"/>
          <w:lang w:val="fr-CA"/>
        </w:rPr>
        <w:tab/>
      </w:r>
      <w:r w:rsidR="00386BE2" w:rsidRPr="00FA0D8F">
        <w:rPr>
          <w:sz w:val="20"/>
          <w:u w:val="single"/>
          <w:lang w:val="fr-CA"/>
        </w:rPr>
        <w:t>Le juge en chef Wagner et les juges Abella, Moldaver, Karakatsanis, Gascon, Côté, Brown, Rowe et Martin</w:t>
      </w:r>
    </w:p>
    <w:p w:rsidR="00706495" w:rsidRPr="000D20B5" w:rsidRDefault="00706495" w:rsidP="00706495">
      <w:pPr>
        <w:ind w:left="1440" w:hanging="1440"/>
        <w:rPr>
          <w:rFonts w:eastAsiaTheme="minorHAnsi" w:cstheme="minorBidi"/>
          <w:sz w:val="20"/>
          <w:lang w:val="fr-CA"/>
        </w:rPr>
      </w:pPr>
    </w:p>
    <w:p w:rsidR="00A10D5B" w:rsidRPr="000D20B5" w:rsidRDefault="000D20B5" w:rsidP="00A10D5B">
      <w:pPr>
        <w:rPr>
          <w:rFonts w:eastAsiaTheme="minorHAnsi" w:cstheme="minorBidi"/>
          <w:sz w:val="20"/>
        </w:rPr>
      </w:pPr>
      <w:r w:rsidRPr="000D20B5">
        <w:rPr>
          <w:sz w:val="20"/>
          <w:lang w:val="fr-CA"/>
        </w:rPr>
        <w:t xml:space="preserve">L’appel interjeté contre l’arrêt de la Cour d’appel du Québec (Montréal), numéro  500-10-006031-155, 2016 QCCA 1907, daté du 28 novembre 2016, entendu le 17 avril 2018, est accueilli. L’article 737 du </w:t>
      </w:r>
      <w:r w:rsidRPr="000D20B5">
        <w:rPr>
          <w:i/>
          <w:sz w:val="20"/>
          <w:lang w:val="fr-CA"/>
        </w:rPr>
        <w:t>Code criminel</w:t>
      </w:r>
      <w:r w:rsidRPr="000D20B5">
        <w:rPr>
          <w:sz w:val="20"/>
          <w:lang w:val="fr-CA"/>
        </w:rPr>
        <w:t xml:space="preserve">, L.R.C. 1985, c. C-46, contrevient à l’art. 12 de la </w:t>
      </w:r>
      <w:r w:rsidRPr="000D20B5">
        <w:rPr>
          <w:i/>
          <w:sz w:val="20"/>
          <w:lang w:val="fr-CA"/>
        </w:rPr>
        <w:t>Charte canadienne des droits et libertés</w:t>
      </w:r>
      <w:r w:rsidRPr="000D20B5">
        <w:rPr>
          <w:sz w:val="20"/>
          <w:lang w:val="fr-CA"/>
        </w:rPr>
        <w:t xml:space="preserve">, et ne peut être sauvegardé par application de l’article premier. Il est déclaré invalide avec effet immédiat, suivant le par. 52(1) de la </w:t>
      </w:r>
      <w:r w:rsidRPr="000D20B5">
        <w:rPr>
          <w:i/>
          <w:sz w:val="20"/>
          <w:lang w:val="fr-CA"/>
        </w:rPr>
        <w:t>Loi constitutionnelle de 1982</w:t>
      </w:r>
      <w:r w:rsidRPr="000D20B5">
        <w:rPr>
          <w:sz w:val="20"/>
          <w:lang w:val="fr-CA"/>
        </w:rPr>
        <w:t xml:space="preserve">. </w:t>
      </w:r>
      <w:r w:rsidRPr="000D20B5">
        <w:rPr>
          <w:sz w:val="20"/>
        </w:rPr>
        <w:t xml:space="preserve">Les juges Côté </w:t>
      </w:r>
      <w:proofErr w:type="gramStart"/>
      <w:r w:rsidRPr="000D20B5">
        <w:rPr>
          <w:sz w:val="20"/>
        </w:rPr>
        <w:t>et</w:t>
      </w:r>
      <w:proofErr w:type="gramEnd"/>
      <w:r w:rsidRPr="000D20B5">
        <w:rPr>
          <w:sz w:val="20"/>
        </w:rPr>
        <w:t xml:space="preserve"> Rowe sont dissidents.</w:t>
      </w:r>
    </w:p>
    <w:p w:rsidR="00A10D5B" w:rsidRPr="000D20B5" w:rsidRDefault="00A10D5B" w:rsidP="00706495">
      <w:pPr>
        <w:ind w:left="1440" w:hanging="1440"/>
        <w:rPr>
          <w:rFonts w:eastAsiaTheme="minorHAnsi" w:cstheme="minorBidi"/>
          <w:sz w:val="20"/>
        </w:rPr>
      </w:pPr>
    </w:p>
    <w:p w:rsidR="009C3713" w:rsidRPr="000D20B5" w:rsidRDefault="000D20B5" w:rsidP="009C3713">
      <w:pPr>
        <w:jc w:val="both"/>
        <w:rPr>
          <w:sz w:val="20"/>
        </w:rPr>
      </w:pPr>
      <w:r w:rsidRPr="000D20B5">
        <w:rPr>
          <w:sz w:val="20"/>
          <w:lang w:val="en-CA"/>
        </w:rPr>
        <w:t xml:space="preserve">The appeal from the judgment </w:t>
      </w:r>
      <w:bookmarkStart w:id="1" w:name="BM_1_"/>
      <w:bookmarkEnd w:id="1"/>
      <w:r w:rsidRPr="000D20B5">
        <w:rPr>
          <w:sz w:val="20"/>
          <w:lang w:val="en-CA"/>
        </w:rPr>
        <w:t xml:space="preserve">of the </w:t>
      </w:r>
      <w:r w:rsidRPr="000D20B5">
        <w:rPr>
          <w:sz w:val="20"/>
        </w:rPr>
        <w:t>Court of Appeal of Quebec (Montréal)</w:t>
      </w:r>
      <w:r w:rsidRPr="000D20B5">
        <w:rPr>
          <w:sz w:val="20"/>
          <w:lang w:val="en-CA"/>
        </w:rPr>
        <w:t xml:space="preserve">, Number </w:t>
      </w:r>
      <w:r w:rsidRPr="000D20B5">
        <w:rPr>
          <w:sz w:val="20"/>
        </w:rPr>
        <w:t xml:space="preserve"> 500-10-006031-155, 2016 QCCA 1907</w:t>
      </w:r>
      <w:r w:rsidRPr="000D20B5">
        <w:rPr>
          <w:sz w:val="20"/>
          <w:lang w:val="en-CA"/>
        </w:rPr>
        <w:t xml:space="preserve">, dated </w:t>
      </w:r>
      <w:r w:rsidRPr="000D20B5">
        <w:rPr>
          <w:sz w:val="20"/>
        </w:rPr>
        <w:t>November 28, 2016</w:t>
      </w:r>
      <w:r w:rsidRPr="000D20B5">
        <w:rPr>
          <w:sz w:val="20"/>
          <w:lang w:val="en-CA"/>
        </w:rPr>
        <w:t xml:space="preserve">, heard on </w:t>
      </w:r>
      <w:r w:rsidRPr="000D20B5">
        <w:rPr>
          <w:sz w:val="20"/>
        </w:rPr>
        <w:t>April 17, 2018</w:t>
      </w:r>
      <w:r w:rsidRPr="000D20B5">
        <w:rPr>
          <w:sz w:val="20"/>
          <w:lang w:val="en-CA"/>
        </w:rPr>
        <w:t xml:space="preserve">, is allowed. Section 737 of the </w:t>
      </w:r>
      <w:r w:rsidRPr="000D20B5">
        <w:rPr>
          <w:i/>
          <w:sz w:val="20"/>
          <w:lang w:val="en-CA"/>
        </w:rPr>
        <w:t>Criminal Code</w:t>
      </w:r>
      <w:r w:rsidRPr="000D20B5">
        <w:rPr>
          <w:sz w:val="20"/>
          <w:lang w:val="en-CA"/>
        </w:rPr>
        <w:t xml:space="preserve">, R.S.C. 1985, c. C-46, </w:t>
      </w:r>
      <w:r w:rsidRPr="000D20B5">
        <w:rPr>
          <w:sz w:val="20"/>
        </w:rPr>
        <w:t xml:space="preserve">infringes s. 12 of the </w:t>
      </w:r>
      <w:r w:rsidRPr="000D20B5">
        <w:rPr>
          <w:i/>
          <w:sz w:val="20"/>
        </w:rPr>
        <w:t>Canadian Charter of Rights and Freedoms</w:t>
      </w:r>
      <w:r w:rsidRPr="000D20B5">
        <w:rPr>
          <w:sz w:val="20"/>
        </w:rPr>
        <w:t xml:space="preserve"> and is not saved by s. 1. It is invalidated with immediate effect</w:t>
      </w:r>
      <w:r w:rsidRPr="000D20B5">
        <w:rPr>
          <w:sz w:val="20"/>
          <w:lang w:val="en-CA"/>
        </w:rPr>
        <w:t xml:space="preserve">, pursuant to s. 52(1) of the </w:t>
      </w:r>
      <w:r w:rsidRPr="000D20B5">
        <w:rPr>
          <w:i/>
          <w:sz w:val="20"/>
          <w:lang w:val="en-CA"/>
        </w:rPr>
        <w:t>Constitution Act, 1982</w:t>
      </w:r>
      <w:r w:rsidRPr="000D20B5">
        <w:rPr>
          <w:sz w:val="20"/>
          <w:lang w:val="en-CA"/>
        </w:rPr>
        <w:t xml:space="preserve">. Côté and Rowe JJ. </w:t>
      </w:r>
      <w:proofErr w:type="gramStart"/>
      <w:r w:rsidRPr="000D20B5">
        <w:rPr>
          <w:sz w:val="20"/>
          <w:lang w:val="en-CA"/>
        </w:rPr>
        <w:t>dissent</w:t>
      </w:r>
      <w:proofErr w:type="gramEnd"/>
      <w:r w:rsidRPr="000D20B5">
        <w:rPr>
          <w:sz w:val="20"/>
          <w:lang w:val="en-CA"/>
        </w:rPr>
        <w:t>.</w:t>
      </w:r>
    </w:p>
    <w:p w:rsidR="0076606E" w:rsidRPr="0003620A" w:rsidRDefault="0076606E" w:rsidP="00534AC7">
      <w:pPr>
        <w:rPr>
          <w:sz w:val="20"/>
        </w:rPr>
      </w:pPr>
    </w:p>
    <w:p w:rsidR="0076606E" w:rsidRPr="0003620A" w:rsidRDefault="0076606E" w:rsidP="00F71561">
      <w:pPr>
        <w:widowControl w:val="0"/>
        <w:jc w:val="both"/>
        <w:outlineLvl w:val="0"/>
        <w:rPr>
          <w:sz w:val="20"/>
        </w:rPr>
      </w:pPr>
    </w:p>
    <w:p w:rsidR="00CA2754" w:rsidRPr="004827D8" w:rsidRDefault="00CA2754" w:rsidP="00DD08D9">
      <w:pPr>
        <w:ind w:left="1440" w:hanging="1440"/>
        <w:jc w:val="both"/>
        <w:rPr>
          <w:sz w:val="20"/>
        </w:rPr>
      </w:pPr>
      <w:r w:rsidRPr="004827D8">
        <w:rPr>
          <w:b/>
          <w:sz w:val="20"/>
        </w:rPr>
        <w:fldChar w:fldCharType="begin"/>
      </w:r>
      <w:r w:rsidRPr="004827D8">
        <w:rPr>
          <w:b/>
          <w:sz w:val="20"/>
        </w:rPr>
        <w:instrText xml:space="preserve"> SEQ CHAPTER \h \r 1</w:instrText>
      </w:r>
      <w:r w:rsidRPr="004827D8">
        <w:rPr>
          <w:b/>
          <w:sz w:val="20"/>
        </w:rPr>
        <w:fldChar w:fldCharType="end"/>
      </w:r>
      <w:r w:rsidRPr="004827D8">
        <w:rPr>
          <w:b/>
          <w:sz w:val="20"/>
        </w:rPr>
        <w:t>37</w:t>
      </w:r>
      <w:r w:rsidR="00503454">
        <w:rPr>
          <w:b/>
          <w:sz w:val="20"/>
        </w:rPr>
        <w:t>774</w:t>
      </w:r>
      <w:r w:rsidRPr="004827D8">
        <w:rPr>
          <w:sz w:val="20"/>
        </w:rPr>
        <w:tab/>
      </w:r>
      <w:r w:rsidR="00DD08D9" w:rsidRPr="00DD08D9">
        <w:rPr>
          <w:b/>
          <w:iCs/>
          <w:sz w:val="20"/>
          <w:u w:val="single"/>
        </w:rPr>
        <w:t>Edward Tinker, Kelly Judge, Michael Bondoc and Wesley Mead</w:t>
      </w:r>
      <w:r w:rsidRPr="004827D8">
        <w:rPr>
          <w:b/>
          <w:iCs/>
          <w:sz w:val="20"/>
          <w:u w:val="single"/>
        </w:rPr>
        <w:t xml:space="preserve"> v. Her Majesty The Queen – and – </w:t>
      </w:r>
      <w:r w:rsidR="00DD08D9" w:rsidRPr="00DD08D9">
        <w:rPr>
          <w:b/>
          <w:iCs/>
          <w:sz w:val="20"/>
          <w:u w:val="single"/>
        </w:rPr>
        <w:t>Attorney General of Quebec,</w:t>
      </w:r>
      <w:r w:rsidR="00DD08D9">
        <w:rPr>
          <w:b/>
          <w:iCs/>
          <w:sz w:val="20"/>
          <w:u w:val="single"/>
        </w:rPr>
        <w:t xml:space="preserve"> </w:t>
      </w:r>
      <w:r w:rsidR="00DD08D9" w:rsidRPr="00DD08D9">
        <w:rPr>
          <w:b/>
          <w:iCs/>
          <w:sz w:val="20"/>
          <w:u w:val="single"/>
        </w:rPr>
        <w:t>Aboriginal Legal Services Inc.,</w:t>
      </w:r>
      <w:r w:rsidR="00DD08D9">
        <w:rPr>
          <w:b/>
          <w:iCs/>
          <w:sz w:val="20"/>
          <w:u w:val="single"/>
        </w:rPr>
        <w:t xml:space="preserve"> </w:t>
      </w:r>
      <w:r w:rsidR="00DD08D9" w:rsidRPr="00DD08D9">
        <w:rPr>
          <w:b/>
          <w:iCs/>
          <w:sz w:val="20"/>
          <w:u w:val="single"/>
        </w:rPr>
        <w:t xml:space="preserve">Colour of Poverty </w:t>
      </w:r>
      <w:r w:rsidR="008917C1" w:rsidRPr="008917C1">
        <w:rPr>
          <w:b/>
          <w:iCs/>
          <w:sz w:val="20"/>
          <w:u w:val="single"/>
        </w:rPr>
        <w:t>–</w:t>
      </w:r>
      <w:r w:rsidR="00DD08D9" w:rsidRPr="00DD08D9">
        <w:rPr>
          <w:b/>
          <w:iCs/>
          <w:sz w:val="20"/>
          <w:u w:val="single"/>
        </w:rPr>
        <w:t xml:space="preserve"> Colour </w:t>
      </w:r>
      <w:r w:rsidR="00DD08D9" w:rsidRPr="00DD08D9">
        <w:rPr>
          <w:b/>
          <w:iCs/>
          <w:sz w:val="20"/>
          <w:u w:val="single"/>
        </w:rPr>
        <w:lastRenderedPageBreak/>
        <w:t>of Change,</w:t>
      </w:r>
      <w:r w:rsidR="00DD08D9">
        <w:rPr>
          <w:b/>
          <w:iCs/>
          <w:sz w:val="20"/>
          <w:u w:val="single"/>
        </w:rPr>
        <w:t xml:space="preserve"> </w:t>
      </w:r>
      <w:r w:rsidR="00DD08D9" w:rsidRPr="00DD08D9">
        <w:rPr>
          <w:b/>
          <w:iCs/>
          <w:sz w:val="20"/>
          <w:u w:val="single"/>
        </w:rPr>
        <w:t>Income Security Advocacy Centre,</w:t>
      </w:r>
      <w:r w:rsidR="00DD08D9">
        <w:rPr>
          <w:b/>
          <w:iCs/>
          <w:sz w:val="20"/>
          <w:u w:val="single"/>
        </w:rPr>
        <w:t xml:space="preserve"> </w:t>
      </w:r>
      <w:r w:rsidR="00DD08D9" w:rsidRPr="00DD08D9">
        <w:rPr>
          <w:b/>
          <w:iCs/>
          <w:sz w:val="20"/>
          <w:u w:val="single"/>
        </w:rPr>
        <w:t>Criminal Lawyers’ Association of Ontario,</w:t>
      </w:r>
      <w:r w:rsidR="00DD08D9">
        <w:rPr>
          <w:b/>
          <w:iCs/>
          <w:sz w:val="20"/>
          <w:u w:val="single"/>
        </w:rPr>
        <w:t xml:space="preserve"> </w:t>
      </w:r>
      <w:r w:rsidR="00DD08D9" w:rsidRPr="00DD08D9">
        <w:rPr>
          <w:b/>
          <w:iCs/>
          <w:sz w:val="20"/>
          <w:u w:val="single"/>
        </w:rPr>
        <w:t>Yukon Legal Services Society and Canadian Civil Liberties Association</w:t>
      </w:r>
      <w:r w:rsidRPr="004827D8">
        <w:rPr>
          <w:iCs/>
          <w:sz w:val="20"/>
        </w:rPr>
        <w:t xml:space="preserve"> (</w:t>
      </w:r>
      <w:r w:rsidR="0016304B">
        <w:rPr>
          <w:iCs/>
          <w:sz w:val="20"/>
        </w:rPr>
        <w:t>Ont</w:t>
      </w:r>
      <w:r w:rsidRPr="004827D8">
        <w:rPr>
          <w:iCs/>
          <w:sz w:val="20"/>
        </w:rPr>
        <w:t>.)</w:t>
      </w:r>
    </w:p>
    <w:p w:rsidR="00CA2754" w:rsidRPr="004827D8" w:rsidRDefault="00CA2754" w:rsidP="00CA2754">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EF103A">
        <w:rPr>
          <w:b/>
          <w:sz w:val="20"/>
        </w:rPr>
        <w:t>2018 SCC 5</w:t>
      </w:r>
      <w:r w:rsidR="00EF103A" w:rsidRPr="00EF103A">
        <w:rPr>
          <w:b/>
          <w:sz w:val="20"/>
        </w:rPr>
        <w:t>8</w:t>
      </w:r>
      <w:r w:rsidRPr="00EF103A">
        <w:rPr>
          <w:b/>
          <w:sz w:val="20"/>
        </w:rPr>
        <w:t xml:space="preserve"> / 2018 CSC 5</w:t>
      </w:r>
      <w:r w:rsidR="00EF103A" w:rsidRPr="00EF103A">
        <w:rPr>
          <w:b/>
          <w:sz w:val="20"/>
        </w:rPr>
        <w:t>8</w:t>
      </w:r>
    </w:p>
    <w:p w:rsidR="00CA2754" w:rsidRPr="004827D8" w:rsidRDefault="00CA2754" w:rsidP="00CA27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CA2754" w:rsidRPr="004827D8" w:rsidRDefault="00CA2754" w:rsidP="00CA2754">
      <w:pPr>
        <w:ind w:left="1440" w:hanging="1440"/>
        <w:rPr>
          <w:sz w:val="20"/>
        </w:rPr>
      </w:pPr>
      <w:r w:rsidRPr="00FA0D8F">
        <w:rPr>
          <w:sz w:val="20"/>
        </w:rPr>
        <w:t>Coram:</w:t>
      </w:r>
      <w:r w:rsidRPr="00FA0D8F">
        <w:rPr>
          <w:sz w:val="20"/>
        </w:rPr>
        <w:tab/>
      </w:r>
      <w:r w:rsidRPr="00FA0D8F">
        <w:rPr>
          <w:sz w:val="20"/>
          <w:u w:val="single"/>
        </w:rPr>
        <w:t>Wagner C.J. and Abella, Moldaver, Karakatsanis, Gascon, Côté, Brown, Rowe and Martin JJ.</w:t>
      </w:r>
    </w:p>
    <w:p w:rsidR="00CA2754" w:rsidRPr="009A7E13" w:rsidRDefault="00CA2754" w:rsidP="00CA2754">
      <w:pPr>
        <w:ind w:left="1440" w:hanging="1440"/>
        <w:rPr>
          <w:rFonts w:eastAsiaTheme="minorHAnsi" w:cstheme="minorBidi"/>
          <w:sz w:val="20"/>
        </w:rPr>
      </w:pPr>
    </w:p>
    <w:p w:rsidR="00CA2754" w:rsidRPr="00EF103A" w:rsidRDefault="00EF103A" w:rsidP="00CA2754">
      <w:pPr>
        <w:rPr>
          <w:rFonts w:eastAsiaTheme="minorHAnsi" w:cstheme="minorBidi"/>
          <w:sz w:val="20"/>
          <w:lang w:val="fr-CA"/>
        </w:rPr>
      </w:pPr>
      <w:r w:rsidRPr="00EF103A">
        <w:rPr>
          <w:sz w:val="20"/>
        </w:rPr>
        <w:t xml:space="preserve">The appeal from the judgment of the Court of Appeal for Ontario, Number C60413, 2017 ONCA 552, dated June 30, 2017, heard on April 17, 2018, is allowed. Section 737 of the </w:t>
      </w:r>
      <w:r w:rsidRPr="00EF103A">
        <w:rPr>
          <w:i/>
          <w:sz w:val="20"/>
        </w:rPr>
        <w:t>Criminal Code</w:t>
      </w:r>
      <w:r w:rsidRPr="00EF103A">
        <w:rPr>
          <w:sz w:val="20"/>
        </w:rPr>
        <w:t xml:space="preserve">, R.S.C. 1985, c. C-46, infringes s. 12 of the </w:t>
      </w:r>
      <w:r w:rsidRPr="00EF103A">
        <w:rPr>
          <w:i/>
          <w:sz w:val="20"/>
        </w:rPr>
        <w:t>Canadian Charter of Rights and Freedoms</w:t>
      </w:r>
      <w:r w:rsidRPr="00EF103A">
        <w:rPr>
          <w:sz w:val="20"/>
        </w:rPr>
        <w:t xml:space="preserve"> and is not saved by s. 1. It is invalidated with immediate effect, pursuant to s. 52(1) of the </w:t>
      </w:r>
      <w:r w:rsidRPr="00EF103A">
        <w:rPr>
          <w:i/>
          <w:sz w:val="20"/>
        </w:rPr>
        <w:t>Constitution Act, 1982</w:t>
      </w:r>
      <w:r w:rsidRPr="00EF103A">
        <w:rPr>
          <w:sz w:val="20"/>
        </w:rPr>
        <w:t xml:space="preserve">. </w:t>
      </w:r>
      <w:r w:rsidRPr="001D1B08">
        <w:rPr>
          <w:sz w:val="20"/>
          <w:lang w:val="fr-CA"/>
        </w:rPr>
        <w:t xml:space="preserve">Côté and Rowe JJ. </w:t>
      </w:r>
      <w:proofErr w:type="gramStart"/>
      <w:r w:rsidRPr="001D1B08">
        <w:rPr>
          <w:sz w:val="20"/>
          <w:lang w:val="fr-CA"/>
        </w:rPr>
        <w:t>dissent</w:t>
      </w:r>
      <w:proofErr w:type="gramEnd"/>
      <w:r w:rsidRPr="001D1B08">
        <w:rPr>
          <w:sz w:val="20"/>
          <w:lang w:val="fr-CA"/>
        </w:rPr>
        <w:t>.</w:t>
      </w:r>
    </w:p>
    <w:p w:rsidR="00CA2754" w:rsidRPr="009A7E13" w:rsidRDefault="00CA2754" w:rsidP="00CA2754">
      <w:pPr>
        <w:ind w:left="1440" w:hanging="1440"/>
        <w:rPr>
          <w:rFonts w:eastAsiaTheme="minorHAnsi" w:cstheme="minorBidi"/>
          <w:sz w:val="20"/>
          <w:lang w:val="fr-CA"/>
        </w:rPr>
      </w:pPr>
    </w:p>
    <w:p w:rsidR="00CA2754" w:rsidRPr="001D1B08" w:rsidRDefault="001D1B08" w:rsidP="001D1B08">
      <w:pPr>
        <w:rPr>
          <w:rFonts w:eastAsiaTheme="minorHAnsi" w:cstheme="minorBidi"/>
          <w:sz w:val="20"/>
        </w:rPr>
      </w:pPr>
      <w:r w:rsidRPr="001D1B08">
        <w:rPr>
          <w:sz w:val="20"/>
          <w:lang w:val="fr-CA"/>
        </w:rPr>
        <w:t xml:space="preserve">L’appel interjeté contre l’arrêt de la Cour d’appel de l’Ontario, numéro C60413, 2017 ONCA 552, daté du 30 juin 2017, entendu le 17 avril 2018, est accueilli. L’article 737 du </w:t>
      </w:r>
      <w:r w:rsidRPr="001D1B08">
        <w:rPr>
          <w:i/>
          <w:sz w:val="20"/>
          <w:lang w:val="fr-CA"/>
        </w:rPr>
        <w:t>Code criminel</w:t>
      </w:r>
      <w:r w:rsidRPr="001D1B08">
        <w:rPr>
          <w:sz w:val="20"/>
          <w:lang w:val="fr-CA"/>
        </w:rPr>
        <w:t xml:space="preserve">, L.R.C. 1985, c. C-46, contrevient à l’art. 12 de la </w:t>
      </w:r>
      <w:r w:rsidRPr="001D1B08">
        <w:rPr>
          <w:i/>
          <w:sz w:val="20"/>
          <w:lang w:val="fr-CA"/>
        </w:rPr>
        <w:t>Charte canadienne des droits et libertés</w:t>
      </w:r>
      <w:r w:rsidRPr="001D1B08">
        <w:rPr>
          <w:sz w:val="20"/>
          <w:lang w:val="fr-CA"/>
        </w:rPr>
        <w:t xml:space="preserve">, et ne peut être sauvegardé par application de l’article premier. Il est déclaré invalide avec effet immédiat, suivant le par. 52(1) de la </w:t>
      </w:r>
      <w:r w:rsidRPr="001D1B08">
        <w:rPr>
          <w:i/>
          <w:sz w:val="20"/>
          <w:lang w:val="fr-CA"/>
        </w:rPr>
        <w:t>Loi constitutionnelle de 1982</w:t>
      </w:r>
      <w:r w:rsidRPr="001D1B08">
        <w:rPr>
          <w:sz w:val="20"/>
          <w:lang w:val="fr-CA"/>
        </w:rPr>
        <w:t xml:space="preserve">. </w:t>
      </w:r>
      <w:r w:rsidRPr="001D1B08">
        <w:rPr>
          <w:sz w:val="20"/>
        </w:rPr>
        <w:t xml:space="preserve">Les juges Côté </w:t>
      </w:r>
      <w:proofErr w:type="gramStart"/>
      <w:r w:rsidRPr="001D1B08">
        <w:rPr>
          <w:sz w:val="20"/>
        </w:rPr>
        <w:t>et</w:t>
      </w:r>
      <w:proofErr w:type="gramEnd"/>
      <w:r w:rsidRPr="001D1B08">
        <w:rPr>
          <w:sz w:val="20"/>
        </w:rPr>
        <w:t xml:space="preserve"> Rowe sont dissidents.</w:t>
      </w:r>
    </w:p>
    <w:p w:rsidR="00CA2754" w:rsidRDefault="00CA2754" w:rsidP="00CA2754">
      <w:pPr>
        <w:ind w:left="1440" w:hanging="1440"/>
        <w:rPr>
          <w:rFonts w:eastAsiaTheme="minorHAnsi" w:cstheme="minorBidi"/>
          <w:sz w:val="20"/>
        </w:rPr>
      </w:pPr>
    </w:p>
    <w:p w:rsidR="001D1B08" w:rsidRPr="00CA2754" w:rsidRDefault="001D1B08" w:rsidP="00CA2754">
      <w:pPr>
        <w:ind w:left="1440" w:hanging="1440"/>
        <w:rPr>
          <w:rFonts w:eastAsiaTheme="minorHAnsi" w:cstheme="minorBidi"/>
          <w:sz w:val="20"/>
        </w:rPr>
      </w:pPr>
    </w:p>
    <w:p w:rsidR="00CA2754" w:rsidRPr="00A20C28" w:rsidRDefault="00CA2754" w:rsidP="00451A23">
      <w:pPr>
        <w:ind w:left="1440" w:hanging="1440"/>
        <w:jc w:val="both"/>
        <w:rPr>
          <w:sz w:val="20"/>
        </w:rPr>
      </w:pPr>
      <w:r w:rsidRPr="004827D8">
        <w:rPr>
          <w:b/>
          <w:sz w:val="20"/>
        </w:rPr>
        <w:fldChar w:fldCharType="begin"/>
      </w:r>
      <w:r w:rsidRPr="004827D8">
        <w:rPr>
          <w:b/>
          <w:sz w:val="20"/>
        </w:rPr>
        <w:instrText xml:space="preserve"> SEQ CHAPTER \h \r 1</w:instrText>
      </w:r>
      <w:r w:rsidRPr="004827D8">
        <w:rPr>
          <w:b/>
          <w:sz w:val="20"/>
        </w:rPr>
        <w:fldChar w:fldCharType="end"/>
      </w:r>
      <w:r w:rsidRPr="004827D8">
        <w:rPr>
          <w:b/>
          <w:sz w:val="20"/>
        </w:rPr>
        <w:t>37</w:t>
      </w:r>
      <w:r w:rsidR="00503454">
        <w:rPr>
          <w:b/>
          <w:sz w:val="20"/>
        </w:rPr>
        <w:t>782</w:t>
      </w:r>
      <w:r w:rsidRPr="004827D8">
        <w:rPr>
          <w:sz w:val="20"/>
        </w:rPr>
        <w:tab/>
      </w:r>
      <w:r w:rsidR="004863B3">
        <w:rPr>
          <w:b/>
          <w:iCs/>
          <w:sz w:val="20"/>
          <w:u w:val="single"/>
        </w:rPr>
        <w:t>Garrett Eckstein</w:t>
      </w:r>
      <w:r w:rsidRPr="004827D8">
        <w:rPr>
          <w:b/>
          <w:iCs/>
          <w:sz w:val="20"/>
          <w:u w:val="single"/>
        </w:rPr>
        <w:t xml:space="preserve"> v. Her Majesty </w:t>
      </w:r>
      <w:proofErr w:type="gramStart"/>
      <w:r w:rsidRPr="004827D8">
        <w:rPr>
          <w:b/>
          <w:iCs/>
          <w:sz w:val="20"/>
          <w:u w:val="single"/>
        </w:rPr>
        <w:t>The</w:t>
      </w:r>
      <w:proofErr w:type="gramEnd"/>
      <w:r w:rsidRPr="004827D8">
        <w:rPr>
          <w:b/>
          <w:iCs/>
          <w:sz w:val="20"/>
          <w:u w:val="single"/>
        </w:rPr>
        <w:t xml:space="preserve"> Queen – and – </w:t>
      </w:r>
      <w:r w:rsidR="00451A23" w:rsidRPr="00451A23">
        <w:rPr>
          <w:b/>
          <w:iCs/>
          <w:sz w:val="20"/>
          <w:u w:val="single"/>
        </w:rPr>
        <w:t xml:space="preserve">Colour of Poverty </w:t>
      </w:r>
      <w:r w:rsidR="00A20C28" w:rsidRPr="00A20C28">
        <w:rPr>
          <w:b/>
          <w:iCs/>
          <w:sz w:val="20"/>
          <w:u w:val="single"/>
        </w:rPr>
        <w:t>–</w:t>
      </w:r>
      <w:r w:rsidR="00451A23" w:rsidRPr="00451A23">
        <w:rPr>
          <w:b/>
          <w:iCs/>
          <w:sz w:val="20"/>
          <w:u w:val="single"/>
        </w:rPr>
        <w:t xml:space="preserve"> Colour of Change,</w:t>
      </w:r>
      <w:r w:rsidR="00451A23">
        <w:rPr>
          <w:b/>
          <w:iCs/>
          <w:sz w:val="20"/>
          <w:u w:val="single"/>
        </w:rPr>
        <w:t xml:space="preserve"> </w:t>
      </w:r>
      <w:r w:rsidR="00451A23" w:rsidRPr="00A20C28">
        <w:rPr>
          <w:b/>
          <w:iCs/>
          <w:sz w:val="20"/>
          <w:u w:val="single"/>
        </w:rPr>
        <w:t>Income Security Advocacy Centre and Canadian Civil Liberties Association</w:t>
      </w:r>
      <w:r w:rsidRPr="00A20C28">
        <w:rPr>
          <w:iCs/>
          <w:sz w:val="20"/>
        </w:rPr>
        <w:t xml:space="preserve"> (</w:t>
      </w:r>
      <w:r w:rsidR="004863B3" w:rsidRPr="00A20C28">
        <w:rPr>
          <w:iCs/>
          <w:sz w:val="20"/>
        </w:rPr>
        <w:t>Ont</w:t>
      </w:r>
      <w:r w:rsidRPr="00A20C28">
        <w:rPr>
          <w:iCs/>
          <w:sz w:val="20"/>
        </w:rPr>
        <w:t>.)</w:t>
      </w:r>
    </w:p>
    <w:p w:rsidR="00CA2754" w:rsidRPr="004827D8" w:rsidRDefault="00CA2754" w:rsidP="00CA2754">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A20C28">
        <w:rPr>
          <w:b/>
          <w:sz w:val="20"/>
        </w:rPr>
        <w:t>2018 SCC 5</w:t>
      </w:r>
      <w:r w:rsidR="00A20C28" w:rsidRPr="00A20C28">
        <w:rPr>
          <w:b/>
          <w:sz w:val="20"/>
        </w:rPr>
        <w:t>8</w:t>
      </w:r>
      <w:r w:rsidRPr="00A20C28">
        <w:rPr>
          <w:b/>
          <w:sz w:val="20"/>
        </w:rPr>
        <w:t xml:space="preserve"> / 2018 CSC 5</w:t>
      </w:r>
      <w:r w:rsidR="00A20C28" w:rsidRPr="00A20C28">
        <w:rPr>
          <w:b/>
          <w:sz w:val="20"/>
        </w:rPr>
        <w:t>8</w:t>
      </w:r>
    </w:p>
    <w:p w:rsidR="00CA2754" w:rsidRPr="004827D8" w:rsidRDefault="00CA2754" w:rsidP="00CA27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CA2754" w:rsidRPr="004827D8" w:rsidRDefault="00CA2754" w:rsidP="00CA2754">
      <w:pPr>
        <w:ind w:left="1440" w:hanging="1440"/>
        <w:rPr>
          <w:sz w:val="20"/>
        </w:rPr>
      </w:pPr>
      <w:r w:rsidRPr="00FA0D8F">
        <w:rPr>
          <w:sz w:val="20"/>
        </w:rPr>
        <w:t>Coram:</w:t>
      </w:r>
      <w:r w:rsidRPr="00FA0D8F">
        <w:rPr>
          <w:sz w:val="20"/>
        </w:rPr>
        <w:tab/>
      </w:r>
      <w:r w:rsidRPr="00FA0D8F">
        <w:rPr>
          <w:sz w:val="20"/>
          <w:u w:val="single"/>
        </w:rPr>
        <w:t>Wagner C.J. and Abella, Moldaver, Karakatsanis, Gascon, Côté, Brown, Rowe and Martin JJ.</w:t>
      </w:r>
    </w:p>
    <w:p w:rsidR="00CA2754" w:rsidRPr="00620322" w:rsidRDefault="00CA2754" w:rsidP="00CA2754">
      <w:pPr>
        <w:ind w:left="1440" w:hanging="1440"/>
        <w:rPr>
          <w:rFonts w:eastAsiaTheme="minorHAnsi" w:cstheme="minorBidi"/>
          <w:sz w:val="20"/>
        </w:rPr>
      </w:pPr>
    </w:p>
    <w:p w:rsidR="00CA2754" w:rsidRPr="00473A91" w:rsidRDefault="00473A91" w:rsidP="00CA2754">
      <w:pPr>
        <w:rPr>
          <w:sz w:val="20"/>
          <w:lang w:val="fr-CA"/>
        </w:rPr>
      </w:pPr>
      <w:r w:rsidRPr="00473A91">
        <w:rPr>
          <w:sz w:val="20"/>
        </w:rPr>
        <w:t xml:space="preserve">The appeal from the judgment of the Court of Appeal for Ontario, Number C60478, 2017 ONCA 552, dated June 30, 2017, heard on April 17, 2018, is allowed. Section 737 of the </w:t>
      </w:r>
      <w:r w:rsidRPr="00473A91">
        <w:rPr>
          <w:i/>
          <w:sz w:val="20"/>
        </w:rPr>
        <w:t>Criminal Code</w:t>
      </w:r>
      <w:r w:rsidRPr="00473A91">
        <w:rPr>
          <w:sz w:val="20"/>
        </w:rPr>
        <w:t xml:space="preserve">, R.S.C. 1985, c. C-46, infringes s. 12 of the </w:t>
      </w:r>
      <w:r w:rsidRPr="00473A91">
        <w:rPr>
          <w:i/>
          <w:sz w:val="20"/>
        </w:rPr>
        <w:t>Canadian Charter of Rights and Freedoms</w:t>
      </w:r>
      <w:r w:rsidRPr="00473A91">
        <w:rPr>
          <w:sz w:val="20"/>
        </w:rPr>
        <w:t xml:space="preserve"> and is not saved by s. 1. It is invalidated with immediate effect, pursuant to s. 52(1) of the </w:t>
      </w:r>
      <w:r w:rsidRPr="00473A91">
        <w:rPr>
          <w:i/>
          <w:sz w:val="20"/>
        </w:rPr>
        <w:t>Constitution Act, 1982</w:t>
      </w:r>
      <w:r w:rsidRPr="00473A91">
        <w:rPr>
          <w:sz w:val="20"/>
        </w:rPr>
        <w:t xml:space="preserve">. </w:t>
      </w:r>
      <w:r w:rsidRPr="00473A91">
        <w:rPr>
          <w:sz w:val="20"/>
          <w:lang w:val="fr-CA"/>
        </w:rPr>
        <w:t xml:space="preserve">Côté and Rowe JJ. </w:t>
      </w:r>
      <w:proofErr w:type="gramStart"/>
      <w:r w:rsidRPr="00473A91">
        <w:rPr>
          <w:sz w:val="20"/>
          <w:lang w:val="fr-CA"/>
        </w:rPr>
        <w:t>dissent</w:t>
      </w:r>
      <w:proofErr w:type="gramEnd"/>
      <w:r w:rsidRPr="00473A91">
        <w:rPr>
          <w:sz w:val="20"/>
          <w:lang w:val="fr-CA"/>
        </w:rPr>
        <w:t>.</w:t>
      </w:r>
    </w:p>
    <w:p w:rsidR="00CA2754" w:rsidRPr="009A7E13" w:rsidRDefault="00CA2754" w:rsidP="00CA2754">
      <w:pPr>
        <w:ind w:left="1440" w:hanging="1440"/>
        <w:rPr>
          <w:rFonts w:eastAsiaTheme="minorHAnsi" w:cstheme="minorBidi"/>
          <w:sz w:val="20"/>
          <w:lang w:val="fr-CA"/>
        </w:rPr>
      </w:pPr>
    </w:p>
    <w:p w:rsidR="00CA2754" w:rsidRPr="00473A91" w:rsidRDefault="00473A91" w:rsidP="00CA2754">
      <w:pPr>
        <w:rPr>
          <w:rFonts w:eastAsiaTheme="minorHAnsi" w:cstheme="minorBidi"/>
          <w:sz w:val="20"/>
          <w:lang w:val="fr-CA"/>
        </w:rPr>
      </w:pPr>
      <w:r w:rsidRPr="00473A91">
        <w:rPr>
          <w:sz w:val="20"/>
          <w:lang w:val="fr-CA"/>
        </w:rPr>
        <w:t xml:space="preserve">L’appel interjeté contre l’arrêt de la Cour d’appel de l’Ontario, numéro C60478, 2017 ONCA 552, daté du 30 juin 2017, entendu le 17 avril 2018, est accueilli. L’article 737 du </w:t>
      </w:r>
      <w:r w:rsidRPr="00473A91">
        <w:rPr>
          <w:i/>
          <w:sz w:val="20"/>
          <w:lang w:val="fr-CA"/>
        </w:rPr>
        <w:t>Code criminel</w:t>
      </w:r>
      <w:r w:rsidRPr="00473A91">
        <w:rPr>
          <w:sz w:val="20"/>
          <w:lang w:val="fr-CA"/>
        </w:rPr>
        <w:t xml:space="preserve">, L.R.C. 1985, c. C-46, contrevient à l’art. 12 de la </w:t>
      </w:r>
      <w:r w:rsidRPr="00473A91">
        <w:rPr>
          <w:i/>
          <w:sz w:val="20"/>
          <w:lang w:val="fr-CA"/>
        </w:rPr>
        <w:t>Charte canadienne des droits et libertés</w:t>
      </w:r>
      <w:r w:rsidRPr="00473A91">
        <w:rPr>
          <w:sz w:val="20"/>
          <w:lang w:val="fr-CA"/>
        </w:rPr>
        <w:t xml:space="preserve">, et ne peut être sauvegardé par application de l’article premier. Il est déclaré invalide avec effet immédiat, suivant le par. 52(1) de la </w:t>
      </w:r>
      <w:r w:rsidRPr="00473A91">
        <w:rPr>
          <w:i/>
          <w:sz w:val="20"/>
          <w:lang w:val="fr-CA"/>
        </w:rPr>
        <w:t>Loi constitutionnelle de 1982</w:t>
      </w:r>
      <w:r w:rsidRPr="00473A91">
        <w:rPr>
          <w:sz w:val="20"/>
          <w:lang w:val="fr-CA"/>
        </w:rPr>
        <w:t xml:space="preserve">. </w:t>
      </w:r>
      <w:r w:rsidRPr="00473A91">
        <w:rPr>
          <w:sz w:val="20"/>
        </w:rPr>
        <w:t xml:space="preserve">Les juges Côté </w:t>
      </w:r>
      <w:proofErr w:type="gramStart"/>
      <w:r w:rsidRPr="00473A91">
        <w:rPr>
          <w:sz w:val="20"/>
        </w:rPr>
        <w:t>et</w:t>
      </w:r>
      <w:proofErr w:type="gramEnd"/>
      <w:r w:rsidRPr="00473A91">
        <w:rPr>
          <w:sz w:val="20"/>
        </w:rPr>
        <w:t xml:space="preserve"> Rowe sont dissidents.</w:t>
      </w:r>
    </w:p>
    <w:p w:rsidR="00CA2754" w:rsidRPr="004827D8" w:rsidRDefault="00CA2754" w:rsidP="00CA2754">
      <w:pPr>
        <w:ind w:left="1440" w:hanging="1440"/>
        <w:rPr>
          <w:rFonts w:eastAsiaTheme="minorHAnsi" w:cstheme="minorBidi"/>
          <w:sz w:val="20"/>
          <w:lang w:val="fr-CA"/>
        </w:rPr>
      </w:pPr>
    </w:p>
    <w:p w:rsidR="00CA2754" w:rsidRPr="004827D8" w:rsidRDefault="00CA2754" w:rsidP="00CA2754">
      <w:pPr>
        <w:jc w:val="both"/>
        <w:rPr>
          <w:rFonts w:eastAsiaTheme="minorHAnsi" w:cstheme="minorBidi"/>
          <w:sz w:val="20"/>
          <w:lang w:val="fr-CA"/>
        </w:rPr>
      </w:pPr>
    </w:p>
    <w:p w:rsidR="00CA2754" w:rsidRPr="00D76B5D" w:rsidRDefault="00CA2754" w:rsidP="004F0176">
      <w:pPr>
        <w:ind w:left="1440" w:hanging="1440"/>
        <w:jc w:val="both"/>
        <w:rPr>
          <w:sz w:val="20"/>
          <w:lang w:val="fr-CA"/>
        </w:rPr>
      </w:pPr>
      <w:r w:rsidRPr="004827D8">
        <w:rPr>
          <w:b/>
          <w:sz w:val="20"/>
        </w:rPr>
        <w:fldChar w:fldCharType="begin"/>
      </w:r>
      <w:r w:rsidRPr="004827D8">
        <w:rPr>
          <w:b/>
          <w:sz w:val="20"/>
          <w:lang w:val="fr-CA"/>
        </w:rPr>
        <w:instrText xml:space="preserve"> SEQ CHAPTER \h \r 1</w:instrText>
      </w:r>
      <w:r w:rsidRPr="004827D8">
        <w:rPr>
          <w:b/>
          <w:sz w:val="20"/>
        </w:rPr>
        <w:fldChar w:fldCharType="end"/>
      </w:r>
      <w:r w:rsidRPr="004827D8">
        <w:rPr>
          <w:b/>
          <w:sz w:val="20"/>
          <w:lang w:val="fr-CA"/>
        </w:rPr>
        <w:t>37</w:t>
      </w:r>
      <w:r w:rsidR="00503454">
        <w:rPr>
          <w:b/>
          <w:sz w:val="20"/>
          <w:lang w:val="fr-CA"/>
        </w:rPr>
        <w:t>783</w:t>
      </w:r>
      <w:r w:rsidRPr="004827D8">
        <w:rPr>
          <w:sz w:val="20"/>
          <w:lang w:val="fr-CA"/>
        </w:rPr>
        <w:tab/>
      </w:r>
      <w:r w:rsidR="00806CD4">
        <w:rPr>
          <w:b/>
          <w:iCs/>
          <w:sz w:val="20"/>
          <w:u w:val="single"/>
          <w:lang w:val="fr-CA"/>
        </w:rPr>
        <w:t>Daniel Larocque</w:t>
      </w:r>
      <w:r w:rsidRPr="004827D8">
        <w:rPr>
          <w:b/>
          <w:iCs/>
          <w:sz w:val="20"/>
          <w:u w:val="single"/>
          <w:lang w:val="fr-CA"/>
        </w:rPr>
        <w:t xml:space="preserve"> c. </w:t>
      </w:r>
      <w:r w:rsidR="004F0176" w:rsidRPr="004F0176">
        <w:rPr>
          <w:b/>
          <w:iCs/>
          <w:sz w:val="20"/>
          <w:u w:val="single"/>
          <w:lang w:val="fr-CA"/>
        </w:rPr>
        <w:t xml:space="preserve">Sa Majesté la Reine et procureure générale de l’Ontario </w:t>
      </w:r>
      <w:r w:rsidRPr="004827D8">
        <w:rPr>
          <w:b/>
          <w:iCs/>
          <w:sz w:val="20"/>
          <w:u w:val="single"/>
          <w:lang w:val="fr-CA"/>
        </w:rPr>
        <w:t xml:space="preserve">– et – </w:t>
      </w:r>
      <w:r w:rsidR="004F0176" w:rsidRPr="004F0176">
        <w:rPr>
          <w:b/>
          <w:iCs/>
          <w:sz w:val="20"/>
          <w:u w:val="single"/>
          <w:lang w:val="fr-CA"/>
        </w:rPr>
        <w:t xml:space="preserve">Colour of Poverty </w:t>
      </w:r>
      <w:r w:rsidR="0036771C" w:rsidRPr="0036771C">
        <w:rPr>
          <w:b/>
          <w:iCs/>
          <w:sz w:val="20"/>
          <w:u w:val="single"/>
          <w:lang w:val="fr-CA"/>
        </w:rPr>
        <w:t>–</w:t>
      </w:r>
      <w:r w:rsidR="004F0176" w:rsidRPr="004F0176">
        <w:rPr>
          <w:b/>
          <w:iCs/>
          <w:sz w:val="20"/>
          <w:u w:val="single"/>
          <w:lang w:val="fr-CA"/>
        </w:rPr>
        <w:t xml:space="preserve"> Colour of Change,</w:t>
      </w:r>
      <w:r w:rsidR="004F0176">
        <w:rPr>
          <w:b/>
          <w:iCs/>
          <w:sz w:val="20"/>
          <w:u w:val="single"/>
          <w:lang w:val="fr-CA"/>
        </w:rPr>
        <w:t xml:space="preserve"> </w:t>
      </w:r>
      <w:r w:rsidR="004F0176" w:rsidRPr="004F0176">
        <w:rPr>
          <w:b/>
          <w:iCs/>
          <w:sz w:val="20"/>
          <w:u w:val="single"/>
          <w:lang w:val="fr-CA"/>
        </w:rPr>
        <w:t>Centre d’action pour la sécurité du revenu et</w:t>
      </w:r>
      <w:r w:rsidR="004F0176">
        <w:rPr>
          <w:b/>
          <w:iCs/>
          <w:sz w:val="20"/>
          <w:u w:val="single"/>
          <w:lang w:val="fr-CA"/>
        </w:rPr>
        <w:t xml:space="preserve"> </w:t>
      </w:r>
      <w:r w:rsidR="004F0176" w:rsidRPr="004F0176">
        <w:rPr>
          <w:b/>
          <w:iCs/>
          <w:sz w:val="20"/>
          <w:u w:val="single"/>
          <w:lang w:val="fr-CA"/>
        </w:rPr>
        <w:t xml:space="preserve">Association </w:t>
      </w:r>
      <w:r w:rsidR="004F0176" w:rsidRPr="00D76B5D">
        <w:rPr>
          <w:b/>
          <w:iCs/>
          <w:sz w:val="20"/>
          <w:u w:val="single"/>
          <w:lang w:val="fr-CA"/>
        </w:rPr>
        <w:t>canadienne des libertés civiles</w:t>
      </w:r>
      <w:r w:rsidRPr="00D76B5D">
        <w:rPr>
          <w:iCs/>
          <w:sz w:val="20"/>
          <w:lang w:val="fr-CA"/>
        </w:rPr>
        <w:t xml:space="preserve"> (</w:t>
      </w:r>
      <w:r w:rsidR="00806CD4" w:rsidRPr="00D76B5D">
        <w:rPr>
          <w:iCs/>
          <w:sz w:val="20"/>
          <w:lang w:val="fr-CA"/>
        </w:rPr>
        <w:t>Ont.</w:t>
      </w:r>
      <w:r w:rsidRPr="00D76B5D">
        <w:rPr>
          <w:iCs/>
          <w:sz w:val="20"/>
          <w:lang w:val="fr-CA"/>
        </w:rPr>
        <w:t>)</w:t>
      </w:r>
    </w:p>
    <w:p w:rsidR="00CA2754" w:rsidRPr="004827D8" w:rsidRDefault="00CA2754" w:rsidP="00CA2754">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D76B5D">
        <w:rPr>
          <w:b/>
          <w:sz w:val="20"/>
          <w:lang w:val="fr-CA"/>
        </w:rPr>
        <w:t>2018 SCC 5</w:t>
      </w:r>
      <w:r w:rsidR="00D76B5D" w:rsidRPr="00D76B5D">
        <w:rPr>
          <w:b/>
          <w:sz w:val="20"/>
          <w:lang w:val="fr-CA"/>
        </w:rPr>
        <w:t>8</w:t>
      </w:r>
      <w:r w:rsidRPr="00D76B5D">
        <w:rPr>
          <w:b/>
          <w:sz w:val="20"/>
          <w:lang w:val="fr-CA"/>
        </w:rPr>
        <w:t xml:space="preserve"> / 2018 CSC 5</w:t>
      </w:r>
      <w:r w:rsidR="00D76B5D" w:rsidRPr="00D76B5D">
        <w:rPr>
          <w:b/>
          <w:sz w:val="20"/>
          <w:lang w:val="fr-CA"/>
        </w:rPr>
        <w:t>8</w:t>
      </w:r>
    </w:p>
    <w:p w:rsidR="00CA2754" w:rsidRPr="004827D8" w:rsidRDefault="00CA2754" w:rsidP="00CA27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CA2754" w:rsidRPr="004827D8" w:rsidRDefault="00CA2754" w:rsidP="00CA2754">
      <w:pPr>
        <w:ind w:left="1440" w:hanging="1440"/>
        <w:rPr>
          <w:sz w:val="20"/>
          <w:lang w:val="fr-CA"/>
        </w:rPr>
      </w:pPr>
      <w:r w:rsidRPr="00FA0D8F">
        <w:rPr>
          <w:sz w:val="20"/>
          <w:lang w:val="fr-CA"/>
        </w:rPr>
        <w:t>Coram:</w:t>
      </w:r>
      <w:r w:rsidRPr="00FA0D8F">
        <w:rPr>
          <w:sz w:val="20"/>
          <w:lang w:val="fr-CA"/>
        </w:rPr>
        <w:tab/>
      </w:r>
      <w:r w:rsidRPr="00FA0D8F">
        <w:rPr>
          <w:sz w:val="20"/>
          <w:u w:val="single"/>
          <w:lang w:val="fr-CA"/>
        </w:rPr>
        <w:t>Le juge en chef Wagner et les juges Abella, Moldaver, Karakatsanis, Gascon, Côté, Brown, Rowe et Martin</w:t>
      </w:r>
    </w:p>
    <w:p w:rsidR="00CA2754" w:rsidRPr="004827D8" w:rsidRDefault="00CA2754" w:rsidP="00CA2754">
      <w:pPr>
        <w:ind w:left="1440" w:hanging="1440"/>
        <w:rPr>
          <w:rFonts w:eastAsiaTheme="minorHAnsi" w:cstheme="minorBidi"/>
          <w:sz w:val="20"/>
          <w:lang w:val="fr-CA"/>
        </w:rPr>
      </w:pPr>
    </w:p>
    <w:p w:rsidR="00CA2754" w:rsidRPr="00733D44" w:rsidRDefault="00733D44" w:rsidP="00CA2754">
      <w:pPr>
        <w:rPr>
          <w:rFonts w:eastAsiaTheme="minorHAnsi" w:cstheme="minorBidi"/>
          <w:sz w:val="20"/>
        </w:rPr>
      </w:pPr>
      <w:r w:rsidRPr="00733D44">
        <w:rPr>
          <w:sz w:val="20"/>
          <w:lang w:val="fr-CA"/>
        </w:rPr>
        <w:t xml:space="preserve">L’appel interjeté contre l’arrêt de la Cour d’appel de l’Ontario, numéro C61572, 2017 ONCA 552, daté du 30 juin 2017, entendu le 17 avril 2018, est accueilli. L’article 737 du </w:t>
      </w:r>
      <w:r w:rsidRPr="00733D44">
        <w:rPr>
          <w:i/>
          <w:sz w:val="20"/>
          <w:lang w:val="fr-CA"/>
        </w:rPr>
        <w:t>Code criminel</w:t>
      </w:r>
      <w:r w:rsidRPr="00733D44">
        <w:rPr>
          <w:sz w:val="20"/>
          <w:lang w:val="fr-CA"/>
        </w:rPr>
        <w:t xml:space="preserve">, L.R.C. 1985, c. C-46, contrevient à l’art. 12 de la </w:t>
      </w:r>
      <w:r w:rsidRPr="00733D44">
        <w:rPr>
          <w:i/>
          <w:sz w:val="20"/>
          <w:lang w:val="fr-CA"/>
        </w:rPr>
        <w:t>Charte canadienne des droits et libertés</w:t>
      </w:r>
      <w:r w:rsidRPr="00733D44">
        <w:rPr>
          <w:sz w:val="20"/>
          <w:lang w:val="fr-CA"/>
        </w:rPr>
        <w:t xml:space="preserve">, et ne peut être sauvegardé par application de l’article premier. Il est déclaré invalide avec effet immédiat, suivant le par. 52(1) de la </w:t>
      </w:r>
      <w:r w:rsidRPr="00733D44">
        <w:rPr>
          <w:i/>
          <w:sz w:val="20"/>
          <w:lang w:val="fr-CA"/>
        </w:rPr>
        <w:t>Loi constitutionnelle de 1982</w:t>
      </w:r>
      <w:r w:rsidRPr="00733D44">
        <w:rPr>
          <w:sz w:val="20"/>
          <w:lang w:val="fr-CA"/>
        </w:rPr>
        <w:t xml:space="preserve">. </w:t>
      </w:r>
      <w:r w:rsidRPr="00733D44">
        <w:rPr>
          <w:sz w:val="20"/>
        </w:rPr>
        <w:t xml:space="preserve">Les juges Côté </w:t>
      </w:r>
      <w:proofErr w:type="gramStart"/>
      <w:r w:rsidRPr="00733D44">
        <w:rPr>
          <w:sz w:val="20"/>
        </w:rPr>
        <w:t>et</w:t>
      </w:r>
      <w:proofErr w:type="gramEnd"/>
      <w:r w:rsidRPr="00733D44">
        <w:rPr>
          <w:sz w:val="20"/>
        </w:rPr>
        <w:t xml:space="preserve"> Rowe sont dissidents.</w:t>
      </w:r>
    </w:p>
    <w:p w:rsidR="00CA2754" w:rsidRPr="00733D44" w:rsidRDefault="00CA2754" w:rsidP="00CA2754">
      <w:pPr>
        <w:ind w:left="1440" w:hanging="1440"/>
        <w:rPr>
          <w:rFonts w:eastAsiaTheme="minorHAnsi" w:cstheme="minorBidi"/>
          <w:sz w:val="20"/>
        </w:rPr>
      </w:pPr>
    </w:p>
    <w:p w:rsidR="00CA2754" w:rsidRPr="00733D44" w:rsidRDefault="00733D44" w:rsidP="00CA2754">
      <w:pPr>
        <w:jc w:val="both"/>
        <w:rPr>
          <w:sz w:val="20"/>
        </w:rPr>
      </w:pPr>
      <w:r w:rsidRPr="00733D44">
        <w:rPr>
          <w:sz w:val="20"/>
          <w:lang w:val="en-CA"/>
        </w:rPr>
        <w:t xml:space="preserve">The appeal from the judgment of the </w:t>
      </w:r>
      <w:r w:rsidRPr="00733D44">
        <w:rPr>
          <w:sz w:val="20"/>
        </w:rPr>
        <w:t>Court of Appeal for Ontario</w:t>
      </w:r>
      <w:r w:rsidRPr="00733D44">
        <w:rPr>
          <w:sz w:val="20"/>
          <w:lang w:val="en-CA"/>
        </w:rPr>
        <w:t xml:space="preserve">, Number </w:t>
      </w:r>
      <w:r w:rsidRPr="00733D44">
        <w:rPr>
          <w:sz w:val="20"/>
        </w:rPr>
        <w:t>C61572, 2017 ONCA 552</w:t>
      </w:r>
      <w:r w:rsidRPr="00733D44">
        <w:rPr>
          <w:sz w:val="20"/>
          <w:lang w:val="en-CA"/>
        </w:rPr>
        <w:t xml:space="preserve">, dated </w:t>
      </w:r>
      <w:r w:rsidRPr="00733D44">
        <w:rPr>
          <w:sz w:val="20"/>
        </w:rPr>
        <w:t>June 30, 2017</w:t>
      </w:r>
      <w:r w:rsidRPr="00733D44">
        <w:rPr>
          <w:sz w:val="20"/>
          <w:lang w:val="en-CA"/>
        </w:rPr>
        <w:t xml:space="preserve">, heard on </w:t>
      </w:r>
      <w:r w:rsidRPr="00733D44">
        <w:rPr>
          <w:sz w:val="20"/>
        </w:rPr>
        <w:t>April 17, 2018</w:t>
      </w:r>
      <w:r w:rsidRPr="00733D44">
        <w:rPr>
          <w:sz w:val="20"/>
          <w:lang w:val="en-CA"/>
        </w:rPr>
        <w:t xml:space="preserve">, is allowed. Section 737 of the </w:t>
      </w:r>
      <w:r w:rsidRPr="00733D44">
        <w:rPr>
          <w:i/>
          <w:sz w:val="20"/>
          <w:lang w:val="en-CA"/>
        </w:rPr>
        <w:t>Criminal Code</w:t>
      </w:r>
      <w:r w:rsidRPr="00733D44">
        <w:rPr>
          <w:sz w:val="20"/>
          <w:lang w:val="en-CA"/>
        </w:rPr>
        <w:t xml:space="preserve">, R.S.C. 1985, c. C-46, </w:t>
      </w:r>
      <w:r w:rsidRPr="00733D44">
        <w:rPr>
          <w:sz w:val="20"/>
        </w:rPr>
        <w:t xml:space="preserve">infringes s. 12 of the </w:t>
      </w:r>
      <w:r w:rsidRPr="00733D44">
        <w:rPr>
          <w:i/>
          <w:sz w:val="20"/>
        </w:rPr>
        <w:t>Canadian Charter of Rights and Freedoms</w:t>
      </w:r>
      <w:r w:rsidRPr="00733D44">
        <w:rPr>
          <w:sz w:val="20"/>
        </w:rPr>
        <w:t xml:space="preserve"> and is not saved by s. 1. It is invalidated with immediate effect</w:t>
      </w:r>
      <w:r w:rsidRPr="00733D44">
        <w:rPr>
          <w:sz w:val="20"/>
          <w:lang w:val="en-CA"/>
        </w:rPr>
        <w:t xml:space="preserve">, pursuant to s. 52(1) of the </w:t>
      </w:r>
      <w:r w:rsidRPr="00733D44">
        <w:rPr>
          <w:i/>
          <w:sz w:val="20"/>
          <w:lang w:val="en-CA"/>
        </w:rPr>
        <w:t>Constitution Act, 1982</w:t>
      </w:r>
      <w:r w:rsidRPr="00733D44">
        <w:rPr>
          <w:sz w:val="20"/>
          <w:lang w:val="en-CA"/>
        </w:rPr>
        <w:t xml:space="preserve">. Côté and Rowe JJ. </w:t>
      </w:r>
      <w:proofErr w:type="gramStart"/>
      <w:r w:rsidRPr="00733D44">
        <w:rPr>
          <w:sz w:val="20"/>
          <w:lang w:val="en-CA"/>
        </w:rPr>
        <w:t>dissent</w:t>
      </w:r>
      <w:proofErr w:type="gramEnd"/>
      <w:r w:rsidRPr="00733D44">
        <w:rPr>
          <w:sz w:val="20"/>
          <w:lang w:val="en-CA"/>
        </w:rPr>
        <w:t>.</w:t>
      </w:r>
    </w:p>
    <w:p w:rsidR="00CA2754" w:rsidRPr="00CA2754" w:rsidRDefault="00CA2754" w:rsidP="00F71561">
      <w:pPr>
        <w:widowControl w:val="0"/>
        <w:jc w:val="both"/>
        <w:outlineLvl w:val="0"/>
        <w:rPr>
          <w:sz w:val="20"/>
        </w:rPr>
      </w:pPr>
    </w:p>
    <w:p w:rsidR="00CA2754" w:rsidRPr="00CA2754" w:rsidRDefault="00CA2754" w:rsidP="00F71561">
      <w:pPr>
        <w:widowControl w:val="0"/>
        <w:jc w:val="both"/>
        <w:outlineLvl w:val="0"/>
        <w:rPr>
          <w:sz w:val="20"/>
        </w:rPr>
      </w:pPr>
    </w:p>
    <w:p w:rsidR="00A52DFE" w:rsidRPr="00CA2754" w:rsidRDefault="00A52DFE" w:rsidP="00F71561">
      <w:pPr>
        <w:widowControl w:val="0"/>
        <w:jc w:val="both"/>
        <w:outlineLvl w:val="0"/>
        <w:rPr>
          <w:sz w:val="20"/>
        </w:rPr>
      </w:pPr>
    </w:p>
    <w:p w:rsidR="00DF33A9" w:rsidRPr="0003620A" w:rsidRDefault="00DF33A9" w:rsidP="00DF33A9">
      <w:pPr>
        <w:widowControl w:val="0"/>
        <w:outlineLvl w:val="0"/>
      </w:pPr>
      <w:r w:rsidRPr="0003620A">
        <w:t xml:space="preserve">Supreme Court of Canada / Cour suprême du </w:t>
      </w:r>
      <w:proofErr w:type="gramStart"/>
      <w:r w:rsidRPr="0003620A">
        <w:t>Canada :</w:t>
      </w:r>
      <w:proofErr w:type="gramEnd"/>
      <w:r w:rsidRPr="0003620A">
        <w:t xml:space="preserve"> </w:t>
      </w:r>
    </w:p>
    <w:p w:rsidR="00DF33A9" w:rsidRPr="0003620A" w:rsidRDefault="00C4294A" w:rsidP="00DF33A9">
      <w:pPr>
        <w:widowControl w:val="0"/>
        <w:outlineLvl w:val="0"/>
      </w:pPr>
      <w:hyperlink r:id="rId9" w:history="1">
        <w:r w:rsidR="00DF33A9" w:rsidRPr="0003620A">
          <w:rPr>
            <w:rStyle w:val="Hyperlink"/>
          </w:rPr>
          <w:t>comments-commentaires@scc-csc.ca</w:t>
        </w:r>
      </w:hyperlink>
    </w:p>
    <w:p w:rsidR="00DF33A9" w:rsidRPr="0003620A" w:rsidRDefault="00DF33A9" w:rsidP="00DF33A9">
      <w:pPr>
        <w:widowControl w:val="0"/>
        <w:outlineLvl w:val="0"/>
      </w:pPr>
      <w:r w:rsidRPr="0003620A">
        <w:lastRenderedPageBreak/>
        <w:t>(613) 995-4330</w:t>
      </w:r>
    </w:p>
    <w:p w:rsidR="00DF33A9" w:rsidRPr="0003620A" w:rsidRDefault="00DF33A9" w:rsidP="00DF33A9">
      <w:pPr>
        <w:widowControl w:val="0"/>
        <w:rPr>
          <w:sz w:val="20"/>
        </w:rPr>
      </w:pPr>
    </w:p>
    <w:p w:rsidR="00DF33A9" w:rsidRPr="0003620A" w:rsidRDefault="00DF33A9" w:rsidP="00DF33A9">
      <w:pPr>
        <w:widowControl w:val="0"/>
        <w:rPr>
          <w:sz w:val="20"/>
        </w:rPr>
      </w:pPr>
    </w:p>
    <w:p w:rsidR="00C12722" w:rsidRPr="009753CD" w:rsidRDefault="00DF33A9" w:rsidP="00456B0F">
      <w:pPr>
        <w:pStyle w:val="Footer"/>
        <w:jc w:val="center"/>
        <w:rPr>
          <w:lang w:val="en-CA"/>
        </w:rPr>
      </w:pPr>
      <w:r w:rsidRPr="00CE4498">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28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20A"/>
    <w:rsid w:val="00036460"/>
    <w:rsid w:val="00041B58"/>
    <w:rsid w:val="00042069"/>
    <w:rsid w:val="00043FDE"/>
    <w:rsid w:val="0004605D"/>
    <w:rsid w:val="00047CD6"/>
    <w:rsid w:val="00051DE6"/>
    <w:rsid w:val="00055E77"/>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5CE"/>
    <w:rsid w:val="000C182C"/>
    <w:rsid w:val="000C18EC"/>
    <w:rsid w:val="000C3667"/>
    <w:rsid w:val="000C5A95"/>
    <w:rsid w:val="000D0506"/>
    <w:rsid w:val="000D0522"/>
    <w:rsid w:val="000D20B5"/>
    <w:rsid w:val="000D3129"/>
    <w:rsid w:val="000D6A14"/>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304B"/>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5109"/>
    <w:rsid w:val="001B68D3"/>
    <w:rsid w:val="001B772C"/>
    <w:rsid w:val="001C0C39"/>
    <w:rsid w:val="001C0E0C"/>
    <w:rsid w:val="001C2F21"/>
    <w:rsid w:val="001C5E6C"/>
    <w:rsid w:val="001D0423"/>
    <w:rsid w:val="001D05E5"/>
    <w:rsid w:val="001D1B08"/>
    <w:rsid w:val="001D235D"/>
    <w:rsid w:val="001D2555"/>
    <w:rsid w:val="001D3C98"/>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35829"/>
    <w:rsid w:val="00340D7B"/>
    <w:rsid w:val="0034178A"/>
    <w:rsid w:val="003509E6"/>
    <w:rsid w:val="00350D4E"/>
    <w:rsid w:val="00351946"/>
    <w:rsid w:val="00352802"/>
    <w:rsid w:val="003535EF"/>
    <w:rsid w:val="00360FCE"/>
    <w:rsid w:val="00362E82"/>
    <w:rsid w:val="00363B2D"/>
    <w:rsid w:val="00364001"/>
    <w:rsid w:val="0036771C"/>
    <w:rsid w:val="0037013D"/>
    <w:rsid w:val="00370960"/>
    <w:rsid w:val="003710CD"/>
    <w:rsid w:val="0037204A"/>
    <w:rsid w:val="00372FD5"/>
    <w:rsid w:val="003738E2"/>
    <w:rsid w:val="003742F5"/>
    <w:rsid w:val="00376683"/>
    <w:rsid w:val="00376958"/>
    <w:rsid w:val="00377C17"/>
    <w:rsid w:val="0038083F"/>
    <w:rsid w:val="0038431A"/>
    <w:rsid w:val="0038547C"/>
    <w:rsid w:val="00385A88"/>
    <w:rsid w:val="00386BE2"/>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0A7D"/>
    <w:rsid w:val="003B11E2"/>
    <w:rsid w:val="003B1455"/>
    <w:rsid w:val="003B2AC6"/>
    <w:rsid w:val="003B39D7"/>
    <w:rsid w:val="003B4B15"/>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96B"/>
    <w:rsid w:val="00425D2C"/>
    <w:rsid w:val="00426976"/>
    <w:rsid w:val="00427F4F"/>
    <w:rsid w:val="00431A69"/>
    <w:rsid w:val="00433C3E"/>
    <w:rsid w:val="00436FF3"/>
    <w:rsid w:val="00440D9C"/>
    <w:rsid w:val="00444072"/>
    <w:rsid w:val="0044659F"/>
    <w:rsid w:val="00450B66"/>
    <w:rsid w:val="004511AB"/>
    <w:rsid w:val="00451A23"/>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A91"/>
    <w:rsid w:val="00473D0C"/>
    <w:rsid w:val="00473DE2"/>
    <w:rsid w:val="00474D9B"/>
    <w:rsid w:val="00475A01"/>
    <w:rsid w:val="00475E8C"/>
    <w:rsid w:val="00481888"/>
    <w:rsid w:val="004863B3"/>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176"/>
    <w:rsid w:val="004F0EC9"/>
    <w:rsid w:val="004F1980"/>
    <w:rsid w:val="004F27DD"/>
    <w:rsid w:val="004F36D6"/>
    <w:rsid w:val="004F40AB"/>
    <w:rsid w:val="0050239F"/>
    <w:rsid w:val="00502F3E"/>
    <w:rsid w:val="00503196"/>
    <w:rsid w:val="00503454"/>
    <w:rsid w:val="00503B5E"/>
    <w:rsid w:val="00504706"/>
    <w:rsid w:val="00510E2F"/>
    <w:rsid w:val="00511877"/>
    <w:rsid w:val="00511E62"/>
    <w:rsid w:val="00514F2E"/>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112F"/>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9C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D44"/>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06E"/>
    <w:rsid w:val="00766432"/>
    <w:rsid w:val="00766983"/>
    <w:rsid w:val="00770667"/>
    <w:rsid w:val="007712C3"/>
    <w:rsid w:val="00771308"/>
    <w:rsid w:val="007736D0"/>
    <w:rsid w:val="00774327"/>
    <w:rsid w:val="00775FEC"/>
    <w:rsid w:val="00776F86"/>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237F"/>
    <w:rsid w:val="008036BE"/>
    <w:rsid w:val="00804FE6"/>
    <w:rsid w:val="00806CD4"/>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46945"/>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77FF9"/>
    <w:rsid w:val="008836A7"/>
    <w:rsid w:val="00883CB5"/>
    <w:rsid w:val="00887DB0"/>
    <w:rsid w:val="008917C1"/>
    <w:rsid w:val="00892AE2"/>
    <w:rsid w:val="00894683"/>
    <w:rsid w:val="008A1084"/>
    <w:rsid w:val="008A3884"/>
    <w:rsid w:val="008A3A7E"/>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8F767C"/>
    <w:rsid w:val="0090233E"/>
    <w:rsid w:val="009023D9"/>
    <w:rsid w:val="009035A2"/>
    <w:rsid w:val="009114A6"/>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4AEF"/>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0D5B"/>
    <w:rsid w:val="00A122DE"/>
    <w:rsid w:val="00A12CC9"/>
    <w:rsid w:val="00A155A4"/>
    <w:rsid w:val="00A16858"/>
    <w:rsid w:val="00A20368"/>
    <w:rsid w:val="00A2060D"/>
    <w:rsid w:val="00A20C28"/>
    <w:rsid w:val="00A216B7"/>
    <w:rsid w:val="00A23A8D"/>
    <w:rsid w:val="00A242EA"/>
    <w:rsid w:val="00A2504D"/>
    <w:rsid w:val="00A265DD"/>
    <w:rsid w:val="00A26E72"/>
    <w:rsid w:val="00A35847"/>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6199"/>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4652"/>
    <w:rsid w:val="00BD62A2"/>
    <w:rsid w:val="00BE0103"/>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920F3"/>
    <w:rsid w:val="00C935F6"/>
    <w:rsid w:val="00C9788C"/>
    <w:rsid w:val="00C97C59"/>
    <w:rsid w:val="00CA2754"/>
    <w:rsid w:val="00CA2E94"/>
    <w:rsid w:val="00CA5D40"/>
    <w:rsid w:val="00CA7B92"/>
    <w:rsid w:val="00CB00A6"/>
    <w:rsid w:val="00CB1766"/>
    <w:rsid w:val="00CB1E90"/>
    <w:rsid w:val="00CB3B10"/>
    <w:rsid w:val="00CB4831"/>
    <w:rsid w:val="00CB4C34"/>
    <w:rsid w:val="00CB5DBA"/>
    <w:rsid w:val="00CB5FBD"/>
    <w:rsid w:val="00CB739D"/>
    <w:rsid w:val="00CB7F2D"/>
    <w:rsid w:val="00CC1DF1"/>
    <w:rsid w:val="00CC3391"/>
    <w:rsid w:val="00CC759C"/>
    <w:rsid w:val="00CC7CD0"/>
    <w:rsid w:val="00CD0159"/>
    <w:rsid w:val="00CD0363"/>
    <w:rsid w:val="00CD171A"/>
    <w:rsid w:val="00CD4F9A"/>
    <w:rsid w:val="00CD56FD"/>
    <w:rsid w:val="00CD751E"/>
    <w:rsid w:val="00CE113C"/>
    <w:rsid w:val="00CE1B0E"/>
    <w:rsid w:val="00CE314D"/>
    <w:rsid w:val="00CE4498"/>
    <w:rsid w:val="00CE6C1C"/>
    <w:rsid w:val="00CE7B3F"/>
    <w:rsid w:val="00CF0B55"/>
    <w:rsid w:val="00CF0EF2"/>
    <w:rsid w:val="00CF732A"/>
    <w:rsid w:val="00D0250E"/>
    <w:rsid w:val="00D07526"/>
    <w:rsid w:val="00D1308F"/>
    <w:rsid w:val="00D165F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4A01"/>
    <w:rsid w:val="00D7507B"/>
    <w:rsid w:val="00D7557F"/>
    <w:rsid w:val="00D75BC9"/>
    <w:rsid w:val="00D76B5D"/>
    <w:rsid w:val="00D777BD"/>
    <w:rsid w:val="00D81BB1"/>
    <w:rsid w:val="00D84F6A"/>
    <w:rsid w:val="00D86B65"/>
    <w:rsid w:val="00D90383"/>
    <w:rsid w:val="00D90F27"/>
    <w:rsid w:val="00D90F8B"/>
    <w:rsid w:val="00D93264"/>
    <w:rsid w:val="00D95F43"/>
    <w:rsid w:val="00D97A20"/>
    <w:rsid w:val="00DA0F67"/>
    <w:rsid w:val="00DA12CA"/>
    <w:rsid w:val="00DA17B0"/>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08D9"/>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A90"/>
    <w:rsid w:val="00E03F7A"/>
    <w:rsid w:val="00E04D3F"/>
    <w:rsid w:val="00E05B90"/>
    <w:rsid w:val="00E06224"/>
    <w:rsid w:val="00E114D9"/>
    <w:rsid w:val="00E134A9"/>
    <w:rsid w:val="00E1509F"/>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3DD"/>
    <w:rsid w:val="00E51BD8"/>
    <w:rsid w:val="00E5361B"/>
    <w:rsid w:val="00E54925"/>
    <w:rsid w:val="00E550C7"/>
    <w:rsid w:val="00E61029"/>
    <w:rsid w:val="00E6173D"/>
    <w:rsid w:val="00E61C4E"/>
    <w:rsid w:val="00E630C6"/>
    <w:rsid w:val="00E64CEE"/>
    <w:rsid w:val="00E65A41"/>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DD8"/>
    <w:rsid w:val="00EA4548"/>
    <w:rsid w:val="00EB6251"/>
    <w:rsid w:val="00EB6411"/>
    <w:rsid w:val="00EB73A5"/>
    <w:rsid w:val="00EC0E72"/>
    <w:rsid w:val="00EC11AB"/>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03A"/>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324"/>
    <w:rsid w:val="00F76A83"/>
    <w:rsid w:val="00F83B9C"/>
    <w:rsid w:val="00F83ED3"/>
    <w:rsid w:val="00F857B4"/>
    <w:rsid w:val="00F86C88"/>
    <w:rsid w:val="00F87086"/>
    <w:rsid w:val="00F87535"/>
    <w:rsid w:val="00F91C07"/>
    <w:rsid w:val="00F939B9"/>
    <w:rsid w:val="00F962B4"/>
    <w:rsid w:val="00F9799C"/>
    <w:rsid w:val="00FA0210"/>
    <w:rsid w:val="00FA0D8F"/>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6D27"/>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8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2018-12-13T18:18:00Z</dcterms:created>
  <dcterms:modified xsi:type="dcterms:W3CDTF">2018-12-13T18:18:00Z</dcterms:modified>
</cp:coreProperties>
</file>