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817D6" w:rsidRDefault="003F43E6" w:rsidP="003F43E6">
      <w:pPr>
        <w:pStyle w:val="Header"/>
        <w:jc w:val="center"/>
        <w:rPr>
          <w:b/>
          <w:sz w:val="32"/>
        </w:rPr>
      </w:pPr>
      <w:r w:rsidRPr="00A817D6">
        <w:rPr>
          <w:b/>
          <w:sz w:val="32"/>
        </w:rPr>
        <w:t>Supreme Court of Canada / Cour suprême du Canada</w:t>
      </w:r>
    </w:p>
    <w:p w:rsidR="003F43E6" w:rsidRPr="00A817D6" w:rsidRDefault="003F43E6" w:rsidP="006F2579">
      <w:pPr>
        <w:widowControl w:val="0"/>
        <w:rPr>
          <w:i/>
        </w:rPr>
      </w:pPr>
    </w:p>
    <w:p w:rsidR="003F43E6" w:rsidRPr="00A817D6" w:rsidRDefault="003F43E6" w:rsidP="006F2579">
      <w:pPr>
        <w:widowControl w:val="0"/>
        <w:rPr>
          <w:i/>
        </w:rPr>
      </w:pPr>
    </w:p>
    <w:p w:rsidR="006F2579" w:rsidRPr="00A817D6" w:rsidRDefault="006F2579" w:rsidP="006F2579">
      <w:pPr>
        <w:widowControl w:val="0"/>
        <w:rPr>
          <w:i/>
          <w:lang w:val="fr-CA"/>
        </w:rPr>
      </w:pPr>
      <w:r w:rsidRPr="00A817D6">
        <w:rPr>
          <w:i/>
          <w:lang w:val="fr-CA"/>
        </w:rPr>
        <w:t>(</w:t>
      </w:r>
      <w:proofErr w:type="gramStart"/>
      <w:r w:rsidRPr="00A817D6">
        <w:rPr>
          <w:i/>
          <w:lang w:val="fr-CA"/>
        </w:rPr>
        <w:t>le</w:t>
      </w:r>
      <w:proofErr w:type="gramEnd"/>
      <w:r w:rsidRPr="00A817D6">
        <w:rPr>
          <w:i/>
          <w:lang w:val="fr-CA"/>
        </w:rPr>
        <w:t xml:space="preserve"> français suit)</w:t>
      </w:r>
    </w:p>
    <w:p w:rsidR="006F2579" w:rsidRPr="00A817D6" w:rsidRDefault="006F2579" w:rsidP="006F2579">
      <w:pPr>
        <w:widowControl w:val="0"/>
        <w:rPr>
          <w:lang w:val="fr-CA"/>
        </w:rPr>
      </w:pPr>
    </w:p>
    <w:p w:rsidR="006F2579" w:rsidRPr="00A817D6" w:rsidRDefault="00C007C3" w:rsidP="006F2579">
      <w:pPr>
        <w:widowControl w:val="0"/>
        <w:jc w:val="center"/>
        <w:rPr>
          <w:b/>
          <w:lang w:val="fr-CA"/>
        </w:rPr>
      </w:pPr>
      <w:r w:rsidRPr="00A817D6">
        <w:fldChar w:fldCharType="begin"/>
      </w:r>
      <w:r w:rsidR="006F2579" w:rsidRPr="00A817D6">
        <w:rPr>
          <w:lang w:val="fr-CA"/>
        </w:rPr>
        <w:instrText xml:space="preserve"> SEQ CHAPTER \h \r 1</w:instrText>
      </w:r>
      <w:r w:rsidRPr="00A817D6">
        <w:fldChar w:fldCharType="end"/>
      </w:r>
      <w:r w:rsidR="002767DF" w:rsidRPr="00A817D6">
        <w:rPr>
          <w:b/>
          <w:lang w:val="fr-CA"/>
        </w:rPr>
        <w:t xml:space="preserve">JUDGMENTS </w:t>
      </w:r>
      <w:r w:rsidR="004C4C26" w:rsidRPr="00A817D6">
        <w:rPr>
          <w:b/>
          <w:lang w:val="fr-CA"/>
        </w:rPr>
        <w:t>IN LEAVE APPLICATION</w:t>
      </w:r>
      <w:r w:rsidR="002375D8" w:rsidRPr="00A817D6">
        <w:rPr>
          <w:b/>
          <w:lang w:val="fr-CA"/>
        </w:rPr>
        <w:t>S</w:t>
      </w:r>
    </w:p>
    <w:p w:rsidR="006F2579" w:rsidRPr="00A817D6" w:rsidRDefault="006F2579" w:rsidP="006F2579">
      <w:pPr>
        <w:widowControl w:val="0"/>
        <w:rPr>
          <w:b/>
          <w:lang w:val="fr-CA"/>
        </w:rPr>
      </w:pPr>
    </w:p>
    <w:p w:rsidR="006F2579" w:rsidRPr="00A817D6" w:rsidRDefault="00193E43" w:rsidP="006F2579">
      <w:pPr>
        <w:widowControl w:val="0"/>
        <w:rPr>
          <w:b/>
        </w:rPr>
      </w:pPr>
      <w:r w:rsidRPr="00A817D6">
        <w:rPr>
          <w:b/>
        </w:rPr>
        <w:t>March</w:t>
      </w:r>
      <w:r w:rsidR="00C9475D" w:rsidRPr="00A817D6">
        <w:rPr>
          <w:b/>
        </w:rPr>
        <w:t xml:space="preserve"> </w:t>
      </w:r>
      <w:r w:rsidRPr="00A817D6">
        <w:rPr>
          <w:b/>
        </w:rPr>
        <w:t>7</w:t>
      </w:r>
      <w:r w:rsidR="00170148" w:rsidRPr="00A817D6">
        <w:rPr>
          <w:b/>
        </w:rPr>
        <w:t>,</w:t>
      </w:r>
      <w:r w:rsidR="008825DB" w:rsidRPr="00A817D6">
        <w:rPr>
          <w:b/>
        </w:rPr>
        <w:t xml:space="preserve"> 201</w:t>
      </w:r>
      <w:r w:rsidR="00DC7C53" w:rsidRPr="00A817D6">
        <w:rPr>
          <w:b/>
        </w:rPr>
        <w:t>9</w:t>
      </w:r>
    </w:p>
    <w:p w:rsidR="006F2579" w:rsidRPr="00A817D6" w:rsidRDefault="006F2579" w:rsidP="006F2579">
      <w:pPr>
        <w:widowControl w:val="0"/>
        <w:rPr>
          <w:b/>
        </w:rPr>
      </w:pPr>
      <w:r w:rsidRPr="00A817D6">
        <w:rPr>
          <w:b/>
        </w:rPr>
        <w:t>For immediate release</w:t>
      </w:r>
    </w:p>
    <w:p w:rsidR="006F2579" w:rsidRPr="00A817D6" w:rsidRDefault="006F2579" w:rsidP="006F2579">
      <w:pPr>
        <w:widowControl w:val="0"/>
      </w:pPr>
    </w:p>
    <w:p w:rsidR="002767DF" w:rsidRPr="00A817D6" w:rsidRDefault="002767DF" w:rsidP="002767DF">
      <w:pPr>
        <w:widowControl w:val="0"/>
      </w:pPr>
      <w:r w:rsidRPr="00A817D6">
        <w:rPr>
          <w:b/>
        </w:rPr>
        <w:t>OTTAWA</w:t>
      </w:r>
      <w:r w:rsidRPr="00A817D6">
        <w:t xml:space="preserve"> – The Suprem</w:t>
      </w:r>
      <w:r w:rsidR="00580213" w:rsidRPr="00A817D6">
        <w:t>e</w:t>
      </w:r>
      <w:r w:rsidRPr="00A817D6">
        <w:t xml:space="preserve"> Court of Canada has today deposited with the Registrar judgment</w:t>
      </w:r>
      <w:r w:rsidR="004D3B41" w:rsidRPr="00A817D6">
        <w:t>s</w:t>
      </w:r>
      <w:r w:rsidRPr="00A817D6">
        <w:t xml:space="preserve"> in the following application</w:t>
      </w:r>
      <w:r w:rsidR="00CC044F" w:rsidRPr="00A817D6">
        <w:t>s</w:t>
      </w:r>
      <w:r w:rsidRPr="00A817D6">
        <w:t xml:space="preserve"> for leave to appe</w:t>
      </w:r>
      <w:r w:rsidR="00DB3E59" w:rsidRPr="00A817D6">
        <w:t>a</w:t>
      </w:r>
      <w:r w:rsidRPr="00A817D6">
        <w:t>l.</w:t>
      </w:r>
    </w:p>
    <w:p w:rsidR="006F2579" w:rsidRPr="00A817D6" w:rsidRDefault="006F2579" w:rsidP="006F2579">
      <w:pPr>
        <w:widowControl w:val="0"/>
      </w:pPr>
    </w:p>
    <w:p w:rsidR="006F2579" w:rsidRPr="00A817D6" w:rsidRDefault="006F2579" w:rsidP="006F2579">
      <w:pPr>
        <w:widowControl w:val="0"/>
      </w:pPr>
    </w:p>
    <w:p w:rsidR="002767DF" w:rsidRPr="00A817D6" w:rsidRDefault="002767DF" w:rsidP="002767DF">
      <w:pPr>
        <w:widowControl w:val="0"/>
        <w:jc w:val="center"/>
        <w:rPr>
          <w:lang w:val="fr-CA"/>
        </w:rPr>
      </w:pPr>
      <w:r w:rsidRPr="00A817D6">
        <w:rPr>
          <w:b/>
          <w:lang w:val="fr-CA"/>
        </w:rPr>
        <w:t>JUGEMENT</w:t>
      </w:r>
      <w:r w:rsidR="004C4C26" w:rsidRPr="00A817D6">
        <w:rPr>
          <w:b/>
          <w:lang w:val="fr-CA"/>
        </w:rPr>
        <w:t>S SUR DEMANDE</w:t>
      </w:r>
      <w:r w:rsidR="00CC044F" w:rsidRPr="00A817D6">
        <w:rPr>
          <w:b/>
          <w:lang w:val="fr-CA"/>
        </w:rPr>
        <w:t>S</w:t>
      </w:r>
      <w:r w:rsidRPr="00A817D6">
        <w:rPr>
          <w:b/>
          <w:lang w:val="fr-CA"/>
        </w:rPr>
        <w:t xml:space="preserve"> D’AUTORISATION</w:t>
      </w:r>
    </w:p>
    <w:p w:rsidR="006F2579" w:rsidRPr="00A817D6" w:rsidRDefault="006F2579" w:rsidP="006F2579">
      <w:pPr>
        <w:widowControl w:val="0"/>
        <w:rPr>
          <w:lang w:val="fr-CA"/>
        </w:rPr>
      </w:pPr>
    </w:p>
    <w:p w:rsidR="006F2579" w:rsidRPr="00A817D6" w:rsidRDefault="006F2579" w:rsidP="006F2579">
      <w:pPr>
        <w:widowControl w:val="0"/>
        <w:rPr>
          <w:b/>
          <w:lang w:val="fr-CA"/>
        </w:rPr>
      </w:pPr>
      <w:r w:rsidRPr="00A817D6">
        <w:rPr>
          <w:b/>
          <w:lang w:val="fr-CA"/>
        </w:rPr>
        <w:t>Le</w:t>
      </w:r>
      <w:r w:rsidR="008825DB" w:rsidRPr="00A817D6">
        <w:rPr>
          <w:b/>
          <w:lang w:val="fr-CA"/>
        </w:rPr>
        <w:t xml:space="preserve"> </w:t>
      </w:r>
      <w:r w:rsidR="00193E43" w:rsidRPr="00A817D6">
        <w:rPr>
          <w:b/>
          <w:lang w:val="fr-CA"/>
        </w:rPr>
        <w:t>7</w:t>
      </w:r>
      <w:r w:rsidR="00C9475D" w:rsidRPr="00A817D6">
        <w:rPr>
          <w:b/>
          <w:lang w:val="fr-CA"/>
        </w:rPr>
        <w:t xml:space="preserve"> </w:t>
      </w:r>
      <w:r w:rsidR="00193E43" w:rsidRPr="00A817D6">
        <w:rPr>
          <w:b/>
          <w:lang w:val="fr-CA"/>
        </w:rPr>
        <w:t>mars</w:t>
      </w:r>
      <w:r w:rsidR="004E4B02" w:rsidRPr="00A817D6">
        <w:rPr>
          <w:b/>
          <w:lang w:val="fr-CA"/>
        </w:rPr>
        <w:t xml:space="preserve"> </w:t>
      </w:r>
      <w:r w:rsidR="008825DB" w:rsidRPr="00A817D6">
        <w:rPr>
          <w:b/>
          <w:lang w:val="fr-CA"/>
        </w:rPr>
        <w:t>201</w:t>
      </w:r>
      <w:r w:rsidR="00DC7C53" w:rsidRPr="00A817D6">
        <w:rPr>
          <w:b/>
          <w:lang w:val="fr-CA"/>
        </w:rPr>
        <w:t>9</w:t>
      </w:r>
    </w:p>
    <w:p w:rsidR="006F2579" w:rsidRPr="00A817D6" w:rsidRDefault="006F2579" w:rsidP="006F2579">
      <w:pPr>
        <w:widowControl w:val="0"/>
        <w:rPr>
          <w:b/>
          <w:lang w:val="fr-CA"/>
        </w:rPr>
      </w:pPr>
      <w:r w:rsidRPr="00A817D6">
        <w:rPr>
          <w:b/>
          <w:lang w:val="fr-CA"/>
        </w:rPr>
        <w:t>Pour diffusion immédiate</w:t>
      </w:r>
    </w:p>
    <w:p w:rsidR="006F2579" w:rsidRPr="00A817D6" w:rsidRDefault="006F2579" w:rsidP="006F2579">
      <w:pPr>
        <w:widowControl w:val="0"/>
        <w:rPr>
          <w:b/>
          <w:lang w:val="fr-CA"/>
        </w:rPr>
      </w:pPr>
    </w:p>
    <w:p w:rsidR="002767DF" w:rsidRPr="00A817D6" w:rsidRDefault="002767DF" w:rsidP="002767DF">
      <w:pPr>
        <w:widowControl w:val="0"/>
        <w:rPr>
          <w:lang w:val="fr-CA"/>
        </w:rPr>
      </w:pPr>
      <w:r w:rsidRPr="00A817D6">
        <w:rPr>
          <w:b/>
          <w:lang w:val="fr-CA"/>
        </w:rPr>
        <w:t>OTTAWA</w:t>
      </w:r>
      <w:r w:rsidRPr="00A817D6">
        <w:rPr>
          <w:lang w:val="fr-CA"/>
        </w:rPr>
        <w:t xml:space="preserve"> – La Cour suprême du Canada a déposé aujourd’hui auprès du registraire les jugements dans </w:t>
      </w:r>
      <w:r w:rsidR="00CC044F" w:rsidRPr="00A817D6">
        <w:rPr>
          <w:lang w:val="fr-CA"/>
        </w:rPr>
        <w:t>les</w:t>
      </w:r>
      <w:r w:rsidR="008C7CD9" w:rsidRPr="00A817D6">
        <w:rPr>
          <w:lang w:val="fr-CA"/>
        </w:rPr>
        <w:t xml:space="preserve"> </w:t>
      </w:r>
      <w:r w:rsidR="004C4C26" w:rsidRPr="00A817D6">
        <w:rPr>
          <w:lang w:val="fr-CA"/>
        </w:rPr>
        <w:t>demande</w:t>
      </w:r>
      <w:r w:rsidR="0088435A" w:rsidRPr="00A817D6">
        <w:rPr>
          <w:lang w:val="fr-CA"/>
        </w:rPr>
        <w:t>s</w:t>
      </w:r>
      <w:r w:rsidRPr="00A817D6">
        <w:rPr>
          <w:lang w:val="fr-CA"/>
        </w:rPr>
        <w:t xml:space="preserve"> d’au</w:t>
      </w:r>
      <w:r w:rsidR="00F24EF2" w:rsidRPr="00A817D6">
        <w:rPr>
          <w:lang w:val="fr-CA"/>
        </w:rPr>
        <w:t>torisation d’appel qui suivent.</w:t>
      </w:r>
    </w:p>
    <w:p w:rsidR="00694BDA" w:rsidRPr="00A817D6" w:rsidRDefault="00694BDA" w:rsidP="000B5274">
      <w:pPr>
        <w:jc w:val="both"/>
        <w:rPr>
          <w:sz w:val="20"/>
          <w:lang w:val="fr-CA"/>
        </w:rPr>
      </w:pPr>
    </w:p>
    <w:p w:rsidR="006766BF" w:rsidRPr="00A817D6" w:rsidRDefault="006766BF" w:rsidP="000B5274">
      <w:pPr>
        <w:jc w:val="both"/>
        <w:rPr>
          <w:sz w:val="20"/>
          <w:lang w:val="fr-CA"/>
        </w:rPr>
      </w:pPr>
    </w:p>
    <w:p w:rsidR="00431DE2" w:rsidRPr="00A817D6" w:rsidRDefault="00431DE2" w:rsidP="00431DE2">
      <w:pPr>
        <w:jc w:val="both"/>
        <w:rPr>
          <w:b/>
          <w:sz w:val="22"/>
          <w:szCs w:val="22"/>
        </w:rPr>
      </w:pPr>
      <w:r w:rsidRPr="00A817D6">
        <w:rPr>
          <w:b/>
          <w:sz w:val="22"/>
          <w:szCs w:val="22"/>
        </w:rPr>
        <w:t>DISMISSED / REJETÉE</w:t>
      </w:r>
      <w:r w:rsidR="001B1618" w:rsidRPr="00A817D6">
        <w:rPr>
          <w:b/>
          <w:sz w:val="22"/>
          <w:szCs w:val="22"/>
        </w:rPr>
        <w:t>S</w:t>
      </w:r>
    </w:p>
    <w:p w:rsidR="00431DE2" w:rsidRPr="00A817D6" w:rsidRDefault="00431DE2" w:rsidP="000B5274">
      <w:pPr>
        <w:jc w:val="both"/>
        <w:rPr>
          <w:sz w:val="20"/>
        </w:rPr>
      </w:pPr>
    </w:p>
    <w:p w:rsidR="0030395C" w:rsidRPr="00A817D6" w:rsidRDefault="0030395C" w:rsidP="0030395C">
      <w:pPr>
        <w:pStyle w:val="SCCAppellantInfoAppellantInfo"/>
        <w:rPr>
          <w:sz w:val="22"/>
          <w:lang w:val="en-US"/>
        </w:rPr>
      </w:pPr>
      <w:r w:rsidRPr="00A817D6">
        <w:rPr>
          <w:i/>
          <w:sz w:val="22"/>
          <w:lang w:val="en-US"/>
        </w:rPr>
        <w:t>Romeo Serban v. Her Majesty the Queen</w:t>
      </w:r>
      <w:r w:rsidRPr="00A817D6">
        <w:rPr>
          <w:sz w:val="22"/>
          <w:lang w:val="en-US"/>
        </w:rPr>
        <w:t xml:space="preserve"> (B.C.) (Criminal) (By Leave) (</w:t>
      </w:r>
      <w:hyperlink r:id="rId8" w:history="1">
        <w:r w:rsidRPr="00A817D6">
          <w:rPr>
            <w:rStyle w:val="Hyperlink"/>
            <w:sz w:val="22"/>
            <w:lang w:val="en-US"/>
          </w:rPr>
          <w:t>38402</w:t>
        </w:r>
      </w:hyperlink>
      <w:r w:rsidRPr="00A817D6">
        <w:rPr>
          <w:sz w:val="22"/>
          <w:lang w:val="en-US"/>
        </w:rPr>
        <w:t>)</w:t>
      </w:r>
    </w:p>
    <w:p w:rsidR="0041341E" w:rsidRPr="00A817D6" w:rsidRDefault="0041341E" w:rsidP="00AA07A6">
      <w:pPr>
        <w:jc w:val="both"/>
        <w:rPr>
          <w:sz w:val="20"/>
        </w:rPr>
      </w:pPr>
    </w:p>
    <w:p w:rsidR="00A85DAA" w:rsidRPr="00A817D6" w:rsidRDefault="002C4780" w:rsidP="00A85DAA">
      <w:pPr>
        <w:jc w:val="both"/>
        <w:rPr>
          <w:sz w:val="20"/>
        </w:rPr>
      </w:pPr>
      <w:r w:rsidRPr="00A817D6">
        <w:rPr>
          <w:sz w:val="20"/>
        </w:rPr>
        <w:t>The application for leave to appeal from the judgment of the Court of Appeal for British Columbia (Vancouver), Number CA44666, 2018 BCCA 382, dated October 19, 2018, is dismissed.</w:t>
      </w:r>
    </w:p>
    <w:p w:rsidR="002C4780" w:rsidRPr="00A817D6" w:rsidRDefault="002C4780" w:rsidP="00A85DAA">
      <w:pPr>
        <w:jc w:val="both"/>
        <w:rPr>
          <w:sz w:val="20"/>
        </w:rPr>
      </w:pPr>
    </w:p>
    <w:p w:rsidR="003E745B" w:rsidRPr="00A817D6" w:rsidRDefault="002C4780" w:rsidP="00A85DAA">
      <w:pPr>
        <w:jc w:val="both"/>
        <w:rPr>
          <w:rFonts w:eastAsiaTheme="minorHAnsi" w:cstheme="minorBidi"/>
          <w:sz w:val="16"/>
          <w:lang w:val="fr-CA"/>
        </w:rPr>
      </w:pPr>
      <w:r w:rsidRPr="00A817D6">
        <w:rPr>
          <w:sz w:val="20"/>
          <w:lang w:val="fr-CA"/>
        </w:rPr>
        <w:t>La demande d’autorisation d’appel de l’arrêt de la Cour d’appel de la Colombie-Britannique (Vancouver), numéro CA44666, 2018 BCCA 382, daté du 19 octobre 2018, est rejetée.</w:t>
      </w:r>
    </w:p>
    <w:p w:rsidR="00A85DAA" w:rsidRPr="00A817D6" w:rsidRDefault="00A85DAA" w:rsidP="00A85DAA">
      <w:pPr>
        <w:jc w:val="both"/>
        <w:rPr>
          <w:sz w:val="20"/>
          <w:lang w:val="fr-CA"/>
        </w:rPr>
      </w:pPr>
    </w:p>
    <w:p w:rsidR="00AA07A6" w:rsidRPr="00A817D6" w:rsidRDefault="00AA07A6" w:rsidP="00AA07A6">
      <w:pPr>
        <w:jc w:val="both"/>
        <w:rPr>
          <w:sz w:val="22"/>
          <w:szCs w:val="22"/>
          <w:lang w:val="fr-CA"/>
        </w:rPr>
      </w:pPr>
      <w:r w:rsidRPr="00A817D6">
        <w:rPr>
          <w:sz w:val="22"/>
          <w:szCs w:val="22"/>
          <w:lang w:val="fr-CA"/>
        </w:rPr>
        <w:t>****</w:t>
      </w:r>
    </w:p>
    <w:p w:rsidR="00AA07A6" w:rsidRPr="00A817D6" w:rsidRDefault="00AA07A6" w:rsidP="00AA07A6">
      <w:pPr>
        <w:jc w:val="both"/>
        <w:rPr>
          <w:sz w:val="20"/>
          <w:lang w:val="fr-CA"/>
        </w:rPr>
      </w:pPr>
    </w:p>
    <w:p w:rsidR="004B0776" w:rsidRPr="00A817D6" w:rsidRDefault="004B0776" w:rsidP="004B0776">
      <w:pPr>
        <w:pStyle w:val="SCCAppellantInfoAppellantInfo"/>
        <w:rPr>
          <w:sz w:val="22"/>
          <w:lang w:val="fr-CA"/>
        </w:rPr>
      </w:pPr>
      <w:r w:rsidRPr="00A817D6">
        <w:rPr>
          <w:i/>
          <w:sz w:val="22"/>
          <w:lang w:val="fr-CA"/>
        </w:rPr>
        <w:t xml:space="preserve">Les </w:t>
      </w:r>
      <w:r w:rsidR="001E5527" w:rsidRPr="00A817D6">
        <w:rPr>
          <w:i/>
          <w:sz w:val="22"/>
          <w:lang w:val="fr-CA"/>
        </w:rPr>
        <w:t>É</w:t>
      </w:r>
      <w:r w:rsidRPr="00A817D6">
        <w:rPr>
          <w:i/>
          <w:sz w:val="22"/>
          <w:lang w:val="fr-CA"/>
        </w:rPr>
        <w:t xml:space="preserve">léments </w:t>
      </w:r>
      <w:r w:rsidR="001E5527" w:rsidRPr="00A817D6">
        <w:rPr>
          <w:i/>
          <w:sz w:val="22"/>
          <w:lang w:val="fr-CA"/>
        </w:rPr>
        <w:t>C</w:t>
      </w:r>
      <w:r w:rsidRPr="00A817D6">
        <w:rPr>
          <w:i/>
          <w:sz w:val="22"/>
          <w:lang w:val="fr-CA"/>
        </w:rPr>
        <w:t>hauffants Tempora inc., Shady Elhami et Maged Elhami c. Sa Majesté la Reine</w:t>
      </w:r>
      <w:r w:rsidRPr="00A817D6">
        <w:rPr>
          <w:sz w:val="22"/>
          <w:lang w:val="fr-CA"/>
        </w:rPr>
        <w:t xml:space="preserve"> (Qc) (Criminelle) (Autorisation) (</w:t>
      </w:r>
      <w:hyperlink r:id="rId9" w:history="1">
        <w:r w:rsidRPr="00A817D6">
          <w:rPr>
            <w:rStyle w:val="Hyperlink"/>
            <w:sz w:val="22"/>
            <w:lang w:val="fr-CA"/>
          </w:rPr>
          <w:t>38388</w:t>
        </w:r>
      </w:hyperlink>
      <w:r w:rsidRPr="00A817D6">
        <w:rPr>
          <w:sz w:val="22"/>
          <w:lang w:val="fr-CA"/>
        </w:rPr>
        <w:t>)</w:t>
      </w:r>
    </w:p>
    <w:p w:rsidR="00D72E93" w:rsidRPr="00A817D6" w:rsidRDefault="00D72E93" w:rsidP="00C908A2">
      <w:pPr>
        <w:ind w:left="357" w:hanging="357"/>
        <w:rPr>
          <w:sz w:val="20"/>
          <w:lang w:val="fr-CA"/>
        </w:rPr>
      </w:pPr>
    </w:p>
    <w:p w:rsidR="00193E43" w:rsidRPr="00A817D6" w:rsidRDefault="004B0776" w:rsidP="004B0776">
      <w:pPr>
        <w:rPr>
          <w:sz w:val="16"/>
          <w:lang w:val="fr-CA"/>
        </w:rPr>
      </w:pPr>
      <w:r w:rsidRPr="00A817D6">
        <w:rPr>
          <w:sz w:val="20"/>
          <w:lang w:val="fr-CA"/>
        </w:rPr>
        <w:t>La demande d’autorisation d’appel de l’arrêt de la Cour d’appel du Québec (Montréal), numéro 500-10-006717-183, 2018 QCCA 1488, daté du 13 septembre 2018, est rejetée sans ordonnance quant aux dépens.</w:t>
      </w:r>
    </w:p>
    <w:p w:rsidR="004B0776" w:rsidRPr="00A817D6" w:rsidRDefault="004B0776" w:rsidP="00C908A2">
      <w:pPr>
        <w:ind w:left="357" w:hanging="357"/>
        <w:rPr>
          <w:sz w:val="20"/>
          <w:lang w:val="fr-CA"/>
        </w:rPr>
      </w:pPr>
    </w:p>
    <w:p w:rsidR="004B0776" w:rsidRPr="00A817D6" w:rsidRDefault="004B0776" w:rsidP="004B0776">
      <w:pPr>
        <w:rPr>
          <w:sz w:val="16"/>
        </w:rPr>
      </w:pPr>
      <w:r w:rsidRPr="00A817D6">
        <w:rPr>
          <w:sz w:val="20"/>
        </w:rPr>
        <w:t>The application for leave to appeal from the judgment of the Court of Appeal of Quebec (Montréal), Number 500-10-006717-183, 2018 QCCA 1488, dated September 13, 2018, is dismissed with no order as to costs.</w:t>
      </w:r>
    </w:p>
    <w:p w:rsidR="00193E43" w:rsidRPr="00A817D6" w:rsidRDefault="00193E43" w:rsidP="00C908A2">
      <w:pPr>
        <w:ind w:left="357" w:hanging="357"/>
        <w:rPr>
          <w:sz w:val="20"/>
        </w:rPr>
      </w:pPr>
    </w:p>
    <w:p w:rsidR="00AA07A6" w:rsidRPr="00A817D6" w:rsidRDefault="00AA07A6" w:rsidP="00AA07A6">
      <w:pPr>
        <w:jc w:val="both"/>
        <w:rPr>
          <w:sz w:val="22"/>
          <w:szCs w:val="22"/>
          <w:lang w:val="fr-CA"/>
        </w:rPr>
      </w:pPr>
      <w:r w:rsidRPr="00A817D6">
        <w:rPr>
          <w:sz w:val="22"/>
          <w:szCs w:val="22"/>
          <w:lang w:val="fr-CA"/>
        </w:rPr>
        <w:t>****</w:t>
      </w:r>
    </w:p>
    <w:p w:rsidR="00C908A2" w:rsidRPr="00A817D6" w:rsidRDefault="00C908A2" w:rsidP="00C908A2">
      <w:pPr>
        <w:rPr>
          <w:sz w:val="20"/>
          <w:lang w:val="fr-CA"/>
        </w:rPr>
      </w:pPr>
    </w:p>
    <w:p w:rsidR="00447F65" w:rsidRPr="00A817D6" w:rsidRDefault="00447F65" w:rsidP="00447F65">
      <w:pPr>
        <w:pStyle w:val="SCCAppellantInfoAppellantInfo"/>
        <w:rPr>
          <w:sz w:val="22"/>
          <w:lang w:val="fr-CA"/>
        </w:rPr>
      </w:pPr>
      <w:r w:rsidRPr="00A817D6">
        <w:rPr>
          <w:i/>
          <w:sz w:val="22"/>
          <w:lang w:val="fr-CA"/>
        </w:rPr>
        <w:t>Yvan Drouin c. Procureure générale du Québec, Régie de l’assurance maladie du Québec, Centre Local de Développement des Pays-d’en-Haut, Shanna Fournier, Stéphane Lalande, Fédération des médecins omnipraticiens du Québec, Louis Godin, Tootelo Innovation inc., Benoît Brunel, Éric Desrosiers, François Rémillard et René Bousquet</w:t>
      </w:r>
      <w:r w:rsidRPr="00A817D6">
        <w:rPr>
          <w:sz w:val="22"/>
          <w:lang w:val="fr-CA"/>
        </w:rPr>
        <w:t xml:space="preserve"> (Qc) (Civile) (Autorisation) (</w:t>
      </w:r>
      <w:hyperlink r:id="rId10" w:history="1">
        <w:r w:rsidRPr="00A817D6">
          <w:rPr>
            <w:rStyle w:val="Hyperlink"/>
            <w:sz w:val="22"/>
            <w:lang w:val="fr-CA"/>
          </w:rPr>
          <w:t>38293</w:t>
        </w:r>
      </w:hyperlink>
      <w:r w:rsidRPr="00A817D6">
        <w:rPr>
          <w:sz w:val="22"/>
          <w:lang w:val="fr-CA"/>
        </w:rPr>
        <w:t>)</w:t>
      </w:r>
    </w:p>
    <w:p w:rsidR="00D72E93" w:rsidRPr="00A817D6" w:rsidRDefault="00D72E93" w:rsidP="0041341E">
      <w:pPr>
        <w:jc w:val="both"/>
        <w:rPr>
          <w:sz w:val="20"/>
          <w:lang w:val="fr-CA"/>
        </w:rPr>
      </w:pPr>
    </w:p>
    <w:p w:rsidR="00193E43" w:rsidRPr="00A817D6" w:rsidRDefault="00447F65" w:rsidP="0041341E">
      <w:pPr>
        <w:jc w:val="both"/>
        <w:rPr>
          <w:sz w:val="16"/>
          <w:lang w:val="fr-CA"/>
        </w:rPr>
      </w:pPr>
      <w:r w:rsidRPr="00A817D6">
        <w:rPr>
          <w:sz w:val="20"/>
          <w:lang w:val="fr-CA"/>
        </w:rPr>
        <w:lastRenderedPageBreak/>
        <w:t>La demande d’autorisation d’appel de l’arrêt de la Cour d’appel du Québec (Montréal), numéro 500-09-027283-183, 2018 QCCA 701, daté du 30 avril 2018, est rejetée avec dépens en faveur de l’intimée, la procureure générale du Québec.</w:t>
      </w:r>
    </w:p>
    <w:p w:rsidR="00447F65" w:rsidRPr="00A817D6" w:rsidRDefault="00447F65" w:rsidP="0041341E">
      <w:pPr>
        <w:jc w:val="both"/>
        <w:rPr>
          <w:sz w:val="20"/>
          <w:lang w:val="fr-CA"/>
        </w:rPr>
      </w:pPr>
    </w:p>
    <w:p w:rsidR="00447F65" w:rsidRPr="00A817D6" w:rsidRDefault="00447F65" w:rsidP="00447F65">
      <w:pPr>
        <w:jc w:val="both"/>
        <w:rPr>
          <w:sz w:val="20"/>
          <w:lang w:val="en-CA"/>
        </w:rPr>
      </w:pPr>
      <w:r w:rsidRPr="00A817D6">
        <w:rPr>
          <w:sz w:val="20"/>
          <w:lang w:val="en-CA"/>
        </w:rPr>
        <w:t>The application for leave to appeal from the judgment of the</w:t>
      </w:r>
      <w:bookmarkStart w:id="0" w:name="BM_1_"/>
      <w:bookmarkEnd w:id="0"/>
      <w:r w:rsidRPr="00A817D6">
        <w:rPr>
          <w:sz w:val="20"/>
          <w:lang w:val="en-CA"/>
        </w:rPr>
        <w:t xml:space="preserve"> </w:t>
      </w:r>
      <w:r w:rsidRPr="00A817D6">
        <w:rPr>
          <w:sz w:val="20"/>
        </w:rPr>
        <w:t>Court of Appeal of Quebec (Montréal)</w:t>
      </w:r>
      <w:r w:rsidRPr="00A817D6">
        <w:rPr>
          <w:sz w:val="20"/>
          <w:lang w:val="en-CA"/>
        </w:rPr>
        <w:t xml:space="preserve">, Number </w:t>
      </w:r>
      <w:r w:rsidRPr="00A817D6">
        <w:rPr>
          <w:sz w:val="20"/>
        </w:rPr>
        <w:t>500-09-027283-183</w:t>
      </w:r>
      <w:r w:rsidRPr="00A817D6">
        <w:rPr>
          <w:sz w:val="20"/>
          <w:lang w:val="en-CA"/>
        </w:rPr>
        <w:t xml:space="preserve">, 2018 QCCA 701, dated </w:t>
      </w:r>
      <w:r w:rsidRPr="00A817D6">
        <w:rPr>
          <w:sz w:val="20"/>
        </w:rPr>
        <w:t>April 30, 2018,</w:t>
      </w:r>
      <w:r w:rsidRPr="00A817D6">
        <w:rPr>
          <w:sz w:val="20"/>
          <w:lang w:val="en-CA"/>
        </w:rPr>
        <w:t xml:space="preserve"> is dismissed with costs to the respondent, the Attorney General of Quebec. </w:t>
      </w:r>
    </w:p>
    <w:p w:rsidR="00193E43" w:rsidRPr="00A817D6" w:rsidRDefault="00193E43" w:rsidP="0041341E">
      <w:pPr>
        <w:jc w:val="both"/>
        <w:rPr>
          <w:sz w:val="20"/>
        </w:rPr>
      </w:pPr>
    </w:p>
    <w:p w:rsidR="00AA07A6" w:rsidRPr="00A817D6" w:rsidRDefault="00AA07A6" w:rsidP="00AA07A6">
      <w:pPr>
        <w:jc w:val="both"/>
        <w:rPr>
          <w:sz w:val="22"/>
          <w:szCs w:val="22"/>
        </w:rPr>
      </w:pPr>
      <w:r w:rsidRPr="00A817D6">
        <w:rPr>
          <w:sz w:val="22"/>
          <w:szCs w:val="22"/>
        </w:rPr>
        <w:t>****</w:t>
      </w:r>
    </w:p>
    <w:p w:rsidR="00C908A2" w:rsidRPr="00A817D6" w:rsidRDefault="00C908A2" w:rsidP="00C908A2">
      <w:pPr>
        <w:rPr>
          <w:i/>
          <w:sz w:val="20"/>
        </w:rPr>
      </w:pPr>
    </w:p>
    <w:p w:rsidR="003C2366" w:rsidRPr="00A817D6" w:rsidRDefault="003C2366" w:rsidP="003C2366">
      <w:pPr>
        <w:pStyle w:val="SCCAppellantInfoAppellantInfo"/>
        <w:rPr>
          <w:sz w:val="22"/>
        </w:rPr>
      </w:pPr>
      <w:r w:rsidRPr="00A817D6">
        <w:rPr>
          <w:i/>
          <w:sz w:val="22"/>
          <w:lang w:val="en-US"/>
        </w:rPr>
        <w:t xml:space="preserve">Nippon Steel &amp; Sumitomo Metal Corporation and Metal One Corporation v. Evraz Inc. </w:t>
      </w:r>
      <w:r w:rsidRPr="00A817D6">
        <w:rPr>
          <w:i/>
          <w:sz w:val="22"/>
        </w:rPr>
        <w:t>NA Canada, Canadian National Steel Corporation and Attorney General of Canada</w:t>
      </w:r>
      <w:r w:rsidRPr="00A817D6">
        <w:rPr>
          <w:sz w:val="22"/>
        </w:rPr>
        <w:t xml:space="preserve"> (F.C.) (Civil) (By Leave) (</w:t>
      </w:r>
      <w:hyperlink r:id="rId11" w:history="1">
        <w:r w:rsidRPr="00A817D6">
          <w:rPr>
            <w:rStyle w:val="Hyperlink"/>
            <w:sz w:val="22"/>
          </w:rPr>
          <w:t>38276</w:t>
        </w:r>
      </w:hyperlink>
      <w:r w:rsidRPr="00A817D6">
        <w:rPr>
          <w:sz w:val="22"/>
        </w:rPr>
        <w:t>)</w:t>
      </w:r>
    </w:p>
    <w:p w:rsidR="00D72E93" w:rsidRPr="00A817D6" w:rsidRDefault="00D72E93">
      <w:pPr>
        <w:rPr>
          <w:rFonts w:eastAsia="Calibri"/>
          <w:sz w:val="20"/>
          <w:lang w:val="en-CA"/>
        </w:rPr>
      </w:pPr>
    </w:p>
    <w:p w:rsidR="003C2366" w:rsidRPr="00A817D6" w:rsidRDefault="003C2366">
      <w:pPr>
        <w:rPr>
          <w:rFonts w:eastAsia="Calibri"/>
          <w:sz w:val="16"/>
          <w:lang w:val="en-CA"/>
        </w:rPr>
      </w:pPr>
      <w:r w:rsidRPr="00A817D6">
        <w:rPr>
          <w:sz w:val="20"/>
        </w:rPr>
        <w:t>The application for leave to appeal from the judgment of the Federal Court of Appeal, Number A-403-16, 2018 FCA 111, dated June 5, 2018, is dismissed with costs.</w:t>
      </w:r>
    </w:p>
    <w:p w:rsidR="003C2366" w:rsidRPr="00A817D6" w:rsidRDefault="003C2366">
      <w:pPr>
        <w:rPr>
          <w:rFonts w:eastAsia="Calibri"/>
          <w:sz w:val="20"/>
          <w:lang w:val="en-CA"/>
        </w:rPr>
      </w:pPr>
    </w:p>
    <w:p w:rsidR="003C2366" w:rsidRPr="00A817D6" w:rsidRDefault="003C2366">
      <w:pPr>
        <w:rPr>
          <w:rFonts w:eastAsia="Calibri"/>
          <w:sz w:val="16"/>
          <w:lang w:val="fr-CA"/>
        </w:rPr>
      </w:pPr>
      <w:r w:rsidRPr="00A817D6">
        <w:rPr>
          <w:sz w:val="20"/>
          <w:lang w:val="fr-CA"/>
        </w:rPr>
        <w:t>La demande d’autorisation d’appel de l’arrêt de la Cour d’appel fédérale, numéro A-403-16, 2018 FCA 111, daté du 5 juin 2018, est rejetée avec dépens.</w:t>
      </w:r>
    </w:p>
    <w:p w:rsidR="00193E43" w:rsidRPr="00A817D6" w:rsidRDefault="00193E43">
      <w:pPr>
        <w:rPr>
          <w:rFonts w:eastAsia="Calibri"/>
          <w:sz w:val="20"/>
          <w:lang w:val="fr-CA"/>
        </w:rPr>
      </w:pPr>
    </w:p>
    <w:p w:rsidR="009E4DCB" w:rsidRPr="00A817D6" w:rsidRDefault="009E4DCB" w:rsidP="009E4DCB">
      <w:pPr>
        <w:jc w:val="both"/>
        <w:rPr>
          <w:sz w:val="22"/>
          <w:szCs w:val="22"/>
        </w:rPr>
      </w:pPr>
      <w:r w:rsidRPr="00A817D6">
        <w:rPr>
          <w:sz w:val="22"/>
          <w:szCs w:val="22"/>
        </w:rPr>
        <w:t>****</w:t>
      </w:r>
    </w:p>
    <w:p w:rsidR="009E4DCB" w:rsidRPr="00A817D6" w:rsidRDefault="009E4DCB">
      <w:pPr>
        <w:rPr>
          <w:rFonts w:eastAsia="Calibri"/>
          <w:sz w:val="20"/>
        </w:rPr>
      </w:pPr>
    </w:p>
    <w:p w:rsidR="00517BE4" w:rsidRPr="00A817D6" w:rsidRDefault="00517BE4" w:rsidP="00517BE4">
      <w:pPr>
        <w:pStyle w:val="SCCAppellantInfoAppellantInfo"/>
        <w:rPr>
          <w:sz w:val="22"/>
          <w:lang w:val="en-US"/>
        </w:rPr>
      </w:pPr>
      <w:r w:rsidRPr="00A817D6">
        <w:rPr>
          <w:i/>
          <w:sz w:val="22"/>
        </w:rPr>
        <w:t>Sajjad Asghar v. Her Majesty the Queen in Right of Canada</w:t>
      </w:r>
      <w:r w:rsidRPr="00A817D6">
        <w:rPr>
          <w:sz w:val="22"/>
        </w:rPr>
        <w:t xml:space="preserve"> (F.C.) </w:t>
      </w:r>
      <w:r w:rsidRPr="00A817D6">
        <w:rPr>
          <w:sz w:val="22"/>
          <w:lang w:val="en-US"/>
        </w:rPr>
        <w:t>(Civil) (By Leave) (</w:t>
      </w:r>
      <w:hyperlink r:id="rId12" w:history="1">
        <w:r w:rsidRPr="00A817D6">
          <w:rPr>
            <w:rStyle w:val="Hyperlink"/>
            <w:sz w:val="22"/>
            <w:lang w:val="en-US"/>
          </w:rPr>
          <w:t>38315</w:t>
        </w:r>
      </w:hyperlink>
      <w:r w:rsidRPr="00A817D6">
        <w:rPr>
          <w:sz w:val="22"/>
          <w:lang w:val="en-US"/>
        </w:rPr>
        <w:t>)</w:t>
      </w:r>
    </w:p>
    <w:p w:rsidR="00D72E93" w:rsidRPr="00A817D6" w:rsidRDefault="00D72E93" w:rsidP="00C908A2">
      <w:pPr>
        <w:ind w:left="357" w:hanging="357"/>
        <w:rPr>
          <w:sz w:val="20"/>
        </w:rPr>
      </w:pPr>
    </w:p>
    <w:p w:rsidR="00193E43" w:rsidRPr="00A817D6" w:rsidRDefault="00517BE4" w:rsidP="00517BE4">
      <w:pPr>
        <w:rPr>
          <w:sz w:val="16"/>
        </w:rPr>
      </w:pPr>
      <w:r w:rsidRPr="00A817D6">
        <w:rPr>
          <w:sz w:val="20"/>
        </w:rPr>
        <w:t>The application for leave to appeal from the judgment of the Federal Court of Appeal, Number A-349-17, dated August 29, 2018, is dismissed.</w:t>
      </w:r>
    </w:p>
    <w:p w:rsidR="00517BE4" w:rsidRPr="00A817D6" w:rsidRDefault="00517BE4" w:rsidP="00C908A2">
      <w:pPr>
        <w:ind w:left="357" w:hanging="357"/>
        <w:rPr>
          <w:sz w:val="20"/>
        </w:rPr>
      </w:pPr>
    </w:p>
    <w:p w:rsidR="00517BE4" w:rsidRPr="00A817D6" w:rsidRDefault="00517BE4" w:rsidP="00517BE4">
      <w:pPr>
        <w:rPr>
          <w:sz w:val="16"/>
          <w:lang w:val="fr-CA"/>
        </w:rPr>
      </w:pPr>
      <w:r w:rsidRPr="00A817D6">
        <w:rPr>
          <w:sz w:val="20"/>
          <w:lang w:val="fr-CA"/>
        </w:rPr>
        <w:t>La demande d’autorisation d’appel de l’arrêt de la Cour d’appel fédérale, numéro A-349-17, daté du 29 août 2018, est rejetée.</w:t>
      </w:r>
    </w:p>
    <w:p w:rsidR="00193E43" w:rsidRPr="00A817D6" w:rsidRDefault="00193E43" w:rsidP="00C908A2">
      <w:pPr>
        <w:ind w:left="357" w:hanging="357"/>
        <w:rPr>
          <w:sz w:val="20"/>
          <w:lang w:val="fr-CA"/>
        </w:rPr>
      </w:pPr>
    </w:p>
    <w:p w:rsidR="009E4DCB" w:rsidRPr="00A817D6" w:rsidRDefault="009E4DCB" w:rsidP="009E4DCB">
      <w:pPr>
        <w:jc w:val="both"/>
        <w:rPr>
          <w:sz w:val="22"/>
          <w:szCs w:val="22"/>
          <w:lang w:val="fr-CA"/>
        </w:rPr>
      </w:pPr>
      <w:r w:rsidRPr="00A817D6">
        <w:rPr>
          <w:sz w:val="22"/>
          <w:szCs w:val="22"/>
          <w:lang w:val="fr-CA"/>
        </w:rPr>
        <w:t>****</w:t>
      </w:r>
    </w:p>
    <w:p w:rsidR="0041341E" w:rsidRPr="00A817D6" w:rsidRDefault="0041341E" w:rsidP="0041341E">
      <w:pPr>
        <w:jc w:val="both"/>
        <w:rPr>
          <w:sz w:val="20"/>
          <w:lang w:val="fr-CA"/>
        </w:rPr>
      </w:pPr>
    </w:p>
    <w:p w:rsidR="00466CC2" w:rsidRPr="00A817D6" w:rsidRDefault="00466CC2" w:rsidP="00466CC2">
      <w:pPr>
        <w:pStyle w:val="SCCAppellantInfoAppellantInfo"/>
        <w:rPr>
          <w:sz w:val="22"/>
          <w:lang w:val="fr-CA"/>
        </w:rPr>
      </w:pPr>
      <w:r w:rsidRPr="00A817D6">
        <w:rPr>
          <w:i/>
          <w:sz w:val="22"/>
          <w:lang w:val="fr-CA"/>
        </w:rPr>
        <w:t>Nicola Piazza c. Sa Majesté la Reine</w:t>
      </w:r>
      <w:r w:rsidRPr="00A817D6">
        <w:rPr>
          <w:sz w:val="22"/>
          <w:lang w:val="fr-CA"/>
        </w:rPr>
        <w:t xml:space="preserve"> (Qc) (Criminelle) (Autorisation) (</w:t>
      </w:r>
      <w:hyperlink r:id="rId13" w:history="1">
        <w:r w:rsidRPr="00A817D6">
          <w:rPr>
            <w:rStyle w:val="Hyperlink"/>
            <w:sz w:val="22"/>
            <w:lang w:val="fr-CA"/>
          </w:rPr>
          <w:t>38283</w:t>
        </w:r>
      </w:hyperlink>
      <w:r w:rsidRPr="00A817D6">
        <w:rPr>
          <w:sz w:val="22"/>
          <w:lang w:val="fr-CA"/>
        </w:rPr>
        <w:t>)</w:t>
      </w:r>
    </w:p>
    <w:p w:rsidR="00D72E93" w:rsidRPr="00A817D6" w:rsidRDefault="00D72E93" w:rsidP="009E4DCB">
      <w:pPr>
        <w:rPr>
          <w:sz w:val="20"/>
          <w:lang w:val="fr-CA"/>
        </w:rPr>
      </w:pPr>
    </w:p>
    <w:p w:rsidR="00466CC2" w:rsidRPr="00A817D6" w:rsidRDefault="00466CC2" w:rsidP="009E4DCB">
      <w:pPr>
        <w:rPr>
          <w:sz w:val="16"/>
          <w:lang w:val="fr-CA"/>
        </w:rPr>
      </w:pPr>
      <w:r w:rsidRPr="00A817D6">
        <w:rPr>
          <w:sz w:val="20"/>
          <w:lang w:val="fr-CA"/>
        </w:rPr>
        <w:t>La demande d’autorisation d’appel de l’arrêt de la Cour d’appel du Québec (Montréal), numéro 500-10-006098-162, 2018 QCCA 948, daté du 8 juin 2018, est rejetée.</w:t>
      </w:r>
    </w:p>
    <w:p w:rsidR="00466CC2" w:rsidRPr="00A817D6" w:rsidRDefault="00466CC2" w:rsidP="009E4DCB">
      <w:pPr>
        <w:rPr>
          <w:sz w:val="20"/>
          <w:lang w:val="fr-CA"/>
        </w:rPr>
      </w:pPr>
    </w:p>
    <w:p w:rsidR="00466CC2" w:rsidRPr="00A817D6" w:rsidRDefault="00466CC2" w:rsidP="009E4DCB">
      <w:pPr>
        <w:rPr>
          <w:sz w:val="16"/>
        </w:rPr>
      </w:pPr>
      <w:r w:rsidRPr="00A817D6">
        <w:rPr>
          <w:sz w:val="20"/>
          <w:lang w:val="en-CA"/>
        </w:rPr>
        <w:t>The application for leave to appeal from the judgment of the Court of Appeal of Quebec (Montréal), Number 500-10-006098-162, 2018 QCCA 948, dated June 8, 2018, is dismissed.</w:t>
      </w:r>
    </w:p>
    <w:p w:rsidR="00193E43" w:rsidRPr="00A817D6" w:rsidRDefault="00193E43" w:rsidP="009E4DCB">
      <w:pPr>
        <w:rPr>
          <w:sz w:val="20"/>
        </w:rPr>
      </w:pPr>
    </w:p>
    <w:p w:rsidR="009E4DCB" w:rsidRPr="00A817D6" w:rsidRDefault="009E4DCB" w:rsidP="009E4DCB">
      <w:pPr>
        <w:jc w:val="both"/>
        <w:rPr>
          <w:sz w:val="22"/>
          <w:szCs w:val="22"/>
        </w:rPr>
      </w:pPr>
      <w:r w:rsidRPr="00A817D6">
        <w:rPr>
          <w:sz w:val="22"/>
          <w:szCs w:val="22"/>
        </w:rPr>
        <w:t>****</w:t>
      </w:r>
    </w:p>
    <w:p w:rsidR="00C908A2" w:rsidRPr="00A817D6" w:rsidRDefault="00C908A2" w:rsidP="00C908A2">
      <w:pPr>
        <w:pStyle w:val="SCCAppellantInfoAppellantInfo"/>
        <w:rPr>
          <w:sz w:val="20"/>
          <w:szCs w:val="20"/>
          <w:lang w:val="en-US"/>
        </w:rPr>
      </w:pPr>
    </w:p>
    <w:p w:rsidR="00103076" w:rsidRPr="00A817D6" w:rsidRDefault="00103076" w:rsidP="00103076">
      <w:pPr>
        <w:pStyle w:val="SCCAppellantInfoAppellantInfo"/>
        <w:rPr>
          <w:sz w:val="22"/>
        </w:rPr>
      </w:pPr>
      <w:r w:rsidRPr="00A817D6">
        <w:rPr>
          <w:i/>
          <w:sz w:val="22"/>
          <w:lang w:val="en-US"/>
        </w:rPr>
        <w:t>Alana Boodhoo and Janet Boodhoo v. Marivic Manuel, Albert Manuel and Fernando Padilla</w:t>
      </w:r>
      <w:r w:rsidRPr="00A817D6">
        <w:rPr>
          <w:sz w:val="22"/>
          <w:lang w:val="en-US"/>
        </w:rPr>
        <w:t xml:space="preserve"> </w:t>
      </w:r>
      <w:r w:rsidRPr="00A817D6">
        <w:rPr>
          <w:sz w:val="22"/>
          <w:szCs w:val="23"/>
        </w:rPr>
        <w:t>(Ont.) (Civil) (By Leave)</w:t>
      </w:r>
      <w:r w:rsidRPr="00A817D6">
        <w:rPr>
          <w:sz w:val="22"/>
        </w:rPr>
        <w:t xml:space="preserve"> (</w:t>
      </w:r>
      <w:hyperlink r:id="rId14" w:history="1">
        <w:r w:rsidRPr="00A817D6">
          <w:rPr>
            <w:rStyle w:val="Hyperlink"/>
            <w:sz w:val="22"/>
          </w:rPr>
          <w:t>38298</w:t>
        </w:r>
      </w:hyperlink>
      <w:r w:rsidRPr="00A817D6">
        <w:rPr>
          <w:sz w:val="22"/>
        </w:rPr>
        <w:t>)</w:t>
      </w:r>
    </w:p>
    <w:p w:rsidR="00D72E93" w:rsidRPr="00A817D6" w:rsidRDefault="00D72E93" w:rsidP="00C908A2">
      <w:pPr>
        <w:ind w:left="357" w:hanging="357"/>
        <w:rPr>
          <w:sz w:val="20"/>
        </w:rPr>
      </w:pPr>
    </w:p>
    <w:p w:rsidR="00193E43" w:rsidRPr="00A817D6" w:rsidRDefault="00E72460" w:rsidP="006D79B5">
      <w:pPr>
        <w:rPr>
          <w:sz w:val="16"/>
        </w:rPr>
      </w:pPr>
      <w:r w:rsidRPr="00E72460">
        <w:rPr>
          <w:sz w:val="20"/>
        </w:rPr>
        <w:t>The application for leave to appeal from the judgment of the Court of Appeal for Ontario, Number C64184, 2018 ONCA 603, dated June 22, 2018, is dismissed with costs.</w:t>
      </w:r>
    </w:p>
    <w:p w:rsidR="00103076" w:rsidRPr="00A817D6" w:rsidRDefault="00103076" w:rsidP="00C908A2">
      <w:pPr>
        <w:ind w:left="357" w:hanging="357"/>
        <w:rPr>
          <w:sz w:val="20"/>
        </w:rPr>
      </w:pPr>
    </w:p>
    <w:p w:rsidR="00103076" w:rsidRPr="00A817D6" w:rsidRDefault="00E72460" w:rsidP="006D79B5">
      <w:pPr>
        <w:rPr>
          <w:sz w:val="16"/>
          <w:lang w:val="fr-CA"/>
        </w:rPr>
      </w:pPr>
      <w:r w:rsidRPr="00E72460">
        <w:rPr>
          <w:sz w:val="20"/>
          <w:lang w:val="fr-CA"/>
        </w:rPr>
        <w:t>La demande d’autorisation d’appel de l’arrêt de la Cour d’appel de l’Ontario, numéro C64184, 2018 ONCA 603, daté du 22 juin 2018, est rejetée avec dépens.</w:t>
      </w:r>
      <w:bookmarkStart w:id="1" w:name="_GoBack"/>
      <w:bookmarkEnd w:id="1"/>
    </w:p>
    <w:p w:rsidR="00193E43" w:rsidRPr="00A817D6" w:rsidRDefault="00193E43" w:rsidP="00C908A2">
      <w:pPr>
        <w:ind w:left="357" w:hanging="357"/>
        <w:rPr>
          <w:sz w:val="20"/>
          <w:lang w:val="fr-CA"/>
        </w:rPr>
      </w:pPr>
    </w:p>
    <w:p w:rsidR="009E4DCB" w:rsidRPr="00A817D6" w:rsidRDefault="009E4DCB" w:rsidP="009E4DCB">
      <w:pPr>
        <w:jc w:val="both"/>
        <w:rPr>
          <w:sz w:val="22"/>
          <w:szCs w:val="22"/>
        </w:rPr>
      </w:pPr>
      <w:r w:rsidRPr="00A817D6">
        <w:rPr>
          <w:sz w:val="22"/>
          <w:szCs w:val="22"/>
        </w:rPr>
        <w:t>****</w:t>
      </w:r>
    </w:p>
    <w:p w:rsidR="008F10C1" w:rsidRPr="00A817D6" w:rsidRDefault="008F10C1" w:rsidP="009E4DCB">
      <w:pPr>
        <w:jc w:val="both"/>
        <w:rPr>
          <w:sz w:val="20"/>
        </w:rPr>
      </w:pPr>
    </w:p>
    <w:p w:rsidR="004C0DED" w:rsidRPr="00A817D6" w:rsidRDefault="004C0DED" w:rsidP="004C0DED">
      <w:pPr>
        <w:pStyle w:val="SCCAppellantInfoAppellantInfo"/>
        <w:rPr>
          <w:sz w:val="22"/>
        </w:rPr>
      </w:pPr>
      <w:r w:rsidRPr="00A817D6">
        <w:rPr>
          <w:i/>
          <w:sz w:val="22"/>
        </w:rPr>
        <w:t>Jordan Arndt v. Kunal Banerji</w:t>
      </w:r>
      <w:r w:rsidRPr="00A817D6">
        <w:rPr>
          <w:sz w:val="22"/>
        </w:rPr>
        <w:t xml:space="preserve"> (Alta.) (Civil) (By Leave) (</w:t>
      </w:r>
      <w:hyperlink r:id="rId15" w:history="1">
        <w:r w:rsidRPr="00A817D6">
          <w:rPr>
            <w:rStyle w:val="Hyperlink"/>
            <w:sz w:val="22"/>
          </w:rPr>
          <w:t>38223</w:t>
        </w:r>
      </w:hyperlink>
      <w:r w:rsidRPr="00A817D6">
        <w:rPr>
          <w:sz w:val="22"/>
        </w:rPr>
        <w:t>)</w:t>
      </w:r>
    </w:p>
    <w:p w:rsidR="00D72E93" w:rsidRPr="00A817D6" w:rsidRDefault="00D72E93" w:rsidP="008F10C1">
      <w:pPr>
        <w:jc w:val="both"/>
        <w:rPr>
          <w:sz w:val="20"/>
        </w:rPr>
      </w:pPr>
    </w:p>
    <w:p w:rsidR="00193E43" w:rsidRPr="00A817D6" w:rsidRDefault="004C0DED" w:rsidP="008F10C1">
      <w:pPr>
        <w:jc w:val="both"/>
        <w:rPr>
          <w:sz w:val="16"/>
        </w:rPr>
      </w:pPr>
      <w:r w:rsidRPr="00A817D6">
        <w:rPr>
          <w:sz w:val="20"/>
        </w:rPr>
        <w:t>The application for leave to appeal from the judgment of the Court of Appeal of Alberta (Calgary), Numbers 1701-0158-AC and 1701-0161-AC, 2018 ABCA 176, dated May 9, 2018, is dismissed with costs.</w:t>
      </w:r>
    </w:p>
    <w:p w:rsidR="004C0DED" w:rsidRPr="00A817D6" w:rsidRDefault="004C0DED" w:rsidP="008F10C1">
      <w:pPr>
        <w:jc w:val="both"/>
        <w:rPr>
          <w:sz w:val="20"/>
        </w:rPr>
      </w:pPr>
    </w:p>
    <w:p w:rsidR="004C0DED" w:rsidRPr="00A817D6" w:rsidRDefault="004C0DED" w:rsidP="008F10C1">
      <w:pPr>
        <w:jc w:val="both"/>
        <w:rPr>
          <w:sz w:val="16"/>
          <w:lang w:val="fr-CA"/>
        </w:rPr>
      </w:pPr>
      <w:r w:rsidRPr="00A817D6">
        <w:rPr>
          <w:sz w:val="20"/>
          <w:lang w:val="fr-CA"/>
        </w:rPr>
        <w:lastRenderedPageBreak/>
        <w:t>La demande d’autorisation d’appel de l’arrêt de la Cour d’appel de l’Alberta (Calgary), numéros 1701-0158-AC et 1701-0161-AC, 2018 ABCA 176, daté du 9 mai 2018, est rejetée avec dépens.</w:t>
      </w:r>
    </w:p>
    <w:p w:rsidR="00193E43" w:rsidRPr="00A817D6" w:rsidRDefault="00193E43" w:rsidP="008F10C1">
      <w:pPr>
        <w:jc w:val="both"/>
        <w:rPr>
          <w:sz w:val="20"/>
          <w:lang w:val="fr-CA"/>
        </w:rPr>
      </w:pPr>
    </w:p>
    <w:p w:rsidR="008F10C1" w:rsidRPr="00A817D6" w:rsidRDefault="008F10C1" w:rsidP="008F10C1">
      <w:pPr>
        <w:jc w:val="both"/>
        <w:rPr>
          <w:sz w:val="22"/>
          <w:szCs w:val="22"/>
        </w:rPr>
      </w:pPr>
      <w:r w:rsidRPr="00A817D6">
        <w:rPr>
          <w:sz w:val="22"/>
          <w:szCs w:val="22"/>
        </w:rPr>
        <w:t>****</w:t>
      </w:r>
    </w:p>
    <w:p w:rsidR="00D72E93" w:rsidRPr="00A817D6" w:rsidRDefault="00D72E93" w:rsidP="00D72E93">
      <w:pPr>
        <w:jc w:val="both"/>
        <w:rPr>
          <w:sz w:val="20"/>
        </w:rPr>
      </w:pPr>
    </w:p>
    <w:p w:rsidR="00245C24" w:rsidRPr="00A817D6" w:rsidRDefault="00245C24" w:rsidP="00245C24">
      <w:pPr>
        <w:pStyle w:val="SCCAppellantInfoAppellantInfo"/>
        <w:rPr>
          <w:sz w:val="22"/>
        </w:rPr>
      </w:pPr>
      <w:r w:rsidRPr="00A817D6">
        <w:rPr>
          <w:i/>
          <w:sz w:val="22"/>
        </w:rPr>
        <w:t>Association for the Protection of Fur-Bearing Animals and Tiana Jackson v. Minister of Environment and Climate Change Strategy for the Province of British Columbia (Conservation Officer Service) and Micah Kneller</w:t>
      </w:r>
      <w:r w:rsidRPr="00A817D6">
        <w:rPr>
          <w:sz w:val="22"/>
        </w:rPr>
        <w:t xml:space="preserve"> (B.C.) (Civil) (By Leave) (</w:t>
      </w:r>
      <w:hyperlink r:id="rId16" w:history="1">
        <w:r w:rsidRPr="00A817D6">
          <w:rPr>
            <w:rStyle w:val="Hyperlink"/>
            <w:sz w:val="22"/>
          </w:rPr>
          <w:t>38278</w:t>
        </w:r>
      </w:hyperlink>
      <w:r w:rsidRPr="00A817D6">
        <w:rPr>
          <w:sz w:val="22"/>
        </w:rPr>
        <w:t>)</w:t>
      </w:r>
    </w:p>
    <w:p w:rsidR="00D72E93" w:rsidRPr="00A817D6" w:rsidRDefault="00D72E93" w:rsidP="00D72E93">
      <w:pPr>
        <w:rPr>
          <w:sz w:val="20"/>
        </w:rPr>
      </w:pPr>
    </w:p>
    <w:p w:rsidR="00245C24" w:rsidRPr="00A817D6" w:rsidRDefault="00245C24" w:rsidP="00D72E93">
      <w:pPr>
        <w:rPr>
          <w:sz w:val="16"/>
        </w:rPr>
      </w:pPr>
      <w:r w:rsidRPr="00A817D6">
        <w:rPr>
          <w:sz w:val="20"/>
        </w:rPr>
        <w:t>The application for leave to appeal from the judgment of the Court of Appeal for British Columbia (Vancouver), Number CA45008, 2018 BCCA 240, dated June 8, 2018, is dismissed without costs.</w:t>
      </w:r>
    </w:p>
    <w:p w:rsidR="00193E43" w:rsidRPr="00A817D6" w:rsidRDefault="00193E43" w:rsidP="00D72E93">
      <w:pPr>
        <w:rPr>
          <w:sz w:val="20"/>
        </w:rPr>
      </w:pPr>
    </w:p>
    <w:p w:rsidR="00245C24" w:rsidRPr="00A817D6" w:rsidRDefault="00245C24" w:rsidP="00D72E93">
      <w:pPr>
        <w:rPr>
          <w:sz w:val="16"/>
          <w:lang w:val="fr-CA"/>
        </w:rPr>
      </w:pPr>
      <w:r w:rsidRPr="00A817D6">
        <w:rPr>
          <w:sz w:val="20"/>
          <w:lang w:val="fr-CA"/>
        </w:rPr>
        <w:t>La demande d’autorisation d’appel de l’arrêt de la Cour d’appel de la Colombie-Britannique (Vancouver), numéro CA45008, 2018 BCCA 240, daté du 8 juin 2018, est rejetée sans dépens.</w:t>
      </w:r>
    </w:p>
    <w:p w:rsidR="00193E43" w:rsidRPr="00A817D6" w:rsidRDefault="00193E43" w:rsidP="00D72E93">
      <w:pPr>
        <w:rPr>
          <w:sz w:val="20"/>
          <w:lang w:val="fr-CA"/>
        </w:rPr>
      </w:pPr>
    </w:p>
    <w:p w:rsidR="00D72E93" w:rsidRPr="00A817D6" w:rsidRDefault="00D72E93" w:rsidP="00D72E93">
      <w:pPr>
        <w:jc w:val="both"/>
        <w:rPr>
          <w:sz w:val="22"/>
          <w:szCs w:val="22"/>
        </w:rPr>
      </w:pPr>
      <w:r w:rsidRPr="00A817D6">
        <w:rPr>
          <w:sz w:val="22"/>
          <w:szCs w:val="22"/>
        </w:rPr>
        <w:t>****</w:t>
      </w:r>
    </w:p>
    <w:p w:rsidR="00D72E93" w:rsidRPr="00A817D6" w:rsidRDefault="00D72E93" w:rsidP="00D72E93">
      <w:pPr>
        <w:pStyle w:val="SCCAppellantInfoAppellantInfo"/>
        <w:rPr>
          <w:sz w:val="20"/>
          <w:szCs w:val="20"/>
          <w:lang w:val="en-US"/>
        </w:rPr>
      </w:pPr>
    </w:p>
    <w:p w:rsidR="00C06333" w:rsidRPr="00A817D6" w:rsidRDefault="00C06333" w:rsidP="00C06333">
      <w:pPr>
        <w:pStyle w:val="SCCAppellantInfoAppellantInfo"/>
        <w:rPr>
          <w:sz w:val="22"/>
        </w:rPr>
      </w:pPr>
      <w:r w:rsidRPr="00A817D6">
        <w:rPr>
          <w:i/>
          <w:sz w:val="22"/>
        </w:rPr>
        <w:t>John Connelly and Gloria Connelly v. Toronto Police Services Board</w:t>
      </w:r>
      <w:r w:rsidRPr="00A817D6">
        <w:rPr>
          <w:sz w:val="22"/>
        </w:rPr>
        <w:t xml:space="preserve"> (Ont.) (Civil) (By Leave) (</w:t>
      </w:r>
      <w:hyperlink r:id="rId17" w:history="1">
        <w:r w:rsidRPr="00A817D6">
          <w:rPr>
            <w:rStyle w:val="Hyperlink"/>
            <w:sz w:val="22"/>
          </w:rPr>
          <w:t>38166</w:t>
        </w:r>
      </w:hyperlink>
      <w:r w:rsidRPr="00A817D6">
        <w:rPr>
          <w:sz w:val="22"/>
        </w:rPr>
        <w:t>)</w:t>
      </w:r>
    </w:p>
    <w:p w:rsidR="00D72E93" w:rsidRPr="00A817D6" w:rsidRDefault="00D72E93" w:rsidP="00D72E93">
      <w:pPr>
        <w:ind w:left="357" w:hanging="357"/>
        <w:rPr>
          <w:sz w:val="20"/>
        </w:rPr>
      </w:pPr>
    </w:p>
    <w:p w:rsidR="00193E43" w:rsidRPr="00A817D6" w:rsidRDefault="00C06333" w:rsidP="00C06333">
      <w:pPr>
        <w:rPr>
          <w:sz w:val="16"/>
        </w:rPr>
      </w:pPr>
      <w:r w:rsidRPr="00A817D6">
        <w:rPr>
          <w:sz w:val="20"/>
        </w:rPr>
        <w:t>The application for leave to appeal from the judgment of the Court of Appeal for Ontario, Number C63991, 2018 ONCA 368, dated April 16, 2018, is dismissed with costs.</w:t>
      </w:r>
    </w:p>
    <w:p w:rsidR="00C06333" w:rsidRPr="00A817D6" w:rsidRDefault="00C06333" w:rsidP="00D72E93">
      <w:pPr>
        <w:ind w:left="357" w:hanging="357"/>
        <w:rPr>
          <w:sz w:val="20"/>
        </w:rPr>
      </w:pPr>
    </w:p>
    <w:p w:rsidR="00C06333" w:rsidRPr="00A817D6" w:rsidRDefault="00C06333" w:rsidP="00C06333">
      <w:pPr>
        <w:rPr>
          <w:sz w:val="16"/>
          <w:lang w:val="fr-CA"/>
        </w:rPr>
      </w:pPr>
      <w:r w:rsidRPr="00A817D6">
        <w:rPr>
          <w:sz w:val="20"/>
          <w:lang w:val="fr-CA"/>
        </w:rPr>
        <w:t>La demande d’autorisation d’appel de l’arrêt de la Cour d’appel de l’Ontario, numéro C63991, 2018 ONCA 368, daté du 16 avril 2018, est rejetée avec dépens.</w:t>
      </w:r>
    </w:p>
    <w:p w:rsidR="00193E43" w:rsidRPr="00A817D6" w:rsidRDefault="00193E43" w:rsidP="00D72E93">
      <w:pPr>
        <w:ind w:left="357" w:hanging="357"/>
        <w:rPr>
          <w:sz w:val="20"/>
          <w:lang w:val="fr-CA"/>
        </w:rPr>
      </w:pPr>
    </w:p>
    <w:p w:rsidR="00D72E93" w:rsidRPr="00A817D6" w:rsidRDefault="00D72E93" w:rsidP="00D72E93">
      <w:pPr>
        <w:jc w:val="both"/>
        <w:rPr>
          <w:sz w:val="22"/>
          <w:szCs w:val="22"/>
        </w:rPr>
      </w:pPr>
      <w:r w:rsidRPr="00A817D6">
        <w:rPr>
          <w:sz w:val="22"/>
          <w:szCs w:val="22"/>
        </w:rPr>
        <w:t>****</w:t>
      </w:r>
    </w:p>
    <w:p w:rsidR="00D72E93" w:rsidRPr="00A817D6" w:rsidRDefault="00D72E93" w:rsidP="00D72E93">
      <w:pPr>
        <w:jc w:val="both"/>
        <w:rPr>
          <w:sz w:val="20"/>
        </w:rPr>
      </w:pPr>
    </w:p>
    <w:p w:rsidR="00592A63" w:rsidRPr="00A817D6" w:rsidRDefault="00592A63" w:rsidP="00592A63">
      <w:pPr>
        <w:rPr>
          <w:sz w:val="22"/>
          <w:szCs w:val="22"/>
          <w:lang w:val="en-CA"/>
        </w:rPr>
      </w:pPr>
      <w:r w:rsidRPr="00A817D6">
        <w:rPr>
          <w:bCs/>
          <w:i/>
          <w:iCs/>
          <w:sz w:val="22"/>
        </w:rPr>
        <w:t>Aaron Paul and Charles Francis v. Her Majesty the Queen</w:t>
      </w:r>
      <w:r w:rsidRPr="00A817D6">
        <w:rPr>
          <w:sz w:val="22"/>
        </w:rPr>
        <w:t xml:space="preserve"> (N.S.) (Criminal) (By Leave) (</w:t>
      </w:r>
      <w:hyperlink r:id="rId18" w:history="1">
        <w:r w:rsidRPr="00A817D6">
          <w:rPr>
            <w:rStyle w:val="Hyperlink"/>
            <w:sz w:val="22"/>
          </w:rPr>
          <w:t>38369</w:t>
        </w:r>
      </w:hyperlink>
      <w:r w:rsidRPr="00A817D6">
        <w:rPr>
          <w:sz w:val="22"/>
        </w:rPr>
        <w:t>)</w:t>
      </w:r>
    </w:p>
    <w:p w:rsidR="00643C24" w:rsidRPr="00A817D6" w:rsidRDefault="00643C24" w:rsidP="00D72E93">
      <w:pPr>
        <w:jc w:val="both"/>
        <w:rPr>
          <w:sz w:val="20"/>
        </w:rPr>
      </w:pPr>
    </w:p>
    <w:p w:rsidR="00193E43" w:rsidRPr="00A817D6" w:rsidRDefault="00592A63" w:rsidP="00D72E93">
      <w:pPr>
        <w:jc w:val="both"/>
        <w:rPr>
          <w:sz w:val="16"/>
        </w:rPr>
      </w:pPr>
      <w:r w:rsidRPr="00A817D6">
        <w:rPr>
          <w:sz w:val="20"/>
        </w:rPr>
        <w:t>The motion for an extension of time to serve and file the response to the application for leave to appeal is granted. The application for leave to appeal from the judgment of the Nova Scotia Court of Appeal, Number CAC 451531, 2018 NSCA 70, dated August 28, 2018, is dismissed.</w:t>
      </w:r>
    </w:p>
    <w:p w:rsidR="00592A63" w:rsidRPr="00A817D6" w:rsidRDefault="00592A63" w:rsidP="00D72E93">
      <w:pPr>
        <w:jc w:val="both"/>
        <w:rPr>
          <w:sz w:val="20"/>
        </w:rPr>
      </w:pPr>
    </w:p>
    <w:p w:rsidR="00592A63" w:rsidRPr="00A817D6" w:rsidRDefault="00592A63" w:rsidP="00D72E93">
      <w:pPr>
        <w:jc w:val="both"/>
        <w:rPr>
          <w:sz w:val="16"/>
          <w:lang w:val="fr-CA"/>
        </w:rPr>
      </w:pPr>
      <w:r w:rsidRPr="00A817D6">
        <w:rPr>
          <w:sz w:val="20"/>
          <w:lang w:val="fr-CA"/>
        </w:rPr>
        <w:t>La requête en prorogation du délai de signification et de dépôt de la réponse à la demande d’autorisation d’appel est accueillie. La demande d’autorisation d’appel de l’arrêt de la Cour d’appel de la Nouvelle-Écosse, numéro CAC 451531, 2018 NSCA 70, daté du 28 août 2018, est rejetée.</w:t>
      </w:r>
    </w:p>
    <w:p w:rsidR="00D72E93" w:rsidRPr="00A817D6" w:rsidRDefault="00D72E93" w:rsidP="00D72E93">
      <w:pPr>
        <w:jc w:val="both"/>
        <w:rPr>
          <w:sz w:val="20"/>
          <w:lang w:val="fr-CA"/>
        </w:rPr>
      </w:pPr>
    </w:p>
    <w:p w:rsidR="00D72E93" w:rsidRPr="00A817D6" w:rsidRDefault="00D72E93" w:rsidP="00D72E93">
      <w:pPr>
        <w:jc w:val="both"/>
        <w:rPr>
          <w:sz w:val="22"/>
          <w:szCs w:val="22"/>
          <w:lang w:val="fr-CA"/>
        </w:rPr>
      </w:pPr>
      <w:r w:rsidRPr="00A817D6">
        <w:rPr>
          <w:sz w:val="22"/>
          <w:szCs w:val="22"/>
          <w:lang w:val="fr-CA"/>
        </w:rPr>
        <w:t>****</w:t>
      </w:r>
    </w:p>
    <w:p w:rsidR="00D72E93" w:rsidRPr="00A817D6" w:rsidRDefault="00D72E93" w:rsidP="00D72E93">
      <w:pPr>
        <w:jc w:val="both"/>
        <w:rPr>
          <w:sz w:val="20"/>
          <w:lang w:val="fr-CA"/>
        </w:rPr>
      </w:pPr>
    </w:p>
    <w:p w:rsidR="00C7107E" w:rsidRPr="00A817D6" w:rsidRDefault="00C7107E" w:rsidP="00C7107E">
      <w:pPr>
        <w:rPr>
          <w:sz w:val="22"/>
        </w:rPr>
      </w:pPr>
      <w:r w:rsidRPr="00A817D6">
        <w:rPr>
          <w:bCs/>
          <w:i/>
          <w:iCs/>
          <w:sz w:val="22"/>
          <w:lang w:val="fr-CA"/>
        </w:rPr>
        <w:t>Ricardo De Barros v. Annick Normandin, in her capacity as Syndic Adjoint of the Chambre des notaires du Québec</w:t>
      </w:r>
      <w:r w:rsidRPr="00A817D6">
        <w:rPr>
          <w:sz w:val="22"/>
          <w:lang w:val="fr-CA"/>
        </w:rPr>
        <w:t xml:space="preserve"> (Que.) </w:t>
      </w:r>
      <w:r w:rsidRPr="00A817D6">
        <w:rPr>
          <w:sz w:val="22"/>
        </w:rPr>
        <w:t>(Civil) (By Leave) (</w:t>
      </w:r>
      <w:hyperlink r:id="rId19" w:history="1">
        <w:r w:rsidRPr="00A817D6">
          <w:rPr>
            <w:rStyle w:val="Hyperlink"/>
            <w:sz w:val="22"/>
          </w:rPr>
          <w:t>38230</w:t>
        </w:r>
      </w:hyperlink>
      <w:r w:rsidRPr="00A817D6">
        <w:rPr>
          <w:sz w:val="22"/>
        </w:rPr>
        <w:t>)</w:t>
      </w:r>
    </w:p>
    <w:p w:rsidR="00D72E93" w:rsidRPr="00A817D6" w:rsidRDefault="00D72E93" w:rsidP="00D72E93">
      <w:pPr>
        <w:rPr>
          <w:sz w:val="20"/>
        </w:rPr>
      </w:pPr>
    </w:p>
    <w:p w:rsidR="001C56B7" w:rsidRPr="00A817D6" w:rsidRDefault="001C56B7" w:rsidP="001C56B7">
      <w:pPr>
        <w:rPr>
          <w:sz w:val="20"/>
        </w:rPr>
      </w:pPr>
      <w:r w:rsidRPr="00A817D6">
        <w:rPr>
          <w:sz w:val="20"/>
        </w:rPr>
        <w:t>The application for leave to appeal from the judgment of the Court of Appeal of Quebec (Montréal), Number 500-09-026325-167, 2018 QCCA 817, dated May 16, 2018, is dismissed with costs.</w:t>
      </w:r>
    </w:p>
    <w:p w:rsidR="001C56B7" w:rsidRPr="00A817D6" w:rsidRDefault="001C56B7" w:rsidP="001C56B7">
      <w:pPr>
        <w:rPr>
          <w:sz w:val="20"/>
        </w:rPr>
      </w:pPr>
    </w:p>
    <w:p w:rsidR="001C56B7" w:rsidRPr="00A817D6" w:rsidRDefault="001C56B7" w:rsidP="001C56B7">
      <w:pPr>
        <w:rPr>
          <w:sz w:val="20"/>
          <w:lang w:val="fr-CA"/>
        </w:rPr>
      </w:pPr>
      <w:r w:rsidRPr="00A817D6">
        <w:rPr>
          <w:sz w:val="20"/>
          <w:lang w:val="fr-CA"/>
        </w:rPr>
        <w:t>La demande d’autorisation d’appel de l’arrêt de la Cour d’appel du Québec (Montréal), numéro 500-09-026325-167, 2018 QCCA 817, daté du 16 mai 2018, est rejetée avec dépens.</w:t>
      </w:r>
    </w:p>
    <w:p w:rsidR="00193E43" w:rsidRPr="00A817D6" w:rsidRDefault="00193E43" w:rsidP="00D72E93">
      <w:pPr>
        <w:rPr>
          <w:sz w:val="20"/>
          <w:lang w:val="fr-CA"/>
        </w:rPr>
      </w:pPr>
    </w:p>
    <w:p w:rsidR="00D72E93" w:rsidRPr="00A817D6" w:rsidRDefault="00D72E93" w:rsidP="00D72E93">
      <w:pPr>
        <w:jc w:val="both"/>
        <w:rPr>
          <w:sz w:val="22"/>
          <w:szCs w:val="22"/>
        </w:rPr>
      </w:pPr>
      <w:r w:rsidRPr="00A817D6">
        <w:rPr>
          <w:sz w:val="22"/>
          <w:szCs w:val="22"/>
        </w:rPr>
        <w:t>****</w:t>
      </w:r>
    </w:p>
    <w:p w:rsidR="003635BA" w:rsidRPr="00A817D6" w:rsidRDefault="003635BA" w:rsidP="003635BA">
      <w:pPr>
        <w:pStyle w:val="SCCAppellantInfoAppellantInfo"/>
        <w:rPr>
          <w:sz w:val="20"/>
          <w:szCs w:val="20"/>
          <w:lang w:val="en-US"/>
        </w:rPr>
      </w:pPr>
    </w:p>
    <w:p w:rsidR="009C0574" w:rsidRPr="00A817D6" w:rsidRDefault="009C0574" w:rsidP="009C0574">
      <w:pPr>
        <w:rPr>
          <w:sz w:val="22"/>
        </w:rPr>
      </w:pPr>
      <w:r w:rsidRPr="00A817D6">
        <w:rPr>
          <w:bCs/>
          <w:i/>
          <w:iCs/>
          <w:sz w:val="22"/>
        </w:rPr>
        <w:t>2212886 Ontario Inc., William Porteous and Kirsten Porteous v. Obsidian Group Inc., Obsidian Inc. and Gus Karamountzos</w:t>
      </w:r>
      <w:r w:rsidRPr="00A817D6">
        <w:rPr>
          <w:sz w:val="22"/>
        </w:rPr>
        <w:t xml:space="preserve"> (Ont.) (Civil) (By Leave) (</w:t>
      </w:r>
      <w:hyperlink r:id="rId20" w:history="1">
        <w:r w:rsidRPr="00A817D6">
          <w:rPr>
            <w:rStyle w:val="Hyperlink"/>
            <w:sz w:val="22"/>
          </w:rPr>
          <w:t>38316</w:t>
        </w:r>
      </w:hyperlink>
      <w:r w:rsidRPr="00A817D6">
        <w:rPr>
          <w:sz w:val="22"/>
        </w:rPr>
        <w:t>)</w:t>
      </w:r>
    </w:p>
    <w:p w:rsidR="003635BA" w:rsidRPr="00A817D6" w:rsidRDefault="003635BA" w:rsidP="003635BA">
      <w:pPr>
        <w:ind w:left="357" w:hanging="357"/>
        <w:rPr>
          <w:sz w:val="20"/>
        </w:rPr>
      </w:pPr>
    </w:p>
    <w:p w:rsidR="009C0574" w:rsidRPr="00A817D6" w:rsidRDefault="009C0574" w:rsidP="009C0574">
      <w:pPr>
        <w:rPr>
          <w:sz w:val="16"/>
        </w:rPr>
      </w:pPr>
      <w:r w:rsidRPr="00A817D6">
        <w:rPr>
          <w:sz w:val="20"/>
        </w:rPr>
        <w:t>The application for leave to appeal from the judgment of the Court of Appeal for Ontario, Number C63617, 2018 ONCA 670, dated July 27, 2018, is dismissed with costs.</w:t>
      </w:r>
    </w:p>
    <w:p w:rsidR="009C0574" w:rsidRPr="00A817D6" w:rsidRDefault="009C0574" w:rsidP="003635BA">
      <w:pPr>
        <w:ind w:left="357" w:hanging="357"/>
        <w:rPr>
          <w:sz w:val="20"/>
        </w:rPr>
      </w:pPr>
    </w:p>
    <w:p w:rsidR="009C0574" w:rsidRPr="00A817D6" w:rsidRDefault="009C0574" w:rsidP="009C0574">
      <w:pPr>
        <w:rPr>
          <w:sz w:val="16"/>
          <w:lang w:val="fr-CA"/>
        </w:rPr>
      </w:pPr>
      <w:r w:rsidRPr="00A817D6">
        <w:rPr>
          <w:sz w:val="20"/>
          <w:lang w:val="fr-CA"/>
        </w:rPr>
        <w:t>La demande d’autorisation d’appel de l’arrêt de la Cour d’appel de l’Ontario, numéro C63617, 2018 ONCA 670, daté du 27 juillet 2018, est rejetée avec dépens.</w:t>
      </w:r>
    </w:p>
    <w:p w:rsidR="003635BA" w:rsidRPr="00A817D6" w:rsidRDefault="003635BA" w:rsidP="003635BA">
      <w:pPr>
        <w:ind w:left="357" w:hanging="357"/>
        <w:rPr>
          <w:sz w:val="20"/>
          <w:lang w:val="fr-CA"/>
        </w:rPr>
      </w:pPr>
    </w:p>
    <w:p w:rsidR="003635BA" w:rsidRPr="00A817D6" w:rsidRDefault="003635BA" w:rsidP="003635BA">
      <w:pPr>
        <w:jc w:val="both"/>
        <w:rPr>
          <w:sz w:val="22"/>
          <w:szCs w:val="22"/>
        </w:rPr>
      </w:pPr>
      <w:r w:rsidRPr="00A817D6">
        <w:rPr>
          <w:sz w:val="22"/>
          <w:szCs w:val="22"/>
        </w:rPr>
        <w:t>****</w:t>
      </w:r>
    </w:p>
    <w:p w:rsidR="003635BA" w:rsidRPr="00A817D6" w:rsidRDefault="003635BA" w:rsidP="003635BA">
      <w:pPr>
        <w:jc w:val="both"/>
        <w:rPr>
          <w:sz w:val="20"/>
        </w:rPr>
      </w:pPr>
    </w:p>
    <w:p w:rsidR="00F476CF" w:rsidRPr="00A817D6" w:rsidRDefault="00F476CF" w:rsidP="00F476CF">
      <w:pPr>
        <w:rPr>
          <w:sz w:val="22"/>
        </w:rPr>
      </w:pPr>
      <w:r w:rsidRPr="00A817D6">
        <w:rPr>
          <w:bCs/>
          <w:i/>
          <w:iCs/>
          <w:sz w:val="22"/>
        </w:rPr>
        <w:t>Canada Life Insurance Company of Canada v. Attorney General of Canada and Her Majesty the Queen in Right of Ontario</w:t>
      </w:r>
      <w:r w:rsidRPr="00A817D6">
        <w:rPr>
          <w:sz w:val="22"/>
        </w:rPr>
        <w:t xml:space="preserve"> (Ont.) (Civil) (By Leave) (</w:t>
      </w:r>
      <w:hyperlink r:id="rId21" w:history="1">
        <w:r w:rsidRPr="00A817D6">
          <w:rPr>
            <w:rStyle w:val="Hyperlink"/>
            <w:sz w:val="22"/>
          </w:rPr>
          <w:t>38302</w:t>
        </w:r>
      </w:hyperlink>
      <w:r w:rsidRPr="00A817D6">
        <w:rPr>
          <w:sz w:val="22"/>
        </w:rPr>
        <w:t>)</w:t>
      </w:r>
    </w:p>
    <w:p w:rsidR="003635BA" w:rsidRPr="00A817D6" w:rsidRDefault="003635BA" w:rsidP="003635BA">
      <w:pPr>
        <w:jc w:val="both"/>
        <w:rPr>
          <w:sz w:val="20"/>
        </w:rPr>
      </w:pPr>
    </w:p>
    <w:p w:rsidR="003635BA" w:rsidRPr="00A817D6" w:rsidRDefault="00F476CF" w:rsidP="003635BA">
      <w:pPr>
        <w:jc w:val="both"/>
        <w:rPr>
          <w:sz w:val="16"/>
        </w:rPr>
      </w:pPr>
      <w:r w:rsidRPr="00A817D6">
        <w:rPr>
          <w:sz w:val="20"/>
        </w:rPr>
        <w:t>The application for leave to appeal from the judgment of the Court of Appeal for Ontario, Number C61470, 2018 ONCA 562, dated June 21, 2018, is dismissed with costs.</w:t>
      </w:r>
    </w:p>
    <w:p w:rsidR="00F476CF" w:rsidRPr="00A817D6" w:rsidRDefault="00F476CF" w:rsidP="003635BA">
      <w:pPr>
        <w:jc w:val="both"/>
        <w:rPr>
          <w:sz w:val="20"/>
        </w:rPr>
      </w:pPr>
    </w:p>
    <w:p w:rsidR="00F476CF" w:rsidRPr="00A817D6" w:rsidRDefault="00F476CF" w:rsidP="003635BA">
      <w:pPr>
        <w:jc w:val="both"/>
        <w:rPr>
          <w:sz w:val="16"/>
          <w:lang w:val="fr-CA"/>
        </w:rPr>
      </w:pPr>
      <w:r w:rsidRPr="00A817D6">
        <w:rPr>
          <w:sz w:val="20"/>
          <w:lang w:val="fr-CA"/>
        </w:rPr>
        <w:t>La demande d’autorisation d’appel de l’arrêt de la Cour d’appel de l’Ontario, numéro C61470, 2018 ONCA 562, daté du 21 juin 2018, est rejetée avec dépens.</w:t>
      </w:r>
    </w:p>
    <w:p w:rsidR="003635BA" w:rsidRPr="00A817D6" w:rsidRDefault="003635BA" w:rsidP="003635BA">
      <w:pPr>
        <w:jc w:val="both"/>
        <w:rPr>
          <w:sz w:val="20"/>
          <w:lang w:val="fr-CA"/>
        </w:rPr>
      </w:pPr>
    </w:p>
    <w:p w:rsidR="003635BA" w:rsidRPr="00A817D6" w:rsidRDefault="003635BA" w:rsidP="003635BA">
      <w:pPr>
        <w:jc w:val="both"/>
        <w:rPr>
          <w:sz w:val="22"/>
          <w:szCs w:val="22"/>
        </w:rPr>
      </w:pPr>
      <w:r w:rsidRPr="00A817D6">
        <w:rPr>
          <w:sz w:val="22"/>
          <w:szCs w:val="22"/>
        </w:rPr>
        <w:t>****</w:t>
      </w:r>
    </w:p>
    <w:p w:rsidR="003635BA" w:rsidRPr="00A817D6" w:rsidRDefault="003635BA" w:rsidP="003635BA">
      <w:pPr>
        <w:jc w:val="both"/>
        <w:rPr>
          <w:sz w:val="20"/>
        </w:rPr>
      </w:pPr>
    </w:p>
    <w:p w:rsidR="005B1437" w:rsidRPr="00A817D6" w:rsidRDefault="005B1437" w:rsidP="005B1437">
      <w:pPr>
        <w:rPr>
          <w:sz w:val="22"/>
        </w:rPr>
      </w:pPr>
      <w:r w:rsidRPr="00A817D6">
        <w:rPr>
          <w:bCs/>
          <w:i/>
          <w:iCs/>
          <w:sz w:val="22"/>
        </w:rPr>
        <w:t>Byeongheon Lee v. Ontario Lottery and Gaming Corporation and Rideau Carleton Raceway</w:t>
      </w:r>
      <w:r w:rsidRPr="00A817D6">
        <w:rPr>
          <w:sz w:val="22"/>
        </w:rPr>
        <w:t xml:space="preserve"> (Ont.) (Civil) (By Leave) (</w:t>
      </w:r>
      <w:hyperlink r:id="rId22" w:history="1">
        <w:r w:rsidRPr="00A817D6">
          <w:rPr>
            <w:rStyle w:val="Hyperlink"/>
            <w:sz w:val="22"/>
          </w:rPr>
          <w:t>38392</w:t>
        </w:r>
      </w:hyperlink>
      <w:r w:rsidRPr="00A817D6">
        <w:rPr>
          <w:sz w:val="22"/>
        </w:rPr>
        <w:t>)</w:t>
      </w:r>
    </w:p>
    <w:p w:rsidR="003635BA" w:rsidRPr="00A817D6" w:rsidRDefault="003635BA" w:rsidP="003635BA">
      <w:pPr>
        <w:rPr>
          <w:sz w:val="20"/>
        </w:rPr>
      </w:pPr>
    </w:p>
    <w:p w:rsidR="005B1437" w:rsidRPr="00A817D6" w:rsidRDefault="005B1437" w:rsidP="003635BA">
      <w:pPr>
        <w:rPr>
          <w:sz w:val="16"/>
        </w:rPr>
      </w:pPr>
      <w:r w:rsidRPr="00A817D6">
        <w:rPr>
          <w:sz w:val="20"/>
        </w:rPr>
        <w:t>The motion to adduce new evidence is dismissed with costs to the respondent, Rideau Carleton Raceway. The application for leave to appeal from the judgment of the Court of Appeal for Ontario, Number M49228, dated August 23, 2018, is dismissed with costs.</w:t>
      </w:r>
    </w:p>
    <w:p w:rsidR="005B1437" w:rsidRPr="00A817D6" w:rsidRDefault="005B1437" w:rsidP="003635BA">
      <w:pPr>
        <w:rPr>
          <w:sz w:val="20"/>
        </w:rPr>
      </w:pPr>
    </w:p>
    <w:p w:rsidR="005B1437" w:rsidRPr="00A817D6" w:rsidRDefault="005B1437" w:rsidP="003635BA">
      <w:pPr>
        <w:rPr>
          <w:sz w:val="16"/>
          <w:lang w:val="fr-CA"/>
        </w:rPr>
      </w:pPr>
      <w:r w:rsidRPr="00A817D6">
        <w:rPr>
          <w:sz w:val="20"/>
          <w:lang w:val="fr-CA"/>
        </w:rPr>
        <w:t xml:space="preserve">La requête sollicitant l’autorisation de présenter une nouvelle preuve est rejetée avec dépens en </w:t>
      </w:r>
      <w:r w:rsidRPr="00A817D6">
        <w:rPr>
          <w:rStyle w:val="solexhl"/>
          <w:sz w:val="20"/>
          <w:lang w:val="fr-CA"/>
        </w:rPr>
        <w:t>faveur</w:t>
      </w:r>
      <w:r w:rsidRPr="00A817D6">
        <w:rPr>
          <w:sz w:val="20"/>
          <w:lang w:val="fr-CA"/>
        </w:rPr>
        <w:t xml:space="preserve"> de l’intimée, Rideau Carleton Raceway. La demande d’autorisation d’appel de l’arrêt de la Cour d’appel de l’Ontario, numéro M49228, daté du 23 août 2018, est rejetée avec dépens.</w:t>
      </w:r>
    </w:p>
    <w:p w:rsidR="003635BA" w:rsidRPr="00A817D6" w:rsidRDefault="003635BA" w:rsidP="003635BA">
      <w:pPr>
        <w:rPr>
          <w:sz w:val="20"/>
          <w:lang w:val="fr-CA"/>
        </w:rPr>
      </w:pPr>
    </w:p>
    <w:p w:rsidR="003635BA" w:rsidRPr="00A817D6" w:rsidRDefault="003635BA" w:rsidP="003635BA">
      <w:pPr>
        <w:jc w:val="both"/>
        <w:rPr>
          <w:sz w:val="22"/>
          <w:szCs w:val="22"/>
        </w:rPr>
      </w:pPr>
      <w:r w:rsidRPr="00A817D6">
        <w:rPr>
          <w:sz w:val="22"/>
          <w:szCs w:val="22"/>
        </w:rPr>
        <w:t>****</w:t>
      </w:r>
    </w:p>
    <w:p w:rsidR="003635BA" w:rsidRPr="00A817D6" w:rsidRDefault="003635BA" w:rsidP="003635BA">
      <w:pPr>
        <w:pStyle w:val="SCCAppellantInfoAppellantInfo"/>
        <w:rPr>
          <w:sz w:val="20"/>
          <w:szCs w:val="20"/>
          <w:lang w:val="en-US"/>
        </w:rPr>
      </w:pPr>
    </w:p>
    <w:p w:rsidR="00072F61" w:rsidRPr="00A817D6" w:rsidRDefault="00072F61" w:rsidP="00072F61">
      <w:pPr>
        <w:rPr>
          <w:sz w:val="22"/>
        </w:rPr>
      </w:pPr>
      <w:r w:rsidRPr="00A817D6">
        <w:rPr>
          <w:bCs/>
          <w:i/>
          <w:iCs/>
          <w:sz w:val="22"/>
        </w:rPr>
        <w:t>Byeongheon Lee v. Public Service Alliance Canada and Ontario Lottery and Gaming Corporation</w:t>
      </w:r>
      <w:r w:rsidRPr="00A817D6">
        <w:rPr>
          <w:sz w:val="22"/>
        </w:rPr>
        <w:t xml:space="preserve"> (Ont.) (Civil) (By Leave) (</w:t>
      </w:r>
      <w:hyperlink r:id="rId23" w:history="1">
        <w:r w:rsidRPr="00A817D6">
          <w:rPr>
            <w:rStyle w:val="Hyperlink"/>
            <w:sz w:val="22"/>
          </w:rPr>
          <w:t>38393</w:t>
        </w:r>
      </w:hyperlink>
      <w:r w:rsidRPr="00A817D6">
        <w:rPr>
          <w:sz w:val="22"/>
        </w:rPr>
        <w:t>)</w:t>
      </w:r>
    </w:p>
    <w:p w:rsidR="003635BA" w:rsidRPr="00A817D6" w:rsidRDefault="003635BA" w:rsidP="003635BA">
      <w:pPr>
        <w:ind w:left="357" w:hanging="357"/>
        <w:rPr>
          <w:sz w:val="20"/>
        </w:rPr>
      </w:pPr>
    </w:p>
    <w:p w:rsidR="003635BA" w:rsidRPr="00A817D6" w:rsidRDefault="00D07954" w:rsidP="00D07954">
      <w:pPr>
        <w:rPr>
          <w:sz w:val="16"/>
        </w:rPr>
      </w:pPr>
      <w:r w:rsidRPr="00A817D6">
        <w:rPr>
          <w:sz w:val="20"/>
        </w:rPr>
        <w:t>The motion to adduce new evidence is dismissed. The application for leave to appeal from the judgment of the Court of Appeal for Ontario, Number M49225, dated August 23, 2018, is dismissed with costs to the respondent, Public Service Alliance Canada.</w:t>
      </w:r>
    </w:p>
    <w:p w:rsidR="00072F61" w:rsidRPr="00A817D6" w:rsidRDefault="00072F61" w:rsidP="003635BA">
      <w:pPr>
        <w:ind w:left="357" w:hanging="357"/>
        <w:rPr>
          <w:sz w:val="20"/>
        </w:rPr>
      </w:pPr>
    </w:p>
    <w:p w:rsidR="00072F61" w:rsidRPr="00A817D6" w:rsidRDefault="00D07954" w:rsidP="00D07954">
      <w:pPr>
        <w:rPr>
          <w:sz w:val="16"/>
          <w:lang w:val="fr-CA"/>
        </w:rPr>
      </w:pPr>
      <w:r w:rsidRPr="00A817D6">
        <w:rPr>
          <w:sz w:val="20"/>
          <w:lang w:val="fr-CA"/>
        </w:rPr>
        <w:t xml:space="preserve">La requête sollicitant l’autorisation de présenter une nouvelle preuve est rejetée. La demande d’autorisation d’appel de l’arrêt de la Cour d’appel de l’Ontario, numéro M49225, daté du 23 août 2018, est rejetée avec dépens en </w:t>
      </w:r>
      <w:r w:rsidRPr="00A817D6">
        <w:rPr>
          <w:rStyle w:val="solexhl"/>
          <w:sz w:val="20"/>
          <w:lang w:val="fr-CA"/>
        </w:rPr>
        <w:t>faveur</w:t>
      </w:r>
      <w:r w:rsidRPr="00A817D6">
        <w:rPr>
          <w:sz w:val="20"/>
          <w:lang w:val="fr-CA"/>
        </w:rPr>
        <w:t xml:space="preserve"> de l’intimée, Alliance de la fonction publique du Canada.</w:t>
      </w:r>
    </w:p>
    <w:p w:rsidR="003635BA" w:rsidRPr="00A817D6" w:rsidRDefault="003635BA" w:rsidP="003635BA">
      <w:pPr>
        <w:ind w:left="357" w:hanging="357"/>
        <w:rPr>
          <w:sz w:val="20"/>
          <w:lang w:val="fr-CA"/>
        </w:rPr>
      </w:pPr>
    </w:p>
    <w:p w:rsidR="003635BA" w:rsidRPr="00A817D6" w:rsidRDefault="003635BA" w:rsidP="003635BA">
      <w:pPr>
        <w:jc w:val="both"/>
        <w:rPr>
          <w:sz w:val="22"/>
          <w:szCs w:val="22"/>
        </w:rPr>
      </w:pPr>
      <w:r w:rsidRPr="00A817D6">
        <w:rPr>
          <w:sz w:val="22"/>
          <w:szCs w:val="22"/>
        </w:rPr>
        <w:t>****</w:t>
      </w:r>
    </w:p>
    <w:p w:rsidR="003635BA" w:rsidRPr="00A817D6" w:rsidRDefault="003635BA" w:rsidP="003635BA">
      <w:pPr>
        <w:jc w:val="both"/>
        <w:rPr>
          <w:sz w:val="20"/>
        </w:rPr>
      </w:pPr>
    </w:p>
    <w:p w:rsidR="00B95362" w:rsidRPr="00A817D6" w:rsidRDefault="00B95362" w:rsidP="00B95362">
      <w:pPr>
        <w:rPr>
          <w:rFonts w:eastAsia="Calibri"/>
          <w:sz w:val="22"/>
          <w:szCs w:val="23"/>
          <w:lang w:val="en-CA"/>
        </w:rPr>
      </w:pPr>
      <w:r w:rsidRPr="00A817D6">
        <w:rPr>
          <w:rFonts w:eastAsia="Calibri"/>
          <w:i/>
          <w:sz w:val="22"/>
          <w:szCs w:val="23"/>
        </w:rPr>
        <w:t xml:space="preserve">Aeronautic Development Corporation v. Her Majesty the Queen </w:t>
      </w:r>
      <w:r w:rsidRPr="00A817D6">
        <w:rPr>
          <w:rFonts w:eastAsia="Calibri"/>
          <w:sz w:val="22"/>
          <w:szCs w:val="23"/>
        </w:rPr>
        <w:t xml:space="preserve">(F.C.) (Civil) (By Leave) </w:t>
      </w:r>
      <w:r w:rsidRPr="00A817D6">
        <w:rPr>
          <w:sz w:val="22"/>
        </w:rPr>
        <w:t>(</w:t>
      </w:r>
      <w:hyperlink r:id="rId24" w:history="1">
        <w:r w:rsidRPr="00A817D6">
          <w:rPr>
            <w:rStyle w:val="Hyperlink"/>
            <w:sz w:val="22"/>
          </w:rPr>
          <w:t>38132</w:t>
        </w:r>
      </w:hyperlink>
      <w:r w:rsidRPr="00A817D6">
        <w:rPr>
          <w:sz w:val="22"/>
        </w:rPr>
        <w:t>)</w:t>
      </w:r>
    </w:p>
    <w:p w:rsidR="003635BA" w:rsidRPr="00A817D6" w:rsidRDefault="003635BA" w:rsidP="003635BA">
      <w:pPr>
        <w:jc w:val="both"/>
        <w:rPr>
          <w:sz w:val="20"/>
        </w:rPr>
      </w:pPr>
    </w:p>
    <w:p w:rsidR="003635BA" w:rsidRPr="00A817D6" w:rsidRDefault="00B95362" w:rsidP="003635BA">
      <w:pPr>
        <w:jc w:val="both"/>
        <w:rPr>
          <w:sz w:val="16"/>
        </w:rPr>
      </w:pPr>
      <w:r w:rsidRPr="00A817D6">
        <w:rPr>
          <w:sz w:val="20"/>
        </w:rPr>
        <w:t>The application for leave to appeal from the judgment of the Federal Court of Appeal, Number A-121-17, 2018 FCA 67, dated April 4, 2018, is dismissed with costs.</w:t>
      </w:r>
    </w:p>
    <w:p w:rsidR="00B95362" w:rsidRPr="00A817D6" w:rsidRDefault="00B95362" w:rsidP="003635BA">
      <w:pPr>
        <w:jc w:val="both"/>
        <w:rPr>
          <w:sz w:val="20"/>
        </w:rPr>
      </w:pPr>
    </w:p>
    <w:p w:rsidR="00B95362" w:rsidRPr="00A817D6" w:rsidRDefault="00B95362" w:rsidP="003635BA">
      <w:pPr>
        <w:jc w:val="both"/>
        <w:rPr>
          <w:sz w:val="16"/>
          <w:lang w:val="fr-CA"/>
        </w:rPr>
      </w:pPr>
      <w:r w:rsidRPr="00A817D6">
        <w:rPr>
          <w:sz w:val="20"/>
          <w:lang w:val="fr-CA"/>
        </w:rPr>
        <w:t>La demande d’autorisation d’appel de l’arrêt de la Cour d’appel fédérale, numéro A-121-17, 2018 FCA 67, daté du 4 avril 2018, est rejetée avec dépens.</w:t>
      </w:r>
    </w:p>
    <w:p w:rsidR="003635BA" w:rsidRPr="00A817D6" w:rsidRDefault="003635BA" w:rsidP="003635BA">
      <w:pPr>
        <w:jc w:val="both"/>
        <w:rPr>
          <w:sz w:val="20"/>
          <w:lang w:val="fr-CA"/>
        </w:rPr>
      </w:pPr>
    </w:p>
    <w:p w:rsidR="003635BA" w:rsidRPr="00A817D6" w:rsidRDefault="003635BA" w:rsidP="003635BA">
      <w:pPr>
        <w:jc w:val="both"/>
        <w:rPr>
          <w:sz w:val="22"/>
          <w:szCs w:val="22"/>
          <w:lang w:val="fr-CA"/>
        </w:rPr>
      </w:pPr>
      <w:r w:rsidRPr="00A817D6">
        <w:rPr>
          <w:sz w:val="22"/>
          <w:szCs w:val="22"/>
          <w:lang w:val="fr-CA"/>
        </w:rPr>
        <w:t>****</w:t>
      </w:r>
    </w:p>
    <w:p w:rsidR="00193E43" w:rsidRPr="00A817D6" w:rsidRDefault="00193E43" w:rsidP="00E37547">
      <w:pPr>
        <w:ind w:left="357" w:hanging="357"/>
        <w:rPr>
          <w:sz w:val="20"/>
        </w:rPr>
      </w:pPr>
    </w:p>
    <w:p w:rsidR="00C5363F" w:rsidRPr="00A817D6" w:rsidRDefault="00C5363F" w:rsidP="00C5363F">
      <w:pPr>
        <w:ind w:left="357" w:hanging="357"/>
        <w:rPr>
          <w:sz w:val="20"/>
        </w:rPr>
      </w:pPr>
    </w:p>
    <w:p w:rsidR="00D3228D" w:rsidRPr="00A817D6" w:rsidRDefault="00D3228D" w:rsidP="00D3228D">
      <w:pPr>
        <w:ind w:left="357" w:hanging="357"/>
        <w:jc w:val="both"/>
        <w:rPr>
          <w:sz w:val="20"/>
        </w:rPr>
      </w:pPr>
    </w:p>
    <w:p w:rsidR="00D3344A" w:rsidRPr="00A817D6" w:rsidRDefault="00D3344A" w:rsidP="00D3344A">
      <w:pPr>
        <w:widowControl w:val="0"/>
        <w:outlineLvl w:val="0"/>
      </w:pPr>
      <w:r w:rsidRPr="00A817D6">
        <w:t xml:space="preserve">Supreme Court of Canada / Cour suprême du </w:t>
      </w:r>
      <w:proofErr w:type="gramStart"/>
      <w:r w:rsidRPr="00A817D6">
        <w:t>Canada :</w:t>
      </w:r>
      <w:proofErr w:type="gramEnd"/>
      <w:r w:rsidRPr="00A817D6">
        <w:t xml:space="preserve"> </w:t>
      </w:r>
    </w:p>
    <w:p w:rsidR="00D3344A" w:rsidRPr="00A817D6" w:rsidRDefault="00E72460" w:rsidP="00D3344A">
      <w:pPr>
        <w:widowControl w:val="0"/>
        <w:outlineLvl w:val="0"/>
        <w:rPr>
          <w:color w:val="0000FF"/>
          <w:u w:val="single"/>
        </w:rPr>
      </w:pPr>
      <w:hyperlink r:id="rId25" w:history="1">
        <w:r w:rsidR="00D3344A" w:rsidRPr="00A817D6">
          <w:rPr>
            <w:rStyle w:val="Hyperlink"/>
          </w:rPr>
          <w:t>comments-commentaires@scc-csc.ca</w:t>
        </w:r>
      </w:hyperlink>
    </w:p>
    <w:p w:rsidR="00D3344A" w:rsidRPr="00A817D6" w:rsidRDefault="00D3344A" w:rsidP="00D3344A">
      <w:pPr>
        <w:widowControl w:val="0"/>
        <w:outlineLvl w:val="0"/>
      </w:pPr>
      <w:r w:rsidRPr="00A817D6">
        <w:t>(613) 995-4330</w:t>
      </w:r>
    </w:p>
    <w:p w:rsidR="00497B5E" w:rsidRPr="00A817D6" w:rsidRDefault="00497B5E" w:rsidP="00497B5E">
      <w:pPr>
        <w:widowControl w:val="0"/>
        <w:rPr>
          <w:sz w:val="20"/>
        </w:rPr>
      </w:pPr>
    </w:p>
    <w:p w:rsidR="003F43E6" w:rsidRPr="00A817D6" w:rsidRDefault="003F43E6" w:rsidP="00497B5E">
      <w:pPr>
        <w:widowControl w:val="0"/>
        <w:rPr>
          <w:sz w:val="20"/>
        </w:rPr>
      </w:pPr>
    </w:p>
    <w:p w:rsidR="00224F26" w:rsidRPr="00910AEC" w:rsidRDefault="003F43E6" w:rsidP="00DE0F77">
      <w:pPr>
        <w:pStyle w:val="Footer"/>
        <w:jc w:val="center"/>
      </w:pPr>
      <w:r w:rsidRPr="00A817D6">
        <w:lastRenderedPageBreak/>
        <w:t>- 30</w:t>
      </w:r>
      <w:r w:rsidR="00312438" w:rsidRPr="00A817D6">
        <w:t xml:space="preserve"> -</w:t>
      </w:r>
    </w:p>
    <w:p w:rsidR="00C711D9" w:rsidRPr="00910AEC" w:rsidRDefault="00C711D9">
      <w:pPr>
        <w:pStyle w:val="Footer"/>
        <w:jc w:val="center"/>
      </w:pPr>
    </w:p>
    <w:sectPr w:rsidR="00C711D9"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B640D"/>
    <w:multiLevelType w:val="hybridMultilevel"/>
    <w:tmpl w:val="2304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12"/>
  </w:num>
  <w:num w:numId="5">
    <w:abstractNumId w:val="10"/>
  </w:num>
  <w:num w:numId="6">
    <w:abstractNumId w:val="3"/>
  </w:num>
  <w:num w:numId="7">
    <w:abstractNumId w:val="8"/>
  </w:num>
  <w:num w:numId="8">
    <w:abstractNumId w:val="7"/>
  </w:num>
  <w:num w:numId="9">
    <w:abstractNumId w:val="0"/>
  </w:num>
  <w:num w:numId="10">
    <w:abstractNumId w:val="5"/>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13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0E9"/>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075C"/>
    <w:rsid w:val="000321AD"/>
    <w:rsid w:val="000321D7"/>
    <w:rsid w:val="0003233A"/>
    <w:rsid w:val="000326A9"/>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2F61"/>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2F6F"/>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7B8"/>
    <w:rsid w:val="000C6AA4"/>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076"/>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6B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E5527"/>
    <w:rsid w:val="001F1186"/>
    <w:rsid w:val="001F27B1"/>
    <w:rsid w:val="001F31D4"/>
    <w:rsid w:val="001F4DAE"/>
    <w:rsid w:val="001F502E"/>
    <w:rsid w:val="001F5B11"/>
    <w:rsid w:val="001F64B1"/>
    <w:rsid w:val="001F66C9"/>
    <w:rsid w:val="001F6EE5"/>
    <w:rsid w:val="001F7411"/>
    <w:rsid w:val="0020026C"/>
    <w:rsid w:val="002006DB"/>
    <w:rsid w:val="00200D56"/>
    <w:rsid w:val="00200F31"/>
    <w:rsid w:val="00201CE5"/>
    <w:rsid w:val="0020221F"/>
    <w:rsid w:val="002027B3"/>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1E75"/>
    <w:rsid w:val="00242961"/>
    <w:rsid w:val="002429AD"/>
    <w:rsid w:val="00242A39"/>
    <w:rsid w:val="00243304"/>
    <w:rsid w:val="002435D6"/>
    <w:rsid w:val="002441CE"/>
    <w:rsid w:val="00244CDD"/>
    <w:rsid w:val="002450B0"/>
    <w:rsid w:val="0024514F"/>
    <w:rsid w:val="00245603"/>
    <w:rsid w:val="00245AF0"/>
    <w:rsid w:val="00245C24"/>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4780"/>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041"/>
    <w:rsid w:val="002F721D"/>
    <w:rsid w:val="002F7599"/>
    <w:rsid w:val="002F7877"/>
    <w:rsid w:val="002F7DDE"/>
    <w:rsid w:val="002F7E97"/>
    <w:rsid w:val="003012A2"/>
    <w:rsid w:val="00301937"/>
    <w:rsid w:val="0030395C"/>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35BA"/>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366"/>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45B"/>
    <w:rsid w:val="003F03F0"/>
    <w:rsid w:val="003F1029"/>
    <w:rsid w:val="003F1E6F"/>
    <w:rsid w:val="003F36C4"/>
    <w:rsid w:val="003F3BC1"/>
    <w:rsid w:val="003F43E6"/>
    <w:rsid w:val="003F466B"/>
    <w:rsid w:val="003F4983"/>
    <w:rsid w:val="003F4A5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47F65"/>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CC2"/>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776"/>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0DED"/>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7C0"/>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17BE4"/>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2A63"/>
    <w:rsid w:val="005951F7"/>
    <w:rsid w:val="0059611F"/>
    <w:rsid w:val="00597224"/>
    <w:rsid w:val="0059795B"/>
    <w:rsid w:val="005A004E"/>
    <w:rsid w:val="005A10CC"/>
    <w:rsid w:val="005A1B7D"/>
    <w:rsid w:val="005A1DAC"/>
    <w:rsid w:val="005A23AF"/>
    <w:rsid w:val="005A30E7"/>
    <w:rsid w:val="005A34F6"/>
    <w:rsid w:val="005A3592"/>
    <w:rsid w:val="005A4082"/>
    <w:rsid w:val="005A4114"/>
    <w:rsid w:val="005A57F9"/>
    <w:rsid w:val="005A5A35"/>
    <w:rsid w:val="005B0AAB"/>
    <w:rsid w:val="005B0D9E"/>
    <w:rsid w:val="005B1437"/>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9B5"/>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1C09"/>
    <w:rsid w:val="007023E9"/>
    <w:rsid w:val="00704A1B"/>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072"/>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20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574"/>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5A5"/>
    <w:rsid w:val="009F5783"/>
    <w:rsid w:val="009F5845"/>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7D6"/>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7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18D"/>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362"/>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333"/>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07E"/>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2DFF"/>
    <w:rsid w:val="00C8303A"/>
    <w:rsid w:val="00C83C8C"/>
    <w:rsid w:val="00C84303"/>
    <w:rsid w:val="00C8493F"/>
    <w:rsid w:val="00C85915"/>
    <w:rsid w:val="00C85F5E"/>
    <w:rsid w:val="00C875F2"/>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286"/>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954"/>
    <w:rsid w:val="00D07C5B"/>
    <w:rsid w:val="00D1183B"/>
    <w:rsid w:val="00D126EC"/>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152"/>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0A4"/>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8F2"/>
    <w:rsid w:val="00E57937"/>
    <w:rsid w:val="00E61173"/>
    <w:rsid w:val="00E611B7"/>
    <w:rsid w:val="00E6129C"/>
    <w:rsid w:val="00E61C4E"/>
    <w:rsid w:val="00E62A9A"/>
    <w:rsid w:val="00E62E0E"/>
    <w:rsid w:val="00E65A41"/>
    <w:rsid w:val="00E65D1C"/>
    <w:rsid w:val="00E70D0F"/>
    <w:rsid w:val="00E710C9"/>
    <w:rsid w:val="00E715B3"/>
    <w:rsid w:val="00E72460"/>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0703"/>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476CF"/>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30CA"/>
    <w:rsid w:val="00FE341E"/>
    <w:rsid w:val="00FE386C"/>
    <w:rsid w:val="00FE44CF"/>
    <w:rsid w:val="00FE4692"/>
    <w:rsid w:val="00FE4721"/>
    <w:rsid w:val="00FE4D2A"/>
    <w:rsid w:val="00FE4FD0"/>
    <w:rsid w:val="00FE555F"/>
    <w:rsid w:val="00FE5B95"/>
    <w:rsid w:val="00FE729E"/>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3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402" TargetMode="External"/><Relationship Id="rId13" Type="http://schemas.openxmlformats.org/officeDocument/2006/relationships/hyperlink" Target="https://www.scc-csc.ca/case-dossier/info/sum-som-fra.aspx?cas=38283" TargetMode="External"/><Relationship Id="rId18" Type="http://schemas.openxmlformats.org/officeDocument/2006/relationships/hyperlink" Target="https://www.scc-csc.ca/case-dossier/info/sum-som-eng.aspx?cas=3836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38302" TargetMode="External"/><Relationship Id="rId7" Type="http://schemas.openxmlformats.org/officeDocument/2006/relationships/endnotes" Target="endnotes.xml"/><Relationship Id="rId12" Type="http://schemas.openxmlformats.org/officeDocument/2006/relationships/hyperlink" Target="https://www.scc-csc.ca/case-dossier/info/sum-som-eng.aspx?cas=38315" TargetMode="External"/><Relationship Id="rId17" Type="http://schemas.openxmlformats.org/officeDocument/2006/relationships/hyperlink" Target="https://www.scc-csc.ca/case-dossier/info/sum-som-eng.aspx?cas=38166"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8278" TargetMode="External"/><Relationship Id="rId20" Type="http://schemas.openxmlformats.org/officeDocument/2006/relationships/hyperlink" Target="https://www.scc-csc.ca/case-dossier/info/sum-som-eng.aspx?cas=3831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276" TargetMode="External"/><Relationship Id="rId24" Type="http://schemas.openxmlformats.org/officeDocument/2006/relationships/hyperlink" Target="https://www.scc-csc.ca/case-dossier/info/sum-som-eng.aspx?cas=3813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8223" TargetMode="External"/><Relationship Id="rId23" Type="http://schemas.openxmlformats.org/officeDocument/2006/relationships/hyperlink" Target="https://www.scc-csc.ca/case-dossier/info/sum-som-eng.aspx?cas=38393" TargetMode="External"/><Relationship Id="rId28" Type="http://schemas.openxmlformats.org/officeDocument/2006/relationships/footer" Target="footer1.xml"/><Relationship Id="rId10" Type="http://schemas.openxmlformats.org/officeDocument/2006/relationships/hyperlink" Target="https://www.scc-csc.ca/case-dossier/info/sum-som-fra.aspx?cas=38293" TargetMode="External"/><Relationship Id="rId19" Type="http://schemas.openxmlformats.org/officeDocument/2006/relationships/hyperlink" Target="https://www.scc-csc.ca/case-dossier/info/sum-som-eng.aspx?cas=3823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8388" TargetMode="External"/><Relationship Id="rId14" Type="http://schemas.openxmlformats.org/officeDocument/2006/relationships/hyperlink" Target="https://www.scc-csc.ca/case-dossier/info/sum-som-eng.aspx?cas=38298" TargetMode="External"/><Relationship Id="rId22" Type="http://schemas.openxmlformats.org/officeDocument/2006/relationships/hyperlink" Target="https://www.scc-csc.ca/case-dossier/info/sum-som-eng.aspx?cas=3839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44D5-9DEE-43A6-BA4F-E2DD24EB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2019-03-07T13:16:00Z</dcterms:created>
  <dcterms:modified xsi:type="dcterms:W3CDTF">2019-03-28T19:19:00Z</dcterms:modified>
</cp:coreProperties>
</file>