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F230A" w:rsidRDefault="003F43E6" w:rsidP="003F43E6">
      <w:pPr>
        <w:pStyle w:val="Header"/>
        <w:jc w:val="center"/>
        <w:rPr>
          <w:b/>
          <w:sz w:val="32"/>
        </w:rPr>
      </w:pPr>
      <w:r w:rsidRPr="001F230A">
        <w:rPr>
          <w:b/>
          <w:sz w:val="32"/>
        </w:rPr>
        <w:t>Supreme Court of Canada / Cour suprême du Canada</w:t>
      </w:r>
    </w:p>
    <w:p w:rsidR="003F43E6" w:rsidRPr="001F230A" w:rsidRDefault="003F43E6" w:rsidP="006F2579">
      <w:pPr>
        <w:widowControl w:val="0"/>
        <w:rPr>
          <w:i/>
        </w:rPr>
      </w:pPr>
    </w:p>
    <w:p w:rsidR="003F43E6" w:rsidRPr="001F230A" w:rsidRDefault="003F43E6" w:rsidP="006F2579">
      <w:pPr>
        <w:widowControl w:val="0"/>
        <w:rPr>
          <w:i/>
        </w:rPr>
      </w:pPr>
    </w:p>
    <w:p w:rsidR="006F2579" w:rsidRPr="001F230A" w:rsidRDefault="006F2579" w:rsidP="006F2579">
      <w:pPr>
        <w:widowControl w:val="0"/>
        <w:rPr>
          <w:i/>
        </w:rPr>
      </w:pPr>
      <w:r w:rsidRPr="001F230A">
        <w:rPr>
          <w:i/>
        </w:rPr>
        <w:t>(le français suit)</w:t>
      </w:r>
    </w:p>
    <w:p w:rsidR="006F2579" w:rsidRPr="001F230A" w:rsidRDefault="006F2579" w:rsidP="006F2579">
      <w:pPr>
        <w:widowControl w:val="0"/>
      </w:pPr>
    </w:p>
    <w:p w:rsidR="006F2579" w:rsidRPr="001F230A" w:rsidRDefault="00D01D61" w:rsidP="006F2579">
      <w:pPr>
        <w:widowControl w:val="0"/>
        <w:jc w:val="center"/>
        <w:rPr>
          <w:b/>
        </w:rPr>
      </w:pPr>
      <w:r w:rsidRPr="001F230A">
        <w:fldChar w:fldCharType="begin"/>
      </w:r>
      <w:r w:rsidR="006F2579" w:rsidRPr="001F230A">
        <w:instrText xml:space="preserve"> SEQ CHAPTER \h \r 1</w:instrText>
      </w:r>
      <w:r w:rsidRPr="001F230A">
        <w:fldChar w:fldCharType="end"/>
      </w:r>
      <w:r w:rsidR="002767DF" w:rsidRPr="001F230A">
        <w:rPr>
          <w:b/>
        </w:rPr>
        <w:t xml:space="preserve">JUDGMENTS </w:t>
      </w:r>
      <w:r w:rsidR="004C4C26" w:rsidRPr="001F230A">
        <w:rPr>
          <w:b/>
        </w:rPr>
        <w:t>IN APPEAL AND LEAVE APPLIC</w:t>
      </w:r>
      <w:r w:rsidR="002E6185" w:rsidRPr="001F230A">
        <w:rPr>
          <w:b/>
        </w:rPr>
        <w:t>A</w:t>
      </w:r>
      <w:r w:rsidR="004C4C26" w:rsidRPr="001F230A">
        <w:rPr>
          <w:b/>
        </w:rPr>
        <w:t>TION</w:t>
      </w:r>
      <w:r w:rsidR="00A35C4D" w:rsidRPr="001F230A">
        <w:rPr>
          <w:b/>
        </w:rPr>
        <w:t>S</w:t>
      </w:r>
    </w:p>
    <w:p w:rsidR="006F2579" w:rsidRPr="001F230A" w:rsidRDefault="006F2579" w:rsidP="006F2579">
      <w:pPr>
        <w:widowControl w:val="0"/>
        <w:rPr>
          <w:b/>
        </w:rPr>
      </w:pPr>
    </w:p>
    <w:p w:rsidR="006F2579" w:rsidRPr="001F230A" w:rsidRDefault="00622AAE" w:rsidP="006F2579">
      <w:pPr>
        <w:widowControl w:val="0"/>
        <w:rPr>
          <w:b/>
        </w:rPr>
      </w:pPr>
      <w:r w:rsidRPr="001F230A">
        <w:rPr>
          <w:b/>
        </w:rPr>
        <w:t>April</w:t>
      </w:r>
      <w:r w:rsidR="00372704" w:rsidRPr="001F230A">
        <w:rPr>
          <w:b/>
        </w:rPr>
        <w:t xml:space="preserve"> </w:t>
      </w:r>
      <w:r w:rsidRPr="001F230A">
        <w:rPr>
          <w:b/>
        </w:rPr>
        <w:t>4</w:t>
      </w:r>
      <w:r w:rsidR="002E4682" w:rsidRPr="001F230A">
        <w:rPr>
          <w:b/>
        </w:rPr>
        <w:t>, 201</w:t>
      </w:r>
      <w:r w:rsidR="00B96728" w:rsidRPr="001F230A">
        <w:rPr>
          <w:b/>
        </w:rPr>
        <w:t>9</w:t>
      </w:r>
    </w:p>
    <w:p w:rsidR="006F2579" w:rsidRPr="001F230A" w:rsidRDefault="006F2579" w:rsidP="006F2579">
      <w:pPr>
        <w:widowControl w:val="0"/>
        <w:rPr>
          <w:b/>
        </w:rPr>
      </w:pPr>
      <w:r w:rsidRPr="001F230A">
        <w:rPr>
          <w:b/>
        </w:rPr>
        <w:t>For immediate release</w:t>
      </w:r>
    </w:p>
    <w:p w:rsidR="006F2579" w:rsidRPr="001F230A" w:rsidRDefault="006F2579" w:rsidP="006F2579">
      <w:pPr>
        <w:widowControl w:val="0"/>
      </w:pPr>
    </w:p>
    <w:p w:rsidR="002767DF" w:rsidRPr="001F230A" w:rsidRDefault="002767DF" w:rsidP="002767DF">
      <w:pPr>
        <w:widowControl w:val="0"/>
      </w:pPr>
      <w:r w:rsidRPr="001F230A">
        <w:rPr>
          <w:b/>
        </w:rPr>
        <w:t>OTTAWA</w:t>
      </w:r>
      <w:r w:rsidRPr="001F230A">
        <w:t xml:space="preserve"> – The Supreme Court of Canada has today deposited with the Registrar judgment</w:t>
      </w:r>
      <w:r w:rsidR="00320863" w:rsidRPr="001F230A">
        <w:t>s</w:t>
      </w:r>
      <w:r w:rsidRPr="001F230A">
        <w:t xml:space="preserve"> in the following appeal and application</w:t>
      </w:r>
      <w:r w:rsidR="00CC044F" w:rsidRPr="001F230A">
        <w:t>s</w:t>
      </w:r>
      <w:r w:rsidRPr="001F230A">
        <w:t xml:space="preserve"> for leave to appeal.</w:t>
      </w:r>
    </w:p>
    <w:p w:rsidR="006F2579" w:rsidRPr="001F230A" w:rsidRDefault="006F2579" w:rsidP="006F2579">
      <w:pPr>
        <w:widowControl w:val="0"/>
      </w:pPr>
    </w:p>
    <w:p w:rsidR="006F2579" w:rsidRPr="001F230A" w:rsidRDefault="006F2579" w:rsidP="006F2579">
      <w:pPr>
        <w:widowControl w:val="0"/>
      </w:pPr>
    </w:p>
    <w:p w:rsidR="002767DF" w:rsidRPr="001F230A" w:rsidRDefault="002767DF" w:rsidP="002767DF">
      <w:pPr>
        <w:widowControl w:val="0"/>
        <w:jc w:val="center"/>
        <w:rPr>
          <w:lang w:val="fr-CA"/>
        </w:rPr>
      </w:pPr>
      <w:r w:rsidRPr="001F230A">
        <w:rPr>
          <w:b/>
          <w:lang w:val="fr-CA"/>
        </w:rPr>
        <w:t>JUGEMENT</w:t>
      </w:r>
      <w:r w:rsidR="004C4C26" w:rsidRPr="001F230A">
        <w:rPr>
          <w:b/>
          <w:lang w:val="fr-CA"/>
        </w:rPr>
        <w:t>S SUR APPEL ET DEMANDE</w:t>
      </w:r>
      <w:r w:rsidR="00CC044F" w:rsidRPr="001F230A">
        <w:rPr>
          <w:b/>
          <w:lang w:val="fr-CA"/>
        </w:rPr>
        <w:t>S</w:t>
      </w:r>
      <w:r w:rsidRPr="001F230A">
        <w:rPr>
          <w:b/>
          <w:lang w:val="fr-CA"/>
        </w:rPr>
        <w:t xml:space="preserve"> D’AUTORISATION</w:t>
      </w:r>
    </w:p>
    <w:p w:rsidR="006F2579" w:rsidRPr="001F230A" w:rsidRDefault="006F2579" w:rsidP="006F2579">
      <w:pPr>
        <w:widowControl w:val="0"/>
        <w:rPr>
          <w:lang w:val="fr-CA"/>
        </w:rPr>
      </w:pPr>
    </w:p>
    <w:p w:rsidR="006F2579" w:rsidRPr="001F230A" w:rsidRDefault="006F2579" w:rsidP="006F2579">
      <w:pPr>
        <w:widowControl w:val="0"/>
        <w:rPr>
          <w:b/>
          <w:lang w:val="fr-CA"/>
        </w:rPr>
      </w:pPr>
      <w:r w:rsidRPr="001F230A">
        <w:rPr>
          <w:b/>
          <w:lang w:val="fr-CA"/>
        </w:rPr>
        <w:t>Le</w:t>
      </w:r>
      <w:r w:rsidR="008825DB" w:rsidRPr="001F230A">
        <w:rPr>
          <w:b/>
          <w:lang w:val="fr-CA"/>
        </w:rPr>
        <w:t xml:space="preserve"> </w:t>
      </w:r>
      <w:r w:rsidR="00622AAE" w:rsidRPr="001F230A">
        <w:rPr>
          <w:b/>
          <w:lang w:val="fr-CA"/>
        </w:rPr>
        <w:t>4</w:t>
      </w:r>
      <w:r w:rsidR="00FF4756" w:rsidRPr="001F230A">
        <w:rPr>
          <w:b/>
          <w:lang w:val="fr-CA"/>
        </w:rPr>
        <w:t xml:space="preserve"> </w:t>
      </w:r>
      <w:r w:rsidR="005D2480" w:rsidRPr="001F230A">
        <w:rPr>
          <w:b/>
          <w:lang w:val="fr-CA"/>
        </w:rPr>
        <w:t>a</w:t>
      </w:r>
      <w:r w:rsidR="00622AAE" w:rsidRPr="001F230A">
        <w:rPr>
          <w:b/>
          <w:lang w:val="fr-CA"/>
        </w:rPr>
        <w:t>v</w:t>
      </w:r>
      <w:r w:rsidR="005D2480" w:rsidRPr="001F230A">
        <w:rPr>
          <w:b/>
          <w:lang w:val="fr-CA"/>
        </w:rPr>
        <w:t>r</w:t>
      </w:r>
      <w:r w:rsidR="00622AAE" w:rsidRPr="001F230A">
        <w:rPr>
          <w:b/>
          <w:lang w:val="fr-CA"/>
        </w:rPr>
        <w:t>il</w:t>
      </w:r>
      <w:r w:rsidR="002E4682" w:rsidRPr="001F230A">
        <w:rPr>
          <w:b/>
          <w:lang w:val="fr-CA"/>
        </w:rPr>
        <w:t xml:space="preserve"> </w:t>
      </w:r>
      <w:r w:rsidR="008825DB" w:rsidRPr="001F230A">
        <w:rPr>
          <w:b/>
          <w:lang w:val="fr-CA"/>
        </w:rPr>
        <w:t>201</w:t>
      </w:r>
      <w:r w:rsidR="00B96728" w:rsidRPr="001F230A">
        <w:rPr>
          <w:b/>
          <w:lang w:val="fr-CA"/>
        </w:rPr>
        <w:t>9</w:t>
      </w:r>
    </w:p>
    <w:p w:rsidR="006F2579" w:rsidRPr="001F230A" w:rsidRDefault="006F2579" w:rsidP="006F2579">
      <w:pPr>
        <w:widowControl w:val="0"/>
        <w:rPr>
          <w:b/>
          <w:lang w:val="fr-CA"/>
        </w:rPr>
      </w:pPr>
      <w:r w:rsidRPr="001F230A">
        <w:rPr>
          <w:b/>
          <w:lang w:val="fr-CA"/>
        </w:rPr>
        <w:t>Pour diffusion immédiate</w:t>
      </w:r>
    </w:p>
    <w:p w:rsidR="006F2579" w:rsidRPr="001F230A" w:rsidRDefault="006F2579" w:rsidP="006F2579">
      <w:pPr>
        <w:widowControl w:val="0"/>
        <w:rPr>
          <w:b/>
          <w:lang w:val="fr-CA"/>
        </w:rPr>
      </w:pPr>
    </w:p>
    <w:p w:rsidR="002767DF" w:rsidRPr="001F230A" w:rsidRDefault="002767DF" w:rsidP="002767DF">
      <w:pPr>
        <w:widowControl w:val="0"/>
        <w:rPr>
          <w:lang w:val="fr-CA"/>
        </w:rPr>
      </w:pPr>
      <w:r w:rsidRPr="001F230A">
        <w:rPr>
          <w:b/>
          <w:lang w:val="fr-CA"/>
        </w:rPr>
        <w:t>OTTAWA</w:t>
      </w:r>
      <w:r w:rsidRPr="001F230A">
        <w:rPr>
          <w:lang w:val="fr-CA"/>
        </w:rPr>
        <w:t xml:space="preserve"> – La Cour suprême du Canada a déposé aujourd’hui auprès du registraire les jugement</w:t>
      </w:r>
      <w:r w:rsidR="005D2479" w:rsidRPr="001F230A">
        <w:rPr>
          <w:lang w:val="fr-CA"/>
        </w:rPr>
        <w:t>s</w:t>
      </w:r>
      <w:r w:rsidRPr="001F230A">
        <w:rPr>
          <w:lang w:val="fr-CA"/>
        </w:rPr>
        <w:t xml:space="preserve"> dans l</w:t>
      </w:r>
      <w:r w:rsidR="00DF6BD5" w:rsidRPr="001F230A">
        <w:rPr>
          <w:lang w:val="fr-CA"/>
        </w:rPr>
        <w:t>’</w:t>
      </w:r>
      <w:r w:rsidRPr="001F230A">
        <w:rPr>
          <w:lang w:val="fr-CA"/>
        </w:rPr>
        <w:t>appel</w:t>
      </w:r>
      <w:r w:rsidR="00DF6BD5" w:rsidRPr="001F230A">
        <w:rPr>
          <w:lang w:val="fr-CA"/>
        </w:rPr>
        <w:t xml:space="preserve"> </w:t>
      </w:r>
      <w:r w:rsidRPr="001F230A">
        <w:rPr>
          <w:lang w:val="fr-CA"/>
        </w:rPr>
        <w:t>et</w:t>
      </w:r>
      <w:r w:rsidR="00CC044F" w:rsidRPr="001F230A">
        <w:rPr>
          <w:lang w:val="fr-CA"/>
        </w:rPr>
        <w:t xml:space="preserve"> </w:t>
      </w:r>
      <w:r w:rsidR="004C4C26" w:rsidRPr="001F230A">
        <w:rPr>
          <w:lang w:val="fr-CA"/>
        </w:rPr>
        <w:t>demande</w:t>
      </w:r>
      <w:r w:rsidR="00CC044F" w:rsidRPr="001F230A">
        <w:rPr>
          <w:lang w:val="fr-CA"/>
        </w:rPr>
        <w:t>s</w:t>
      </w:r>
      <w:r w:rsidRPr="001F230A">
        <w:rPr>
          <w:lang w:val="fr-CA"/>
        </w:rPr>
        <w:t xml:space="preserve"> d’autorisation d’appel qui suivent.</w:t>
      </w:r>
    </w:p>
    <w:p w:rsidR="002767DF" w:rsidRPr="001F230A" w:rsidRDefault="002767DF" w:rsidP="002767DF">
      <w:pPr>
        <w:widowControl w:val="0"/>
        <w:rPr>
          <w:sz w:val="20"/>
          <w:lang w:val="fr-CA"/>
        </w:rPr>
      </w:pPr>
    </w:p>
    <w:p w:rsidR="002767DF" w:rsidRPr="001F230A" w:rsidRDefault="001F230A" w:rsidP="002767DF">
      <w:pPr>
        <w:widowControl w:val="0"/>
        <w:rPr>
          <w:sz w:val="20"/>
          <w:lang w:val="fr-CA"/>
        </w:rPr>
      </w:pPr>
      <w:r w:rsidRPr="001F230A">
        <w:rPr>
          <w:sz w:val="20"/>
        </w:rPr>
        <w:pict>
          <v:rect id="_x0000_i1025" style="width:2in;height:1pt" o:hrpct="0" o:hralign="center" o:hrstd="t" o:hrnoshade="t" o:hr="t" fillcolor="black [3213]" stroked="f"/>
        </w:pict>
      </w:r>
    </w:p>
    <w:p w:rsidR="002767DF" w:rsidRPr="001F230A" w:rsidRDefault="002767DF" w:rsidP="002767DF">
      <w:pPr>
        <w:widowControl w:val="0"/>
        <w:jc w:val="both"/>
        <w:rPr>
          <w:sz w:val="20"/>
          <w:lang w:val="fr-CA"/>
        </w:rPr>
      </w:pPr>
    </w:p>
    <w:p w:rsidR="002767DF" w:rsidRPr="001F230A" w:rsidRDefault="002767DF" w:rsidP="002767DF">
      <w:pPr>
        <w:outlineLvl w:val="0"/>
        <w:rPr>
          <w:b/>
          <w:szCs w:val="24"/>
        </w:rPr>
      </w:pPr>
      <w:r w:rsidRPr="001F230A">
        <w:rPr>
          <w:b/>
          <w:szCs w:val="24"/>
        </w:rPr>
        <w:t>APPEAL / APPEL</w:t>
      </w:r>
    </w:p>
    <w:p w:rsidR="002767DF" w:rsidRPr="001F230A" w:rsidRDefault="002767DF" w:rsidP="002767DF">
      <w:pPr>
        <w:rPr>
          <w:szCs w:val="24"/>
        </w:rPr>
      </w:pPr>
    </w:p>
    <w:p w:rsidR="00B1256C" w:rsidRPr="001F230A" w:rsidRDefault="008A5E61" w:rsidP="008A5E61">
      <w:pPr>
        <w:tabs>
          <w:tab w:val="left" w:pos="720"/>
          <w:tab w:val="left" w:pos="1296"/>
          <w:tab w:val="left" w:pos="2160"/>
          <w:tab w:val="left" w:pos="2880"/>
          <w:tab w:val="left" w:pos="4320"/>
          <w:tab w:val="left" w:pos="10224"/>
          <w:tab w:val="left" w:pos="11376"/>
        </w:tabs>
        <w:jc w:val="both"/>
      </w:pPr>
      <w:r w:rsidRPr="001F230A">
        <w:t xml:space="preserve">The </w:t>
      </w:r>
      <w:hyperlink r:id="rId7" w:history="1">
        <w:r w:rsidRPr="001F230A">
          <w:rPr>
            <w:rStyle w:val="Hyperlink"/>
          </w:rPr>
          <w:t>r</w:t>
        </w:r>
        <w:r w:rsidR="00347EF8" w:rsidRPr="001F230A">
          <w:rPr>
            <w:rStyle w:val="Hyperlink"/>
          </w:rPr>
          <w:t>easons for j</w:t>
        </w:r>
        <w:r w:rsidR="002767DF" w:rsidRPr="001F230A">
          <w:rPr>
            <w:rStyle w:val="Hyperlink"/>
          </w:rPr>
          <w:t>udgment</w:t>
        </w:r>
      </w:hyperlink>
      <w:r w:rsidR="002767DF" w:rsidRPr="001F230A">
        <w:t xml:space="preserve"> will be available shortly</w:t>
      </w:r>
      <w:r w:rsidRPr="001F230A">
        <w:t>.</w:t>
      </w:r>
      <w:r w:rsidR="002767DF" w:rsidRPr="001F230A">
        <w:t xml:space="preserve"> / </w:t>
      </w:r>
      <w:r w:rsidRPr="001F230A">
        <w:t xml:space="preserve">Les </w:t>
      </w:r>
      <w:hyperlink r:id="rId8" w:history="1">
        <w:r w:rsidRPr="001F230A">
          <w:rPr>
            <w:rStyle w:val="Hyperlink"/>
          </w:rPr>
          <w:t>m</w:t>
        </w:r>
        <w:r w:rsidR="00347EF8" w:rsidRPr="001F230A">
          <w:rPr>
            <w:rStyle w:val="Hyperlink"/>
          </w:rPr>
          <w:t>otifs de</w:t>
        </w:r>
        <w:r w:rsidR="00623896" w:rsidRPr="001F230A">
          <w:rPr>
            <w:rStyle w:val="Hyperlink"/>
          </w:rPr>
          <w:t xml:space="preserve"> jugement</w:t>
        </w:r>
      </w:hyperlink>
      <w:r w:rsidR="00623896" w:rsidRPr="001F230A">
        <w:t xml:space="preserve"> </w:t>
      </w:r>
      <w:r w:rsidRPr="001F230A">
        <w:t xml:space="preserve">seront </w:t>
      </w:r>
      <w:r w:rsidR="003413DF" w:rsidRPr="001F230A">
        <w:t>disponible</w:t>
      </w:r>
      <w:r w:rsidR="000D01C7" w:rsidRPr="001F230A">
        <w:t>s</w:t>
      </w:r>
      <w:r w:rsidR="002767DF" w:rsidRPr="001F230A">
        <w:t xml:space="preserve"> sous peu</w:t>
      </w:r>
      <w:r w:rsidRPr="001F230A">
        <w:t>.</w:t>
      </w:r>
    </w:p>
    <w:p w:rsidR="002767DF" w:rsidRPr="001F230A" w:rsidRDefault="002767DF" w:rsidP="002767DF"/>
    <w:p w:rsidR="00BF2A9D" w:rsidRPr="001F230A" w:rsidRDefault="00104BEE" w:rsidP="00C90470">
      <w:pPr>
        <w:ind w:left="1440" w:hanging="1440"/>
        <w:jc w:val="both"/>
        <w:rPr>
          <w:rFonts w:eastAsiaTheme="minorHAnsi" w:cstheme="minorBidi"/>
          <w:sz w:val="20"/>
        </w:rPr>
      </w:pPr>
      <w:r w:rsidRPr="001F230A">
        <w:rPr>
          <w:b/>
          <w:sz w:val="20"/>
        </w:rPr>
        <w:fldChar w:fldCharType="begin"/>
      </w:r>
      <w:r w:rsidRPr="001F230A">
        <w:rPr>
          <w:b/>
          <w:sz w:val="20"/>
        </w:rPr>
        <w:instrText xml:space="preserve"> SEQ CHAPTER \h \r 1</w:instrText>
      </w:r>
      <w:r w:rsidRPr="001F230A">
        <w:rPr>
          <w:b/>
          <w:sz w:val="20"/>
        </w:rPr>
        <w:fldChar w:fldCharType="end"/>
      </w:r>
      <w:r w:rsidRPr="001F230A">
        <w:rPr>
          <w:b/>
          <w:sz w:val="20"/>
        </w:rPr>
        <w:t>3</w:t>
      </w:r>
      <w:r w:rsidR="00E26D98" w:rsidRPr="001F230A">
        <w:rPr>
          <w:b/>
          <w:sz w:val="20"/>
        </w:rPr>
        <w:t>7</w:t>
      </w:r>
      <w:r w:rsidR="00622AAE" w:rsidRPr="001F230A">
        <w:rPr>
          <w:b/>
          <w:sz w:val="20"/>
        </w:rPr>
        <w:t>722</w:t>
      </w:r>
      <w:r w:rsidRPr="001F230A">
        <w:rPr>
          <w:color w:val="FF0000"/>
          <w:sz w:val="20"/>
        </w:rPr>
        <w:tab/>
      </w:r>
      <w:r w:rsidR="00C90470" w:rsidRPr="001F230A">
        <w:rPr>
          <w:rFonts w:eastAsiaTheme="minorHAnsi" w:cstheme="minorBidi"/>
          <w:b/>
          <w:sz w:val="20"/>
        </w:rPr>
        <w:t>TELUS Communications Inc. v. Avraham Wellman</w:t>
      </w:r>
      <w:r w:rsidR="00A714EF" w:rsidRPr="001F230A">
        <w:rPr>
          <w:rFonts w:eastAsiaTheme="minorHAnsi" w:cstheme="minorBidi"/>
          <w:b/>
          <w:sz w:val="20"/>
        </w:rPr>
        <w:t xml:space="preserve"> - and - </w:t>
      </w:r>
      <w:r w:rsidR="00322EB7" w:rsidRPr="001F230A">
        <w:rPr>
          <w:rFonts w:eastAsiaTheme="minorHAnsi" w:cstheme="minorBidi"/>
          <w:b/>
          <w:sz w:val="20"/>
        </w:rPr>
        <w:t>Attorney General of British Columbia, ADR Chambers Inc., Canadian Chamber of Commerce, Public Interest Advocacy Centre, Consumers Council of Canada, Canadian Federation of Independent Business, Samuelson-Glushko Canadian Internet Policy and Public Interest Clinic and Consumers’ Association of Canada</w:t>
      </w:r>
      <w:r w:rsidR="002628AD" w:rsidRPr="001F230A">
        <w:rPr>
          <w:rFonts w:eastAsiaTheme="minorHAnsi" w:cstheme="minorBidi"/>
          <w:b/>
          <w:sz w:val="20"/>
        </w:rPr>
        <w:t xml:space="preserve"> </w:t>
      </w:r>
      <w:r w:rsidR="00BF2A9D" w:rsidRPr="001F230A">
        <w:rPr>
          <w:rFonts w:eastAsiaTheme="minorHAnsi" w:cstheme="minorBidi"/>
          <w:iCs/>
          <w:sz w:val="20"/>
        </w:rPr>
        <w:t>(</w:t>
      </w:r>
      <w:r w:rsidR="00622AAE" w:rsidRPr="001F230A">
        <w:rPr>
          <w:rFonts w:eastAsiaTheme="minorHAnsi" w:cstheme="minorBidi"/>
          <w:iCs/>
          <w:sz w:val="20"/>
        </w:rPr>
        <w:t>Ont</w:t>
      </w:r>
      <w:r w:rsidR="005D2480" w:rsidRPr="001F230A">
        <w:rPr>
          <w:rFonts w:eastAsiaTheme="minorHAnsi" w:cstheme="minorBidi"/>
          <w:iCs/>
          <w:sz w:val="20"/>
        </w:rPr>
        <w:t>.</w:t>
      </w:r>
      <w:r w:rsidR="00BF2A9D" w:rsidRPr="001F230A">
        <w:rPr>
          <w:rFonts w:eastAsiaTheme="minorHAnsi" w:cstheme="minorBidi"/>
          <w:iCs/>
          <w:sz w:val="20"/>
        </w:rPr>
        <w:t>)</w:t>
      </w:r>
    </w:p>
    <w:p w:rsidR="00BF2A9D" w:rsidRPr="001F230A"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F230A">
        <w:rPr>
          <w:rFonts w:eastAsiaTheme="minorHAnsi" w:cstheme="minorBidi"/>
          <w:b/>
          <w:sz w:val="20"/>
        </w:rPr>
        <w:t>201</w:t>
      </w:r>
      <w:r w:rsidR="006F0310" w:rsidRPr="001F230A">
        <w:rPr>
          <w:rFonts w:eastAsiaTheme="minorHAnsi" w:cstheme="minorBidi"/>
          <w:b/>
          <w:sz w:val="20"/>
        </w:rPr>
        <w:t>9</w:t>
      </w:r>
      <w:r w:rsidRPr="001F230A">
        <w:rPr>
          <w:rFonts w:eastAsiaTheme="minorHAnsi" w:cstheme="minorBidi"/>
          <w:b/>
          <w:sz w:val="20"/>
        </w:rPr>
        <w:t xml:space="preserve"> SCC </w:t>
      </w:r>
      <w:r w:rsidR="006F0310" w:rsidRPr="001F230A">
        <w:rPr>
          <w:rFonts w:eastAsiaTheme="minorHAnsi" w:cstheme="minorBidi"/>
          <w:b/>
          <w:sz w:val="20"/>
        </w:rPr>
        <w:t>1</w:t>
      </w:r>
      <w:r w:rsidR="00890E1A" w:rsidRPr="001F230A">
        <w:rPr>
          <w:rFonts w:eastAsiaTheme="minorHAnsi" w:cstheme="minorBidi"/>
          <w:b/>
          <w:sz w:val="20"/>
        </w:rPr>
        <w:t>9</w:t>
      </w:r>
      <w:r w:rsidRPr="001F230A">
        <w:rPr>
          <w:rFonts w:eastAsiaTheme="minorHAnsi" w:cstheme="minorBidi"/>
          <w:b/>
          <w:sz w:val="20"/>
        </w:rPr>
        <w:t xml:space="preserve"> / 201</w:t>
      </w:r>
      <w:r w:rsidR="006F0310" w:rsidRPr="001F230A">
        <w:rPr>
          <w:rFonts w:eastAsiaTheme="minorHAnsi" w:cstheme="minorBidi"/>
          <w:b/>
          <w:sz w:val="20"/>
        </w:rPr>
        <w:t>9</w:t>
      </w:r>
      <w:r w:rsidRPr="001F230A">
        <w:rPr>
          <w:rFonts w:eastAsiaTheme="minorHAnsi" w:cstheme="minorBidi"/>
          <w:b/>
          <w:sz w:val="20"/>
        </w:rPr>
        <w:t xml:space="preserve"> CSC </w:t>
      </w:r>
      <w:r w:rsidR="001B1337" w:rsidRPr="001F230A">
        <w:rPr>
          <w:rFonts w:eastAsiaTheme="minorHAnsi" w:cstheme="minorBidi"/>
          <w:b/>
          <w:sz w:val="20"/>
        </w:rPr>
        <w:t>1</w:t>
      </w:r>
      <w:r w:rsidR="00890E1A" w:rsidRPr="001F230A">
        <w:rPr>
          <w:rFonts w:eastAsiaTheme="minorHAnsi" w:cstheme="minorBidi"/>
          <w:b/>
          <w:sz w:val="20"/>
        </w:rPr>
        <w:t>9</w:t>
      </w:r>
    </w:p>
    <w:p w:rsidR="00104BEE" w:rsidRPr="001F230A" w:rsidRDefault="00104BEE" w:rsidP="00BF2A9D">
      <w:pPr>
        <w:ind w:left="1440" w:hanging="1440"/>
        <w:jc w:val="both"/>
        <w:rPr>
          <w:sz w:val="20"/>
        </w:rPr>
      </w:pPr>
    </w:p>
    <w:p w:rsidR="00104BEE" w:rsidRPr="001F230A" w:rsidRDefault="00104BEE" w:rsidP="00104BEE">
      <w:pPr>
        <w:ind w:left="1440" w:hanging="1440"/>
        <w:rPr>
          <w:sz w:val="20"/>
        </w:rPr>
      </w:pPr>
      <w:r w:rsidRPr="001F230A">
        <w:rPr>
          <w:sz w:val="20"/>
        </w:rPr>
        <w:t>Coram:</w:t>
      </w:r>
      <w:r w:rsidRPr="001F230A">
        <w:rPr>
          <w:sz w:val="20"/>
        </w:rPr>
        <w:tab/>
      </w:r>
      <w:r w:rsidR="00AD3CB0" w:rsidRPr="001F230A">
        <w:rPr>
          <w:sz w:val="20"/>
        </w:rPr>
        <w:t>Wagner C.J. and Abella, Moldaver, Karakatsanis, Gascon, Côté, Brown, Rowe and Martin JJ.</w:t>
      </w:r>
    </w:p>
    <w:p w:rsidR="00605BA1" w:rsidRPr="001F230A" w:rsidRDefault="00605BA1" w:rsidP="00DD0FAB">
      <w:pPr>
        <w:jc w:val="both"/>
        <w:rPr>
          <w:sz w:val="20"/>
        </w:rPr>
      </w:pPr>
    </w:p>
    <w:p w:rsidR="00AD3CB0" w:rsidRPr="001F230A" w:rsidRDefault="00555E60" w:rsidP="00AD3CB0">
      <w:pPr>
        <w:jc w:val="both"/>
        <w:rPr>
          <w:sz w:val="20"/>
        </w:rPr>
      </w:pPr>
      <w:r w:rsidRPr="001F230A">
        <w:rPr>
          <w:sz w:val="20"/>
        </w:rPr>
        <w:t xml:space="preserve">The appeal from the judgment </w:t>
      </w:r>
      <w:bookmarkStart w:id="0" w:name="BM_1_"/>
      <w:bookmarkEnd w:id="0"/>
      <w:r w:rsidRPr="001F230A">
        <w:rPr>
          <w:sz w:val="20"/>
        </w:rPr>
        <w:t>of the Court of Appeal for Ontario, Number C59812, 2017 ONCA 433, dated May 31, 2017, heard on November 6, 2018, is allowed. The claims of the non-consumers are stayed. TELUS is awarded its costs in this Court and in the Court of Appeal.  The cost award made by the Superior Court is set aside. Wagner C.J. and Abella, Karakatsanis and Martin JJ. dissent.</w:t>
      </w:r>
    </w:p>
    <w:p w:rsidR="00AD3CB0" w:rsidRPr="001F230A" w:rsidRDefault="00AD3CB0" w:rsidP="00DD0FAB">
      <w:pPr>
        <w:jc w:val="both"/>
        <w:rPr>
          <w:sz w:val="20"/>
        </w:rPr>
      </w:pPr>
    </w:p>
    <w:p w:rsidR="00062C6D" w:rsidRPr="001F230A" w:rsidRDefault="00555E60" w:rsidP="00062C6D">
      <w:pPr>
        <w:rPr>
          <w:rFonts w:eastAsiaTheme="minorHAnsi" w:cstheme="minorBidi"/>
          <w:sz w:val="20"/>
          <w:lang w:val="fr-CA"/>
        </w:rPr>
      </w:pPr>
      <w:r w:rsidRPr="001F230A">
        <w:rPr>
          <w:sz w:val="20"/>
          <w:lang w:val="fr-CA"/>
        </w:rPr>
        <w:t>L’appel interjeté contre l’arrêt de la Cour d’appel de l’Ontario, numéro C59812, 2017 ONCA 433, daté du 31 mai 2017, entendu le 6 novembre 2018, est accueilli.</w:t>
      </w:r>
      <w:r w:rsidRPr="001F230A">
        <w:rPr>
          <w:sz w:val="20"/>
          <w:lang w:val="fr-CA" w:eastAsia="en-CA"/>
        </w:rPr>
        <w:t xml:space="preserve"> Le sursis des réclamations des non-consommateurs est ordonné. Les dépens devant la Cour et devant la Cour d’appel sont adjugés à TELUS. L’ordonnance quant aux dépens rendue par la Cour supérieure est annulée. </w:t>
      </w:r>
      <w:r w:rsidRPr="001F230A">
        <w:rPr>
          <w:sz w:val="20"/>
          <w:lang w:val="fr-CA"/>
        </w:rPr>
        <w:t>Le juge en chef Wagner et les juges Abella, Karakatsanis et Martin sont dissidents.</w:t>
      </w:r>
    </w:p>
    <w:p w:rsidR="00062C6D" w:rsidRPr="001F230A" w:rsidRDefault="00062C6D" w:rsidP="00062C6D">
      <w:pPr>
        <w:ind w:left="1440" w:hanging="1440"/>
        <w:rPr>
          <w:rFonts w:eastAsiaTheme="minorHAnsi" w:cstheme="minorBidi"/>
          <w:sz w:val="20"/>
          <w:lang w:val="fr-CA"/>
        </w:rPr>
      </w:pPr>
    </w:p>
    <w:p w:rsidR="00FF073E" w:rsidRPr="001F230A" w:rsidRDefault="001F230A" w:rsidP="00104BEE">
      <w:pPr>
        <w:jc w:val="both"/>
        <w:rPr>
          <w:sz w:val="20"/>
          <w:lang w:val="fr-CA"/>
        </w:rPr>
      </w:pPr>
      <w:r w:rsidRPr="001F230A">
        <w:rPr>
          <w:sz w:val="20"/>
        </w:rPr>
        <w:pict>
          <v:rect id="_x0000_i1026" style="width:2in;height:1pt" o:hrpct="0" o:hralign="center" o:hrstd="t" o:hrnoshade="t" o:hr="t" fillcolor="black [3213]" stroked="f"/>
        </w:pict>
      </w:r>
    </w:p>
    <w:p w:rsidR="00563EBA" w:rsidRPr="001F230A" w:rsidRDefault="00563EBA" w:rsidP="00104BEE">
      <w:pPr>
        <w:jc w:val="both"/>
        <w:rPr>
          <w:sz w:val="20"/>
          <w:lang w:val="fr-CA"/>
        </w:rPr>
      </w:pPr>
    </w:p>
    <w:p w:rsidR="009D2AD9" w:rsidRPr="001F230A" w:rsidRDefault="00D01D61" w:rsidP="009D2AD9">
      <w:pPr>
        <w:rPr>
          <w:lang w:val="fr-CA"/>
        </w:rPr>
      </w:pPr>
      <w:r w:rsidRPr="001F230A">
        <w:rPr>
          <w:szCs w:val="24"/>
        </w:rPr>
        <w:fldChar w:fldCharType="begin"/>
      </w:r>
      <w:r w:rsidR="009D2AD9" w:rsidRPr="001F230A">
        <w:rPr>
          <w:szCs w:val="24"/>
          <w:lang w:val="fr-CA"/>
        </w:rPr>
        <w:instrText xml:space="preserve"> SEQ CHAPTER \h \r 1</w:instrText>
      </w:r>
      <w:r w:rsidRPr="001F230A">
        <w:rPr>
          <w:szCs w:val="24"/>
        </w:rPr>
        <w:fldChar w:fldCharType="end"/>
      </w:r>
      <w:r w:rsidR="009D2AD9" w:rsidRPr="001F230A">
        <w:rPr>
          <w:b/>
          <w:bCs/>
          <w:szCs w:val="24"/>
          <w:lang w:val="fr-CA"/>
        </w:rPr>
        <w:t>APPLICATION</w:t>
      </w:r>
      <w:r w:rsidR="0044099A" w:rsidRPr="001F230A">
        <w:rPr>
          <w:b/>
          <w:bCs/>
          <w:szCs w:val="24"/>
          <w:lang w:val="fr-CA"/>
        </w:rPr>
        <w:t>S</w:t>
      </w:r>
      <w:r w:rsidR="009D2AD9" w:rsidRPr="001F230A">
        <w:rPr>
          <w:b/>
          <w:bCs/>
          <w:szCs w:val="24"/>
          <w:lang w:val="fr-CA"/>
        </w:rPr>
        <w:t xml:space="preserve"> FOR LEAVE / DEMANDE</w:t>
      </w:r>
      <w:r w:rsidR="0044099A" w:rsidRPr="001F230A">
        <w:rPr>
          <w:b/>
          <w:bCs/>
          <w:szCs w:val="24"/>
          <w:lang w:val="fr-CA"/>
        </w:rPr>
        <w:t>S</w:t>
      </w:r>
      <w:r w:rsidR="009D2AD9" w:rsidRPr="001F230A">
        <w:rPr>
          <w:b/>
          <w:bCs/>
          <w:szCs w:val="24"/>
          <w:lang w:val="fr-CA"/>
        </w:rPr>
        <w:t xml:space="preserve"> D’AUTORISATION :</w:t>
      </w:r>
    </w:p>
    <w:p w:rsidR="009D2AD9" w:rsidRPr="001F230A" w:rsidRDefault="009D2AD9" w:rsidP="000627A2">
      <w:pPr>
        <w:widowControl w:val="0"/>
        <w:jc w:val="both"/>
        <w:rPr>
          <w:sz w:val="20"/>
          <w:lang w:val="fr-CA"/>
        </w:rPr>
      </w:pPr>
    </w:p>
    <w:p w:rsidR="009F09C0" w:rsidRPr="001F230A" w:rsidRDefault="009F09C0" w:rsidP="009F09C0">
      <w:pPr>
        <w:jc w:val="both"/>
        <w:rPr>
          <w:b/>
          <w:sz w:val="22"/>
          <w:szCs w:val="22"/>
          <w:lang w:val="fr-CA"/>
        </w:rPr>
      </w:pPr>
      <w:r w:rsidRPr="001F230A">
        <w:rPr>
          <w:b/>
          <w:sz w:val="22"/>
          <w:szCs w:val="22"/>
          <w:lang w:val="fr-CA"/>
        </w:rPr>
        <w:lastRenderedPageBreak/>
        <w:t>DISMISSED / REJETÉES</w:t>
      </w:r>
    </w:p>
    <w:p w:rsidR="009971D8" w:rsidRPr="001F230A" w:rsidRDefault="009971D8" w:rsidP="00026162">
      <w:pPr>
        <w:widowControl w:val="0"/>
        <w:rPr>
          <w:sz w:val="20"/>
          <w:lang w:val="fr-CA"/>
        </w:rPr>
      </w:pPr>
    </w:p>
    <w:p w:rsidR="00FE338F" w:rsidRPr="001F230A" w:rsidRDefault="00FE338F" w:rsidP="00FE338F">
      <w:pPr>
        <w:rPr>
          <w:b/>
          <w:sz w:val="22"/>
          <w:szCs w:val="22"/>
          <w:u w:val="single"/>
          <w:lang w:val="fr-CA"/>
        </w:rPr>
      </w:pPr>
      <w:r w:rsidRPr="001F230A">
        <w:rPr>
          <w:i/>
          <w:sz w:val="22"/>
          <w:szCs w:val="22"/>
          <w:lang w:val="fr-FR"/>
        </w:rPr>
        <w:t>Raghed Daabous aussi connu sous le nom de Rudy Daabous c. Softm</w:t>
      </w:r>
      <w:r w:rsidRPr="001F230A">
        <w:rPr>
          <w:rFonts w:eastAsiaTheme="minorHAnsi" w:cstheme="minorBidi"/>
          <w:i/>
          <w:sz w:val="22"/>
          <w:szCs w:val="22"/>
          <w:lang w:val="fr-CA"/>
        </w:rPr>
        <w:t>é</w:t>
      </w:r>
      <w:r w:rsidRPr="001F230A">
        <w:rPr>
          <w:i/>
          <w:sz w:val="22"/>
          <w:szCs w:val="22"/>
          <w:lang w:val="fr-FR"/>
        </w:rPr>
        <w:t>dical inc.</w:t>
      </w:r>
      <w:r w:rsidRPr="001F230A">
        <w:rPr>
          <w:sz w:val="22"/>
          <w:szCs w:val="22"/>
          <w:lang w:val="fr-FR"/>
        </w:rPr>
        <w:t xml:space="preserve"> (Qc) (Civile) (Autorisation) </w:t>
      </w:r>
      <w:r w:rsidRPr="001F230A">
        <w:rPr>
          <w:sz w:val="22"/>
          <w:szCs w:val="22"/>
          <w:lang w:val="fr-CA"/>
        </w:rPr>
        <w:t>(</w:t>
      </w:r>
      <w:hyperlink r:id="rId9" w:history="1">
        <w:r w:rsidRPr="001F230A">
          <w:rPr>
            <w:rStyle w:val="Hyperlink"/>
            <w:sz w:val="22"/>
            <w:szCs w:val="22"/>
            <w:lang w:val="fr-CA"/>
          </w:rPr>
          <w:t>37820</w:t>
        </w:r>
      </w:hyperlink>
      <w:r w:rsidRPr="001F230A">
        <w:rPr>
          <w:sz w:val="22"/>
          <w:szCs w:val="22"/>
          <w:lang w:val="fr-CA"/>
        </w:rPr>
        <w:t>)</w:t>
      </w:r>
    </w:p>
    <w:p w:rsidR="006F0310" w:rsidRPr="001F230A" w:rsidRDefault="006F0310" w:rsidP="00026162">
      <w:pPr>
        <w:widowControl w:val="0"/>
        <w:rPr>
          <w:sz w:val="20"/>
          <w:lang w:val="fr-CA"/>
        </w:rPr>
      </w:pPr>
    </w:p>
    <w:p w:rsidR="006F0310" w:rsidRPr="001F230A" w:rsidRDefault="00FE338F" w:rsidP="00026162">
      <w:pPr>
        <w:widowControl w:val="0"/>
        <w:rPr>
          <w:sz w:val="20"/>
          <w:lang w:val="fr-CA"/>
        </w:rPr>
      </w:pPr>
      <w:r w:rsidRPr="001F230A">
        <w:rPr>
          <w:sz w:val="20"/>
          <w:lang w:val="fr-CA"/>
        </w:rPr>
        <w:t>La demande d’autorisation d’appel de l’arrêt de la Cour d’appel du Québec (Montréal), numéro 500-09-025565-151, 2017 QCCA 1270, daté du 29 août 2017, est rejetée avec dépens.</w:t>
      </w:r>
    </w:p>
    <w:p w:rsidR="006F0310" w:rsidRPr="001F230A" w:rsidRDefault="006F0310" w:rsidP="00026162">
      <w:pPr>
        <w:widowControl w:val="0"/>
        <w:rPr>
          <w:sz w:val="20"/>
          <w:lang w:val="fr-CA"/>
        </w:rPr>
      </w:pPr>
    </w:p>
    <w:p w:rsidR="00F726B2" w:rsidRPr="001F230A" w:rsidRDefault="00FE338F" w:rsidP="00026162">
      <w:pPr>
        <w:widowControl w:val="0"/>
        <w:rPr>
          <w:sz w:val="20"/>
        </w:rPr>
      </w:pPr>
      <w:r w:rsidRPr="001F230A">
        <w:rPr>
          <w:sz w:val="20"/>
          <w:lang w:val="en-CA"/>
        </w:rPr>
        <w:t xml:space="preserve">The application for leave to appeal from the judgment of the </w:t>
      </w:r>
      <w:r w:rsidRPr="001F230A">
        <w:rPr>
          <w:sz w:val="20"/>
        </w:rPr>
        <w:t>Court of Appeal of Quebec (Montréal)</w:t>
      </w:r>
      <w:r w:rsidRPr="001F230A">
        <w:rPr>
          <w:sz w:val="20"/>
          <w:lang w:val="en-CA"/>
        </w:rPr>
        <w:t xml:space="preserve">, Number </w:t>
      </w:r>
      <w:r w:rsidRPr="001F230A">
        <w:rPr>
          <w:sz w:val="20"/>
        </w:rPr>
        <w:t>500-09-025565-151</w:t>
      </w:r>
      <w:r w:rsidRPr="001F230A">
        <w:rPr>
          <w:sz w:val="20"/>
          <w:lang w:val="en-CA"/>
        </w:rPr>
        <w:t xml:space="preserve">, </w:t>
      </w:r>
      <w:r w:rsidRPr="001F230A">
        <w:rPr>
          <w:sz w:val="20"/>
        </w:rPr>
        <w:t xml:space="preserve">2017 QCCA 1270, </w:t>
      </w:r>
      <w:r w:rsidRPr="001F230A">
        <w:rPr>
          <w:sz w:val="20"/>
          <w:lang w:val="en-CA"/>
        </w:rPr>
        <w:t xml:space="preserve">dated </w:t>
      </w:r>
      <w:r w:rsidRPr="001F230A">
        <w:rPr>
          <w:sz w:val="20"/>
        </w:rPr>
        <w:t>August 29, 2017,</w:t>
      </w:r>
      <w:r w:rsidRPr="001F230A">
        <w:rPr>
          <w:sz w:val="20"/>
          <w:lang w:val="en-CA"/>
        </w:rPr>
        <w:t xml:space="preserve"> is dismissed with costs.</w:t>
      </w:r>
    </w:p>
    <w:p w:rsidR="00A357F9" w:rsidRPr="001F230A" w:rsidRDefault="00A357F9" w:rsidP="00A357F9">
      <w:pPr>
        <w:widowControl w:val="0"/>
        <w:rPr>
          <w:sz w:val="20"/>
        </w:rPr>
      </w:pPr>
    </w:p>
    <w:p w:rsidR="00A357F9" w:rsidRPr="001F230A" w:rsidRDefault="001F230A" w:rsidP="00A357F9">
      <w:pPr>
        <w:jc w:val="both"/>
        <w:rPr>
          <w:sz w:val="20"/>
        </w:rPr>
      </w:pPr>
      <w:r w:rsidRPr="001F230A">
        <w:rPr>
          <w:sz w:val="20"/>
        </w:rPr>
        <w:pict>
          <v:rect id="_x0000_i1027" style="width:2in;height:1pt" o:hrpct="0" o:hralign="center" o:hrstd="t" o:hrnoshade="t" o:hr="t" fillcolor="black [3213]" stroked="f"/>
        </w:pict>
      </w:r>
    </w:p>
    <w:p w:rsidR="00A357F9" w:rsidRPr="001F230A" w:rsidRDefault="00A357F9" w:rsidP="00026162">
      <w:pPr>
        <w:widowControl w:val="0"/>
        <w:rPr>
          <w:sz w:val="20"/>
        </w:rPr>
      </w:pPr>
    </w:p>
    <w:p w:rsidR="00490C9F" w:rsidRPr="001F230A" w:rsidRDefault="00490C9F" w:rsidP="00490C9F">
      <w:pPr>
        <w:rPr>
          <w:i/>
          <w:sz w:val="22"/>
          <w:szCs w:val="22"/>
        </w:rPr>
      </w:pPr>
      <w:r w:rsidRPr="001F230A">
        <w:rPr>
          <w:i/>
          <w:sz w:val="22"/>
          <w:szCs w:val="22"/>
        </w:rPr>
        <w:t>Edgar Schmidt v. Attorney General of Canada</w:t>
      </w:r>
      <w:r w:rsidRPr="001F230A">
        <w:rPr>
          <w:sz w:val="22"/>
          <w:szCs w:val="22"/>
        </w:rPr>
        <w:t xml:space="preserve"> (F.C.) (Civil) (By Leave) (</w:t>
      </w:r>
      <w:hyperlink r:id="rId10" w:history="1">
        <w:r w:rsidRPr="001F230A">
          <w:rPr>
            <w:rStyle w:val="Hyperlink"/>
            <w:sz w:val="22"/>
            <w:szCs w:val="22"/>
          </w:rPr>
          <w:t>38179</w:t>
        </w:r>
      </w:hyperlink>
      <w:r w:rsidRPr="001F230A">
        <w:rPr>
          <w:sz w:val="22"/>
          <w:szCs w:val="22"/>
        </w:rPr>
        <w:t>)</w:t>
      </w:r>
    </w:p>
    <w:p w:rsidR="008D70F6" w:rsidRPr="001F230A" w:rsidRDefault="008D70F6" w:rsidP="00026162">
      <w:pPr>
        <w:widowControl w:val="0"/>
        <w:rPr>
          <w:sz w:val="20"/>
          <w:lang w:val="en-CA"/>
        </w:rPr>
      </w:pPr>
    </w:p>
    <w:p w:rsidR="006F0310" w:rsidRPr="001F230A" w:rsidRDefault="00490C9F" w:rsidP="00026162">
      <w:pPr>
        <w:widowControl w:val="0"/>
        <w:rPr>
          <w:sz w:val="20"/>
          <w:lang w:val="en-CA"/>
        </w:rPr>
      </w:pPr>
      <w:r w:rsidRPr="001F230A">
        <w:rPr>
          <w:sz w:val="20"/>
        </w:rPr>
        <w:t>The motion for an extension of time to serve and file the application for leave to appeal is granted. The application for leave to appeal from the judgment of the Federal Court of Appeal, Number A-105-16, 2018 FCA 55, dated March 20, 2018, is dismissed with costs.</w:t>
      </w:r>
    </w:p>
    <w:p w:rsidR="00490C9F" w:rsidRPr="001F230A" w:rsidRDefault="00490C9F" w:rsidP="00026162">
      <w:pPr>
        <w:widowControl w:val="0"/>
        <w:rPr>
          <w:sz w:val="20"/>
          <w:lang w:val="en-CA"/>
        </w:rPr>
      </w:pPr>
    </w:p>
    <w:p w:rsidR="00490C9F" w:rsidRPr="001F230A" w:rsidRDefault="00490C9F" w:rsidP="00026162">
      <w:pPr>
        <w:widowControl w:val="0"/>
        <w:rPr>
          <w:sz w:val="20"/>
          <w:lang w:val="fr-CA"/>
        </w:rPr>
      </w:pPr>
      <w:r w:rsidRPr="001F230A">
        <w:rPr>
          <w:sz w:val="20"/>
          <w:lang w:val="fr-CA"/>
        </w:rPr>
        <w:t>La requête en prorogation du délai de signification et de dépôt de la demande d’autorisation d’appel est accueillie. La demande d’autorisation d’appel de l’arrêt de la Cour d’appel fédérale, numéro A-105-16, 2018 FCA 55, daté du 20 mars 2018, est rejetée avec dépens.</w:t>
      </w:r>
    </w:p>
    <w:p w:rsidR="006F0310" w:rsidRPr="001F230A" w:rsidRDefault="006F0310" w:rsidP="00026162">
      <w:pPr>
        <w:widowControl w:val="0"/>
        <w:rPr>
          <w:sz w:val="20"/>
          <w:lang w:val="fr-CA"/>
        </w:rPr>
      </w:pPr>
    </w:p>
    <w:p w:rsidR="00026162" w:rsidRPr="001F230A" w:rsidRDefault="001F230A" w:rsidP="00026162">
      <w:pPr>
        <w:jc w:val="both"/>
        <w:rPr>
          <w:sz w:val="20"/>
        </w:rPr>
      </w:pPr>
      <w:r w:rsidRPr="001F230A">
        <w:rPr>
          <w:sz w:val="20"/>
        </w:rPr>
        <w:pict>
          <v:rect id="_x0000_i1028" style="width:2in;height:1pt" o:hrpct="0" o:hralign="center" o:hrstd="t" o:hrnoshade="t" o:hr="t" fillcolor="black [3213]" stroked="f"/>
        </w:pict>
      </w:r>
    </w:p>
    <w:p w:rsidR="003D1FDF" w:rsidRPr="001F230A" w:rsidRDefault="003D1FDF" w:rsidP="003D1FDF">
      <w:pPr>
        <w:jc w:val="both"/>
        <w:rPr>
          <w:sz w:val="20"/>
        </w:rPr>
      </w:pPr>
    </w:p>
    <w:p w:rsidR="00AF6461" w:rsidRPr="001F230A" w:rsidRDefault="00AF6461" w:rsidP="00AF6461">
      <w:pPr>
        <w:pStyle w:val="SCCAppellantInfoAppellantInfo"/>
        <w:rPr>
          <w:sz w:val="22"/>
          <w:szCs w:val="22"/>
        </w:rPr>
      </w:pPr>
      <w:r w:rsidRPr="001F230A">
        <w:rPr>
          <w:i/>
          <w:sz w:val="22"/>
          <w:szCs w:val="22"/>
          <w:lang w:val="en-US"/>
        </w:rPr>
        <w:t xml:space="preserve">City of Hamilton v. Madeline Smith, Laura Smith, and Randy Smith, minors by their Litigation Guardian, Florence Smith, and Florence Smith personally, Thomas Smith, Thomas Smith Jr. and Madeline Smith, Edward Smith, Gladys Lianos, George Lianos and Dawn Marie Safranyos - and between - City of Hamilton v. Alexandra Safranyos and Victoria Safranyos, both infants under the age of 18 years by their Litigation Guardian, Shelly Lalonde, and Shelley Lalonde personally, Cynthia Green and Dawn Marie Safranyos </w:t>
      </w:r>
      <w:r w:rsidRPr="001F230A">
        <w:rPr>
          <w:sz w:val="22"/>
          <w:szCs w:val="22"/>
          <w:lang w:val="en-US"/>
        </w:rPr>
        <w:t xml:space="preserve">(Ont.) (Civil) (By Leave) </w:t>
      </w:r>
      <w:r w:rsidRPr="001F230A">
        <w:rPr>
          <w:sz w:val="22"/>
          <w:szCs w:val="22"/>
        </w:rPr>
        <w:t>(</w:t>
      </w:r>
      <w:hyperlink r:id="rId11" w:history="1">
        <w:r w:rsidRPr="001F230A">
          <w:rPr>
            <w:rStyle w:val="Hyperlink"/>
            <w:sz w:val="22"/>
            <w:szCs w:val="22"/>
          </w:rPr>
          <w:t>38412</w:t>
        </w:r>
      </w:hyperlink>
      <w:r w:rsidRPr="001F230A">
        <w:rPr>
          <w:sz w:val="22"/>
          <w:szCs w:val="22"/>
        </w:rPr>
        <w:t>)</w:t>
      </w:r>
    </w:p>
    <w:p w:rsidR="008D70F6" w:rsidRPr="001F230A" w:rsidRDefault="008D70F6" w:rsidP="00771432">
      <w:pPr>
        <w:widowControl w:val="0"/>
        <w:rPr>
          <w:sz w:val="20"/>
        </w:rPr>
      </w:pPr>
    </w:p>
    <w:p w:rsidR="00AF6461" w:rsidRPr="001F230A" w:rsidRDefault="00AF6461" w:rsidP="00771432">
      <w:pPr>
        <w:widowControl w:val="0"/>
        <w:rPr>
          <w:sz w:val="20"/>
        </w:rPr>
      </w:pPr>
      <w:r w:rsidRPr="001F230A">
        <w:rPr>
          <w:sz w:val="20"/>
        </w:rPr>
        <w:t>The motion for an extension of time to file the response to the application for leave to appeal is granted. The application for leave to appeal from the judgment of the Court of Appeal for Ontario, Numbers C63133 and C63175, 2018 ONCA 760, dated September 19, 2018, is dismissed with costs.</w:t>
      </w:r>
    </w:p>
    <w:p w:rsidR="00AF6461" w:rsidRPr="001F230A" w:rsidRDefault="00AF6461" w:rsidP="00771432">
      <w:pPr>
        <w:widowControl w:val="0"/>
        <w:rPr>
          <w:sz w:val="20"/>
        </w:rPr>
      </w:pPr>
    </w:p>
    <w:p w:rsidR="00AF6461" w:rsidRPr="001F230A" w:rsidRDefault="00AF6461" w:rsidP="00771432">
      <w:pPr>
        <w:widowControl w:val="0"/>
        <w:rPr>
          <w:sz w:val="20"/>
          <w:lang w:val="fr-CA"/>
        </w:rPr>
      </w:pPr>
      <w:r w:rsidRPr="001F230A">
        <w:rPr>
          <w:sz w:val="20"/>
          <w:lang w:val="fr-CA"/>
        </w:rPr>
        <w:t>La requête en prorogation du délai de dépôt de la réponse à la demande d’autorisation d’appel est accueillie. La demande d’autorisation d’appel de l’arrêt de la Cour d’appel de l’Ontario, numéros C63133 et C63175, 2018 ONCA 760, daté du 19 septembre 2018, est rejetée avec dépens.</w:t>
      </w:r>
    </w:p>
    <w:p w:rsidR="006F0310" w:rsidRPr="001F230A" w:rsidRDefault="006F0310" w:rsidP="00771432">
      <w:pPr>
        <w:widowControl w:val="0"/>
        <w:rPr>
          <w:sz w:val="20"/>
          <w:lang w:val="fr-CA"/>
        </w:rPr>
      </w:pPr>
    </w:p>
    <w:p w:rsidR="003A5E8C" w:rsidRPr="001F230A" w:rsidRDefault="001F230A" w:rsidP="003A5E8C">
      <w:pPr>
        <w:jc w:val="both"/>
        <w:rPr>
          <w:sz w:val="20"/>
        </w:rPr>
      </w:pPr>
      <w:r w:rsidRPr="001F230A">
        <w:rPr>
          <w:sz w:val="20"/>
        </w:rPr>
        <w:pict>
          <v:rect id="_x0000_i1029" style="width:2in;height:1pt" o:hrpct="0" o:hralign="center" o:hrstd="t" o:hrnoshade="t" o:hr="t" fillcolor="black [3213]" stroked="f"/>
        </w:pict>
      </w:r>
    </w:p>
    <w:p w:rsidR="006F0310" w:rsidRPr="001F230A" w:rsidRDefault="006F0310" w:rsidP="003A5E8C">
      <w:pPr>
        <w:widowControl w:val="0"/>
        <w:rPr>
          <w:sz w:val="20"/>
        </w:rPr>
      </w:pPr>
    </w:p>
    <w:p w:rsidR="00D85BE4" w:rsidRPr="001F230A" w:rsidRDefault="00D85BE4" w:rsidP="00D85BE4">
      <w:pPr>
        <w:pStyle w:val="SCCAppellantInfoAppellantInfo"/>
        <w:rPr>
          <w:sz w:val="22"/>
          <w:szCs w:val="22"/>
        </w:rPr>
      </w:pPr>
      <w:r w:rsidRPr="001F230A">
        <w:rPr>
          <w:i/>
          <w:sz w:val="22"/>
          <w:szCs w:val="22"/>
          <w:lang w:val="en-US"/>
        </w:rPr>
        <w:t>Michael Chiocchio Sr. and Michael Chiocchio Jr. by his Litigation Guardian Michael Chiocchio Sr. v. City of Hamilton</w:t>
      </w:r>
      <w:r w:rsidRPr="001F230A">
        <w:rPr>
          <w:sz w:val="22"/>
          <w:szCs w:val="22"/>
        </w:rPr>
        <w:t xml:space="preserve"> (Ont.) (Civil) (By Leave) (</w:t>
      </w:r>
      <w:hyperlink r:id="rId12" w:history="1">
        <w:r w:rsidRPr="001F230A">
          <w:rPr>
            <w:rStyle w:val="Hyperlink"/>
            <w:sz w:val="22"/>
            <w:szCs w:val="22"/>
          </w:rPr>
          <w:t>38444</w:t>
        </w:r>
      </w:hyperlink>
      <w:r w:rsidRPr="001F230A">
        <w:rPr>
          <w:sz w:val="22"/>
          <w:szCs w:val="22"/>
        </w:rPr>
        <w:t>)</w:t>
      </w:r>
    </w:p>
    <w:p w:rsidR="00156172" w:rsidRPr="001F230A" w:rsidRDefault="00156172" w:rsidP="003A5E8C">
      <w:pPr>
        <w:widowControl w:val="0"/>
        <w:rPr>
          <w:sz w:val="20"/>
        </w:rPr>
      </w:pPr>
    </w:p>
    <w:p w:rsidR="00156172" w:rsidRPr="001F230A" w:rsidRDefault="00D85BE4" w:rsidP="003A5E8C">
      <w:pPr>
        <w:widowControl w:val="0"/>
        <w:rPr>
          <w:sz w:val="20"/>
        </w:rPr>
      </w:pPr>
      <w:r w:rsidRPr="001F230A">
        <w:rPr>
          <w:sz w:val="20"/>
        </w:rPr>
        <w:t>The motion for an extension of time to serve and file the application for leave to appeal is granted. The application for leave to appeal from the judgment of the Court of Appeal for Ontario, Number C63174, 2018 ONCA 762, dated September 19, 2018, is dismissed with costs.</w:t>
      </w:r>
    </w:p>
    <w:p w:rsidR="00D85BE4" w:rsidRPr="001F230A" w:rsidRDefault="00D85BE4" w:rsidP="003A5E8C">
      <w:pPr>
        <w:widowControl w:val="0"/>
        <w:rPr>
          <w:sz w:val="20"/>
        </w:rPr>
      </w:pPr>
    </w:p>
    <w:p w:rsidR="00D85BE4" w:rsidRPr="001F230A" w:rsidRDefault="00D85BE4" w:rsidP="003A5E8C">
      <w:pPr>
        <w:widowControl w:val="0"/>
        <w:rPr>
          <w:sz w:val="20"/>
          <w:lang w:val="fr-CA"/>
        </w:rPr>
      </w:pPr>
      <w:r w:rsidRPr="001F230A">
        <w:rPr>
          <w:sz w:val="20"/>
          <w:lang w:val="fr-CA"/>
        </w:rPr>
        <w:t>La requête en prorogation du délai de signification et de dépôt de la demande d’autorisation d’appel est accueillie. La demande d’autorisation d’appel de l’arrêt de la Cour d’appel de l’Ontario, numéro C63174, 2018 ONCA 762, daté du 19 septembre 2018, est rejetée avec dépens.</w:t>
      </w:r>
    </w:p>
    <w:p w:rsidR="006F0310" w:rsidRPr="001F230A" w:rsidRDefault="006F0310" w:rsidP="003A5E8C">
      <w:pPr>
        <w:widowControl w:val="0"/>
        <w:rPr>
          <w:sz w:val="20"/>
          <w:lang w:val="fr-CA"/>
        </w:rPr>
      </w:pPr>
    </w:p>
    <w:p w:rsidR="003A5E8C" w:rsidRPr="001F230A" w:rsidRDefault="001F230A" w:rsidP="003A5E8C">
      <w:pPr>
        <w:jc w:val="both"/>
        <w:rPr>
          <w:sz w:val="20"/>
        </w:rPr>
      </w:pPr>
      <w:r w:rsidRPr="001F230A">
        <w:rPr>
          <w:sz w:val="20"/>
        </w:rPr>
        <w:pict>
          <v:rect id="_x0000_i1030" style="width:2in;height:1pt" o:hrpct="0" o:hralign="center" o:hrstd="t" o:hrnoshade="t" o:hr="t" fillcolor="black [3213]" stroked="f"/>
        </w:pict>
      </w:r>
    </w:p>
    <w:p w:rsidR="00FC5FC5" w:rsidRPr="001F230A" w:rsidRDefault="00FC5FC5" w:rsidP="00FC5FC5">
      <w:pPr>
        <w:ind w:left="360" w:hanging="360"/>
        <w:jc w:val="both"/>
        <w:rPr>
          <w:sz w:val="20"/>
          <w:lang w:eastAsia="en-CA"/>
        </w:rPr>
      </w:pPr>
    </w:p>
    <w:p w:rsidR="00FB11CF" w:rsidRPr="001F230A" w:rsidRDefault="00FB11CF" w:rsidP="00FB11CF">
      <w:pPr>
        <w:rPr>
          <w:sz w:val="22"/>
          <w:szCs w:val="22"/>
        </w:rPr>
      </w:pPr>
      <w:r w:rsidRPr="001F230A">
        <w:rPr>
          <w:rFonts w:eastAsiaTheme="minorHAnsi" w:cstheme="minorBidi"/>
          <w:i/>
          <w:sz w:val="22"/>
          <w:szCs w:val="22"/>
        </w:rPr>
        <w:t>City of Saint John v. Robert Hayes, on behalf of himself and other class members</w:t>
      </w:r>
      <w:r w:rsidRPr="001F230A">
        <w:rPr>
          <w:sz w:val="22"/>
          <w:szCs w:val="22"/>
        </w:rPr>
        <w:t xml:space="preserve"> (N.B.) (Civil) (By Leave) (</w:t>
      </w:r>
      <w:hyperlink r:id="rId13" w:history="1">
        <w:r w:rsidRPr="001F230A">
          <w:rPr>
            <w:rStyle w:val="Hyperlink"/>
            <w:sz w:val="22"/>
            <w:szCs w:val="22"/>
          </w:rPr>
          <w:t>38350</w:t>
        </w:r>
      </w:hyperlink>
      <w:r w:rsidRPr="001F230A">
        <w:rPr>
          <w:sz w:val="22"/>
          <w:szCs w:val="22"/>
        </w:rPr>
        <w:t>)</w:t>
      </w:r>
    </w:p>
    <w:p w:rsidR="008D70F6" w:rsidRPr="001F230A" w:rsidRDefault="008D70F6" w:rsidP="003A5E8C">
      <w:pPr>
        <w:widowControl w:val="0"/>
        <w:rPr>
          <w:sz w:val="20"/>
        </w:rPr>
      </w:pPr>
    </w:p>
    <w:p w:rsidR="00E655FB" w:rsidRPr="001F230A" w:rsidRDefault="00E655FB" w:rsidP="00E655FB">
      <w:pPr>
        <w:jc w:val="both"/>
        <w:rPr>
          <w:sz w:val="20"/>
        </w:rPr>
      </w:pPr>
      <w:r w:rsidRPr="001F230A">
        <w:rPr>
          <w:sz w:val="20"/>
        </w:rPr>
        <w:lastRenderedPageBreak/>
        <w:t>The application for leave to appeal from the judgment of the Court of Appeal of New Brunswick, Number 7-17-CA, 2018 NBCA 51, dated August 23, 2018, is dismissed with costs.</w:t>
      </w:r>
    </w:p>
    <w:p w:rsidR="00E655FB" w:rsidRPr="001F230A" w:rsidRDefault="00E655FB" w:rsidP="00E655FB">
      <w:pPr>
        <w:jc w:val="both"/>
        <w:rPr>
          <w:sz w:val="20"/>
        </w:rPr>
      </w:pPr>
    </w:p>
    <w:p w:rsidR="00FB11CF" w:rsidRPr="001F230A" w:rsidRDefault="00E655FB" w:rsidP="00E655FB">
      <w:pPr>
        <w:widowControl w:val="0"/>
        <w:rPr>
          <w:sz w:val="20"/>
        </w:rPr>
      </w:pPr>
      <w:r w:rsidRPr="001F230A">
        <w:rPr>
          <w:sz w:val="20"/>
        </w:rPr>
        <w:t>Côté J. took no part in the judgment.</w:t>
      </w:r>
    </w:p>
    <w:p w:rsidR="00FB11CF" w:rsidRPr="001F230A" w:rsidRDefault="00FB11CF" w:rsidP="003A5E8C">
      <w:pPr>
        <w:widowControl w:val="0"/>
        <w:rPr>
          <w:sz w:val="20"/>
        </w:rPr>
      </w:pPr>
    </w:p>
    <w:p w:rsidR="00E655FB" w:rsidRPr="001F230A" w:rsidRDefault="00E655FB" w:rsidP="003A5E8C">
      <w:pPr>
        <w:widowControl w:val="0"/>
        <w:rPr>
          <w:sz w:val="20"/>
        </w:rPr>
      </w:pPr>
    </w:p>
    <w:p w:rsidR="00E655FB" w:rsidRPr="001F230A" w:rsidRDefault="00E655FB" w:rsidP="00E655FB">
      <w:pPr>
        <w:jc w:val="both"/>
        <w:rPr>
          <w:sz w:val="20"/>
          <w:lang w:val="fr-CA"/>
        </w:rPr>
      </w:pPr>
      <w:r w:rsidRPr="001F230A">
        <w:rPr>
          <w:sz w:val="20"/>
          <w:lang w:val="fr-CA"/>
        </w:rPr>
        <w:t xml:space="preserve">La demande d’autorisation d’appel de l’arrêt de la Cour d’appel du Nouveau-Brunswick, numéro 7-17-CA, 2018 NBCA 51, daté du 23 août 2018, est rejetée avec dépens. </w:t>
      </w:r>
    </w:p>
    <w:p w:rsidR="00E655FB" w:rsidRPr="001F230A" w:rsidRDefault="00E655FB" w:rsidP="00E655FB">
      <w:pPr>
        <w:jc w:val="both"/>
        <w:rPr>
          <w:sz w:val="20"/>
          <w:lang w:val="fr-CA"/>
        </w:rPr>
      </w:pPr>
    </w:p>
    <w:p w:rsidR="006F0310" w:rsidRPr="001F230A" w:rsidRDefault="00E655FB" w:rsidP="00E655FB">
      <w:pPr>
        <w:widowControl w:val="0"/>
        <w:rPr>
          <w:sz w:val="20"/>
          <w:lang w:val="fr-CA"/>
        </w:rPr>
      </w:pPr>
      <w:r w:rsidRPr="001F230A">
        <w:rPr>
          <w:sz w:val="20"/>
          <w:lang w:val="fr-CA"/>
        </w:rPr>
        <w:t>La juge Côté n’a pas participé au jugement.</w:t>
      </w:r>
    </w:p>
    <w:p w:rsidR="006F0310" w:rsidRPr="001F230A" w:rsidRDefault="006F0310" w:rsidP="003A5E8C">
      <w:pPr>
        <w:widowControl w:val="0"/>
        <w:rPr>
          <w:sz w:val="20"/>
          <w:lang w:val="fr-CA"/>
        </w:rPr>
      </w:pPr>
    </w:p>
    <w:p w:rsidR="003A5E8C" w:rsidRPr="001F230A" w:rsidRDefault="001F230A" w:rsidP="003A5E8C">
      <w:pPr>
        <w:jc w:val="both"/>
        <w:rPr>
          <w:sz w:val="20"/>
        </w:rPr>
      </w:pPr>
      <w:r w:rsidRPr="001F230A">
        <w:rPr>
          <w:sz w:val="20"/>
        </w:rPr>
        <w:pict>
          <v:rect id="_x0000_i1031" style="width:2in;height:1pt" o:hrpct="0" o:hralign="center" o:hrstd="t" o:hrnoshade="t" o:hr="t" fillcolor="black [3213]" stroked="f"/>
        </w:pict>
      </w:r>
    </w:p>
    <w:p w:rsidR="001D2E61" w:rsidRPr="001F230A" w:rsidRDefault="001D2E61" w:rsidP="001D2E61">
      <w:pPr>
        <w:jc w:val="both"/>
        <w:rPr>
          <w:sz w:val="20"/>
        </w:rPr>
      </w:pPr>
    </w:p>
    <w:p w:rsidR="0064798C" w:rsidRPr="001F230A" w:rsidRDefault="0064798C" w:rsidP="0064798C">
      <w:pPr>
        <w:rPr>
          <w:sz w:val="22"/>
          <w:szCs w:val="22"/>
          <w:lang w:val="fr-CA"/>
        </w:rPr>
      </w:pPr>
      <w:r w:rsidRPr="001F230A">
        <w:rPr>
          <w:rFonts w:eastAsiaTheme="minorHAnsi" w:cstheme="minorBidi"/>
          <w:i/>
          <w:sz w:val="22"/>
          <w:szCs w:val="22"/>
          <w:lang w:val="fr-CA"/>
        </w:rPr>
        <w:t>9207-3287 Québec inc., faisant affaires sous le nom de Pizzeria Socrate et Réal Michaud c. Agence du revenu du Québec</w:t>
      </w:r>
      <w:r w:rsidRPr="001F230A">
        <w:rPr>
          <w:sz w:val="22"/>
          <w:szCs w:val="22"/>
          <w:lang w:val="fr-CA"/>
        </w:rPr>
        <w:t xml:space="preserve"> (Qc) (Civile) (Autorisation) (</w:t>
      </w:r>
      <w:hyperlink r:id="rId14" w:history="1">
        <w:r w:rsidRPr="001F230A">
          <w:rPr>
            <w:rStyle w:val="Hyperlink"/>
            <w:sz w:val="22"/>
            <w:szCs w:val="22"/>
            <w:lang w:val="fr-CA"/>
          </w:rPr>
          <w:t>38280</w:t>
        </w:r>
      </w:hyperlink>
      <w:r w:rsidRPr="001F230A">
        <w:rPr>
          <w:sz w:val="22"/>
          <w:szCs w:val="22"/>
          <w:lang w:val="fr-CA"/>
        </w:rPr>
        <w:t>)</w:t>
      </w:r>
    </w:p>
    <w:p w:rsidR="00FB2825" w:rsidRPr="001F230A" w:rsidRDefault="00FB2825" w:rsidP="00FB2825">
      <w:pPr>
        <w:jc w:val="both"/>
        <w:rPr>
          <w:sz w:val="20"/>
          <w:lang w:val="fr-CA"/>
        </w:rPr>
      </w:pPr>
    </w:p>
    <w:p w:rsidR="0064798C" w:rsidRPr="001F230A" w:rsidRDefault="0064798C" w:rsidP="00FB2825">
      <w:pPr>
        <w:jc w:val="both"/>
        <w:rPr>
          <w:sz w:val="20"/>
          <w:lang w:val="fr-CA"/>
        </w:rPr>
      </w:pPr>
      <w:r w:rsidRPr="001F230A">
        <w:rPr>
          <w:sz w:val="20"/>
          <w:lang w:val="fr-CA"/>
        </w:rPr>
        <w:t>La demande d’autorisation d’appel de l’arrêt de la Cour d’appel du Québec (Québec), numéro 200-09-009321-164, 2018 QCCA 987, daté du 12 juin 2018, est rejetée avec dépens.</w:t>
      </w:r>
    </w:p>
    <w:p w:rsidR="006F0310" w:rsidRPr="001F230A" w:rsidRDefault="006F0310" w:rsidP="00FB2825">
      <w:pPr>
        <w:jc w:val="both"/>
        <w:rPr>
          <w:sz w:val="20"/>
          <w:lang w:val="fr-CA"/>
        </w:rPr>
      </w:pPr>
    </w:p>
    <w:p w:rsidR="0064798C" w:rsidRPr="001F230A" w:rsidRDefault="0064798C" w:rsidP="00FB2825">
      <w:pPr>
        <w:jc w:val="both"/>
        <w:rPr>
          <w:sz w:val="20"/>
        </w:rPr>
      </w:pPr>
      <w:r w:rsidRPr="001F230A">
        <w:rPr>
          <w:sz w:val="20"/>
          <w:lang w:val="en-CA"/>
        </w:rPr>
        <w:t>The application for leave to appeal from the judgment of the Court of Appeal of Quebec (Québec), Number 200-09-009321-164, 2018 QCCA 987, dated June 12, 2018, is dismissed with costs.</w:t>
      </w:r>
    </w:p>
    <w:p w:rsidR="006F0310" w:rsidRPr="001F230A" w:rsidRDefault="006F0310" w:rsidP="00FB2825">
      <w:pPr>
        <w:jc w:val="both"/>
        <w:rPr>
          <w:sz w:val="20"/>
        </w:rPr>
      </w:pPr>
    </w:p>
    <w:p w:rsidR="00FB2825" w:rsidRPr="001F230A" w:rsidRDefault="001F230A" w:rsidP="00FB2825">
      <w:pPr>
        <w:jc w:val="both"/>
        <w:rPr>
          <w:sz w:val="20"/>
        </w:rPr>
      </w:pPr>
      <w:r w:rsidRPr="001F230A">
        <w:rPr>
          <w:sz w:val="20"/>
        </w:rPr>
        <w:pict>
          <v:rect id="_x0000_i1032" style="width:2in;height:1pt" o:hrpct="0" o:hralign="center" o:hrstd="t" o:hrnoshade="t" o:hr="t" fillcolor="black [3213]" stroked="f"/>
        </w:pict>
      </w:r>
    </w:p>
    <w:p w:rsidR="00156172" w:rsidRPr="001F230A" w:rsidRDefault="00156172" w:rsidP="00156172">
      <w:pPr>
        <w:jc w:val="both"/>
        <w:rPr>
          <w:sz w:val="20"/>
        </w:rPr>
      </w:pPr>
    </w:p>
    <w:p w:rsidR="00325E05" w:rsidRPr="001F230A" w:rsidRDefault="00325E05" w:rsidP="00325E05">
      <w:pPr>
        <w:pStyle w:val="SCCAppellantInfoAppellantInfo"/>
        <w:rPr>
          <w:sz w:val="22"/>
          <w:szCs w:val="22"/>
          <w:lang w:val="en-US"/>
        </w:rPr>
      </w:pPr>
      <w:r w:rsidRPr="001F230A">
        <w:rPr>
          <w:i/>
          <w:sz w:val="22"/>
          <w:szCs w:val="22"/>
          <w:lang w:val="en-US"/>
        </w:rPr>
        <w:t>George Boutsakis v. John Kakavelakis</w:t>
      </w:r>
      <w:r w:rsidRPr="001F230A">
        <w:rPr>
          <w:sz w:val="22"/>
          <w:szCs w:val="22"/>
          <w:lang w:val="en-US"/>
        </w:rPr>
        <w:t xml:space="preserve"> (B.C.) (Civil) (By Leave) </w:t>
      </w:r>
      <w:r w:rsidRPr="001F230A">
        <w:rPr>
          <w:sz w:val="22"/>
          <w:szCs w:val="22"/>
        </w:rPr>
        <w:t>(</w:t>
      </w:r>
      <w:hyperlink r:id="rId15" w:history="1">
        <w:r w:rsidRPr="001F230A">
          <w:rPr>
            <w:rStyle w:val="Hyperlink"/>
            <w:sz w:val="22"/>
            <w:szCs w:val="22"/>
          </w:rPr>
          <w:t>38481</w:t>
        </w:r>
      </w:hyperlink>
      <w:r w:rsidRPr="001F230A">
        <w:rPr>
          <w:sz w:val="22"/>
          <w:szCs w:val="22"/>
        </w:rPr>
        <w:t>)</w:t>
      </w:r>
    </w:p>
    <w:p w:rsidR="00156172" w:rsidRPr="001F230A" w:rsidRDefault="00156172" w:rsidP="00156172">
      <w:pPr>
        <w:widowControl w:val="0"/>
        <w:rPr>
          <w:sz w:val="20"/>
        </w:rPr>
      </w:pPr>
    </w:p>
    <w:p w:rsidR="00325E05" w:rsidRPr="001F230A" w:rsidRDefault="00325E05" w:rsidP="00156172">
      <w:pPr>
        <w:widowControl w:val="0"/>
        <w:rPr>
          <w:sz w:val="20"/>
        </w:rPr>
      </w:pPr>
      <w:r w:rsidRPr="001F230A">
        <w:rPr>
          <w:sz w:val="20"/>
        </w:rPr>
        <w:t>The motion for an extension of time to serve and file the application for leave to appeal is granted. The application for leave to appeal from the judgment of the Court of Appeal for British Columbia (Vancouver), Numbers CA42000 and CA42006, 2017 BCCA 396, dated November 15, 2017, is dismissed with costs.</w:t>
      </w:r>
    </w:p>
    <w:p w:rsidR="00325E05" w:rsidRPr="001F230A" w:rsidRDefault="00325E05" w:rsidP="00156172">
      <w:pPr>
        <w:widowControl w:val="0"/>
        <w:rPr>
          <w:sz w:val="20"/>
        </w:rPr>
      </w:pPr>
    </w:p>
    <w:p w:rsidR="00156172" w:rsidRPr="001F230A" w:rsidRDefault="00325E05" w:rsidP="00156172">
      <w:pPr>
        <w:widowControl w:val="0"/>
        <w:rPr>
          <w:sz w:val="20"/>
          <w:lang w:val="fr-CA"/>
        </w:rPr>
      </w:pPr>
      <w:r w:rsidRPr="001F230A">
        <w:rPr>
          <w:sz w:val="20"/>
          <w:lang w:val="fr-CA"/>
        </w:rPr>
        <w:t>La requête en prorogation du délai de signification et de dépôt de la demande d’autorisation d’appel est accueillie. La demande d’autorisation d’appel de l’arrêt de la Cour d’appel de la Colombie-Britannique (Vancouver), numéros CA42000 et CA42006, 2017 BCCA 396, daté du 15 novembre 2017, est rejetée avec dépens.</w:t>
      </w:r>
    </w:p>
    <w:p w:rsidR="00156172" w:rsidRPr="001F230A" w:rsidRDefault="00156172" w:rsidP="00156172">
      <w:pPr>
        <w:widowControl w:val="0"/>
        <w:rPr>
          <w:sz w:val="20"/>
          <w:lang w:val="fr-CA"/>
        </w:rPr>
      </w:pPr>
    </w:p>
    <w:p w:rsidR="00156172" w:rsidRPr="001F230A" w:rsidRDefault="001F230A" w:rsidP="00156172">
      <w:pPr>
        <w:jc w:val="both"/>
        <w:rPr>
          <w:sz w:val="20"/>
        </w:rPr>
      </w:pPr>
      <w:r w:rsidRPr="001F230A">
        <w:rPr>
          <w:sz w:val="20"/>
        </w:rPr>
        <w:pict>
          <v:rect id="_x0000_i1033" style="width:2in;height:1pt" o:hrpct="0" o:hralign="center" o:hrstd="t" o:hrnoshade="t" o:hr="t" fillcolor="black [3213]" stroked="f"/>
        </w:pict>
      </w:r>
    </w:p>
    <w:p w:rsidR="00156172" w:rsidRPr="001F230A" w:rsidRDefault="00156172" w:rsidP="00156172">
      <w:pPr>
        <w:jc w:val="both"/>
        <w:rPr>
          <w:sz w:val="20"/>
        </w:rPr>
      </w:pPr>
    </w:p>
    <w:p w:rsidR="00DA2B3F" w:rsidRPr="001F230A" w:rsidRDefault="00DA2B3F" w:rsidP="00FF0E92">
      <w:pPr>
        <w:rPr>
          <w:rFonts w:eastAsia="Calibri"/>
          <w:sz w:val="20"/>
        </w:rPr>
      </w:pPr>
      <w:r w:rsidRPr="001F230A">
        <w:rPr>
          <w:rFonts w:eastAsia="Calibri"/>
          <w:i/>
          <w:sz w:val="20"/>
        </w:rPr>
        <w:t xml:space="preserve">Daniel Carlos Lusitande Yaiguaje, </w:t>
      </w:r>
      <w:r w:rsidR="00346082" w:rsidRPr="001F230A">
        <w:rPr>
          <w:rFonts w:eastAsia="Calibri"/>
          <w:i/>
          <w:sz w:val="20"/>
        </w:rPr>
        <w:t>Benancio Fredy Chimbo Grefa, Miguel Mario Payaguaje Payaguaje, Teodoro Gonzalo Piaguaje Payaguaje, Simon Lusitande Yaiguaje, Armando Wilmer Piaguaje Payaguaje, Angel Justino Piaguaje Lucitante, Javier Piaguaje Payaguaje, Fermin Piaguaje, Luis Agustin Payaguaje Piaguaje, Emilio Martin Lusitande Yaiguaje, Reinaldo Lusitande Yaiguaje, Maria Victoria Aguinda Salazar, Carlos Grefa Huatatoca, Catalina Antonia Aguinda Salazar, Lidia Alexandria Aguinda Aguinda, Clide Ramiro Aguinda Aguinda, Luis Armando Chimbo Yumbo, Beatriz Mercedes Grefa Tanguila, Lucio Enrique Grefa Tanguila, Patricio Wilson Aguinda Aguinda, Patricio Alberto Chimbo Yumbo, Segundo Angel Amanta Milan, Francisco Matias Alvarado Yumbo, Olga Gloria Grefa Cerda, Narcisa Aida Tanguila Narvaez, Bertha Antonia Yumbo Tanguila, Gloria Lucrecia Tanguila Grefa, Francisco Victor Tanguila Grefa, Rosa Teresa Chimbo Tanguila, Maria Clelia Reascos Revelo, Heleodoro Pataron Guaraca, Celia Irene Viveros Cusangua, Lorenzo Jose Alvarado Yumbo, Francisco Alvarado Yumbo, Jose Gabriel Revelo Llore, Luisa Delia Tanguila Narvaez, Jose Miguel Ipiales Chicaiza, Hugo Gerardo Camacho Naranjo, Maria Magdalena Rodriguez Barcenes, Elias Roberto Piyahuaje Payahuaje, Lourdes Beatriz Chimbo Tanguila, Octavio Ismael Cordova Huanca, Maria Hortencia Viveros Cusangua, Guillermo Vincente Payaguaje Lusitande, Alfredo Donaldo Payaguaje Payaguaje and Delfin Leonidas Payaguaje Payaguaje</w:t>
      </w:r>
      <w:r w:rsidRPr="001F230A">
        <w:rPr>
          <w:rFonts w:eastAsia="Calibri"/>
          <w:i/>
          <w:sz w:val="20"/>
        </w:rPr>
        <w:t xml:space="preserve"> v. Chevron Corporation, </w:t>
      </w:r>
      <w:r w:rsidR="00FF0E92" w:rsidRPr="001F230A">
        <w:rPr>
          <w:rFonts w:eastAsia="Calibri"/>
          <w:i/>
          <w:sz w:val="20"/>
        </w:rPr>
        <w:t>Chevron Canada Limited and Chevron Canada Capital Company</w:t>
      </w:r>
      <w:r w:rsidRPr="001F230A">
        <w:rPr>
          <w:rFonts w:eastAsia="Calibri"/>
          <w:sz w:val="20"/>
        </w:rPr>
        <w:t xml:space="preserve"> (Ont.) (Civil) (By Leave) </w:t>
      </w:r>
      <w:r w:rsidRPr="001F230A">
        <w:rPr>
          <w:sz w:val="20"/>
        </w:rPr>
        <w:t>(</w:t>
      </w:r>
      <w:hyperlink r:id="rId16" w:history="1">
        <w:r w:rsidRPr="001F230A">
          <w:rPr>
            <w:rStyle w:val="Hyperlink"/>
            <w:sz w:val="20"/>
          </w:rPr>
          <w:t>38183</w:t>
        </w:r>
      </w:hyperlink>
      <w:r w:rsidRPr="001F230A">
        <w:rPr>
          <w:sz w:val="20"/>
        </w:rPr>
        <w:t>)</w:t>
      </w:r>
    </w:p>
    <w:p w:rsidR="00156172" w:rsidRPr="001F230A" w:rsidRDefault="00156172" w:rsidP="00156172">
      <w:pPr>
        <w:widowControl w:val="0"/>
        <w:rPr>
          <w:sz w:val="20"/>
        </w:rPr>
      </w:pPr>
    </w:p>
    <w:p w:rsidR="00FF0E92" w:rsidRPr="001F230A" w:rsidRDefault="00AC54EA" w:rsidP="00156172">
      <w:pPr>
        <w:widowControl w:val="0"/>
        <w:rPr>
          <w:sz w:val="20"/>
        </w:rPr>
      </w:pPr>
      <w:r w:rsidRPr="001F230A">
        <w:rPr>
          <w:sz w:val="20"/>
        </w:rPr>
        <w:t>The application for leave to appeal from the judgment of the Court of Appeal for Ontario, Numbers C63309 and C63310, 2018 ONCA 472, dated May 23, 2018, is dismissed with costs.</w:t>
      </w:r>
    </w:p>
    <w:p w:rsidR="00FF0E92" w:rsidRPr="001F230A" w:rsidRDefault="00FF0E92" w:rsidP="00156172">
      <w:pPr>
        <w:widowControl w:val="0"/>
        <w:rPr>
          <w:sz w:val="20"/>
        </w:rPr>
      </w:pPr>
    </w:p>
    <w:p w:rsidR="00156172" w:rsidRPr="001F230A" w:rsidRDefault="00AC54EA" w:rsidP="00156172">
      <w:pPr>
        <w:widowControl w:val="0"/>
        <w:rPr>
          <w:sz w:val="20"/>
          <w:lang w:val="fr-CA"/>
        </w:rPr>
      </w:pPr>
      <w:r w:rsidRPr="001F230A">
        <w:rPr>
          <w:sz w:val="20"/>
          <w:lang w:val="fr-CA"/>
        </w:rPr>
        <w:t>La demande d’autorisation d’appel de l’arrêt de la Cour d’appel de l’Ontario, numéros C63309 et C63310, 2018 ONCA 472, daté du 23 mai 2018, est rejetée avec dépens.</w:t>
      </w:r>
    </w:p>
    <w:p w:rsidR="00156172" w:rsidRPr="001F230A" w:rsidRDefault="00156172" w:rsidP="00156172">
      <w:pPr>
        <w:widowControl w:val="0"/>
        <w:rPr>
          <w:sz w:val="20"/>
          <w:lang w:val="fr-CA"/>
        </w:rPr>
      </w:pPr>
    </w:p>
    <w:p w:rsidR="00156172" w:rsidRPr="001F230A" w:rsidRDefault="001F230A" w:rsidP="00156172">
      <w:pPr>
        <w:jc w:val="both"/>
        <w:rPr>
          <w:sz w:val="20"/>
        </w:rPr>
      </w:pPr>
      <w:r w:rsidRPr="001F230A">
        <w:rPr>
          <w:sz w:val="20"/>
        </w:rPr>
        <w:lastRenderedPageBreak/>
        <w:pict>
          <v:rect id="_x0000_i1034" style="width:2in;height:1pt" o:hrpct="0" o:hralign="center" o:hrstd="t" o:hrnoshade="t" o:hr="t" fillcolor="black [3213]" stroked="f"/>
        </w:pict>
      </w:r>
    </w:p>
    <w:p w:rsidR="00F66A19" w:rsidRPr="001F230A" w:rsidRDefault="00F66A19" w:rsidP="006C152B">
      <w:pPr>
        <w:ind w:left="360" w:hanging="360"/>
        <w:contextualSpacing/>
        <w:jc w:val="both"/>
        <w:rPr>
          <w:sz w:val="20"/>
        </w:rPr>
      </w:pPr>
    </w:p>
    <w:p w:rsidR="006F0310" w:rsidRPr="001F230A" w:rsidRDefault="006F0310" w:rsidP="006C152B">
      <w:pPr>
        <w:ind w:left="360" w:hanging="360"/>
        <w:contextualSpacing/>
        <w:jc w:val="both"/>
        <w:rPr>
          <w:sz w:val="20"/>
        </w:rPr>
      </w:pPr>
    </w:p>
    <w:p w:rsidR="00824220" w:rsidRPr="001F230A" w:rsidRDefault="00824220" w:rsidP="006C152B">
      <w:pPr>
        <w:ind w:left="360" w:hanging="360"/>
        <w:contextualSpacing/>
        <w:jc w:val="both"/>
        <w:rPr>
          <w:sz w:val="20"/>
        </w:rPr>
      </w:pPr>
    </w:p>
    <w:p w:rsidR="002E4682" w:rsidRPr="001F230A" w:rsidRDefault="002E4682" w:rsidP="002E4682">
      <w:pPr>
        <w:widowControl w:val="0"/>
        <w:outlineLvl w:val="0"/>
      </w:pPr>
      <w:r w:rsidRPr="001F230A">
        <w:t xml:space="preserve">Supreme Court of Canada / Cour suprême du </w:t>
      </w:r>
      <w:proofErr w:type="gramStart"/>
      <w:r w:rsidRPr="001F230A">
        <w:t>Canada :</w:t>
      </w:r>
      <w:proofErr w:type="gramEnd"/>
      <w:r w:rsidRPr="001F230A">
        <w:t xml:space="preserve"> </w:t>
      </w:r>
    </w:p>
    <w:p w:rsidR="002E4682" w:rsidRPr="001F230A" w:rsidRDefault="001F230A" w:rsidP="002E4682">
      <w:pPr>
        <w:widowControl w:val="0"/>
        <w:outlineLvl w:val="0"/>
        <w:rPr>
          <w:color w:val="0000FF"/>
          <w:u w:val="single"/>
        </w:rPr>
      </w:pPr>
      <w:hyperlink r:id="rId17" w:history="1">
        <w:r w:rsidR="002E4682" w:rsidRPr="001F230A">
          <w:rPr>
            <w:rStyle w:val="Hyperlink"/>
          </w:rPr>
          <w:t>comments-commentaires@scc-csc.ca</w:t>
        </w:r>
      </w:hyperlink>
    </w:p>
    <w:p w:rsidR="002E4682" w:rsidRPr="001F230A" w:rsidRDefault="002E4682" w:rsidP="002E4682">
      <w:pPr>
        <w:widowControl w:val="0"/>
        <w:outlineLvl w:val="0"/>
      </w:pPr>
      <w:r w:rsidRPr="001F230A">
        <w:t>(613) 995-4330</w:t>
      </w:r>
    </w:p>
    <w:p w:rsidR="002E4682" w:rsidRPr="001F230A" w:rsidRDefault="002E4682" w:rsidP="002E4682">
      <w:pPr>
        <w:widowControl w:val="0"/>
        <w:rPr>
          <w:sz w:val="20"/>
        </w:rPr>
      </w:pPr>
    </w:p>
    <w:p w:rsidR="002E4682" w:rsidRPr="001F230A" w:rsidRDefault="002E4682" w:rsidP="002E4682">
      <w:pPr>
        <w:widowControl w:val="0"/>
        <w:rPr>
          <w:sz w:val="20"/>
        </w:rPr>
      </w:pPr>
    </w:p>
    <w:p w:rsidR="000C541E" w:rsidRPr="0057289B" w:rsidRDefault="002E4682">
      <w:pPr>
        <w:pStyle w:val="Footer"/>
        <w:jc w:val="center"/>
      </w:pPr>
      <w:r w:rsidRPr="001F230A">
        <w:t>- 30 -</w:t>
      </w:r>
      <w:bookmarkStart w:id="1" w:name="_GoBack"/>
      <w:bookmarkEnd w:id="1"/>
    </w:p>
    <w:sectPr w:rsidR="000C541E" w:rsidRPr="0057289B" w:rsidSect="007C3E99">
      <w:footerReference w:type="defaul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5"/>
  </w:num>
  <w:num w:numId="5">
    <w:abstractNumId w:val="28"/>
  </w:num>
  <w:num w:numId="6">
    <w:abstractNumId w:val="20"/>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5"/>
  </w:num>
  <w:num w:numId="13">
    <w:abstractNumId w:val="8"/>
  </w:num>
  <w:num w:numId="14">
    <w:abstractNumId w:val="6"/>
  </w:num>
  <w:num w:numId="15">
    <w:abstractNumId w:val="27"/>
  </w:num>
  <w:num w:numId="16">
    <w:abstractNumId w:val="13"/>
  </w:num>
  <w:num w:numId="17">
    <w:abstractNumId w:val="29"/>
  </w:num>
  <w:num w:numId="18">
    <w:abstractNumId w:val="15"/>
  </w:num>
  <w:num w:numId="19">
    <w:abstractNumId w:val="0"/>
  </w:num>
  <w:num w:numId="20">
    <w:abstractNumId w:val="2"/>
  </w:num>
  <w:num w:numId="21">
    <w:abstractNumId w:val="23"/>
  </w:num>
  <w:num w:numId="22">
    <w:abstractNumId w:val="31"/>
  </w:num>
  <w:num w:numId="23">
    <w:abstractNumId w:val="18"/>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6"/>
  </w:num>
  <w:num w:numId="32">
    <w:abstractNumId w:val="21"/>
  </w:num>
  <w:num w:numId="33">
    <w:abstractNumId w:val="1"/>
  </w:num>
  <w:num w:numId="34">
    <w:abstractNumId w:val="3"/>
  </w:num>
  <w:num w:numId="35">
    <w:abstractNumId w:val="19"/>
  </w:num>
  <w:num w:numId="36">
    <w:abstractNumId w:val="12"/>
  </w:num>
  <w:num w:numId="37">
    <w:abstractNumId w:val="14"/>
  </w:num>
  <w:num w:numId="38">
    <w:abstractNumId w:val="37"/>
  </w:num>
  <w:num w:numId="39">
    <w:abstractNumId w:val="10"/>
  </w:num>
  <w:num w:numId="40">
    <w:abstractNumId w:val="38"/>
  </w:num>
  <w:num w:numId="41">
    <w:abstractNumId w:val="3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172"/>
    <w:rsid w:val="00156618"/>
    <w:rsid w:val="00160F87"/>
    <w:rsid w:val="00163365"/>
    <w:rsid w:val="00167B9C"/>
    <w:rsid w:val="001716F7"/>
    <w:rsid w:val="0017350D"/>
    <w:rsid w:val="00173B3A"/>
    <w:rsid w:val="00174655"/>
    <w:rsid w:val="00176790"/>
    <w:rsid w:val="00176C45"/>
    <w:rsid w:val="00176CC2"/>
    <w:rsid w:val="001813C3"/>
    <w:rsid w:val="00183170"/>
    <w:rsid w:val="001833DD"/>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30A"/>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D3F"/>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FF3"/>
    <w:rsid w:val="00316DFA"/>
    <w:rsid w:val="003205B7"/>
    <w:rsid w:val="003207FB"/>
    <w:rsid w:val="00320863"/>
    <w:rsid w:val="00322EB7"/>
    <w:rsid w:val="0032335F"/>
    <w:rsid w:val="003235CC"/>
    <w:rsid w:val="00324F71"/>
    <w:rsid w:val="00325668"/>
    <w:rsid w:val="00325E05"/>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6082"/>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A03"/>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C9F"/>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613"/>
    <w:rsid w:val="00554EC9"/>
    <w:rsid w:val="00555E60"/>
    <w:rsid w:val="00557DCC"/>
    <w:rsid w:val="005617DA"/>
    <w:rsid w:val="00561B18"/>
    <w:rsid w:val="00563EBA"/>
    <w:rsid w:val="00566C79"/>
    <w:rsid w:val="00570169"/>
    <w:rsid w:val="0057289B"/>
    <w:rsid w:val="005756A3"/>
    <w:rsid w:val="005805A8"/>
    <w:rsid w:val="005812EF"/>
    <w:rsid w:val="005822FD"/>
    <w:rsid w:val="00583F19"/>
    <w:rsid w:val="0058734E"/>
    <w:rsid w:val="00587897"/>
    <w:rsid w:val="00587914"/>
    <w:rsid w:val="005910F3"/>
    <w:rsid w:val="005925EC"/>
    <w:rsid w:val="0059402F"/>
    <w:rsid w:val="0059611F"/>
    <w:rsid w:val="00596337"/>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480"/>
    <w:rsid w:val="005D29DE"/>
    <w:rsid w:val="005D2C20"/>
    <w:rsid w:val="005D2DE6"/>
    <w:rsid w:val="005D3069"/>
    <w:rsid w:val="005D3730"/>
    <w:rsid w:val="005D7831"/>
    <w:rsid w:val="005E0EF2"/>
    <w:rsid w:val="005E2F89"/>
    <w:rsid w:val="005E45F2"/>
    <w:rsid w:val="005E67A8"/>
    <w:rsid w:val="005E73A1"/>
    <w:rsid w:val="005E7A89"/>
    <w:rsid w:val="005F04EB"/>
    <w:rsid w:val="005F05B6"/>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2AAE"/>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4798C"/>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5C84"/>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649"/>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E1A"/>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588C"/>
    <w:rsid w:val="00977C25"/>
    <w:rsid w:val="009807C9"/>
    <w:rsid w:val="0098122A"/>
    <w:rsid w:val="00982768"/>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41C7"/>
    <w:rsid w:val="00A04539"/>
    <w:rsid w:val="00A06B3C"/>
    <w:rsid w:val="00A101C0"/>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14EF"/>
    <w:rsid w:val="00A73387"/>
    <w:rsid w:val="00A8029C"/>
    <w:rsid w:val="00A8033D"/>
    <w:rsid w:val="00A80F5B"/>
    <w:rsid w:val="00A81963"/>
    <w:rsid w:val="00A8395A"/>
    <w:rsid w:val="00A83C7E"/>
    <w:rsid w:val="00A8418C"/>
    <w:rsid w:val="00A8486E"/>
    <w:rsid w:val="00A84DA1"/>
    <w:rsid w:val="00A86B78"/>
    <w:rsid w:val="00A9019A"/>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4EA"/>
    <w:rsid w:val="00AC5AEC"/>
    <w:rsid w:val="00AD0097"/>
    <w:rsid w:val="00AD020B"/>
    <w:rsid w:val="00AD30C3"/>
    <w:rsid w:val="00AD3CB0"/>
    <w:rsid w:val="00AD4780"/>
    <w:rsid w:val="00AD52A6"/>
    <w:rsid w:val="00AD68F4"/>
    <w:rsid w:val="00AD6AD0"/>
    <w:rsid w:val="00AD7038"/>
    <w:rsid w:val="00AE2218"/>
    <w:rsid w:val="00AE42F5"/>
    <w:rsid w:val="00AE4721"/>
    <w:rsid w:val="00AE62B2"/>
    <w:rsid w:val="00AE747B"/>
    <w:rsid w:val="00AF1653"/>
    <w:rsid w:val="00AF1EFF"/>
    <w:rsid w:val="00AF5A9D"/>
    <w:rsid w:val="00AF6461"/>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B7D76"/>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47B7D"/>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5915"/>
    <w:rsid w:val="00C86AE1"/>
    <w:rsid w:val="00C90470"/>
    <w:rsid w:val="00C935F6"/>
    <w:rsid w:val="00C9530B"/>
    <w:rsid w:val="00C959D0"/>
    <w:rsid w:val="00C95D6B"/>
    <w:rsid w:val="00C96CB2"/>
    <w:rsid w:val="00C97388"/>
    <w:rsid w:val="00C9788C"/>
    <w:rsid w:val="00C97B4F"/>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85BE4"/>
    <w:rsid w:val="00D90F27"/>
    <w:rsid w:val="00D90F8B"/>
    <w:rsid w:val="00D92517"/>
    <w:rsid w:val="00D92F3E"/>
    <w:rsid w:val="00D94E30"/>
    <w:rsid w:val="00D95F43"/>
    <w:rsid w:val="00DA06BD"/>
    <w:rsid w:val="00DA17B0"/>
    <w:rsid w:val="00DA2720"/>
    <w:rsid w:val="00DA2B3F"/>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8C6"/>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FAF"/>
    <w:rsid w:val="00E42B30"/>
    <w:rsid w:val="00E42DA2"/>
    <w:rsid w:val="00E45E6B"/>
    <w:rsid w:val="00E472FA"/>
    <w:rsid w:val="00E5097C"/>
    <w:rsid w:val="00E51050"/>
    <w:rsid w:val="00E51833"/>
    <w:rsid w:val="00E53109"/>
    <w:rsid w:val="00E5361B"/>
    <w:rsid w:val="00E546FD"/>
    <w:rsid w:val="00E54925"/>
    <w:rsid w:val="00E6107B"/>
    <w:rsid w:val="00E611B7"/>
    <w:rsid w:val="00E61C4E"/>
    <w:rsid w:val="00E632EE"/>
    <w:rsid w:val="00E655FB"/>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37F6"/>
    <w:rsid w:val="00F64156"/>
    <w:rsid w:val="00F64951"/>
    <w:rsid w:val="00F66A19"/>
    <w:rsid w:val="00F67501"/>
    <w:rsid w:val="00F67CBF"/>
    <w:rsid w:val="00F67D60"/>
    <w:rsid w:val="00F7108B"/>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1E2B"/>
    <w:rsid w:val="00FA3AA3"/>
    <w:rsid w:val="00FA5D62"/>
    <w:rsid w:val="00FA76D8"/>
    <w:rsid w:val="00FB08CC"/>
    <w:rsid w:val="00FB11CF"/>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C749E"/>
    <w:rsid w:val="00FD147A"/>
    <w:rsid w:val="00FD15AF"/>
    <w:rsid w:val="00FD23EE"/>
    <w:rsid w:val="00FD2F1A"/>
    <w:rsid w:val="00FD5F57"/>
    <w:rsid w:val="00FD6865"/>
    <w:rsid w:val="00FD7F01"/>
    <w:rsid w:val="00FE1185"/>
    <w:rsid w:val="00FE338F"/>
    <w:rsid w:val="00FE44CF"/>
    <w:rsid w:val="00FE4692"/>
    <w:rsid w:val="00FE4721"/>
    <w:rsid w:val="00FE4D2A"/>
    <w:rsid w:val="00FE4FD0"/>
    <w:rsid w:val="00FF073E"/>
    <w:rsid w:val="00FF0799"/>
    <w:rsid w:val="00FF0E92"/>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1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6120242">
      <w:bodyDiv w:val="1"/>
      <w:marLeft w:val="0"/>
      <w:marRight w:val="0"/>
      <w:marTop w:val="0"/>
      <w:marBottom w:val="0"/>
      <w:divBdr>
        <w:top w:val="none" w:sz="0" w:space="0" w:color="auto"/>
        <w:left w:val="none" w:sz="0" w:space="0" w:color="auto"/>
        <w:bottom w:val="none" w:sz="0" w:space="0" w:color="auto"/>
        <w:right w:val="none" w:sz="0" w:space="0" w:color="auto"/>
      </w:divBdr>
      <w:divsChild>
        <w:div w:id="1726173990">
          <w:marLeft w:val="0"/>
          <w:marRight w:val="0"/>
          <w:marTop w:val="0"/>
          <w:marBottom w:val="0"/>
          <w:divBdr>
            <w:top w:val="none" w:sz="0" w:space="0" w:color="auto"/>
            <w:left w:val="none" w:sz="0" w:space="0" w:color="auto"/>
            <w:bottom w:val="none" w:sz="0" w:space="0" w:color="auto"/>
            <w:right w:val="none" w:sz="0" w:space="0" w:color="auto"/>
          </w:divBdr>
          <w:divsChild>
            <w:div w:id="1321351738">
              <w:marLeft w:val="-225"/>
              <w:marRight w:val="-225"/>
              <w:marTop w:val="0"/>
              <w:marBottom w:val="0"/>
              <w:divBdr>
                <w:top w:val="none" w:sz="0" w:space="0" w:color="auto"/>
                <w:left w:val="none" w:sz="0" w:space="0" w:color="auto"/>
                <w:bottom w:val="none" w:sz="0" w:space="0" w:color="auto"/>
                <w:right w:val="none" w:sz="0" w:space="0" w:color="auto"/>
              </w:divBdr>
              <w:divsChild>
                <w:div w:id="728188231">
                  <w:marLeft w:val="0"/>
                  <w:marRight w:val="0"/>
                  <w:marTop w:val="0"/>
                  <w:marBottom w:val="0"/>
                  <w:divBdr>
                    <w:top w:val="none" w:sz="0" w:space="0" w:color="auto"/>
                    <w:left w:val="none" w:sz="0" w:space="0" w:color="auto"/>
                    <w:bottom w:val="none" w:sz="0" w:space="0" w:color="auto"/>
                    <w:right w:val="none" w:sz="0" w:space="0" w:color="auto"/>
                  </w:divBdr>
                  <w:divsChild>
                    <w:div w:id="2134519762">
                      <w:marLeft w:val="0"/>
                      <w:marRight w:val="0"/>
                      <w:marTop w:val="0"/>
                      <w:marBottom w:val="0"/>
                      <w:divBdr>
                        <w:top w:val="none" w:sz="0" w:space="0" w:color="auto"/>
                        <w:left w:val="none" w:sz="0" w:space="0" w:color="auto"/>
                        <w:bottom w:val="none" w:sz="0" w:space="0" w:color="auto"/>
                        <w:right w:val="none" w:sz="0" w:space="0" w:color="auto"/>
                      </w:divBdr>
                      <w:divsChild>
                        <w:div w:id="627928388">
                          <w:marLeft w:val="0"/>
                          <w:marRight w:val="0"/>
                          <w:marTop w:val="225"/>
                          <w:marBottom w:val="0"/>
                          <w:divBdr>
                            <w:top w:val="none" w:sz="0" w:space="0" w:color="auto"/>
                            <w:left w:val="none" w:sz="0" w:space="0" w:color="auto"/>
                            <w:bottom w:val="none" w:sz="0" w:space="0" w:color="auto"/>
                            <w:right w:val="none" w:sz="0" w:space="0" w:color="auto"/>
                          </w:divBdr>
                          <w:divsChild>
                            <w:div w:id="2003117666">
                              <w:marLeft w:val="0"/>
                              <w:marRight w:val="0"/>
                              <w:marTop w:val="0"/>
                              <w:marBottom w:val="0"/>
                              <w:divBdr>
                                <w:top w:val="none" w:sz="0" w:space="0" w:color="auto"/>
                                <w:left w:val="none" w:sz="0" w:space="0" w:color="auto"/>
                                <w:bottom w:val="none" w:sz="0" w:space="0" w:color="auto"/>
                                <w:right w:val="none" w:sz="0" w:space="0" w:color="auto"/>
                              </w:divBdr>
                            </w:div>
                            <w:div w:id="470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hyperlink" Target="https://www.scc-csc.ca/case-dossier/info/sum-som-eng.aspx?cas=3835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c-csc.lexum.com/scc-csc/en/nav.do" TargetMode="External"/><Relationship Id="rId12" Type="http://schemas.openxmlformats.org/officeDocument/2006/relationships/hyperlink" Target="https://www.scc-csc.ca/case-dossier/info/sum-som-eng.aspx?cas=38444" TargetMode="External"/><Relationship Id="rId17" Type="http://schemas.openxmlformats.org/officeDocument/2006/relationships/hyperlink" Target="mailto:comments-commentaires@scc-csc.ca" TargetMode="External"/><Relationship Id="rId2" Type="http://schemas.openxmlformats.org/officeDocument/2006/relationships/styles" Target="styles.xml"/><Relationship Id="rId16" Type="http://schemas.openxmlformats.org/officeDocument/2006/relationships/hyperlink" Target="https://www.scc-csc.ca/case-dossier/info/sum-som-eng.aspx?cas=3818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412" TargetMode="External"/><Relationship Id="rId5" Type="http://schemas.openxmlformats.org/officeDocument/2006/relationships/footnotes" Target="footnotes.xml"/><Relationship Id="rId15" Type="http://schemas.openxmlformats.org/officeDocument/2006/relationships/hyperlink" Target="https://www.scc-csc.ca/case-dossier/info/sum-som-eng.aspx?cas=38481" TargetMode="External"/><Relationship Id="rId10" Type="http://schemas.openxmlformats.org/officeDocument/2006/relationships/hyperlink" Target="https://www.scc-csc.ca/case-dossier/info/sum-som-eng.aspx?cas=3817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c-csc.ca/case-dossier/info/sum-som-fra.aspx?cas=37820" TargetMode="External"/><Relationship Id="rId14" Type="http://schemas.openxmlformats.org/officeDocument/2006/relationships/hyperlink" Target="https://www.scc-csc.ca/case-dossier/info/sum-som-fra.aspx?cas=38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9693</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2019-04-03T18:36:00Z</dcterms:created>
  <dcterms:modified xsi:type="dcterms:W3CDTF">2019-04-04T12:07:00Z</dcterms:modified>
</cp:coreProperties>
</file>