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D69B0" w:rsidRDefault="003F43E6" w:rsidP="003F43E6">
      <w:pPr>
        <w:pStyle w:val="Header"/>
        <w:jc w:val="center"/>
        <w:rPr>
          <w:b/>
          <w:sz w:val="32"/>
        </w:rPr>
      </w:pPr>
      <w:r w:rsidRPr="007D69B0">
        <w:rPr>
          <w:b/>
          <w:sz w:val="32"/>
        </w:rPr>
        <w:t>Supreme Court of Canada / Cour suprême du Canada</w:t>
      </w:r>
    </w:p>
    <w:p w:rsidR="003F43E6" w:rsidRPr="007D69B0" w:rsidRDefault="003F43E6" w:rsidP="006F2579">
      <w:pPr>
        <w:widowControl w:val="0"/>
        <w:rPr>
          <w:i/>
        </w:rPr>
      </w:pPr>
    </w:p>
    <w:p w:rsidR="003F43E6" w:rsidRPr="007D69B0" w:rsidRDefault="003F43E6" w:rsidP="006F2579">
      <w:pPr>
        <w:widowControl w:val="0"/>
        <w:rPr>
          <w:i/>
        </w:rPr>
      </w:pPr>
    </w:p>
    <w:p w:rsidR="006F2579" w:rsidRPr="007D69B0" w:rsidRDefault="006F2579" w:rsidP="006F2579">
      <w:pPr>
        <w:widowControl w:val="0"/>
        <w:rPr>
          <w:i/>
          <w:sz w:val="20"/>
          <w:lang w:val="fr-CA"/>
        </w:rPr>
      </w:pPr>
      <w:r w:rsidRPr="007D69B0">
        <w:rPr>
          <w:i/>
          <w:sz w:val="20"/>
          <w:lang w:val="fr-CA"/>
        </w:rPr>
        <w:t>(</w:t>
      </w:r>
      <w:r w:rsidR="008F3C5D" w:rsidRPr="007D69B0">
        <w:rPr>
          <w:i/>
          <w:sz w:val="20"/>
          <w:lang w:val="fr-CA"/>
        </w:rPr>
        <w:t>L</w:t>
      </w:r>
      <w:r w:rsidRPr="007D69B0">
        <w:rPr>
          <w:i/>
          <w:sz w:val="20"/>
          <w:lang w:val="fr-CA"/>
        </w:rPr>
        <w:t>e français suit)</w:t>
      </w:r>
    </w:p>
    <w:p w:rsidR="006F2579" w:rsidRPr="007D69B0" w:rsidRDefault="006F2579" w:rsidP="006F2579">
      <w:pPr>
        <w:widowControl w:val="0"/>
        <w:rPr>
          <w:lang w:val="fr-CA"/>
        </w:rPr>
      </w:pPr>
    </w:p>
    <w:p w:rsidR="006F2579" w:rsidRPr="007D69B0" w:rsidRDefault="00C007C3" w:rsidP="006F2579">
      <w:pPr>
        <w:widowControl w:val="0"/>
        <w:jc w:val="center"/>
        <w:rPr>
          <w:b/>
          <w:lang w:val="fr-CA"/>
        </w:rPr>
      </w:pPr>
      <w:r w:rsidRPr="007D69B0">
        <w:fldChar w:fldCharType="begin"/>
      </w:r>
      <w:r w:rsidR="006F2579" w:rsidRPr="007D69B0">
        <w:rPr>
          <w:lang w:val="fr-CA"/>
        </w:rPr>
        <w:instrText xml:space="preserve"> SEQ CHAPTER \h \r 1</w:instrText>
      </w:r>
      <w:r w:rsidRPr="007D69B0">
        <w:fldChar w:fldCharType="end"/>
      </w:r>
      <w:r w:rsidR="002767DF" w:rsidRPr="007D69B0">
        <w:rPr>
          <w:b/>
          <w:lang w:val="fr-CA"/>
        </w:rPr>
        <w:t xml:space="preserve">JUDGMENTS </w:t>
      </w:r>
      <w:r w:rsidR="004C4C26" w:rsidRPr="007D69B0">
        <w:rPr>
          <w:b/>
          <w:lang w:val="fr-CA"/>
        </w:rPr>
        <w:t>IN LEAVE APPLICATION</w:t>
      </w:r>
      <w:r w:rsidR="002375D8" w:rsidRPr="007D69B0">
        <w:rPr>
          <w:b/>
          <w:lang w:val="fr-CA"/>
        </w:rPr>
        <w:t>S</w:t>
      </w:r>
    </w:p>
    <w:p w:rsidR="006F2579" w:rsidRPr="007D69B0" w:rsidRDefault="006F2579" w:rsidP="006F2579">
      <w:pPr>
        <w:widowControl w:val="0"/>
        <w:rPr>
          <w:lang w:val="fr-CA"/>
        </w:rPr>
      </w:pPr>
    </w:p>
    <w:p w:rsidR="006F2579" w:rsidRPr="007D69B0" w:rsidRDefault="004A22D9" w:rsidP="006F2579">
      <w:pPr>
        <w:widowControl w:val="0"/>
      </w:pPr>
      <w:r w:rsidRPr="007D69B0">
        <w:rPr>
          <w:b/>
        </w:rPr>
        <w:t>March</w:t>
      </w:r>
      <w:r w:rsidR="00C9475D" w:rsidRPr="007D69B0">
        <w:rPr>
          <w:b/>
        </w:rPr>
        <w:t xml:space="preserve"> </w:t>
      </w:r>
      <w:r w:rsidR="00436BB3" w:rsidRPr="007D69B0">
        <w:rPr>
          <w:b/>
        </w:rPr>
        <w:t>12</w:t>
      </w:r>
      <w:r w:rsidR="00170148" w:rsidRPr="007D69B0">
        <w:rPr>
          <w:b/>
        </w:rPr>
        <w:t>,</w:t>
      </w:r>
      <w:r w:rsidR="008825DB" w:rsidRPr="007D69B0">
        <w:rPr>
          <w:b/>
        </w:rPr>
        <w:t xml:space="preserve"> 20</w:t>
      </w:r>
      <w:r w:rsidR="002902CC" w:rsidRPr="007D69B0">
        <w:rPr>
          <w:b/>
        </w:rPr>
        <w:t>20</w:t>
      </w:r>
    </w:p>
    <w:p w:rsidR="006F2579" w:rsidRPr="007D69B0" w:rsidRDefault="006F2579" w:rsidP="006F2579">
      <w:pPr>
        <w:widowControl w:val="0"/>
        <w:rPr>
          <w:b/>
        </w:rPr>
      </w:pPr>
      <w:r w:rsidRPr="007D69B0">
        <w:rPr>
          <w:b/>
        </w:rPr>
        <w:t>For immediate release</w:t>
      </w:r>
    </w:p>
    <w:p w:rsidR="006F2579" w:rsidRPr="007D69B0" w:rsidRDefault="006F2579" w:rsidP="006F2579">
      <w:pPr>
        <w:widowControl w:val="0"/>
      </w:pPr>
    </w:p>
    <w:p w:rsidR="002767DF" w:rsidRPr="007D69B0" w:rsidRDefault="002767DF" w:rsidP="002767DF">
      <w:pPr>
        <w:widowControl w:val="0"/>
      </w:pPr>
      <w:r w:rsidRPr="007D69B0">
        <w:rPr>
          <w:b/>
        </w:rPr>
        <w:t>OTTAWA</w:t>
      </w:r>
      <w:r w:rsidRPr="007D69B0">
        <w:t xml:space="preserve"> – The Suprem</w:t>
      </w:r>
      <w:r w:rsidR="00580213" w:rsidRPr="007D69B0">
        <w:t>e</w:t>
      </w:r>
      <w:r w:rsidRPr="007D69B0">
        <w:t xml:space="preserve"> Court of Canada has today deposited with the Registrar judgment</w:t>
      </w:r>
      <w:r w:rsidR="004D3B41" w:rsidRPr="007D69B0">
        <w:t>s</w:t>
      </w:r>
      <w:r w:rsidRPr="007D69B0">
        <w:t xml:space="preserve"> in the following </w:t>
      </w:r>
      <w:r w:rsidR="00063949" w:rsidRPr="007D69B0">
        <w:t xml:space="preserve">leave </w:t>
      </w:r>
      <w:r w:rsidRPr="007D69B0">
        <w:t>application</w:t>
      </w:r>
      <w:r w:rsidR="00CC044F" w:rsidRPr="007D69B0">
        <w:t>s</w:t>
      </w:r>
      <w:r w:rsidRPr="007D69B0">
        <w:t>.</w:t>
      </w:r>
    </w:p>
    <w:p w:rsidR="006F2579" w:rsidRPr="007D69B0" w:rsidRDefault="006F2579" w:rsidP="006F2579">
      <w:pPr>
        <w:widowControl w:val="0"/>
      </w:pPr>
    </w:p>
    <w:p w:rsidR="006F2579" w:rsidRPr="007D69B0" w:rsidRDefault="006F2579" w:rsidP="006F2579">
      <w:pPr>
        <w:widowControl w:val="0"/>
      </w:pPr>
    </w:p>
    <w:p w:rsidR="002767DF" w:rsidRPr="007D69B0" w:rsidRDefault="002767DF" w:rsidP="002767DF">
      <w:pPr>
        <w:widowControl w:val="0"/>
        <w:jc w:val="center"/>
        <w:rPr>
          <w:lang w:val="fr-CA"/>
        </w:rPr>
      </w:pPr>
      <w:r w:rsidRPr="007D69B0">
        <w:rPr>
          <w:b/>
          <w:lang w:val="fr-CA"/>
        </w:rPr>
        <w:t>JUGEMENT</w:t>
      </w:r>
      <w:r w:rsidR="004C4C26" w:rsidRPr="007D69B0">
        <w:rPr>
          <w:b/>
          <w:lang w:val="fr-CA"/>
        </w:rPr>
        <w:t>S SUR DEMANDE</w:t>
      </w:r>
      <w:r w:rsidR="00CC044F" w:rsidRPr="007D69B0">
        <w:rPr>
          <w:b/>
          <w:lang w:val="fr-CA"/>
        </w:rPr>
        <w:t>S</w:t>
      </w:r>
      <w:r w:rsidRPr="007D69B0">
        <w:rPr>
          <w:b/>
          <w:lang w:val="fr-CA"/>
        </w:rPr>
        <w:t xml:space="preserve"> D’AUTORISATION</w:t>
      </w:r>
    </w:p>
    <w:p w:rsidR="006F2579" w:rsidRPr="007D69B0" w:rsidRDefault="006F2579" w:rsidP="006F2579">
      <w:pPr>
        <w:widowControl w:val="0"/>
        <w:rPr>
          <w:lang w:val="fr-CA"/>
        </w:rPr>
      </w:pPr>
    </w:p>
    <w:p w:rsidR="006F2579" w:rsidRPr="007D69B0" w:rsidRDefault="006F2579" w:rsidP="006F2579">
      <w:pPr>
        <w:widowControl w:val="0"/>
        <w:rPr>
          <w:lang w:val="fr-CA"/>
        </w:rPr>
      </w:pPr>
      <w:r w:rsidRPr="007D69B0">
        <w:rPr>
          <w:b/>
          <w:lang w:val="fr-CA"/>
        </w:rPr>
        <w:t>Le</w:t>
      </w:r>
      <w:r w:rsidR="008825DB" w:rsidRPr="007D69B0">
        <w:rPr>
          <w:b/>
          <w:lang w:val="fr-CA"/>
        </w:rPr>
        <w:t xml:space="preserve"> </w:t>
      </w:r>
      <w:r w:rsidR="00436BB3" w:rsidRPr="007D69B0">
        <w:rPr>
          <w:b/>
          <w:lang w:val="fr-CA"/>
        </w:rPr>
        <w:t>12</w:t>
      </w:r>
      <w:r w:rsidR="00C9475D" w:rsidRPr="007D69B0">
        <w:rPr>
          <w:b/>
          <w:lang w:val="fr-CA"/>
        </w:rPr>
        <w:t xml:space="preserve"> </w:t>
      </w:r>
      <w:r w:rsidR="004A22D9" w:rsidRPr="007D69B0">
        <w:rPr>
          <w:b/>
          <w:lang w:val="fr-CA"/>
        </w:rPr>
        <w:t>mars</w:t>
      </w:r>
      <w:r w:rsidR="004E4B02" w:rsidRPr="007D69B0">
        <w:rPr>
          <w:b/>
          <w:lang w:val="fr-CA"/>
        </w:rPr>
        <w:t xml:space="preserve"> </w:t>
      </w:r>
      <w:r w:rsidR="008825DB" w:rsidRPr="007D69B0">
        <w:rPr>
          <w:b/>
          <w:lang w:val="fr-CA"/>
        </w:rPr>
        <w:t>20</w:t>
      </w:r>
      <w:r w:rsidR="002902CC" w:rsidRPr="007D69B0">
        <w:rPr>
          <w:b/>
          <w:lang w:val="fr-CA"/>
        </w:rPr>
        <w:t>20</w:t>
      </w:r>
    </w:p>
    <w:p w:rsidR="006F2579" w:rsidRPr="007D69B0" w:rsidRDefault="006F2579" w:rsidP="006F2579">
      <w:pPr>
        <w:widowControl w:val="0"/>
        <w:rPr>
          <w:b/>
          <w:lang w:val="fr-CA"/>
        </w:rPr>
      </w:pPr>
      <w:r w:rsidRPr="007D69B0">
        <w:rPr>
          <w:b/>
          <w:lang w:val="fr-CA"/>
        </w:rPr>
        <w:t>Pour diffusion immédiate</w:t>
      </w:r>
    </w:p>
    <w:p w:rsidR="006F2579" w:rsidRPr="007D69B0" w:rsidRDefault="006F2579" w:rsidP="006F2579">
      <w:pPr>
        <w:widowControl w:val="0"/>
        <w:rPr>
          <w:lang w:val="fr-CA"/>
        </w:rPr>
      </w:pPr>
    </w:p>
    <w:p w:rsidR="002767DF" w:rsidRPr="007D69B0" w:rsidRDefault="002767DF" w:rsidP="002767DF">
      <w:pPr>
        <w:widowControl w:val="0"/>
        <w:rPr>
          <w:lang w:val="fr-CA"/>
        </w:rPr>
      </w:pPr>
      <w:r w:rsidRPr="007D69B0">
        <w:rPr>
          <w:b/>
          <w:lang w:val="fr-CA"/>
        </w:rPr>
        <w:t>OTTAWA</w:t>
      </w:r>
      <w:r w:rsidRPr="007D69B0">
        <w:rPr>
          <w:lang w:val="fr-CA"/>
        </w:rPr>
        <w:t xml:space="preserve"> – La Cour suprême du Canada a déposé aujourd’hui auprès du registraire les jugements dans </w:t>
      </w:r>
      <w:r w:rsidR="00CC044F" w:rsidRPr="007D69B0">
        <w:rPr>
          <w:lang w:val="fr-CA"/>
        </w:rPr>
        <w:t>les</w:t>
      </w:r>
      <w:r w:rsidR="008C7CD9" w:rsidRPr="007D69B0">
        <w:rPr>
          <w:lang w:val="fr-CA"/>
        </w:rPr>
        <w:t xml:space="preserve"> </w:t>
      </w:r>
      <w:r w:rsidR="004C4C26" w:rsidRPr="007D69B0">
        <w:rPr>
          <w:lang w:val="fr-CA"/>
        </w:rPr>
        <w:t>demande</w:t>
      </w:r>
      <w:r w:rsidR="0088435A" w:rsidRPr="007D69B0">
        <w:rPr>
          <w:lang w:val="fr-CA"/>
        </w:rPr>
        <w:t>s</w:t>
      </w:r>
      <w:r w:rsidRPr="007D69B0">
        <w:rPr>
          <w:lang w:val="fr-CA"/>
        </w:rPr>
        <w:t xml:space="preserve"> d’au</w:t>
      </w:r>
      <w:r w:rsidR="00F24EF2" w:rsidRPr="007D69B0">
        <w:rPr>
          <w:lang w:val="fr-CA"/>
        </w:rPr>
        <w:t xml:space="preserve">torisation </w:t>
      </w:r>
      <w:r w:rsidR="007F2922" w:rsidRPr="007D69B0">
        <w:rPr>
          <w:lang w:val="fr-CA"/>
        </w:rPr>
        <w:t>sui</w:t>
      </w:r>
      <w:r w:rsidR="00F24EF2" w:rsidRPr="007D69B0">
        <w:rPr>
          <w:lang w:val="fr-CA"/>
        </w:rPr>
        <w:t>v</w:t>
      </w:r>
      <w:r w:rsidR="007F2922" w:rsidRPr="007D69B0">
        <w:rPr>
          <w:lang w:val="fr-CA"/>
        </w:rPr>
        <w:t>a</w:t>
      </w:r>
      <w:r w:rsidR="00F24EF2" w:rsidRPr="007D69B0">
        <w:rPr>
          <w:lang w:val="fr-CA"/>
        </w:rPr>
        <w:t>nt</w:t>
      </w:r>
      <w:r w:rsidR="00C56657" w:rsidRPr="007D69B0">
        <w:rPr>
          <w:lang w:val="fr-CA"/>
        </w:rPr>
        <w:t>s</w:t>
      </w:r>
      <w:r w:rsidR="00F24EF2" w:rsidRPr="007D69B0">
        <w:rPr>
          <w:lang w:val="fr-CA"/>
        </w:rPr>
        <w:t>.</w:t>
      </w:r>
    </w:p>
    <w:p w:rsidR="00694BDA" w:rsidRPr="007D69B0" w:rsidRDefault="00694BDA" w:rsidP="000B5274">
      <w:pPr>
        <w:jc w:val="both"/>
        <w:rPr>
          <w:sz w:val="20"/>
          <w:lang w:val="fr-CA"/>
        </w:rPr>
      </w:pPr>
    </w:p>
    <w:p w:rsidR="00DA0759" w:rsidRPr="007D69B0" w:rsidRDefault="0099523D" w:rsidP="000B5274">
      <w:pPr>
        <w:jc w:val="both"/>
        <w:rPr>
          <w:sz w:val="20"/>
          <w:lang w:val="fr-CA"/>
        </w:rPr>
      </w:pPr>
      <w:r>
        <w:rPr>
          <w:sz w:val="20"/>
        </w:rPr>
        <w:pict>
          <v:rect id="_x0000_i1025" style="width:2in;height:1pt" o:hrpct="0" o:hralign="center" o:hrstd="t" o:hrnoshade="t" o:hr="t" fillcolor="black [3213]" stroked="f"/>
        </w:pict>
      </w:r>
    </w:p>
    <w:p w:rsidR="005976BA" w:rsidRPr="007D69B0" w:rsidRDefault="005976BA" w:rsidP="000B5274">
      <w:pPr>
        <w:jc w:val="both"/>
        <w:rPr>
          <w:sz w:val="20"/>
          <w:lang w:val="fr-CA"/>
        </w:rPr>
      </w:pPr>
    </w:p>
    <w:p w:rsidR="004D08BA" w:rsidRPr="007D69B0" w:rsidRDefault="004D08BA" w:rsidP="004D08BA">
      <w:pPr>
        <w:jc w:val="both"/>
        <w:rPr>
          <w:sz w:val="20"/>
        </w:rPr>
      </w:pPr>
      <w:r w:rsidRPr="007D69B0">
        <w:rPr>
          <w:b/>
          <w:sz w:val="22"/>
          <w:szCs w:val="22"/>
        </w:rPr>
        <w:t>GRANTED / ACCORDÉE</w:t>
      </w:r>
    </w:p>
    <w:p w:rsidR="004D08BA" w:rsidRPr="007D69B0" w:rsidRDefault="004D08BA" w:rsidP="004D08BA">
      <w:pPr>
        <w:jc w:val="both"/>
        <w:rPr>
          <w:sz w:val="20"/>
        </w:rPr>
      </w:pPr>
    </w:p>
    <w:p w:rsidR="00065163" w:rsidRPr="007D69B0" w:rsidRDefault="00065163" w:rsidP="00065163">
      <w:pPr>
        <w:rPr>
          <w:sz w:val="22"/>
          <w:szCs w:val="22"/>
        </w:rPr>
      </w:pPr>
      <w:r w:rsidRPr="007D69B0">
        <w:rPr>
          <w:i/>
          <w:sz w:val="22"/>
          <w:szCs w:val="22"/>
        </w:rPr>
        <w:t>C.P. v. Her Majesty the Queen</w:t>
      </w:r>
      <w:r w:rsidRPr="007D69B0">
        <w:rPr>
          <w:sz w:val="22"/>
          <w:szCs w:val="22"/>
        </w:rPr>
        <w:t xml:space="preserve"> (Ont.) (Criminal) (By Leave) (</w:t>
      </w:r>
      <w:hyperlink r:id="rId8" w:history="1">
        <w:r w:rsidRPr="007D69B0">
          <w:rPr>
            <w:rStyle w:val="Hyperlink"/>
            <w:sz w:val="22"/>
            <w:szCs w:val="22"/>
          </w:rPr>
          <w:t>38546</w:t>
        </w:r>
      </w:hyperlink>
      <w:r w:rsidRPr="007D69B0">
        <w:rPr>
          <w:sz w:val="22"/>
          <w:szCs w:val="22"/>
        </w:rPr>
        <w:t>)</w:t>
      </w:r>
    </w:p>
    <w:p w:rsidR="004D08BA" w:rsidRPr="007D69B0" w:rsidRDefault="004D08BA" w:rsidP="004D08BA">
      <w:pPr>
        <w:widowControl w:val="0"/>
        <w:autoSpaceDE w:val="0"/>
        <w:autoSpaceDN w:val="0"/>
        <w:adjustRightInd w:val="0"/>
        <w:rPr>
          <w:sz w:val="20"/>
        </w:rPr>
      </w:pPr>
    </w:p>
    <w:p w:rsidR="004D08BA" w:rsidRPr="007D69B0" w:rsidRDefault="00065163" w:rsidP="004D08BA">
      <w:pPr>
        <w:widowControl w:val="0"/>
        <w:autoSpaceDE w:val="0"/>
        <w:autoSpaceDN w:val="0"/>
        <w:adjustRightInd w:val="0"/>
        <w:rPr>
          <w:sz w:val="20"/>
        </w:rPr>
      </w:pPr>
      <w:r w:rsidRPr="007D69B0">
        <w:rPr>
          <w:sz w:val="20"/>
        </w:rPr>
        <w:t>The motion for an extension of time to serve and file the motion for leave to intervene in the leave application filed by Justice for Children and Youth is granted. The motion for leave to intervene in the leave application filed by Justice for Children and Youth is dismissed, without prejudice to its right to bring a motion for leave to intervene in the appeal. The application for leave to appeal from the judgment of the Court of Appeal for Ontario, Number C65441, 2019 ONCA 85, dated February 8, 2019, is granted.</w:t>
      </w:r>
    </w:p>
    <w:p w:rsidR="004D08BA" w:rsidRPr="007D69B0" w:rsidRDefault="004D08BA" w:rsidP="004D08BA">
      <w:pPr>
        <w:widowControl w:val="0"/>
        <w:autoSpaceDE w:val="0"/>
        <w:autoSpaceDN w:val="0"/>
        <w:adjustRightInd w:val="0"/>
        <w:rPr>
          <w:sz w:val="20"/>
        </w:rPr>
      </w:pPr>
    </w:p>
    <w:p w:rsidR="004D08BA" w:rsidRPr="007D69B0" w:rsidRDefault="00065163" w:rsidP="004D08BA">
      <w:pPr>
        <w:widowControl w:val="0"/>
        <w:autoSpaceDE w:val="0"/>
        <w:autoSpaceDN w:val="0"/>
        <w:adjustRightInd w:val="0"/>
        <w:rPr>
          <w:sz w:val="20"/>
          <w:lang w:val="fr-CA"/>
        </w:rPr>
      </w:pPr>
      <w:r w:rsidRPr="007D69B0">
        <w:rPr>
          <w:sz w:val="20"/>
          <w:lang w:val="fr-CA"/>
        </w:rPr>
        <w:t xml:space="preserve">La requête en prorogation du délai de signification et de dépôt de la requête pour permission d’intervenir dans la demande d’autorisation d’appel déposée par Justice for Children and Youth est accueillie. La requête pour permission d’intervenir dans la demande d’autorisation d’appel déposée par Justice for Children and Youth est rejetée, sans préjudice à son droit de présenter une demande pour permission d’intervenir dans l’appel. La demande d’autorisation d’appel de l’arrêt de la </w:t>
      </w:r>
      <w:r w:rsidRPr="007D69B0">
        <w:rPr>
          <w:sz w:val="20"/>
          <w:lang w:val="fr-FR"/>
        </w:rPr>
        <w:t>Cour d’appel de l’Ontario</w:t>
      </w:r>
      <w:r w:rsidRPr="007D69B0">
        <w:rPr>
          <w:sz w:val="20"/>
          <w:lang w:val="fr-CA"/>
        </w:rPr>
        <w:t xml:space="preserve">, numéro </w:t>
      </w:r>
      <w:r w:rsidRPr="007D69B0">
        <w:rPr>
          <w:sz w:val="20"/>
          <w:lang w:val="fr-FR"/>
        </w:rPr>
        <w:t>C65441, 2019 ONCA 85</w:t>
      </w:r>
      <w:r w:rsidRPr="007D69B0">
        <w:rPr>
          <w:sz w:val="20"/>
          <w:lang w:val="fr-CA"/>
        </w:rPr>
        <w:t xml:space="preserve">, daté du </w:t>
      </w:r>
      <w:r w:rsidRPr="007D69B0">
        <w:rPr>
          <w:sz w:val="20"/>
          <w:lang w:val="fr-FR"/>
        </w:rPr>
        <w:t>8 février 2019</w:t>
      </w:r>
      <w:r w:rsidRPr="007D69B0">
        <w:rPr>
          <w:sz w:val="20"/>
          <w:lang w:val="fr-CA"/>
        </w:rPr>
        <w:t>, est accueillie.</w:t>
      </w:r>
    </w:p>
    <w:p w:rsidR="004D08BA" w:rsidRPr="007D69B0" w:rsidRDefault="004D08BA" w:rsidP="004D08BA">
      <w:pPr>
        <w:widowControl w:val="0"/>
        <w:autoSpaceDE w:val="0"/>
        <w:autoSpaceDN w:val="0"/>
        <w:adjustRightInd w:val="0"/>
        <w:rPr>
          <w:sz w:val="20"/>
          <w:lang w:val="fr-CA"/>
        </w:rPr>
      </w:pPr>
    </w:p>
    <w:p w:rsidR="004D08BA" w:rsidRPr="007D69B0" w:rsidRDefault="0099523D" w:rsidP="004D08BA">
      <w:pPr>
        <w:widowControl w:val="0"/>
        <w:autoSpaceDE w:val="0"/>
        <w:autoSpaceDN w:val="0"/>
        <w:adjustRightInd w:val="0"/>
        <w:rPr>
          <w:sz w:val="20"/>
        </w:rPr>
      </w:pPr>
      <w:r>
        <w:rPr>
          <w:sz w:val="20"/>
        </w:rPr>
        <w:pict>
          <v:rect id="_x0000_i1026" style="width:2in;height:1pt" o:hrpct="0" o:hralign="center" o:hrstd="t" o:hrnoshade="t" o:hr="t" fillcolor="black [3213]" stroked="f"/>
        </w:pict>
      </w:r>
    </w:p>
    <w:p w:rsidR="004D08BA" w:rsidRPr="007D69B0" w:rsidRDefault="004D08BA" w:rsidP="004D08BA">
      <w:pPr>
        <w:jc w:val="both"/>
        <w:rPr>
          <w:sz w:val="20"/>
        </w:rPr>
      </w:pPr>
    </w:p>
    <w:p w:rsidR="00431DE2" w:rsidRPr="007D69B0" w:rsidRDefault="00431DE2" w:rsidP="00431DE2">
      <w:pPr>
        <w:jc w:val="both"/>
        <w:rPr>
          <w:b/>
          <w:sz w:val="22"/>
          <w:szCs w:val="22"/>
        </w:rPr>
      </w:pPr>
      <w:r w:rsidRPr="007D69B0">
        <w:rPr>
          <w:b/>
          <w:sz w:val="22"/>
          <w:szCs w:val="22"/>
        </w:rPr>
        <w:t>DISMISSED / REJETÉE</w:t>
      </w:r>
      <w:r w:rsidR="001B1618" w:rsidRPr="007D69B0">
        <w:rPr>
          <w:b/>
          <w:sz w:val="22"/>
          <w:szCs w:val="22"/>
        </w:rPr>
        <w:t>S</w:t>
      </w:r>
    </w:p>
    <w:p w:rsidR="00431DE2" w:rsidRPr="007D69B0" w:rsidRDefault="00431DE2" w:rsidP="000B5274">
      <w:pPr>
        <w:jc w:val="both"/>
        <w:rPr>
          <w:sz w:val="20"/>
        </w:rPr>
      </w:pPr>
    </w:p>
    <w:p w:rsidR="00EF1092" w:rsidRPr="007D69B0" w:rsidRDefault="00EF1092" w:rsidP="00EF1092">
      <w:pPr>
        <w:rPr>
          <w:sz w:val="22"/>
          <w:szCs w:val="22"/>
        </w:rPr>
      </w:pPr>
      <w:r w:rsidRPr="007D69B0">
        <w:rPr>
          <w:i/>
          <w:sz w:val="22"/>
          <w:szCs w:val="22"/>
        </w:rPr>
        <w:t>Lemuel Musie Paulos v. Her Majesty the Queen</w:t>
      </w:r>
      <w:r w:rsidRPr="007D69B0">
        <w:rPr>
          <w:sz w:val="22"/>
          <w:szCs w:val="22"/>
        </w:rPr>
        <w:t xml:space="preserve"> (Alta.) (Criminal) (By Leave) (</w:t>
      </w:r>
      <w:hyperlink r:id="rId9" w:history="1">
        <w:r w:rsidRPr="007D69B0">
          <w:rPr>
            <w:rStyle w:val="Hyperlink"/>
            <w:sz w:val="22"/>
            <w:szCs w:val="22"/>
          </w:rPr>
          <w:t>38817</w:t>
        </w:r>
      </w:hyperlink>
      <w:r w:rsidRPr="007D69B0">
        <w:rPr>
          <w:sz w:val="22"/>
          <w:szCs w:val="22"/>
        </w:rPr>
        <w:t>)</w:t>
      </w:r>
    </w:p>
    <w:p w:rsidR="008660CA" w:rsidRPr="007D69B0" w:rsidRDefault="008660CA" w:rsidP="008660CA">
      <w:pPr>
        <w:rPr>
          <w:sz w:val="20"/>
        </w:rPr>
      </w:pPr>
    </w:p>
    <w:p w:rsidR="00A30607" w:rsidRPr="007D69B0" w:rsidRDefault="00EF1092" w:rsidP="00A30607">
      <w:pPr>
        <w:widowControl w:val="0"/>
        <w:rPr>
          <w:sz w:val="20"/>
        </w:rPr>
      </w:pPr>
      <w:r w:rsidRPr="007D69B0">
        <w:rPr>
          <w:sz w:val="20"/>
        </w:rPr>
        <w:t>The motion for an extension of time to serve and file the application for leave to appeal is granted. The motion for an extension of time to serve and file the response to the motion for an extension of time is granted. The application for leave to appeal from the judgment of the</w:t>
      </w:r>
      <w:bookmarkStart w:id="0" w:name="BM_1_"/>
      <w:bookmarkEnd w:id="0"/>
      <w:r w:rsidRPr="007D69B0">
        <w:rPr>
          <w:sz w:val="20"/>
        </w:rPr>
        <w:t xml:space="preserve"> Court of Appeal of Alberta (Calgary), Number 1701-0026-A, 2018 ABCA 433, dated December 18, 2018, is dismissed.</w:t>
      </w:r>
    </w:p>
    <w:p w:rsidR="00A30607" w:rsidRPr="007D69B0" w:rsidRDefault="00A30607" w:rsidP="00A30607">
      <w:pPr>
        <w:widowControl w:val="0"/>
        <w:rPr>
          <w:sz w:val="20"/>
        </w:rPr>
      </w:pPr>
    </w:p>
    <w:p w:rsidR="00A30607" w:rsidRPr="007D69B0" w:rsidRDefault="00EF1092" w:rsidP="00A30607">
      <w:pPr>
        <w:widowControl w:val="0"/>
        <w:rPr>
          <w:sz w:val="20"/>
          <w:lang w:val="fr-CA"/>
        </w:rPr>
      </w:pPr>
      <w:r w:rsidRPr="007D69B0">
        <w:rPr>
          <w:sz w:val="20"/>
          <w:lang w:val="fr-CA"/>
        </w:rPr>
        <w:t xml:space="preserve">La requête en prorogation du délai de signification et de dépôt de la demande d’autorisation d’appel est accueillie. La requête en prorogation du délai de signification et de dépôt de la réponse à la requête en prorogation du délai est </w:t>
      </w:r>
      <w:r w:rsidRPr="007D69B0">
        <w:rPr>
          <w:sz w:val="20"/>
          <w:lang w:val="fr-CA"/>
        </w:rPr>
        <w:lastRenderedPageBreak/>
        <w:t xml:space="preserve">accueillie. La demande d’autorisation d’appel de l’arrêt de la </w:t>
      </w:r>
      <w:r w:rsidRPr="007D69B0">
        <w:rPr>
          <w:sz w:val="20"/>
          <w:lang w:val="fr-FR"/>
        </w:rPr>
        <w:t>Cour d’appel de l’Alberta (Calgary)</w:t>
      </w:r>
      <w:r w:rsidRPr="007D69B0">
        <w:rPr>
          <w:sz w:val="20"/>
          <w:lang w:val="fr-CA"/>
        </w:rPr>
        <w:t xml:space="preserve">, numéro </w:t>
      </w:r>
      <w:r w:rsidRPr="007D69B0">
        <w:rPr>
          <w:sz w:val="20"/>
          <w:lang w:val="fr-FR"/>
        </w:rPr>
        <w:t>1701-0026-A, 2018 ABCA 433</w:t>
      </w:r>
      <w:r w:rsidRPr="007D69B0">
        <w:rPr>
          <w:sz w:val="20"/>
          <w:lang w:val="fr-CA"/>
        </w:rPr>
        <w:t xml:space="preserve">, daté du </w:t>
      </w:r>
      <w:r w:rsidRPr="007D69B0">
        <w:rPr>
          <w:sz w:val="20"/>
          <w:lang w:val="fr-FR"/>
        </w:rPr>
        <w:t>18 décembre 2018</w:t>
      </w:r>
      <w:r w:rsidRPr="007D69B0">
        <w:rPr>
          <w:sz w:val="20"/>
          <w:lang w:val="fr-CA"/>
        </w:rPr>
        <w:t>, est rejetée.</w:t>
      </w:r>
    </w:p>
    <w:p w:rsidR="00A30607" w:rsidRPr="007D69B0" w:rsidRDefault="00A30607" w:rsidP="00A30607">
      <w:pPr>
        <w:widowControl w:val="0"/>
        <w:rPr>
          <w:sz w:val="20"/>
          <w:lang w:val="fr-CA"/>
        </w:rPr>
      </w:pPr>
    </w:p>
    <w:p w:rsidR="008660CA" w:rsidRPr="007D69B0" w:rsidRDefault="0099523D" w:rsidP="00A30607">
      <w:pPr>
        <w:widowControl w:val="0"/>
        <w:rPr>
          <w:sz w:val="20"/>
        </w:rPr>
      </w:pPr>
      <w:r>
        <w:rPr>
          <w:sz w:val="20"/>
        </w:rPr>
        <w:pict>
          <v:rect id="_x0000_i1027" style="width:2in;height:1pt" o:hrpct="0" o:hralign="center" o:hrstd="t" o:hrnoshade="t" o:hr="t" fillcolor="black [3213]" stroked="f"/>
        </w:pict>
      </w:r>
    </w:p>
    <w:p w:rsidR="008660CA" w:rsidRPr="007D69B0" w:rsidRDefault="008660CA" w:rsidP="00A30607">
      <w:pPr>
        <w:widowControl w:val="0"/>
        <w:rPr>
          <w:sz w:val="20"/>
        </w:rPr>
      </w:pPr>
    </w:p>
    <w:p w:rsidR="00CC137F" w:rsidRPr="007D69B0" w:rsidRDefault="00CC137F" w:rsidP="00CC137F">
      <w:pPr>
        <w:rPr>
          <w:sz w:val="22"/>
          <w:szCs w:val="22"/>
        </w:rPr>
      </w:pPr>
      <w:r w:rsidRPr="007D69B0">
        <w:rPr>
          <w:i/>
          <w:sz w:val="22"/>
          <w:szCs w:val="22"/>
        </w:rPr>
        <w:t>OZ Merchandising Inc. v. Eastern Ontario District Soccer Association, Ontario Soccer Association Incorporated and Canadian Soccer Association Incorporated</w:t>
      </w:r>
      <w:r w:rsidRPr="007D69B0">
        <w:rPr>
          <w:sz w:val="22"/>
          <w:szCs w:val="22"/>
        </w:rPr>
        <w:t xml:space="preserve"> (Ont.) (Civil) (By Leave) (</w:t>
      </w:r>
      <w:hyperlink r:id="rId10" w:history="1">
        <w:r w:rsidRPr="007D69B0">
          <w:rPr>
            <w:rStyle w:val="Hyperlink"/>
            <w:sz w:val="22"/>
            <w:szCs w:val="22"/>
          </w:rPr>
          <w:t>38845</w:t>
        </w:r>
      </w:hyperlink>
      <w:r w:rsidRPr="007D69B0">
        <w:rPr>
          <w:sz w:val="22"/>
          <w:szCs w:val="22"/>
        </w:rPr>
        <w:t>)</w:t>
      </w:r>
    </w:p>
    <w:p w:rsidR="007B08BB" w:rsidRPr="007D69B0" w:rsidRDefault="007B08BB" w:rsidP="00A30607">
      <w:pPr>
        <w:widowControl w:val="0"/>
        <w:rPr>
          <w:sz w:val="20"/>
        </w:rPr>
      </w:pPr>
    </w:p>
    <w:p w:rsidR="00436BB3" w:rsidRPr="007D69B0" w:rsidRDefault="00CC137F" w:rsidP="00A30607">
      <w:pPr>
        <w:widowControl w:val="0"/>
        <w:rPr>
          <w:sz w:val="20"/>
        </w:rPr>
      </w:pPr>
      <w:r w:rsidRPr="007D69B0">
        <w:rPr>
          <w:sz w:val="20"/>
        </w:rPr>
        <w:t>The application for leave to appeal from the judgment of the Court of Appeal for Ontario, Numbers M50222 and 04-CV-026293, dated July 8, 2019, is dismissed with costs.</w:t>
      </w:r>
    </w:p>
    <w:p w:rsidR="00436BB3" w:rsidRPr="007D69B0" w:rsidRDefault="00436BB3" w:rsidP="00A30607">
      <w:pPr>
        <w:widowControl w:val="0"/>
        <w:rPr>
          <w:sz w:val="20"/>
        </w:rPr>
      </w:pPr>
    </w:p>
    <w:p w:rsidR="00436BB3" w:rsidRPr="007D69B0" w:rsidRDefault="00CC137F" w:rsidP="00A30607">
      <w:pPr>
        <w:widowControl w:val="0"/>
        <w:rPr>
          <w:sz w:val="20"/>
          <w:lang w:val="fr-CA"/>
        </w:rPr>
      </w:pPr>
      <w:r w:rsidRPr="007D69B0">
        <w:rPr>
          <w:sz w:val="20"/>
          <w:lang w:val="fr-CA"/>
        </w:rPr>
        <w:t xml:space="preserve">La demande d’autorisation d’appel de l’arrêt de la </w:t>
      </w:r>
      <w:r w:rsidRPr="007D69B0">
        <w:rPr>
          <w:sz w:val="20"/>
          <w:lang w:val="fr-FR"/>
        </w:rPr>
        <w:t>Cour d’appel de l’Ontario</w:t>
      </w:r>
      <w:r w:rsidRPr="007D69B0">
        <w:rPr>
          <w:sz w:val="20"/>
          <w:lang w:val="fr-CA"/>
        </w:rPr>
        <w:t xml:space="preserve">, numéros </w:t>
      </w:r>
      <w:r w:rsidRPr="007D69B0">
        <w:rPr>
          <w:sz w:val="20"/>
          <w:lang w:val="fr-FR"/>
        </w:rPr>
        <w:t>M50222 et 04-CV-026293</w:t>
      </w:r>
      <w:r w:rsidRPr="007D69B0">
        <w:rPr>
          <w:sz w:val="20"/>
          <w:lang w:val="fr-CA"/>
        </w:rPr>
        <w:t xml:space="preserve">, daté du </w:t>
      </w:r>
      <w:r w:rsidRPr="007D69B0">
        <w:rPr>
          <w:sz w:val="20"/>
          <w:lang w:val="fr-FR"/>
        </w:rPr>
        <w:t>8 juillet 2019</w:t>
      </w:r>
      <w:r w:rsidRPr="007D69B0">
        <w:rPr>
          <w:sz w:val="20"/>
          <w:lang w:val="fr-CA"/>
        </w:rPr>
        <w:t>, est rejetée avec dépens.</w:t>
      </w:r>
    </w:p>
    <w:p w:rsidR="00436BB3" w:rsidRPr="007D69B0" w:rsidRDefault="00436BB3" w:rsidP="00A30607">
      <w:pPr>
        <w:widowControl w:val="0"/>
        <w:rPr>
          <w:sz w:val="20"/>
          <w:lang w:val="fr-CA"/>
        </w:rPr>
      </w:pPr>
    </w:p>
    <w:p w:rsidR="00A30607" w:rsidRPr="007D69B0" w:rsidRDefault="0099523D" w:rsidP="00A30607">
      <w:pPr>
        <w:widowControl w:val="0"/>
        <w:rPr>
          <w:sz w:val="20"/>
        </w:rPr>
      </w:pPr>
      <w:r>
        <w:rPr>
          <w:sz w:val="20"/>
        </w:rPr>
        <w:pict>
          <v:rect id="_x0000_i1028" style="width:2in;height:1pt" o:hrpct="0" o:hralign="center" o:hrstd="t" o:hrnoshade="t" o:hr="t" fillcolor="black [3213]" stroked="f"/>
        </w:pict>
      </w:r>
    </w:p>
    <w:p w:rsidR="008660CA" w:rsidRPr="007D69B0" w:rsidRDefault="008660CA" w:rsidP="00A30607">
      <w:pPr>
        <w:widowControl w:val="0"/>
        <w:rPr>
          <w:sz w:val="20"/>
        </w:rPr>
      </w:pPr>
    </w:p>
    <w:p w:rsidR="004A463D" w:rsidRPr="007D69B0" w:rsidRDefault="004A463D" w:rsidP="004A463D">
      <w:pPr>
        <w:rPr>
          <w:sz w:val="22"/>
          <w:szCs w:val="22"/>
        </w:rPr>
      </w:pPr>
      <w:r w:rsidRPr="007D69B0">
        <w:rPr>
          <w:i/>
          <w:sz w:val="22"/>
          <w:szCs w:val="22"/>
        </w:rPr>
        <w:t>Alberta Union of Provincial Employees, Guy Smith, Susan Slade and Karen Weiers v. Her Majesty the Queen in Right of Alberta</w:t>
      </w:r>
      <w:r w:rsidRPr="007D69B0">
        <w:rPr>
          <w:sz w:val="22"/>
          <w:szCs w:val="22"/>
        </w:rPr>
        <w:t xml:space="preserve"> (Alta.) (Civil) (By Leave) (</w:t>
      </w:r>
      <w:hyperlink r:id="rId11" w:history="1">
        <w:r w:rsidRPr="007D69B0">
          <w:rPr>
            <w:rStyle w:val="Hyperlink"/>
            <w:sz w:val="22"/>
            <w:szCs w:val="22"/>
          </w:rPr>
          <w:t>38902</w:t>
        </w:r>
      </w:hyperlink>
      <w:r w:rsidRPr="007D69B0">
        <w:rPr>
          <w:sz w:val="22"/>
          <w:szCs w:val="22"/>
        </w:rPr>
        <w:t>)</w:t>
      </w:r>
    </w:p>
    <w:p w:rsidR="00EB3EBD" w:rsidRPr="007D69B0" w:rsidRDefault="00EB3EBD" w:rsidP="00A30607">
      <w:pPr>
        <w:widowControl w:val="0"/>
        <w:rPr>
          <w:sz w:val="20"/>
        </w:rPr>
      </w:pPr>
    </w:p>
    <w:p w:rsidR="00436BB3" w:rsidRPr="007D69B0" w:rsidRDefault="004A463D" w:rsidP="00A30607">
      <w:pPr>
        <w:widowControl w:val="0"/>
        <w:rPr>
          <w:sz w:val="20"/>
        </w:rPr>
      </w:pPr>
      <w:r w:rsidRPr="007D69B0">
        <w:rPr>
          <w:sz w:val="20"/>
        </w:rPr>
        <w:t>The application for leave to appeal from the judgment of the Court of Appeal of Alberta (Edmonton), Number 1903-0194-AC, 2019 ABCA 320, dated September 6, 2019, is dismissed with costs.</w:t>
      </w:r>
    </w:p>
    <w:p w:rsidR="004A463D" w:rsidRPr="007D69B0" w:rsidRDefault="004A463D" w:rsidP="00A30607">
      <w:pPr>
        <w:widowControl w:val="0"/>
        <w:rPr>
          <w:sz w:val="20"/>
        </w:rPr>
      </w:pPr>
    </w:p>
    <w:p w:rsidR="00436BB3" w:rsidRPr="007D69B0" w:rsidRDefault="004A463D" w:rsidP="00A30607">
      <w:pPr>
        <w:widowControl w:val="0"/>
        <w:rPr>
          <w:sz w:val="20"/>
          <w:lang w:val="fr-CA"/>
        </w:rPr>
      </w:pPr>
      <w:r w:rsidRPr="007D69B0">
        <w:rPr>
          <w:sz w:val="20"/>
          <w:lang w:val="fr-CA"/>
        </w:rPr>
        <w:t xml:space="preserve">La demande d’autorisation d’appel de l’arrêt de la </w:t>
      </w:r>
      <w:r w:rsidRPr="007D69B0">
        <w:rPr>
          <w:sz w:val="20"/>
          <w:lang w:val="fr-FR"/>
        </w:rPr>
        <w:t>Cour d’appel de l’Alberta (Edmonton)</w:t>
      </w:r>
      <w:r w:rsidRPr="007D69B0">
        <w:rPr>
          <w:sz w:val="20"/>
          <w:lang w:val="fr-CA"/>
        </w:rPr>
        <w:t xml:space="preserve">, numéro </w:t>
      </w:r>
      <w:r w:rsidRPr="007D69B0">
        <w:rPr>
          <w:sz w:val="20"/>
          <w:lang w:val="fr-FR"/>
        </w:rPr>
        <w:t>1903-0194-AC, 2019 ABCA 320</w:t>
      </w:r>
      <w:r w:rsidRPr="007D69B0">
        <w:rPr>
          <w:sz w:val="20"/>
          <w:lang w:val="fr-CA"/>
        </w:rPr>
        <w:t xml:space="preserve">, daté du </w:t>
      </w:r>
      <w:r w:rsidRPr="007D69B0">
        <w:rPr>
          <w:sz w:val="20"/>
          <w:lang w:val="fr-FR"/>
        </w:rPr>
        <w:t>6 septembre 2019</w:t>
      </w:r>
      <w:r w:rsidRPr="007D69B0">
        <w:rPr>
          <w:sz w:val="20"/>
          <w:lang w:val="fr-CA"/>
        </w:rPr>
        <w:t>, est rejetée avec dépens.</w:t>
      </w:r>
    </w:p>
    <w:p w:rsidR="00436BB3" w:rsidRPr="007D69B0" w:rsidRDefault="00436BB3" w:rsidP="00A30607">
      <w:pPr>
        <w:widowControl w:val="0"/>
        <w:rPr>
          <w:sz w:val="20"/>
          <w:lang w:val="fr-CA"/>
        </w:rPr>
      </w:pPr>
    </w:p>
    <w:p w:rsidR="008660CA" w:rsidRPr="007D69B0" w:rsidRDefault="0099523D" w:rsidP="00A30607">
      <w:pPr>
        <w:widowControl w:val="0"/>
        <w:rPr>
          <w:sz w:val="20"/>
        </w:rPr>
      </w:pPr>
      <w:r>
        <w:rPr>
          <w:sz w:val="20"/>
        </w:rPr>
        <w:pict>
          <v:rect id="_x0000_i1029" style="width:2in;height:1pt" o:hrpct="0" o:hralign="center" o:hrstd="t" o:hrnoshade="t" o:hr="t" fillcolor="black [3213]" stroked="f"/>
        </w:pict>
      </w:r>
    </w:p>
    <w:p w:rsidR="008660CA" w:rsidRPr="007D69B0" w:rsidRDefault="008660CA" w:rsidP="00A30607">
      <w:pPr>
        <w:widowControl w:val="0"/>
        <w:rPr>
          <w:sz w:val="20"/>
        </w:rPr>
      </w:pPr>
    </w:p>
    <w:p w:rsidR="00886323" w:rsidRPr="007D69B0" w:rsidRDefault="00886323" w:rsidP="00886323">
      <w:pPr>
        <w:rPr>
          <w:sz w:val="22"/>
          <w:szCs w:val="22"/>
        </w:rPr>
      </w:pPr>
      <w:r w:rsidRPr="007D69B0">
        <w:rPr>
          <w:i/>
          <w:sz w:val="22"/>
          <w:szCs w:val="22"/>
        </w:rPr>
        <w:t xml:space="preserve">MacDonald Communities Limited v. Alberta Utilities Commission </w:t>
      </w:r>
      <w:r w:rsidRPr="007D69B0">
        <w:rPr>
          <w:sz w:val="22"/>
          <w:szCs w:val="22"/>
        </w:rPr>
        <w:t>(Alta.) (Civil) (By Leave) (</w:t>
      </w:r>
      <w:hyperlink r:id="rId12" w:history="1">
        <w:r w:rsidRPr="007D69B0">
          <w:rPr>
            <w:rStyle w:val="Hyperlink"/>
            <w:sz w:val="22"/>
            <w:szCs w:val="22"/>
          </w:rPr>
          <w:t>38914</w:t>
        </w:r>
      </w:hyperlink>
      <w:r w:rsidRPr="007D69B0">
        <w:rPr>
          <w:sz w:val="22"/>
          <w:szCs w:val="22"/>
        </w:rPr>
        <w:t>)</w:t>
      </w:r>
    </w:p>
    <w:p w:rsidR="00EB3EBD" w:rsidRPr="007D69B0" w:rsidRDefault="00EB3EBD" w:rsidP="00A30607">
      <w:pPr>
        <w:widowControl w:val="0"/>
        <w:rPr>
          <w:sz w:val="20"/>
        </w:rPr>
      </w:pPr>
    </w:p>
    <w:p w:rsidR="00436BB3" w:rsidRPr="007D69B0" w:rsidRDefault="00886323" w:rsidP="00A30607">
      <w:pPr>
        <w:widowControl w:val="0"/>
        <w:rPr>
          <w:sz w:val="20"/>
        </w:rPr>
      </w:pPr>
      <w:r w:rsidRPr="007D69B0">
        <w:rPr>
          <w:sz w:val="20"/>
        </w:rPr>
        <w:t>The application for leave to appeal from the judgment of the Court of Appeal of Alberta (Calgary), Number 1701-0327-AC, 2019 ABCA 353, dated September 25, 2019, is dismissed.</w:t>
      </w:r>
    </w:p>
    <w:p w:rsidR="00886323" w:rsidRPr="007D69B0" w:rsidRDefault="00886323" w:rsidP="00A30607">
      <w:pPr>
        <w:widowControl w:val="0"/>
        <w:rPr>
          <w:sz w:val="20"/>
        </w:rPr>
      </w:pPr>
    </w:p>
    <w:p w:rsidR="00436BB3" w:rsidRPr="007D69B0" w:rsidRDefault="00886323" w:rsidP="00A30607">
      <w:pPr>
        <w:widowControl w:val="0"/>
        <w:rPr>
          <w:sz w:val="20"/>
          <w:lang w:val="fr-CA"/>
        </w:rPr>
      </w:pPr>
      <w:r w:rsidRPr="007D69B0">
        <w:rPr>
          <w:sz w:val="20"/>
          <w:lang w:val="fr-CA"/>
        </w:rPr>
        <w:t xml:space="preserve">La demande d’autorisation d’appel de l’arrêt de la </w:t>
      </w:r>
      <w:r w:rsidRPr="007D69B0">
        <w:rPr>
          <w:sz w:val="20"/>
          <w:lang w:val="fr-FR"/>
        </w:rPr>
        <w:t>Cour d’appel de l’Alberta (Calgary)</w:t>
      </w:r>
      <w:r w:rsidRPr="007D69B0">
        <w:rPr>
          <w:sz w:val="20"/>
          <w:lang w:val="fr-CA"/>
        </w:rPr>
        <w:t xml:space="preserve">, numéro </w:t>
      </w:r>
      <w:r w:rsidRPr="007D69B0">
        <w:rPr>
          <w:sz w:val="20"/>
          <w:lang w:val="fr-FR"/>
        </w:rPr>
        <w:t>1701-0327-AC, 2019 ABCA 353</w:t>
      </w:r>
      <w:r w:rsidRPr="007D69B0">
        <w:rPr>
          <w:sz w:val="20"/>
          <w:lang w:val="fr-CA"/>
        </w:rPr>
        <w:t xml:space="preserve">, daté du </w:t>
      </w:r>
      <w:r w:rsidRPr="007D69B0">
        <w:rPr>
          <w:sz w:val="20"/>
          <w:lang w:val="fr-FR"/>
        </w:rPr>
        <w:t>25 septembre 2019</w:t>
      </w:r>
      <w:r w:rsidRPr="007D69B0">
        <w:rPr>
          <w:sz w:val="20"/>
          <w:lang w:val="fr-CA"/>
        </w:rPr>
        <w:t>, est rejetée.</w:t>
      </w:r>
    </w:p>
    <w:p w:rsidR="00436BB3" w:rsidRPr="007D69B0" w:rsidRDefault="00436BB3" w:rsidP="00A30607">
      <w:pPr>
        <w:widowControl w:val="0"/>
        <w:rPr>
          <w:sz w:val="20"/>
          <w:lang w:val="fr-CA"/>
        </w:rPr>
      </w:pPr>
    </w:p>
    <w:p w:rsidR="008660CA" w:rsidRPr="007D69B0" w:rsidRDefault="0099523D" w:rsidP="00A30607">
      <w:pPr>
        <w:widowControl w:val="0"/>
        <w:rPr>
          <w:sz w:val="20"/>
        </w:rPr>
      </w:pPr>
      <w:r>
        <w:rPr>
          <w:sz w:val="20"/>
        </w:rPr>
        <w:pict>
          <v:rect id="_x0000_i1030" style="width:2in;height:1pt" o:hrpct="0" o:hralign="center" o:hrstd="t" o:hrnoshade="t" o:hr="t" fillcolor="black [3213]" stroked="f"/>
        </w:pict>
      </w:r>
    </w:p>
    <w:p w:rsidR="008660CA" w:rsidRPr="007D69B0" w:rsidRDefault="008660CA" w:rsidP="00A30607">
      <w:pPr>
        <w:widowControl w:val="0"/>
        <w:rPr>
          <w:sz w:val="20"/>
        </w:rPr>
      </w:pPr>
    </w:p>
    <w:p w:rsidR="003B064B" w:rsidRPr="007D69B0" w:rsidRDefault="003B064B" w:rsidP="003B064B">
      <w:pPr>
        <w:rPr>
          <w:sz w:val="22"/>
          <w:szCs w:val="22"/>
        </w:rPr>
      </w:pPr>
      <w:r w:rsidRPr="007D69B0">
        <w:rPr>
          <w:i/>
          <w:sz w:val="22"/>
          <w:szCs w:val="22"/>
        </w:rPr>
        <w:t>Dexter Boyce v. Her Majesty the Queen</w:t>
      </w:r>
      <w:r w:rsidRPr="007D69B0">
        <w:rPr>
          <w:sz w:val="22"/>
          <w:szCs w:val="22"/>
        </w:rPr>
        <w:t xml:space="preserve"> (Ont.) (Criminal) (By Leave) (</w:t>
      </w:r>
      <w:hyperlink r:id="rId13" w:history="1">
        <w:r w:rsidRPr="007D69B0">
          <w:rPr>
            <w:rStyle w:val="Hyperlink"/>
            <w:sz w:val="22"/>
            <w:szCs w:val="22"/>
          </w:rPr>
          <w:t>38975</w:t>
        </w:r>
      </w:hyperlink>
      <w:r w:rsidRPr="007D69B0">
        <w:rPr>
          <w:sz w:val="22"/>
          <w:szCs w:val="22"/>
        </w:rPr>
        <w:t>)</w:t>
      </w:r>
    </w:p>
    <w:p w:rsidR="00EB3EBD" w:rsidRPr="007D69B0" w:rsidRDefault="00EB3EBD" w:rsidP="00A30607">
      <w:pPr>
        <w:widowControl w:val="0"/>
        <w:rPr>
          <w:sz w:val="20"/>
        </w:rPr>
      </w:pPr>
    </w:p>
    <w:p w:rsidR="00436BB3" w:rsidRPr="007D69B0" w:rsidRDefault="003B064B" w:rsidP="00A30607">
      <w:pPr>
        <w:widowControl w:val="0"/>
        <w:rPr>
          <w:sz w:val="20"/>
        </w:rPr>
      </w:pPr>
      <w:r w:rsidRPr="007D69B0">
        <w:rPr>
          <w:sz w:val="20"/>
        </w:rPr>
        <w:t>The application for leave to appeal from the judgment of the Court of Appeal for Ontario, Number C62277, 2019 ONCA 828, dated October 21, 2019, is dismissed.</w:t>
      </w:r>
    </w:p>
    <w:p w:rsidR="00436BB3" w:rsidRPr="007D69B0" w:rsidRDefault="00436BB3" w:rsidP="00A30607">
      <w:pPr>
        <w:widowControl w:val="0"/>
        <w:rPr>
          <w:sz w:val="20"/>
        </w:rPr>
      </w:pPr>
    </w:p>
    <w:p w:rsidR="00436BB3" w:rsidRPr="007D69B0" w:rsidRDefault="003B064B" w:rsidP="00A30607">
      <w:pPr>
        <w:widowControl w:val="0"/>
        <w:rPr>
          <w:sz w:val="20"/>
          <w:lang w:val="fr-CA"/>
        </w:rPr>
      </w:pPr>
      <w:r w:rsidRPr="007D69B0">
        <w:rPr>
          <w:sz w:val="20"/>
          <w:lang w:val="fr-CA"/>
        </w:rPr>
        <w:t xml:space="preserve">La demande d’autorisation d’appel de l’arrêt de la </w:t>
      </w:r>
      <w:r w:rsidRPr="007D69B0">
        <w:rPr>
          <w:sz w:val="20"/>
          <w:lang w:val="fr-FR"/>
        </w:rPr>
        <w:t>Cour d’appel de l’Ontario</w:t>
      </w:r>
      <w:r w:rsidRPr="007D69B0">
        <w:rPr>
          <w:sz w:val="20"/>
          <w:lang w:val="fr-CA"/>
        </w:rPr>
        <w:t xml:space="preserve">, numéro </w:t>
      </w:r>
      <w:r w:rsidRPr="007D69B0">
        <w:rPr>
          <w:sz w:val="20"/>
          <w:lang w:val="fr-FR"/>
        </w:rPr>
        <w:t>C62277, 2019 ONCA 828</w:t>
      </w:r>
      <w:r w:rsidRPr="007D69B0">
        <w:rPr>
          <w:sz w:val="20"/>
          <w:lang w:val="fr-CA"/>
        </w:rPr>
        <w:t xml:space="preserve">, daté du </w:t>
      </w:r>
      <w:r w:rsidRPr="007D69B0">
        <w:rPr>
          <w:sz w:val="20"/>
          <w:lang w:val="fr-FR"/>
        </w:rPr>
        <w:t>21 octobre 2019</w:t>
      </w:r>
      <w:r w:rsidRPr="007D69B0">
        <w:rPr>
          <w:sz w:val="20"/>
          <w:lang w:val="fr-CA"/>
        </w:rPr>
        <w:t>, est rejetée.</w:t>
      </w:r>
    </w:p>
    <w:p w:rsidR="00436BB3" w:rsidRPr="007D69B0" w:rsidRDefault="00436BB3" w:rsidP="00A30607">
      <w:pPr>
        <w:widowControl w:val="0"/>
        <w:rPr>
          <w:sz w:val="20"/>
          <w:lang w:val="fr-CA"/>
        </w:rPr>
      </w:pPr>
    </w:p>
    <w:p w:rsidR="008660CA" w:rsidRPr="007D69B0" w:rsidRDefault="0099523D" w:rsidP="00A30607">
      <w:pPr>
        <w:widowControl w:val="0"/>
        <w:rPr>
          <w:sz w:val="20"/>
        </w:rPr>
      </w:pPr>
      <w:r>
        <w:rPr>
          <w:sz w:val="20"/>
        </w:rPr>
        <w:pict>
          <v:rect id="_x0000_i1031" style="width:2in;height:1pt" o:hrpct="0" o:hralign="center" o:hrstd="t" o:hrnoshade="t" o:hr="t" fillcolor="black [3213]" stroked="f"/>
        </w:pict>
      </w:r>
    </w:p>
    <w:p w:rsidR="008660CA" w:rsidRPr="007D69B0" w:rsidRDefault="008660CA" w:rsidP="00A30607">
      <w:pPr>
        <w:widowControl w:val="0"/>
        <w:rPr>
          <w:sz w:val="20"/>
        </w:rPr>
      </w:pPr>
    </w:p>
    <w:p w:rsidR="00B6119E" w:rsidRPr="007D69B0" w:rsidRDefault="00B6119E" w:rsidP="00B6119E">
      <w:pPr>
        <w:rPr>
          <w:sz w:val="22"/>
          <w:szCs w:val="22"/>
        </w:rPr>
      </w:pPr>
      <w:r w:rsidRPr="007D69B0">
        <w:rPr>
          <w:i/>
          <w:sz w:val="22"/>
          <w:szCs w:val="22"/>
        </w:rPr>
        <w:t>Hafeez Fazl also known as Fazl Hafeez v. 2256157 Ontario Ltd.</w:t>
      </w:r>
      <w:r w:rsidRPr="007D69B0">
        <w:rPr>
          <w:sz w:val="22"/>
          <w:szCs w:val="22"/>
        </w:rPr>
        <w:t xml:space="preserve"> (Ont.) (Civil) (By Leave) (</w:t>
      </w:r>
      <w:hyperlink r:id="rId14" w:history="1">
        <w:r w:rsidRPr="007D69B0">
          <w:rPr>
            <w:rStyle w:val="Hyperlink"/>
            <w:sz w:val="22"/>
            <w:szCs w:val="22"/>
          </w:rPr>
          <w:t>38947</w:t>
        </w:r>
      </w:hyperlink>
      <w:r w:rsidRPr="007D69B0">
        <w:rPr>
          <w:sz w:val="22"/>
          <w:szCs w:val="22"/>
        </w:rPr>
        <w:t>)</w:t>
      </w:r>
    </w:p>
    <w:p w:rsidR="00EB3EBD" w:rsidRPr="007D69B0" w:rsidRDefault="00EB3EBD" w:rsidP="00EB3EBD">
      <w:pPr>
        <w:widowControl w:val="0"/>
        <w:rPr>
          <w:sz w:val="20"/>
        </w:rPr>
      </w:pPr>
    </w:p>
    <w:p w:rsidR="00436BB3" w:rsidRPr="007D69B0" w:rsidRDefault="00B6119E" w:rsidP="00EB3EBD">
      <w:pPr>
        <w:widowControl w:val="0"/>
        <w:rPr>
          <w:sz w:val="20"/>
        </w:rPr>
      </w:pPr>
      <w:r w:rsidRPr="007D69B0">
        <w:rPr>
          <w:sz w:val="20"/>
        </w:rPr>
        <w:t>The motion for a stay of execution is dismissed. The application for leave to appeal from the judgment of the Court of Appeal for Ontario, Number M50400 (C65716), 2019 ONCA 666, dated August 16, 2019, is dismissed with costs.</w:t>
      </w:r>
    </w:p>
    <w:p w:rsidR="00436BB3" w:rsidRPr="007D69B0" w:rsidRDefault="00436BB3" w:rsidP="00EB3EBD">
      <w:pPr>
        <w:widowControl w:val="0"/>
        <w:rPr>
          <w:sz w:val="20"/>
        </w:rPr>
      </w:pPr>
    </w:p>
    <w:p w:rsidR="00436BB3" w:rsidRPr="007D69B0" w:rsidRDefault="00B6119E" w:rsidP="00EB3EBD">
      <w:pPr>
        <w:widowControl w:val="0"/>
        <w:rPr>
          <w:sz w:val="20"/>
          <w:lang w:val="fr-CA"/>
        </w:rPr>
      </w:pPr>
      <w:r w:rsidRPr="007D69B0">
        <w:rPr>
          <w:sz w:val="20"/>
          <w:lang w:val="fr-CA"/>
        </w:rPr>
        <w:t xml:space="preserve">La requête en sursis d’exécution est rejetée. La demande d’autorisation d’appel de l’arrêt de la </w:t>
      </w:r>
      <w:r w:rsidRPr="007D69B0">
        <w:rPr>
          <w:sz w:val="20"/>
          <w:lang w:val="fr-FR"/>
        </w:rPr>
        <w:t>Cour d’appel de l’Ontario</w:t>
      </w:r>
      <w:r w:rsidRPr="007D69B0">
        <w:rPr>
          <w:sz w:val="20"/>
          <w:lang w:val="fr-CA"/>
        </w:rPr>
        <w:t xml:space="preserve">, numéro </w:t>
      </w:r>
      <w:r w:rsidRPr="007D69B0">
        <w:rPr>
          <w:sz w:val="20"/>
          <w:lang w:val="fr-FR"/>
        </w:rPr>
        <w:t>M50400 (C65716), 2019 ONCA 666</w:t>
      </w:r>
      <w:r w:rsidRPr="007D69B0">
        <w:rPr>
          <w:sz w:val="20"/>
          <w:lang w:val="fr-CA"/>
        </w:rPr>
        <w:t xml:space="preserve">, daté du </w:t>
      </w:r>
      <w:r w:rsidRPr="007D69B0">
        <w:rPr>
          <w:sz w:val="20"/>
          <w:lang w:val="fr-FR"/>
        </w:rPr>
        <w:t>16 août 2019</w:t>
      </w:r>
      <w:r w:rsidRPr="007D69B0">
        <w:rPr>
          <w:sz w:val="20"/>
          <w:lang w:val="fr-CA"/>
        </w:rPr>
        <w:t>, est rejetée avec dépens.</w:t>
      </w:r>
    </w:p>
    <w:p w:rsidR="00436BB3" w:rsidRPr="007D69B0" w:rsidRDefault="00436BB3" w:rsidP="00EB3EBD">
      <w:pPr>
        <w:widowControl w:val="0"/>
        <w:rPr>
          <w:sz w:val="20"/>
          <w:lang w:val="fr-CA"/>
        </w:rPr>
      </w:pPr>
    </w:p>
    <w:p w:rsidR="00EB3EBD" w:rsidRPr="007D69B0" w:rsidRDefault="0099523D" w:rsidP="00EB3EBD">
      <w:pPr>
        <w:widowControl w:val="0"/>
        <w:rPr>
          <w:sz w:val="20"/>
        </w:rPr>
      </w:pPr>
      <w:r>
        <w:rPr>
          <w:sz w:val="20"/>
        </w:rPr>
        <w:pict>
          <v:rect id="_x0000_i1032" style="width:2in;height:1pt" o:hrpct="0" o:hralign="center" o:hrstd="t" o:hrnoshade="t" o:hr="t" fillcolor="black [3213]" stroked="f"/>
        </w:pict>
      </w:r>
    </w:p>
    <w:p w:rsidR="00EB3EBD" w:rsidRPr="007D69B0" w:rsidRDefault="00EB3EBD" w:rsidP="00EB3EBD">
      <w:pPr>
        <w:widowControl w:val="0"/>
        <w:rPr>
          <w:sz w:val="20"/>
        </w:rPr>
      </w:pPr>
    </w:p>
    <w:p w:rsidR="00160F8C" w:rsidRPr="007D69B0" w:rsidRDefault="00160F8C" w:rsidP="00160F8C">
      <w:pPr>
        <w:rPr>
          <w:sz w:val="22"/>
          <w:szCs w:val="22"/>
          <w:lang w:val="fr-FR"/>
        </w:rPr>
      </w:pPr>
      <w:r w:rsidRPr="007D69B0">
        <w:rPr>
          <w:i/>
          <w:sz w:val="22"/>
          <w:szCs w:val="22"/>
          <w:lang w:val="fr-FR"/>
        </w:rPr>
        <w:lastRenderedPageBreak/>
        <w:t>Daniel Gaudreau, Nathalie Bombardier et Fiducie familiale Daniel Gaudreau c. Producteurs et productrices acérioles du Québec et procureure générale du Québec</w:t>
      </w:r>
      <w:r w:rsidR="00F73FE1" w:rsidRPr="007D69B0">
        <w:rPr>
          <w:i/>
          <w:sz w:val="22"/>
          <w:szCs w:val="22"/>
          <w:lang w:val="fr-FR"/>
        </w:rPr>
        <w:t xml:space="preserve"> - et - Procureur général du Canada</w:t>
      </w:r>
      <w:r w:rsidRPr="007D69B0">
        <w:rPr>
          <w:sz w:val="22"/>
          <w:szCs w:val="22"/>
          <w:lang w:val="fr-FR"/>
        </w:rPr>
        <w:t xml:space="preserve"> (Qc) (Civile) (Autorisation) </w:t>
      </w:r>
      <w:r w:rsidRPr="007D69B0">
        <w:rPr>
          <w:sz w:val="22"/>
          <w:szCs w:val="22"/>
          <w:lang w:val="fr-CA"/>
        </w:rPr>
        <w:t>(</w:t>
      </w:r>
      <w:hyperlink r:id="rId15" w:history="1">
        <w:r w:rsidRPr="007D69B0">
          <w:rPr>
            <w:rStyle w:val="Hyperlink"/>
            <w:sz w:val="22"/>
            <w:szCs w:val="22"/>
            <w:lang w:val="fr-CA"/>
          </w:rPr>
          <w:t>38831</w:t>
        </w:r>
      </w:hyperlink>
      <w:r w:rsidRPr="007D69B0">
        <w:rPr>
          <w:sz w:val="22"/>
          <w:szCs w:val="22"/>
          <w:lang w:val="fr-CA"/>
        </w:rPr>
        <w:t>)</w:t>
      </w:r>
    </w:p>
    <w:p w:rsidR="00EB3EBD" w:rsidRPr="007D69B0" w:rsidRDefault="00EB3EBD" w:rsidP="00EB3EBD">
      <w:pPr>
        <w:widowControl w:val="0"/>
        <w:rPr>
          <w:sz w:val="20"/>
          <w:lang w:val="fr-FR"/>
        </w:rPr>
      </w:pPr>
    </w:p>
    <w:p w:rsidR="00436BB3" w:rsidRPr="007D69B0" w:rsidRDefault="00160F8C" w:rsidP="00EB3EBD">
      <w:pPr>
        <w:widowControl w:val="0"/>
        <w:rPr>
          <w:sz w:val="20"/>
          <w:lang w:val="fr-CA"/>
        </w:rPr>
      </w:pPr>
      <w:r w:rsidRPr="007D69B0">
        <w:rPr>
          <w:sz w:val="20"/>
          <w:lang w:val="fr-CA"/>
        </w:rPr>
        <w:t>La demande d’autorisation d’appel de l’arrêt de la Cour d’appel du Québec (Montréal), numéro 500-09-028390-193, 2019 QCCA 1204, daté du 28 juin 2019, est rejetée avec dépens en faveur de l’intimée, Producteurs et productrices acéricoles du Québec.</w:t>
      </w:r>
    </w:p>
    <w:p w:rsidR="00436BB3" w:rsidRPr="007D69B0" w:rsidRDefault="00436BB3" w:rsidP="00EB3EBD">
      <w:pPr>
        <w:widowControl w:val="0"/>
        <w:rPr>
          <w:sz w:val="20"/>
          <w:lang w:val="fr-CA"/>
        </w:rPr>
      </w:pPr>
    </w:p>
    <w:p w:rsidR="00436BB3" w:rsidRPr="00160F8C" w:rsidRDefault="00160F8C" w:rsidP="00EB3EBD">
      <w:pPr>
        <w:widowControl w:val="0"/>
        <w:rPr>
          <w:sz w:val="20"/>
        </w:rPr>
      </w:pPr>
      <w:r w:rsidRPr="007D69B0">
        <w:rPr>
          <w:sz w:val="20"/>
          <w:lang w:val="en-CA"/>
        </w:rPr>
        <w:t xml:space="preserve">The application for leave to appeal from the judgment of the </w:t>
      </w:r>
      <w:r w:rsidRPr="007D69B0">
        <w:rPr>
          <w:sz w:val="20"/>
        </w:rPr>
        <w:t>Court of Appeal of Quebec (Montréal)</w:t>
      </w:r>
      <w:r w:rsidRPr="007D69B0">
        <w:rPr>
          <w:sz w:val="20"/>
          <w:lang w:val="en-CA"/>
        </w:rPr>
        <w:t xml:space="preserve">, Number </w:t>
      </w:r>
      <w:r w:rsidRPr="007D69B0">
        <w:rPr>
          <w:sz w:val="20"/>
        </w:rPr>
        <w:t>500-09-028390-193</w:t>
      </w:r>
      <w:r w:rsidRPr="007D69B0">
        <w:rPr>
          <w:sz w:val="20"/>
          <w:lang w:val="en-CA"/>
        </w:rPr>
        <w:t xml:space="preserve">, </w:t>
      </w:r>
      <w:r w:rsidRPr="007D69B0">
        <w:rPr>
          <w:sz w:val="20"/>
        </w:rPr>
        <w:t xml:space="preserve">2019 QCCA 1204, </w:t>
      </w:r>
      <w:r w:rsidRPr="007D69B0">
        <w:rPr>
          <w:sz w:val="20"/>
          <w:lang w:val="en-CA"/>
        </w:rPr>
        <w:t xml:space="preserve">dated </w:t>
      </w:r>
      <w:r w:rsidRPr="007D69B0">
        <w:rPr>
          <w:sz w:val="20"/>
        </w:rPr>
        <w:t>June 28, 2019,</w:t>
      </w:r>
      <w:r w:rsidRPr="007D69B0">
        <w:rPr>
          <w:sz w:val="20"/>
          <w:lang w:val="en-CA"/>
        </w:rPr>
        <w:t xml:space="preserve"> is dismissed with costs to the respondent, Québec Maple Syrup Producers.</w:t>
      </w:r>
    </w:p>
    <w:p w:rsidR="00436BB3" w:rsidRPr="00160F8C" w:rsidRDefault="00436BB3" w:rsidP="00EB3EBD">
      <w:pPr>
        <w:widowControl w:val="0"/>
        <w:rPr>
          <w:sz w:val="20"/>
        </w:rPr>
      </w:pPr>
    </w:p>
    <w:p w:rsidR="00EB3EBD" w:rsidRPr="0099523D" w:rsidRDefault="0099523D" w:rsidP="00EB3EBD">
      <w:pPr>
        <w:widowControl w:val="0"/>
        <w:rPr>
          <w:sz w:val="20"/>
        </w:rPr>
      </w:pPr>
      <w:r w:rsidRPr="0099523D">
        <w:rPr>
          <w:sz w:val="20"/>
        </w:rPr>
        <w:pict>
          <v:rect id="_x0000_i1033" style="width:2in;height:1pt" o:hrpct="0" o:hralign="center" o:hrstd="t" o:hrnoshade="t" o:hr="t" fillcolor="black [3213]" stroked="f"/>
        </w:pict>
      </w:r>
    </w:p>
    <w:p w:rsidR="00EB3EBD" w:rsidRPr="0099523D" w:rsidRDefault="00EB3EBD" w:rsidP="00EB3EBD">
      <w:pPr>
        <w:widowControl w:val="0"/>
        <w:rPr>
          <w:sz w:val="20"/>
          <w:lang w:val="fr-CA"/>
        </w:rPr>
      </w:pPr>
    </w:p>
    <w:p w:rsidR="00075D60" w:rsidRPr="0099523D" w:rsidRDefault="00075D60" w:rsidP="00075D60">
      <w:pPr>
        <w:pStyle w:val="SCCAppellantInfoAppellantInfo"/>
        <w:rPr>
          <w:sz w:val="22"/>
          <w:szCs w:val="22"/>
          <w:lang w:val="en-US"/>
        </w:rPr>
      </w:pPr>
      <w:r w:rsidRPr="0099523D">
        <w:rPr>
          <w:i/>
          <w:sz w:val="22"/>
          <w:szCs w:val="22"/>
          <w:lang w:val="fr-CA"/>
        </w:rPr>
        <w:t>Bernadine Marie Vavrek v. Darryl Kevin Vavrek</w:t>
      </w:r>
      <w:r w:rsidRPr="0099523D">
        <w:rPr>
          <w:sz w:val="22"/>
          <w:szCs w:val="22"/>
          <w:lang w:val="fr-CA"/>
        </w:rPr>
        <w:t xml:space="preserve"> (Alta.) </w:t>
      </w:r>
      <w:r w:rsidRPr="0099523D">
        <w:rPr>
          <w:sz w:val="22"/>
          <w:szCs w:val="22"/>
          <w:lang w:val="en-US"/>
        </w:rPr>
        <w:t xml:space="preserve">(Civil) (By Leave) </w:t>
      </w:r>
      <w:r w:rsidRPr="0099523D">
        <w:rPr>
          <w:sz w:val="22"/>
          <w:szCs w:val="22"/>
        </w:rPr>
        <w:t>(</w:t>
      </w:r>
      <w:hyperlink r:id="rId16" w:history="1">
        <w:r w:rsidRPr="0099523D">
          <w:rPr>
            <w:rStyle w:val="Hyperlink"/>
            <w:sz w:val="22"/>
            <w:szCs w:val="22"/>
          </w:rPr>
          <w:t>38893</w:t>
        </w:r>
      </w:hyperlink>
      <w:r w:rsidRPr="0099523D">
        <w:rPr>
          <w:sz w:val="22"/>
          <w:szCs w:val="22"/>
        </w:rPr>
        <w:t>)</w:t>
      </w:r>
    </w:p>
    <w:p w:rsidR="00EB3EBD" w:rsidRDefault="00EB3EBD" w:rsidP="00EB3EBD">
      <w:pPr>
        <w:widowControl w:val="0"/>
        <w:rPr>
          <w:sz w:val="20"/>
        </w:rPr>
      </w:pPr>
    </w:p>
    <w:p w:rsidR="0099523D" w:rsidRPr="0099523D" w:rsidRDefault="0099523D" w:rsidP="00EB3EBD">
      <w:pPr>
        <w:widowControl w:val="0"/>
        <w:rPr>
          <w:sz w:val="20"/>
        </w:rPr>
      </w:pPr>
      <w:r w:rsidRPr="0099523D">
        <w:rPr>
          <w:sz w:val="20"/>
        </w:rPr>
        <w:t>The application for le</w:t>
      </w:r>
      <w:bookmarkStart w:id="1" w:name="_GoBack"/>
      <w:bookmarkEnd w:id="1"/>
      <w:r w:rsidRPr="0099523D">
        <w:rPr>
          <w:sz w:val="20"/>
        </w:rPr>
        <w:t>ave to appeal from the judgment of the Court of Appeal of Alberta (Edmonton), Number 1903-0027-AC, 2019 ABCA 325, dated September 3, 2019, is dismissed without costs.</w:t>
      </w:r>
    </w:p>
    <w:p w:rsidR="0099523D" w:rsidRPr="0099523D" w:rsidRDefault="0099523D" w:rsidP="00EB3EBD">
      <w:pPr>
        <w:widowControl w:val="0"/>
        <w:rPr>
          <w:sz w:val="20"/>
        </w:rPr>
      </w:pPr>
    </w:p>
    <w:p w:rsidR="0099523D" w:rsidRPr="0099523D" w:rsidRDefault="0099523D" w:rsidP="00EB3EBD">
      <w:pPr>
        <w:widowControl w:val="0"/>
        <w:rPr>
          <w:sz w:val="20"/>
          <w:lang w:val="fr-CA"/>
        </w:rPr>
      </w:pPr>
      <w:r w:rsidRPr="0099523D">
        <w:rPr>
          <w:sz w:val="20"/>
          <w:lang w:val="fr-CA"/>
        </w:rPr>
        <w:t>La demande d’autorisation d’appel de l’arrêt de la Cour d’appel de l’Alberta (Edmonton), numéro 1903-0027-AC, 2019 ABCA 325, daté du 3 septembre 2019, est rejetée sans dépens.</w:t>
      </w:r>
    </w:p>
    <w:p w:rsidR="00436BB3" w:rsidRPr="0099523D" w:rsidRDefault="00436BB3" w:rsidP="00EB3EBD">
      <w:pPr>
        <w:widowControl w:val="0"/>
        <w:rPr>
          <w:sz w:val="20"/>
          <w:lang w:val="fr-CA"/>
        </w:rPr>
      </w:pPr>
    </w:p>
    <w:p w:rsidR="00EB3EBD" w:rsidRPr="007D69B0" w:rsidRDefault="0099523D" w:rsidP="00EB3EBD">
      <w:pPr>
        <w:widowControl w:val="0"/>
        <w:rPr>
          <w:sz w:val="20"/>
        </w:rPr>
      </w:pPr>
      <w:r w:rsidRPr="0099523D">
        <w:rPr>
          <w:sz w:val="20"/>
        </w:rPr>
        <w:pict>
          <v:rect id="_x0000_i1034" style="width:2in;height:1pt" o:hrpct="0" o:hralign="center" o:hrstd="t" o:hrnoshade="t" o:hr="t" fillcolor="black [3213]" stroked="f"/>
        </w:pict>
      </w:r>
    </w:p>
    <w:p w:rsidR="00EB3EBD" w:rsidRPr="007D69B0" w:rsidRDefault="00EB3EBD" w:rsidP="00EB3EBD">
      <w:pPr>
        <w:widowControl w:val="0"/>
        <w:rPr>
          <w:sz w:val="20"/>
        </w:rPr>
      </w:pPr>
    </w:p>
    <w:p w:rsidR="00B94793" w:rsidRPr="007D69B0" w:rsidRDefault="00B94793" w:rsidP="00B94793">
      <w:pPr>
        <w:pStyle w:val="SCCAppellantInfoAppellantInfo"/>
        <w:rPr>
          <w:sz w:val="22"/>
          <w:szCs w:val="22"/>
          <w:lang w:val="en-US"/>
        </w:rPr>
      </w:pPr>
      <w:r w:rsidRPr="007D69B0">
        <w:rPr>
          <w:i/>
          <w:sz w:val="22"/>
          <w:szCs w:val="22"/>
          <w:lang w:val="en-US"/>
        </w:rPr>
        <w:t>Heiko Peter Wiechern v. Maili Lorraine Wiechern</w:t>
      </w:r>
      <w:r w:rsidRPr="007D69B0">
        <w:rPr>
          <w:sz w:val="22"/>
          <w:szCs w:val="22"/>
          <w:lang w:val="en-US"/>
        </w:rPr>
        <w:t xml:space="preserve"> (Man.) (Civil) (By Leave) </w:t>
      </w:r>
      <w:r w:rsidRPr="007D69B0">
        <w:rPr>
          <w:sz w:val="22"/>
          <w:szCs w:val="22"/>
        </w:rPr>
        <w:t>(</w:t>
      </w:r>
      <w:hyperlink r:id="rId17" w:history="1">
        <w:r w:rsidRPr="007D69B0">
          <w:rPr>
            <w:rStyle w:val="Hyperlink"/>
            <w:sz w:val="22"/>
            <w:szCs w:val="22"/>
          </w:rPr>
          <w:t>38910</w:t>
        </w:r>
      </w:hyperlink>
      <w:r w:rsidRPr="007D69B0">
        <w:rPr>
          <w:sz w:val="22"/>
          <w:szCs w:val="22"/>
        </w:rPr>
        <w:t>)</w:t>
      </w:r>
    </w:p>
    <w:p w:rsidR="00EB3EBD" w:rsidRPr="0099523D" w:rsidRDefault="00EB3EBD" w:rsidP="00EB3EBD">
      <w:pPr>
        <w:widowControl w:val="0"/>
        <w:rPr>
          <w:sz w:val="20"/>
        </w:rPr>
      </w:pPr>
    </w:p>
    <w:p w:rsidR="00436BB3" w:rsidRPr="007D69B0" w:rsidRDefault="00B94793" w:rsidP="00EB3EBD">
      <w:pPr>
        <w:widowControl w:val="0"/>
        <w:rPr>
          <w:sz w:val="20"/>
        </w:rPr>
      </w:pPr>
      <w:r w:rsidRPr="007D69B0">
        <w:rPr>
          <w:sz w:val="20"/>
        </w:rPr>
        <w:t>The application for leave to appeal from the judgment of the Court of Appeal of Manitoba, Number AF19-30-09215, 2019 MBCA 96, dated September 13, 2019, is dismissed with costs.</w:t>
      </w:r>
    </w:p>
    <w:p w:rsidR="00436BB3" w:rsidRPr="007D69B0" w:rsidRDefault="00436BB3" w:rsidP="00EB3EBD">
      <w:pPr>
        <w:widowControl w:val="0"/>
        <w:rPr>
          <w:sz w:val="20"/>
        </w:rPr>
      </w:pPr>
    </w:p>
    <w:p w:rsidR="00436BB3" w:rsidRPr="007D69B0" w:rsidRDefault="00B94793" w:rsidP="00EB3EBD">
      <w:pPr>
        <w:widowControl w:val="0"/>
        <w:rPr>
          <w:sz w:val="20"/>
          <w:lang w:val="fr-CA"/>
        </w:rPr>
      </w:pPr>
      <w:r w:rsidRPr="007D69B0">
        <w:rPr>
          <w:sz w:val="20"/>
          <w:lang w:val="fr-CA"/>
        </w:rPr>
        <w:t>La demande d’autorisation d’appel de l’arrêt de la Cour d’appel du Manitoba, numéro AF19-30-09215, 2019 MBCA 96, daté du 13 septembre 2019, est rejetée avec dépens.</w:t>
      </w:r>
    </w:p>
    <w:p w:rsidR="00B94793" w:rsidRPr="007D69B0" w:rsidRDefault="00B94793" w:rsidP="00EB3EBD">
      <w:pPr>
        <w:widowControl w:val="0"/>
        <w:rPr>
          <w:sz w:val="20"/>
          <w:lang w:val="fr-CA"/>
        </w:rPr>
      </w:pPr>
    </w:p>
    <w:p w:rsidR="00EB3EBD" w:rsidRPr="007D69B0" w:rsidRDefault="0099523D" w:rsidP="00EB3EBD">
      <w:pPr>
        <w:widowControl w:val="0"/>
        <w:rPr>
          <w:sz w:val="20"/>
        </w:rPr>
      </w:pPr>
      <w:r>
        <w:rPr>
          <w:sz w:val="20"/>
        </w:rPr>
        <w:pict>
          <v:rect id="_x0000_i1035" style="width:2in;height:1pt" o:hrpct="0" o:hralign="center" o:hrstd="t" o:hrnoshade="t" o:hr="t" fillcolor="black [3213]" stroked="f"/>
        </w:pict>
      </w:r>
    </w:p>
    <w:p w:rsidR="00EB3EBD" w:rsidRPr="007D69B0" w:rsidRDefault="00EB3EBD" w:rsidP="00EB3EBD">
      <w:pPr>
        <w:widowControl w:val="0"/>
        <w:rPr>
          <w:sz w:val="20"/>
          <w:lang w:val="fr-CA"/>
        </w:rPr>
      </w:pPr>
    </w:p>
    <w:p w:rsidR="009B0A89" w:rsidRPr="007D69B0" w:rsidRDefault="009B0A89" w:rsidP="009B0A89">
      <w:pPr>
        <w:rPr>
          <w:sz w:val="22"/>
          <w:szCs w:val="22"/>
        </w:rPr>
      </w:pPr>
      <w:r w:rsidRPr="007D69B0">
        <w:rPr>
          <w:i/>
          <w:sz w:val="22"/>
          <w:szCs w:val="22"/>
        </w:rPr>
        <w:t>Dahir Mohamed v. Farhiyo Tahlil Farah</w:t>
      </w:r>
      <w:r w:rsidRPr="007D69B0">
        <w:rPr>
          <w:sz w:val="22"/>
          <w:szCs w:val="22"/>
        </w:rPr>
        <w:t xml:space="preserve"> (Ont.) (Civil) (By Leave) (</w:t>
      </w:r>
      <w:hyperlink r:id="rId18" w:history="1">
        <w:r w:rsidRPr="007D69B0">
          <w:rPr>
            <w:rStyle w:val="Hyperlink"/>
            <w:sz w:val="22"/>
            <w:szCs w:val="22"/>
          </w:rPr>
          <w:t>38978</w:t>
        </w:r>
      </w:hyperlink>
      <w:r w:rsidRPr="007D69B0">
        <w:rPr>
          <w:sz w:val="22"/>
          <w:szCs w:val="22"/>
        </w:rPr>
        <w:t>)</w:t>
      </w:r>
    </w:p>
    <w:p w:rsidR="00EB3EBD" w:rsidRPr="007D69B0" w:rsidRDefault="00EB3EBD" w:rsidP="00EB3EBD">
      <w:pPr>
        <w:widowControl w:val="0"/>
        <w:rPr>
          <w:sz w:val="20"/>
        </w:rPr>
      </w:pPr>
    </w:p>
    <w:p w:rsidR="00436BB3" w:rsidRPr="007D69B0" w:rsidRDefault="009B0A89" w:rsidP="00EB3EBD">
      <w:pPr>
        <w:widowControl w:val="0"/>
        <w:rPr>
          <w:sz w:val="20"/>
        </w:rPr>
      </w:pPr>
      <w:r w:rsidRPr="007D69B0">
        <w:rPr>
          <w:sz w:val="20"/>
        </w:rPr>
        <w:t>The various requests for miscellaneous relief are dismissed. The application for leave to appeal from the judgment of the Court of Appeal for Ontario, Number C66662, 2019 ONCA 620, dated July 18, 2019, is dismissed.</w:t>
      </w:r>
    </w:p>
    <w:p w:rsidR="00436BB3" w:rsidRPr="007D69B0" w:rsidRDefault="00436BB3" w:rsidP="00EB3EBD">
      <w:pPr>
        <w:widowControl w:val="0"/>
        <w:rPr>
          <w:sz w:val="20"/>
        </w:rPr>
      </w:pPr>
    </w:p>
    <w:p w:rsidR="00436BB3" w:rsidRPr="007D69B0" w:rsidRDefault="009B0A89" w:rsidP="00EB3EBD">
      <w:pPr>
        <w:widowControl w:val="0"/>
        <w:rPr>
          <w:sz w:val="20"/>
          <w:lang w:val="fr-CA"/>
        </w:rPr>
      </w:pPr>
      <w:r w:rsidRPr="007D69B0">
        <w:rPr>
          <w:sz w:val="20"/>
          <w:lang w:val="fr-CA"/>
        </w:rPr>
        <w:t>Les demandes diverses de redressement sont rejetées. La demande d’autorisation d’appel de l’arrêt de la Cour d’appel de l’Ontario, numéro C66662, 2019 ONCA 620, daté du 18 juillet 2019, est rejetée.</w:t>
      </w:r>
    </w:p>
    <w:p w:rsidR="00436BB3" w:rsidRPr="007D69B0" w:rsidRDefault="00436BB3" w:rsidP="00EB3EBD">
      <w:pPr>
        <w:widowControl w:val="0"/>
        <w:rPr>
          <w:sz w:val="20"/>
          <w:lang w:val="fr-CA"/>
        </w:rPr>
      </w:pPr>
    </w:p>
    <w:p w:rsidR="00EB3EBD" w:rsidRPr="007D69B0" w:rsidRDefault="0099523D" w:rsidP="00EB3EBD">
      <w:pPr>
        <w:widowControl w:val="0"/>
        <w:rPr>
          <w:sz w:val="20"/>
        </w:rPr>
      </w:pPr>
      <w:r>
        <w:rPr>
          <w:sz w:val="20"/>
        </w:rPr>
        <w:pict>
          <v:rect id="_x0000_i1036" style="width:2in;height:1pt" o:hrpct="0" o:hralign="center" o:hrstd="t" o:hrnoshade="t" o:hr="t" fillcolor="black [3213]" stroked="f"/>
        </w:pict>
      </w:r>
    </w:p>
    <w:p w:rsidR="00EB3EBD" w:rsidRPr="007D69B0" w:rsidRDefault="00EB3EBD" w:rsidP="00EB3EBD">
      <w:pPr>
        <w:widowControl w:val="0"/>
        <w:rPr>
          <w:sz w:val="20"/>
        </w:rPr>
      </w:pPr>
    </w:p>
    <w:p w:rsidR="00A96342" w:rsidRPr="007D69B0" w:rsidRDefault="00A96342" w:rsidP="00A96342">
      <w:pPr>
        <w:pStyle w:val="SCCAppellantInfoAppellantInfo"/>
        <w:rPr>
          <w:sz w:val="22"/>
          <w:szCs w:val="22"/>
          <w:lang w:val="en-US"/>
        </w:rPr>
      </w:pPr>
      <w:r w:rsidRPr="007D69B0">
        <w:rPr>
          <w:i/>
          <w:sz w:val="22"/>
          <w:szCs w:val="22"/>
          <w:lang w:val="en-US"/>
        </w:rPr>
        <w:t>Harold Russell and Brian Russell v. Northumberland Co-Operative Limited</w:t>
      </w:r>
      <w:r w:rsidRPr="007D69B0">
        <w:rPr>
          <w:sz w:val="22"/>
          <w:szCs w:val="22"/>
          <w:lang w:val="en-US"/>
        </w:rPr>
        <w:t xml:space="preserve"> (N.B.) (Civil) (By Leave) </w:t>
      </w:r>
      <w:r w:rsidRPr="007D69B0">
        <w:rPr>
          <w:sz w:val="22"/>
          <w:szCs w:val="22"/>
        </w:rPr>
        <w:t>(</w:t>
      </w:r>
      <w:hyperlink r:id="rId19" w:history="1">
        <w:r w:rsidRPr="007D69B0">
          <w:rPr>
            <w:rStyle w:val="Hyperlink"/>
            <w:sz w:val="22"/>
            <w:szCs w:val="22"/>
          </w:rPr>
          <w:t>38937</w:t>
        </w:r>
      </w:hyperlink>
      <w:r w:rsidRPr="007D69B0">
        <w:rPr>
          <w:sz w:val="22"/>
          <w:szCs w:val="22"/>
        </w:rPr>
        <w:t>)</w:t>
      </w:r>
    </w:p>
    <w:p w:rsidR="00EB3EBD" w:rsidRPr="0099523D" w:rsidRDefault="00EB3EBD" w:rsidP="00EB3EBD">
      <w:pPr>
        <w:widowControl w:val="0"/>
        <w:rPr>
          <w:sz w:val="20"/>
        </w:rPr>
      </w:pPr>
    </w:p>
    <w:p w:rsidR="00436BB3" w:rsidRPr="007D69B0" w:rsidRDefault="00A96342" w:rsidP="00EB3EBD">
      <w:pPr>
        <w:widowControl w:val="0"/>
        <w:rPr>
          <w:sz w:val="20"/>
        </w:rPr>
      </w:pPr>
      <w:r w:rsidRPr="007D69B0">
        <w:rPr>
          <w:sz w:val="20"/>
        </w:rPr>
        <w:t>The application for leave to appeal from the judgment of the Court of Appeal of New Brunswick, Number 109-18-CA, 2019 NBCA 70, dated October 3, 2019, is dismissed with costs.</w:t>
      </w:r>
    </w:p>
    <w:p w:rsidR="00436BB3" w:rsidRPr="007D69B0" w:rsidRDefault="00436BB3" w:rsidP="00EB3EBD">
      <w:pPr>
        <w:widowControl w:val="0"/>
        <w:rPr>
          <w:sz w:val="20"/>
        </w:rPr>
      </w:pPr>
    </w:p>
    <w:p w:rsidR="00436BB3" w:rsidRPr="007D69B0" w:rsidRDefault="00A96342" w:rsidP="00EB3EBD">
      <w:pPr>
        <w:widowControl w:val="0"/>
        <w:rPr>
          <w:sz w:val="20"/>
          <w:lang w:val="fr-CA"/>
        </w:rPr>
      </w:pPr>
      <w:r w:rsidRPr="007D69B0">
        <w:rPr>
          <w:sz w:val="20"/>
          <w:lang w:val="fr-CA"/>
        </w:rPr>
        <w:t>La demande d’autorisation d’appel de l’arrêt de la Cour d’appel du Nouveau-Brunswick, numéro 109-18-CA, 2019 NBCA 70, daté du 3 octobre 2019, est rejetée avec dépens.</w:t>
      </w:r>
    </w:p>
    <w:p w:rsidR="00436BB3" w:rsidRPr="007D69B0" w:rsidRDefault="00436BB3" w:rsidP="00EB3EBD">
      <w:pPr>
        <w:widowControl w:val="0"/>
        <w:rPr>
          <w:sz w:val="20"/>
          <w:lang w:val="fr-CA"/>
        </w:rPr>
      </w:pPr>
    </w:p>
    <w:p w:rsidR="00EB3EBD" w:rsidRPr="007D69B0" w:rsidRDefault="0099523D" w:rsidP="00EB3EBD">
      <w:pPr>
        <w:widowControl w:val="0"/>
        <w:rPr>
          <w:sz w:val="20"/>
        </w:rPr>
      </w:pPr>
      <w:r>
        <w:rPr>
          <w:sz w:val="20"/>
        </w:rPr>
        <w:pict>
          <v:rect id="_x0000_i1037" style="width:2in;height:1pt" o:hrpct="0" o:hralign="center" o:hrstd="t" o:hrnoshade="t" o:hr="t" fillcolor="black [3213]" stroked="f"/>
        </w:pict>
      </w:r>
    </w:p>
    <w:p w:rsidR="00EB3EBD" w:rsidRPr="007D69B0" w:rsidRDefault="00EB3EBD" w:rsidP="00EB3EBD">
      <w:pPr>
        <w:widowControl w:val="0"/>
        <w:rPr>
          <w:sz w:val="20"/>
          <w:lang w:val="fr-CA"/>
        </w:rPr>
      </w:pPr>
    </w:p>
    <w:p w:rsidR="00871DB3" w:rsidRPr="007D69B0" w:rsidRDefault="00871DB3" w:rsidP="00871DB3">
      <w:pPr>
        <w:pStyle w:val="SCCAppellantInfoAppellantInfo"/>
        <w:rPr>
          <w:sz w:val="22"/>
          <w:szCs w:val="22"/>
          <w:lang w:val="en-US"/>
        </w:rPr>
      </w:pPr>
      <w:r w:rsidRPr="007D69B0">
        <w:rPr>
          <w:i/>
          <w:sz w:val="22"/>
          <w:szCs w:val="22"/>
          <w:lang w:val="en-US"/>
        </w:rPr>
        <w:t>L.A.N. v. Child and Family Services of Western Manitoba and Attorney General of Manitoba</w:t>
      </w:r>
      <w:r w:rsidRPr="007D69B0">
        <w:rPr>
          <w:sz w:val="22"/>
          <w:szCs w:val="22"/>
          <w:lang w:val="en-US"/>
        </w:rPr>
        <w:t xml:space="preserve"> (Man.) (Civil) (By Leave) </w:t>
      </w:r>
      <w:r w:rsidRPr="007D69B0">
        <w:rPr>
          <w:sz w:val="22"/>
          <w:szCs w:val="22"/>
        </w:rPr>
        <w:t>(</w:t>
      </w:r>
      <w:hyperlink r:id="rId20" w:history="1">
        <w:r w:rsidRPr="007D69B0">
          <w:rPr>
            <w:rStyle w:val="Hyperlink"/>
            <w:sz w:val="22"/>
            <w:szCs w:val="22"/>
          </w:rPr>
          <w:t>38906</w:t>
        </w:r>
      </w:hyperlink>
      <w:r w:rsidRPr="007D69B0">
        <w:rPr>
          <w:sz w:val="22"/>
          <w:szCs w:val="22"/>
        </w:rPr>
        <w:t>)</w:t>
      </w:r>
    </w:p>
    <w:p w:rsidR="00EB3EBD" w:rsidRPr="007D69B0" w:rsidRDefault="00EB3EBD" w:rsidP="00EB3EBD">
      <w:pPr>
        <w:widowControl w:val="0"/>
        <w:rPr>
          <w:sz w:val="20"/>
        </w:rPr>
      </w:pPr>
    </w:p>
    <w:p w:rsidR="00436BB3" w:rsidRPr="007D69B0" w:rsidRDefault="00871DB3" w:rsidP="00EB3EBD">
      <w:pPr>
        <w:widowControl w:val="0"/>
        <w:rPr>
          <w:sz w:val="20"/>
        </w:rPr>
      </w:pPr>
      <w:r w:rsidRPr="007D69B0">
        <w:rPr>
          <w:sz w:val="20"/>
        </w:rPr>
        <w:lastRenderedPageBreak/>
        <w:t>The application for leave to appeal from the judgment of the Court of Appeal of Manitoba, Number AH18-30-09056,   2019 MBCA 92, dated September 6, 2019, is dismissed.</w:t>
      </w:r>
    </w:p>
    <w:p w:rsidR="00436BB3" w:rsidRPr="007D69B0" w:rsidRDefault="00436BB3" w:rsidP="00EB3EBD">
      <w:pPr>
        <w:widowControl w:val="0"/>
        <w:rPr>
          <w:sz w:val="20"/>
        </w:rPr>
      </w:pPr>
    </w:p>
    <w:p w:rsidR="00436BB3" w:rsidRPr="007D69B0" w:rsidRDefault="00871DB3" w:rsidP="00EB3EBD">
      <w:pPr>
        <w:widowControl w:val="0"/>
        <w:rPr>
          <w:sz w:val="20"/>
          <w:lang w:val="fr-CA"/>
        </w:rPr>
      </w:pPr>
      <w:r w:rsidRPr="007D69B0">
        <w:rPr>
          <w:sz w:val="20"/>
          <w:lang w:val="fr-CA"/>
        </w:rPr>
        <w:t>La demande d’autorisation d’appel de l’arrêt de la Cour d’appel du Manitoba, numéro  AH18-30-09056, 2019 MBCA 92, daté du 6 septembre 2019, est rejetée.</w:t>
      </w:r>
    </w:p>
    <w:p w:rsidR="00436BB3" w:rsidRPr="007D69B0" w:rsidRDefault="00436BB3" w:rsidP="00EB3EBD">
      <w:pPr>
        <w:widowControl w:val="0"/>
        <w:rPr>
          <w:sz w:val="20"/>
          <w:lang w:val="fr-CA"/>
        </w:rPr>
      </w:pPr>
    </w:p>
    <w:p w:rsidR="00EB3EBD" w:rsidRPr="00B84FAC" w:rsidRDefault="0099523D" w:rsidP="00EB3EBD">
      <w:pPr>
        <w:widowControl w:val="0"/>
        <w:rPr>
          <w:sz w:val="20"/>
        </w:rPr>
      </w:pPr>
      <w:r>
        <w:rPr>
          <w:sz w:val="20"/>
        </w:rPr>
        <w:pict>
          <v:rect id="_x0000_i1038" style="width:2in;height:1pt" o:hrpct="0" o:hralign="center" o:hrstd="t" o:hrnoshade="t" o:hr="t" fillcolor="black [3213]" stroked="f"/>
        </w:pict>
      </w:r>
    </w:p>
    <w:p w:rsidR="00436BB3" w:rsidRDefault="00436BB3" w:rsidP="00D3228D">
      <w:pPr>
        <w:ind w:left="357" w:hanging="357"/>
        <w:jc w:val="both"/>
        <w:rPr>
          <w:sz w:val="20"/>
        </w:rPr>
      </w:pPr>
    </w:p>
    <w:p w:rsidR="00436BB3" w:rsidRPr="00B84FAC" w:rsidRDefault="00436BB3" w:rsidP="00D3228D">
      <w:pPr>
        <w:ind w:left="357" w:hanging="357"/>
        <w:jc w:val="both"/>
        <w:rPr>
          <w:sz w:val="20"/>
        </w:rPr>
      </w:pPr>
    </w:p>
    <w:p w:rsidR="00A30607" w:rsidRPr="00B84FAC" w:rsidRDefault="00A30607" w:rsidP="00D3228D">
      <w:pPr>
        <w:ind w:left="357" w:hanging="357"/>
        <w:jc w:val="both"/>
        <w:rPr>
          <w:sz w:val="20"/>
        </w:rPr>
      </w:pPr>
    </w:p>
    <w:p w:rsidR="00D3344A" w:rsidRPr="00B84FAC" w:rsidRDefault="00D3344A" w:rsidP="00D3344A">
      <w:pPr>
        <w:widowControl w:val="0"/>
        <w:outlineLvl w:val="0"/>
      </w:pPr>
      <w:r w:rsidRPr="00B84FAC">
        <w:t xml:space="preserve">Supreme Court of Canada / Cour suprême du </w:t>
      </w:r>
      <w:proofErr w:type="gramStart"/>
      <w:r w:rsidRPr="00B84FAC">
        <w:t>Canada :</w:t>
      </w:r>
      <w:proofErr w:type="gramEnd"/>
      <w:r w:rsidRPr="00B84FAC">
        <w:t xml:space="preserve"> </w:t>
      </w:r>
    </w:p>
    <w:p w:rsidR="00D3344A" w:rsidRPr="00B84FAC" w:rsidRDefault="0099523D" w:rsidP="00D3344A">
      <w:pPr>
        <w:widowControl w:val="0"/>
        <w:outlineLvl w:val="0"/>
        <w:rPr>
          <w:color w:val="0000FF"/>
          <w:u w:val="single"/>
        </w:rPr>
      </w:pPr>
      <w:hyperlink r:id="rId21" w:history="1">
        <w:r w:rsidR="00D3344A" w:rsidRPr="00B84FAC">
          <w:rPr>
            <w:rStyle w:val="Hyperlink"/>
          </w:rPr>
          <w:t>comments-commentaires@scc-csc.ca</w:t>
        </w:r>
      </w:hyperlink>
    </w:p>
    <w:p w:rsidR="00D3344A" w:rsidRPr="00B84FAC" w:rsidRDefault="00D3344A" w:rsidP="00D3344A">
      <w:pPr>
        <w:widowControl w:val="0"/>
        <w:outlineLvl w:val="0"/>
      </w:pPr>
      <w:r w:rsidRPr="00B84FAC">
        <w:t>(613) 995-4330</w:t>
      </w:r>
    </w:p>
    <w:p w:rsidR="00497B5E" w:rsidRPr="00B84FAC" w:rsidRDefault="00497B5E" w:rsidP="00497B5E">
      <w:pPr>
        <w:widowControl w:val="0"/>
        <w:rPr>
          <w:sz w:val="20"/>
        </w:rPr>
      </w:pPr>
    </w:p>
    <w:p w:rsidR="003F43E6" w:rsidRPr="00B84FAC" w:rsidRDefault="003F43E6" w:rsidP="00497B5E">
      <w:pPr>
        <w:widowControl w:val="0"/>
        <w:rPr>
          <w:sz w:val="20"/>
        </w:rPr>
      </w:pPr>
    </w:p>
    <w:p w:rsidR="00224F26" w:rsidRPr="00910AEC" w:rsidRDefault="003F43E6" w:rsidP="00DE0F77">
      <w:pPr>
        <w:pStyle w:val="Footer"/>
        <w:jc w:val="center"/>
      </w:pPr>
      <w:r w:rsidRPr="00B84FAC">
        <w:t>- 30</w:t>
      </w:r>
      <w:r w:rsidR="00312438" w:rsidRPr="00B84FAC">
        <w:t xml:space="preserve"> -</w:t>
      </w:r>
    </w:p>
    <w:p w:rsidR="00C711D9" w:rsidRPr="00910AEC" w:rsidRDefault="00C711D9">
      <w:pPr>
        <w:pStyle w:val="Footer"/>
        <w:jc w:val="center"/>
      </w:pPr>
    </w:p>
    <w:sectPr w:rsidR="00C711D9" w:rsidRPr="00910AEC"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8"/>
  </w:num>
  <w:num w:numId="5">
    <w:abstractNumId w:val="16"/>
  </w:num>
  <w:num w:numId="6">
    <w:abstractNumId w:val="8"/>
  </w:num>
  <w:num w:numId="7">
    <w:abstractNumId w:val="13"/>
  </w:num>
  <w:num w:numId="8">
    <w:abstractNumId w:val="12"/>
  </w:num>
  <w:num w:numId="9">
    <w:abstractNumId w:val="1"/>
  </w:num>
  <w:num w:numId="10">
    <w:abstractNumId w:val="10"/>
  </w:num>
  <w:num w:numId="11">
    <w:abstractNumId w:val="17"/>
  </w:num>
  <w:num w:numId="12">
    <w:abstractNumId w:val="11"/>
  </w:num>
  <w:num w:numId="13">
    <w:abstractNumId w:val="7"/>
  </w:num>
  <w:num w:numId="14">
    <w:abstractNumId w:val="9"/>
  </w:num>
  <w:num w:numId="15">
    <w:abstractNumId w:val="0"/>
  </w:num>
  <w:num w:numId="16">
    <w:abstractNumId w:val="4"/>
  </w:num>
  <w:num w:numId="17">
    <w:abstractNumId w:val="1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8B7"/>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6FB"/>
    <w:rsid w:val="00441C1E"/>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19D"/>
    <w:rsid w:val="00457ABE"/>
    <w:rsid w:val="00457E0D"/>
    <w:rsid w:val="00460794"/>
    <w:rsid w:val="00463D03"/>
    <w:rsid w:val="00464517"/>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AAA"/>
    <w:rsid w:val="00A86B78"/>
    <w:rsid w:val="00A86C5B"/>
    <w:rsid w:val="00A906B6"/>
    <w:rsid w:val="00A9112D"/>
    <w:rsid w:val="00A91936"/>
    <w:rsid w:val="00A9459B"/>
    <w:rsid w:val="00A94D1A"/>
    <w:rsid w:val="00A95290"/>
    <w:rsid w:val="00A95F06"/>
    <w:rsid w:val="00A96032"/>
    <w:rsid w:val="00A960E9"/>
    <w:rsid w:val="00A96342"/>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3D3B"/>
    <w:rsid w:val="00B83EBF"/>
    <w:rsid w:val="00B84490"/>
    <w:rsid w:val="00B84568"/>
    <w:rsid w:val="00B84F90"/>
    <w:rsid w:val="00B84FAC"/>
    <w:rsid w:val="00B86E92"/>
    <w:rsid w:val="00B905DA"/>
    <w:rsid w:val="00B908B6"/>
    <w:rsid w:val="00B90F3B"/>
    <w:rsid w:val="00B91F79"/>
    <w:rsid w:val="00B9309E"/>
    <w:rsid w:val="00B94793"/>
    <w:rsid w:val="00B94C63"/>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1F8"/>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442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546" TargetMode="External"/><Relationship Id="rId13" Type="http://schemas.openxmlformats.org/officeDocument/2006/relationships/hyperlink" Target="https://www.scc-csc.ca/case-dossier/info/sum-som-eng.aspx?cas=38975" TargetMode="External"/><Relationship Id="rId18" Type="http://schemas.openxmlformats.org/officeDocument/2006/relationships/hyperlink" Target="https://www.scc-csc.ca/case-dossier/info/sum-som-eng.aspx?cas=3897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eng.aspx?cas=38914" TargetMode="External"/><Relationship Id="rId17" Type="http://schemas.openxmlformats.org/officeDocument/2006/relationships/hyperlink" Target="https://www.scc-csc.ca/case-dossier/info/sum-som-eng.aspx?cas=3891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38893" TargetMode="External"/><Relationship Id="rId20" Type="http://schemas.openxmlformats.org/officeDocument/2006/relationships/hyperlink" Target="https://www.scc-csc.ca/case-dossier/info/sum-som-eng.aspx?cas=389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0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fra.aspx?cas=3883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38845" TargetMode="External"/><Relationship Id="rId19" Type="http://schemas.openxmlformats.org/officeDocument/2006/relationships/hyperlink" Target="https://www.scc-csc.ca/case-dossier/info/sum-som-eng.aspx?cas=38937" TargetMode="External"/><Relationship Id="rId4" Type="http://schemas.openxmlformats.org/officeDocument/2006/relationships/settings" Target="settings.xml"/><Relationship Id="rId9" Type="http://schemas.openxmlformats.org/officeDocument/2006/relationships/hyperlink" Target="https://www.scc-csc.ca/case-dossier/info/sum-som-eng.aspx?cas=38817" TargetMode="External"/><Relationship Id="rId14" Type="http://schemas.openxmlformats.org/officeDocument/2006/relationships/hyperlink" Target="https://www.scc-csc.ca/case-dossier/info/sum-som-eng.aspx?cas=3894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1E93-2502-4E56-90B5-8E56A863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2020-03-11T12:46:00Z</dcterms:modified>
</cp:coreProperties>
</file>