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FD77B5" w:rsidRDefault="003F43E6" w:rsidP="003F43E6">
      <w:pPr>
        <w:pStyle w:val="Header"/>
        <w:jc w:val="center"/>
        <w:rPr>
          <w:b/>
          <w:sz w:val="32"/>
        </w:rPr>
      </w:pPr>
      <w:r w:rsidRPr="00FD77B5">
        <w:rPr>
          <w:b/>
          <w:sz w:val="32"/>
        </w:rPr>
        <w:t>Supreme Court of Canada / Cour suprême du Canada</w:t>
      </w:r>
    </w:p>
    <w:p w:rsidR="003F43E6" w:rsidRPr="00FD77B5" w:rsidRDefault="003F43E6" w:rsidP="006F2579">
      <w:pPr>
        <w:widowControl w:val="0"/>
        <w:rPr>
          <w:i/>
        </w:rPr>
      </w:pPr>
    </w:p>
    <w:p w:rsidR="003F43E6" w:rsidRPr="00FD77B5" w:rsidRDefault="003F43E6" w:rsidP="006F2579">
      <w:pPr>
        <w:widowControl w:val="0"/>
        <w:rPr>
          <w:i/>
        </w:rPr>
      </w:pPr>
    </w:p>
    <w:p w:rsidR="006F2579" w:rsidRPr="00FD77B5" w:rsidRDefault="006F2579" w:rsidP="006F2579">
      <w:pPr>
        <w:widowControl w:val="0"/>
        <w:rPr>
          <w:i/>
          <w:sz w:val="20"/>
        </w:rPr>
      </w:pPr>
      <w:r w:rsidRPr="00FD77B5">
        <w:rPr>
          <w:i/>
          <w:sz w:val="20"/>
        </w:rPr>
        <w:t>(</w:t>
      </w:r>
      <w:r w:rsidR="00E37DE3" w:rsidRPr="00FD77B5">
        <w:rPr>
          <w:i/>
          <w:sz w:val="20"/>
        </w:rPr>
        <w:t>L</w:t>
      </w:r>
      <w:r w:rsidRPr="00FD77B5">
        <w:rPr>
          <w:i/>
          <w:sz w:val="20"/>
        </w:rPr>
        <w:t>e français suit)</w:t>
      </w:r>
    </w:p>
    <w:p w:rsidR="006F2579" w:rsidRPr="00FD77B5" w:rsidRDefault="006F2579" w:rsidP="006F2579">
      <w:pPr>
        <w:widowControl w:val="0"/>
      </w:pPr>
    </w:p>
    <w:p w:rsidR="006F2579" w:rsidRPr="00FD77B5" w:rsidRDefault="00D01D61" w:rsidP="006F2579">
      <w:pPr>
        <w:widowControl w:val="0"/>
        <w:jc w:val="center"/>
        <w:rPr>
          <w:b/>
        </w:rPr>
      </w:pPr>
      <w:r w:rsidRPr="00FD77B5">
        <w:fldChar w:fldCharType="begin"/>
      </w:r>
      <w:r w:rsidR="006F2579" w:rsidRPr="00FD77B5">
        <w:instrText xml:space="preserve"> SEQ CHAPTER \h \r 1</w:instrText>
      </w:r>
      <w:r w:rsidRPr="00FD77B5">
        <w:fldChar w:fldCharType="end"/>
      </w:r>
      <w:r w:rsidR="002767DF" w:rsidRPr="00FD77B5">
        <w:rPr>
          <w:b/>
        </w:rPr>
        <w:t xml:space="preserve">JUDGMENTS </w:t>
      </w:r>
      <w:r w:rsidR="004C4C26" w:rsidRPr="00FD77B5">
        <w:rPr>
          <w:b/>
        </w:rPr>
        <w:t>IN APPEAL AND LEAVE APPLIC</w:t>
      </w:r>
      <w:r w:rsidR="002E6185" w:rsidRPr="00FD77B5">
        <w:rPr>
          <w:b/>
        </w:rPr>
        <w:t>A</w:t>
      </w:r>
      <w:r w:rsidR="004C4C26" w:rsidRPr="00FD77B5">
        <w:rPr>
          <w:b/>
        </w:rPr>
        <w:t>TION</w:t>
      </w:r>
      <w:r w:rsidR="00A35C4D" w:rsidRPr="00FD77B5">
        <w:rPr>
          <w:b/>
        </w:rPr>
        <w:t>S</w:t>
      </w:r>
    </w:p>
    <w:p w:rsidR="006F2579" w:rsidRPr="00FD77B5" w:rsidRDefault="006F2579" w:rsidP="006F2579">
      <w:pPr>
        <w:widowControl w:val="0"/>
      </w:pPr>
    </w:p>
    <w:p w:rsidR="006F2579" w:rsidRPr="00FD77B5" w:rsidRDefault="00EB770B" w:rsidP="006F2579">
      <w:pPr>
        <w:widowControl w:val="0"/>
      </w:pPr>
      <w:r w:rsidRPr="00FD77B5">
        <w:rPr>
          <w:b/>
        </w:rPr>
        <w:t>November</w:t>
      </w:r>
      <w:r w:rsidR="00372704" w:rsidRPr="00FD77B5">
        <w:rPr>
          <w:b/>
        </w:rPr>
        <w:t xml:space="preserve"> </w:t>
      </w:r>
      <w:r w:rsidRPr="00FD77B5">
        <w:rPr>
          <w:b/>
        </w:rPr>
        <w:t>5</w:t>
      </w:r>
      <w:r w:rsidR="002E4682" w:rsidRPr="00FD77B5">
        <w:rPr>
          <w:b/>
        </w:rPr>
        <w:t>, 20</w:t>
      </w:r>
      <w:r w:rsidR="00FE3C93" w:rsidRPr="00FD77B5">
        <w:rPr>
          <w:b/>
        </w:rPr>
        <w:t>20</w:t>
      </w:r>
    </w:p>
    <w:p w:rsidR="006F2579" w:rsidRPr="00FD77B5" w:rsidRDefault="006F2579" w:rsidP="006F2579">
      <w:pPr>
        <w:widowControl w:val="0"/>
        <w:rPr>
          <w:b/>
        </w:rPr>
      </w:pPr>
      <w:r w:rsidRPr="00FD77B5">
        <w:rPr>
          <w:b/>
        </w:rPr>
        <w:t>For immediate release</w:t>
      </w:r>
    </w:p>
    <w:p w:rsidR="006F2579" w:rsidRPr="00FD77B5" w:rsidRDefault="006F2579" w:rsidP="006F2579">
      <w:pPr>
        <w:widowControl w:val="0"/>
      </w:pPr>
    </w:p>
    <w:p w:rsidR="002767DF" w:rsidRPr="00FD77B5" w:rsidRDefault="002767DF" w:rsidP="002767DF">
      <w:pPr>
        <w:widowControl w:val="0"/>
      </w:pPr>
      <w:r w:rsidRPr="00FD77B5">
        <w:rPr>
          <w:b/>
        </w:rPr>
        <w:t>OTTAWA</w:t>
      </w:r>
      <w:r w:rsidRPr="00FD77B5">
        <w:t xml:space="preserve"> – The Supreme Court of Canada has today deposited with the Registrar judgment</w:t>
      </w:r>
      <w:r w:rsidR="00320863" w:rsidRPr="00FD77B5">
        <w:t>s</w:t>
      </w:r>
      <w:r w:rsidRPr="00FD77B5">
        <w:t xml:space="preserve"> in the following appeal and </w:t>
      </w:r>
      <w:r w:rsidR="009B2F43" w:rsidRPr="00FD77B5">
        <w:t xml:space="preserve">leave </w:t>
      </w:r>
      <w:r w:rsidRPr="00FD77B5">
        <w:t>application</w:t>
      </w:r>
      <w:r w:rsidR="00CC044F" w:rsidRPr="00FD77B5">
        <w:t>s</w:t>
      </w:r>
      <w:r w:rsidRPr="00FD77B5">
        <w:t>.</w:t>
      </w:r>
    </w:p>
    <w:p w:rsidR="006F2579" w:rsidRPr="00FD77B5" w:rsidRDefault="006F2579" w:rsidP="006F2579">
      <w:pPr>
        <w:widowControl w:val="0"/>
      </w:pPr>
    </w:p>
    <w:p w:rsidR="006F2579" w:rsidRPr="00FD77B5" w:rsidRDefault="006F2579" w:rsidP="006F2579">
      <w:pPr>
        <w:widowControl w:val="0"/>
      </w:pPr>
    </w:p>
    <w:p w:rsidR="002767DF" w:rsidRPr="00FD77B5" w:rsidRDefault="002767DF" w:rsidP="002767DF">
      <w:pPr>
        <w:widowControl w:val="0"/>
        <w:jc w:val="center"/>
        <w:rPr>
          <w:lang w:val="fr-CA"/>
        </w:rPr>
      </w:pPr>
      <w:r w:rsidRPr="00FD77B5">
        <w:rPr>
          <w:b/>
          <w:lang w:val="fr-CA"/>
        </w:rPr>
        <w:t>JUGEMENT</w:t>
      </w:r>
      <w:r w:rsidR="004C4C26" w:rsidRPr="00FD77B5">
        <w:rPr>
          <w:b/>
          <w:lang w:val="fr-CA"/>
        </w:rPr>
        <w:t>S SUR APPEL ET DEMANDE</w:t>
      </w:r>
      <w:r w:rsidR="00CC044F" w:rsidRPr="00FD77B5">
        <w:rPr>
          <w:b/>
          <w:lang w:val="fr-CA"/>
        </w:rPr>
        <w:t>S</w:t>
      </w:r>
      <w:r w:rsidRPr="00FD77B5">
        <w:rPr>
          <w:b/>
          <w:lang w:val="fr-CA"/>
        </w:rPr>
        <w:t xml:space="preserve"> D’AUTORISATION</w:t>
      </w:r>
    </w:p>
    <w:p w:rsidR="006F2579" w:rsidRPr="00FD77B5" w:rsidRDefault="006F2579" w:rsidP="006F2579">
      <w:pPr>
        <w:widowControl w:val="0"/>
        <w:rPr>
          <w:lang w:val="fr-CA"/>
        </w:rPr>
      </w:pPr>
    </w:p>
    <w:p w:rsidR="006F2579" w:rsidRPr="00FD77B5" w:rsidRDefault="006F2579" w:rsidP="006F2579">
      <w:pPr>
        <w:widowControl w:val="0"/>
        <w:rPr>
          <w:lang w:val="fr-CA"/>
        </w:rPr>
      </w:pPr>
      <w:r w:rsidRPr="00FD77B5">
        <w:rPr>
          <w:b/>
          <w:lang w:val="fr-CA"/>
        </w:rPr>
        <w:t>Le</w:t>
      </w:r>
      <w:r w:rsidR="008825DB" w:rsidRPr="00FD77B5">
        <w:rPr>
          <w:b/>
          <w:lang w:val="fr-CA"/>
        </w:rPr>
        <w:t xml:space="preserve"> </w:t>
      </w:r>
      <w:r w:rsidR="00EB770B" w:rsidRPr="00FD77B5">
        <w:rPr>
          <w:b/>
          <w:lang w:val="fr-CA"/>
        </w:rPr>
        <w:t>5</w:t>
      </w:r>
      <w:r w:rsidR="00FF4756" w:rsidRPr="00FD77B5">
        <w:rPr>
          <w:b/>
          <w:lang w:val="fr-CA"/>
        </w:rPr>
        <w:t xml:space="preserve"> </w:t>
      </w:r>
      <w:r w:rsidR="00EB770B" w:rsidRPr="00FD77B5">
        <w:rPr>
          <w:b/>
          <w:lang w:val="fr-CA"/>
        </w:rPr>
        <w:t>novembre</w:t>
      </w:r>
      <w:r w:rsidR="002E4682" w:rsidRPr="00FD77B5">
        <w:rPr>
          <w:b/>
          <w:lang w:val="fr-CA"/>
        </w:rPr>
        <w:t xml:space="preserve"> </w:t>
      </w:r>
      <w:r w:rsidR="008825DB" w:rsidRPr="00FD77B5">
        <w:rPr>
          <w:b/>
          <w:lang w:val="fr-CA"/>
        </w:rPr>
        <w:t>20</w:t>
      </w:r>
      <w:r w:rsidR="00FE3C93" w:rsidRPr="00FD77B5">
        <w:rPr>
          <w:b/>
          <w:lang w:val="fr-CA"/>
        </w:rPr>
        <w:t>20</w:t>
      </w:r>
    </w:p>
    <w:p w:rsidR="006F2579" w:rsidRPr="00FD77B5" w:rsidRDefault="006F2579" w:rsidP="006F2579">
      <w:pPr>
        <w:widowControl w:val="0"/>
        <w:rPr>
          <w:b/>
          <w:lang w:val="fr-CA"/>
        </w:rPr>
      </w:pPr>
      <w:r w:rsidRPr="00FD77B5">
        <w:rPr>
          <w:b/>
          <w:lang w:val="fr-CA"/>
        </w:rPr>
        <w:t>Pour diffusion immédiate</w:t>
      </w:r>
    </w:p>
    <w:p w:rsidR="006F2579" w:rsidRPr="00FD77B5" w:rsidRDefault="006F2579" w:rsidP="006F2579">
      <w:pPr>
        <w:widowControl w:val="0"/>
        <w:rPr>
          <w:sz w:val="20"/>
          <w:lang w:val="fr-CA"/>
        </w:rPr>
      </w:pPr>
    </w:p>
    <w:p w:rsidR="002767DF" w:rsidRPr="00FD77B5" w:rsidRDefault="002767DF" w:rsidP="002767DF">
      <w:pPr>
        <w:widowControl w:val="0"/>
        <w:rPr>
          <w:lang w:val="fr-CA"/>
        </w:rPr>
      </w:pPr>
      <w:r w:rsidRPr="00FD77B5">
        <w:rPr>
          <w:b/>
          <w:lang w:val="fr-CA"/>
        </w:rPr>
        <w:t>OTTAWA</w:t>
      </w:r>
      <w:r w:rsidRPr="00FD77B5">
        <w:rPr>
          <w:lang w:val="fr-CA"/>
        </w:rPr>
        <w:t xml:space="preserve"> – La Cour suprême du Canada a déposé aujourd’hui auprès du registraire les jugement</w:t>
      </w:r>
      <w:r w:rsidR="005D2479" w:rsidRPr="00FD77B5">
        <w:rPr>
          <w:lang w:val="fr-CA"/>
        </w:rPr>
        <w:t>s</w:t>
      </w:r>
      <w:r w:rsidRPr="00FD77B5">
        <w:rPr>
          <w:lang w:val="fr-CA"/>
        </w:rPr>
        <w:t xml:space="preserve"> dans l</w:t>
      </w:r>
      <w:r w:rsidR="00DF6BD5" w:rsidRPr="00FD77B5">
        <w:rPr>
          <w:lang w:val="fr-CA"/>
        </w:rPr>
        <w:t>’</w:t>
      </w:r>
      <w:r w:rsidRPr="00FD77B5">
        <w:rPr>
          <w:lang w:val="fr-CA"/>
        </w:rPr>
        <w:t>appel</w:t>
      </w:r>
      <w:r w:rsidR="00DF6BD5" w:rsidRPr="00FD77B5">
        <w:rPr>
          <w:lang w:val="fr-CA"/>
        </w:rPr>
        <w:t xml:space="preserve"> </w:t>
      </w:r>
      <w:r w:rsidRPr="00FD77B5">
        <w:rPr>
          <w:lang w:val="fr-CA"/>
        </w:rPr>
        <w:t>et</w:t>
      </w:r>
      <w:r w:rsidR="00CC044F" w:rsidRPr="00FD77B5">
        <w:rPr>
          <w:lang w:val="fr-CA"/>
        </w:rPr>
        <w:t xml:space="preserve"> </w:t>
      </w:r>
      <w:r w:rsidR="004C4C26" w:rsidRPr="00FD77B5">
        <w:rPr>
          <w:lang w:val="fr-CA"/>
        </w:rPr>
        <w:t>demande</w:t>
      </w:r>
      <w:r w:rsidR="00CC044F" w:rsidRPr="00FD77B5">
        <w:rPr>
          <w:lang w:val="fr-CA"/>
        </w:rPr>
        <w:t>s</w:t>
      </w:r>
      <w:r w:rsidRPr="00FD77B5">
        <w:rPr>
          <w:lang w:val="fr-CA"/>
        </w:rPr>
        <w:t xml:space="preserve"> d’autorisation suiv</w:t>
      </w:r>
      <w:r w:rsidR="00B466A3" w:rsidRPr="00FD77B5">
        <w:rPr>
          <w:lang w:val="fr-CA"/>
        </w:rPr>
        <w:t>a</w:t>
      </w:r>
      <w:r w:rsidRPr="00FD77B5">
        <w:rPr>
          <w:lang w:val="fr-CA"/>
        </w:rPr>
        <w:t>nt</w:t>
      </w:r>
      <w:r w:rsidR="00B466A3" w:rsidRPr="00FD77B5">
        <w:rPr>
          <w:lang w:val="fr-CA"/>
        </w:rPr>
        <w:t>s</w:t>
      </w:r>
      <w:r w:rsidRPr="00FD77B5">
        <w:rPr>
          <w:lang w:val="fr-CA"/>
        </w:rPr>
        <w:t>.</w:t>
      </w:r>
    </w:p>
    <w:p w:rsidR="002767DF" w:rsidRPr="00FD77B5" w:rsidRDefault="002767DF" w:rsidP="002767DF">
      <w:pPr>
        <w:widowControl w:val="0"/>
        <w:rPr>
          <w:szCs w:val="24"/>
          <w:lang w:val="fr-CA"/>
        </w:rPr>
      </w:pPr>
    </w:p>
    <w:p w:rsidR="005B47C3" w:rsidRPr="00FD77B5" w:rsidRDefault="006D7362" w:rsidP="002767DF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FD77B5" w:rsidRDefault="002767DF" w:rsidP="002767DF">
      <w:pPr>
        <w:widowControl w:val="0"/>
        <w:jc w:val="both"/>
        <w:rPr>
          <w:szCs w:val="24"/>
          <w:lang w:val="fr-CA"/>
        </w:rPr>
      </w:pPr>
    </w:p>
    <w:p w:rsidR="002767DF" w:rsidRPr="00FD77B5" w:rsidRDefault="002767DF" w:rsidP="002767DF">
      <w:pPr>
        <w:outlineLvl w:val="0"/>
        <w:rPr>
          <w:b/>
          <w:szCs w:val="24"/>
          <w:lang w:val="fr-CA"/>
        </w:rPr>
      </w:pPr>
      <w:r w:rsidRPr="00FD77B5">
        <w:rPr>
          <w:b/>
          <w:szCs w:val="24"/>
          <w:lang w:val="fr-CA"/>
        </w:rPr>
        <w:t>APPEAL / APPEL</w:t>
      </w:r>
    </w:p>
    <w:p w:rsidR="002767DF" w:rsidRPr="00FD77B5" w:rsidRDefault="002767DF" w:rsidP="002767DF">
      <w:pPr>
        <w:rPr>
          <w:szCs w:val="24"/>
          <w:lang w:val="fr-CA"/>
        </w:rPr>
      </w:pPr>
    </w:p>
    <w:p w:rsidR="00B1256C" w:rsidRPr="00FD77B5" w:rsidRDefault="008A5E61" w:rsidP="008A5E61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FD77B5">
        <w:rPr>
          <w:lang w:val="fr-CA"/>
        </w:rPr>
        <w:t xml:space="preserve">The </w:t>
      </w:r>
      <w:hyperlink r:id="rId7" w:history="1">
        <w:r w:rsidR="002676BE" w:rsidRPr="00FD77B5">
          <w:rPr>
            <w:rStyle w:val="Hyperlink"/>
            <w:lang w:val="fr-CA"/>
          </w:rPr>
          <w:t>reasons for judgment</w:t>
        </w:r>
      </w:hyperlink>
      <w:r w:rsidR="002676BE" w:rsidRPr="00FD77B5">
        <w:rPr>
          <w:lang w:val="fr-CA"/>
        </w:rPr>
        <w:t xml:space="preserve"> and the </w:t>
      </w:r>
      <w:hyperlink r:id="rId8" w:history="1">
        <w:r w:rsidR="002676BE" w:rsidRPr="00FD77B5">
          <w:rPr>
            <w:rStyle w:val="Hyperlink"/>
            <w:lang w:val="fr-CA"/>
          </w:rPr>
          <w:t>Case in Brief</w:t>
        </w:r>
      </w:hyperlink>
      <w:r w:rsidR="002676BE" w:rsidRPr="00FD77B5">
        <w:rPr>
          <w:lang w:val="fr-CA"/>
        </w:rPr>
        <w:t xml:space="preserve"> will</w:t>
      </w:r>
      <w:r w:rsidR="002767DF" w:rsidRPr="00FD77B5">
        <w:rPr>
          <w:lang w:val="fr-CA"/>
        </w:rPr>
        <w:t xml:space="preserve"> be available shortly</w:t>
      </w:r>
      <w:r w:rsidRPr="00FD77B5">
        <w:rPr>
          <w:lang w:val="fr-CA"/>
        </w:rPr>
        <w:t>.</w:t>
      </w:r>
      <w:r w:rsidR="002767DF" w:rsidRPr="00FD77B5">
        <w:rPr>
          <w:lang w:val="fr-CA"/>
        </w:rPr>
        <w:t xml:space="preserve"> / </w:t>
      </w:r>
      <w:r w:rsidRPr="00FD77B5">
        <w:rPr>
          <w:lang w:val="fr-CA"/>
        </w:rPr>
        <w:t xml:space="preserve">Les </w:t>
      </w:r>
      <w:hyperlink r:id="rId9" w:history="1">
        <w:r w:rsidR="002676BE" w:rsidRPr="00FD77B5">
          <w:rPr>
            <w:rStyle w:val="Hyperlink"/>
            <w:lang w:val="fr-CA"/>
          </w:rPr>
          <w:t>motifs de jugement</w:t>
        </w:r>
      </w:hyperlink>
      <w:r w:rsidR="002676BE" w:rsidRPr="00FD77B5">
        <w:rPr>
          <w:lang w:val="fr-CA"/>
        </w:rPr>
        <w:t xml:space="preserve"> et </w:t>
      </w:r>
      <w:hyperlink r:id="rId10" w:history="1">
        <w:r w:rsidR="002676BE" w:rsidRPr="00FD77B5">
          <w:rPr>
            <w:rStyle w:val="Hyperlink"/>
            <w:i/>
            <w:lang w:val="fr-CA"/>
          </w:rPr>
          <w:t>La cause en bref</w:t>
        </w:r>
      </w:hyperlink>
      <w:r w:rsidR="00623896" w:rsidRPr="00FD77B5">
        <w:rPr>
          <w:lang w:val="fr-CA"/>
        </w:rPr>
        <w:t xml:space="preserve"> </w:t>
      </w:r>
      <w:r w:rsidRPr="00FD77B5">
        <w:rPr>
          <w:lang w:val="fr-CA"/>
        </w:rPr>
        <w:t xml:space="preserve">seront </w:t>
      </w:r>
      <w:r w:rsidR="003413DF" w:rsidRPr="00FD77B5">
        <w:rPr>
          <w:lang w:val="fr-CA"/>
        </w:rPr>
        <w:t>disponible</w:t>
      </w:r>
      <w:r w:rsidR="000D01C7" w:rsidRPr="00FD77B5">
        <w:rPr>
          <w:lang w:val="fr-CA"/>
        </w:rPr>
        <w:t>s</w:t>
      </w:r>
      <w:r w:rsidR="002767DF" w:rsidRPr="00FD77B5">
        <w:rPr>
          <w:lang w:val="fr-CA"/>
        </w:rPr>
        <w:t xml:space="preserve"> sous peu</w:t>
      </w:r>
      <w:r w:rsidRPr="00FD77B5">
        <w:rPr>
          <w:lang w:val="fr-CA"/>
        </w:rPr>
        <w:t>.</w:t>
      </w:r>
    </w:p>
    <w:p w:rsidR="002767DF" w:rsidRPr="00FD77B5" w:rsidRDefault="002767DF" w:rsidP="002767DF">
      <w:pPr>
        <w:rPr>
          <w:lang w:val="fr-CA"/>
        </w:rPr>
      </w:pPr>
    </w:p>
    <w:p w:rsidR="00BF2A9D" w:rsidRPr="00FD77B5" w:rsidRDefault="00104BEE" w:rsidP="00FD77B5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FD77B5">
        <w:rPr>
          <w:b/>
          <w:sz w:val="20"/>
        </w:rPr>
        <w:fldChar w:fldCharType="begin"/>
      </w:r>
      <w:r w:rsidRPr="00FD77B5">
        <w:rPr>
          <w:b/>
          <w:sz w:val="20"/>
          <w:lang w:val="fr-CA"/>
        </w:rPr>
        <w:instrText xml:space="preserve"> SEQ CHAPTER \h \r 1</w:instrText>
      </w:r>
      <w:r w:rsidRPr="00FD77B5">
        <w:rPr>
          <w:b/>
          <w:sz w:val="20"/>
        </w:rPr>
        <w:fldChar w:fldCharType="end"/>
      </w:r>
      <w:r w:rsidRPr="00FD77B5">
        <w:rPr>
          <w:b/>
          <w:sz w:val="20"/>
          <w:lang w:val="fr-CA"/>
        </w:rPr>
        <w:t>3</w:t>
      </w:r>
      <w:r w:rsidR="00AF73D5" w:rsidRPr="00FD77B5">
        <w:rPr>
          <w:b/>
          <w:sz w:val="20"/>
          <w:lang w:val="fr-CA"/>
        </w:rPr>
        <w:t>8613</w:t>
      </w:r>
      <w:r w:rsidRPr="00FD77B5">
        <w:rPr>
          <w:color w:val="FF0000"/>
          <w:sz w:val="20"/>
          <w:lang w:val="fr-CA"/>
        </w:rPr>
        <w:tab/>
      </w:r>
      <w:r w:rsidR="00AF73D5" w:rsidRPr="00FD77B5">
        <w:rPr>
          <w:rFonts w:eastAsiaTheme="minorHAnsi" w:cstheme="minorBidi"/>
          <w:b/>
          <w:sz w:val="20"/>
          <w:lang w:val="fr-CA"/>
        </w:rPr>
        <w:t xml:space="preserve">Procureure générale du Québec et </w:t>
      </w:r>
      <w:r w:rsidR="00CF6F38" w:rsidRPr="00FD77B5">
        <w:rPr>
          <w:rFonts w:eastAsiaTheme="minorHAnsi" w:cstheme="minorBidi"/>
          <w:b/>
          <w:sz w:val="20"/>
          <w:lang w:val="fr-CA"/>
        </w:rPr>
        <w:t>d</w:t>
      </w:r>
      <w:r w:rsidR="00AF73D5" w:rsidRPr="00FD77B5">
        <w:rPr>
          <w:rFonts w:eastAsiaTheme="minorHAnsi" w:cstheme="minorBidi"/>
          <w:b/>
          <w:sz w:val="20"/>
          <w:lang w:val="fr-CA"/>
        </w:rPr>
        <w:t>irecteur des poursuites criminelles et pénales</w:t>
      </w:r>
      <w:r w:rsidR="00E26D98" w:rsidRPr="00FD77B5">
        <w:rPr>
          <w:rFonts w:eastAsiaTheme="minorHAnsi" w:cstheme="minorBidi"/>
          <w:b/>
          <w:sz w:val="20"/>
          <w:lang w:val="fr-CA"/>
        </w:rPr>
        <w:t xml:space="preserve"> </w:t>
      </w:r>
      <w:r w:rsidR="00AF73D5" w:rsidRPr="00FD77B5">
        <w:rPr>
          <w:rFonts w:eastAsiaTheme="minorHAnsi" w:cstheme="minorBidi"/>
          <w:b/>
          <w:sz w:val="20"/>
          <w:lang w:val="fr-CA"/>
        </w:rPr>
        <w:t>c</w:t>
      </w:r>
      <w:r w:rsidR="00E26D98" w:rsidRPr="00FD77B5">
        <w:rPr>
          <w:rFonts w:eastAsiaTheme="minorHAnsi" w:cstheme="minorBidi"/>
          <w:b/>
          <w:sz w:val="20"/>
          <w:lang w:val="fr-CA"/>
        </w:rPr>
        <w:t xml:space="preserve">. </w:t>
      </w:r>
      <w:r w:rsidR="00AF73D5" w:rsidRPr="00FD77B5">
        <w:rPr>
          <w:rFonts w:eastAsiaTheme="minorHAnsi" w:cstheme="minorBidi"/>
          <w:b/>
          <w:sz w:val="20"/>
          <w:lang w:val="fr-CA"/>
        </w:rPr>
        <w:t xml:space="preserve">9147-0732 Québec inc. - et - </w:t>
      </w:r>
      <w:r w:rsidR="00CF6F38" w:rsidRPr="00FD77B5">
        <w:rPr>
          <w:rFonts w:eastAsiaTheme="minorHAnsi" w:cstheme="minorBidi"/>
          <w:b/>
          <w:sz w:val="20"/>
          <w:lang w:val="fr-CA"/>
        </w:rPr>
        <w:t>Directrice des poursuites pénales, procureur général de l’Ontario, Association des avocats de la défense de Montréal, British Columbia Civil Liberties Association, Association canadienne des libertés civiles et Canadian Constitution Foundation</w:t>
      </w:r>
      <w:r w:rsidR="002628AD" w:rsidRPr="00FD77B5">
        <w:rPr>
          <w:rFonts w:eastAsiaTheme="minorHAnsi" w:cstheme="minorBidi"/>
          <w:b/>
          <w:sz w:val="20"/>
          <w:lang w:val="fr-CA"/>
        </w:rPr>
        <w:t xml:space="preserve"> </w:t>
      </w:r>
      <w:r w:rsidR="00BF2A9D" w:rsidRPr="00FD77B5">
        <w:rPr>
          <w:rFonts w:eastAsiaTheme="minorHAnsi" w:cstheme="minorBidi"/>
          <w:iCs/>
          <w:sz w:val="20"/>
          <w:lang w:val="fr-CA"/>
        </w:rPr>
        <w:t>(</w:t>
      </w:r>
      <w:r w:rsidR="00AF73D5" w:rsidRPr="00FD77B5">
        <w:rPr>
          <w:rFonts w:eastAsiaTheme="minorHAnsi" w:cstheme="minorBidi"/>
          <w:iCs/>
          <w:sz w:val="20"/>
          <w:lang w:val="fr-CA"/>
        </w:rPr>
        <w:t>Qc</w:t>
      </w:r>
      <w:r w:rsidR="00BF2A9D" w:rsidRPr="00FD77B5">
        <w:rPr>
          <w:rFonts w:eastAsiaTheme="minorHAnsi" w:cstheme="minorBidi"/>
          <w:iCs/>
          <w:sz w:val="20"/>
          <w:lang w:val="fr-CA"/>
        </w:rPr>
        <w:t>)</w:t>
      </w:r>
    </w:p>
    <w:p w:rsidR="00BF2A9D" w:rsidRPr="00FD77B5" w:rsidRDefault="00BF2A9D" w:rsidP="00BF2A9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FD77B5">
        <w:rPr>
          <w:rFonts w:eastAsiaTheme="minorHAnsi" w:cstheme="minorBidi"/>
          <w:b/>
          <w:sz w:val="20"/>
          <w:lang w:val="fr-CA"/>
        </w:rPr>
        <w:t>20</w:t>
      </w:r>
      <w:r w:rsidR="00FE3C93" w:rsidRPr="00FD77B5">
        <w:rPr>
          <w:rFonts w:eastAsiaTheme="minorHAnsi" w:cstheme="minorBidi"/>
          <w:b/>
          <w:sz w:val="20"/>
          <w:lang w:val="fr-CA"/>
        </w:rPr>
        <w:t>20</w:t>
      </w:r>
      <w:r w:rsidRPr="00FD77B5">
        <w:rPr>
          <w:rFonts w:eastAsiaTheme="minorHAnsi" w:cstheme="minorBidi"/>
          <w:b/>
          <w:sz w:val="20"/>
          <w:lang w:val="fr-CA"/>
        </w:rPr>
        <w:t xml:space="preserve"> SCC </w:t>
      </w:r>
      <w:r w:rsidR="00EB770B" w:rsidRPr="00FD77B5">
        <w:rPr>
          <w:rFonts w:eastAsiaTheme="minorHAnsi" w:cstheme="minorBidi"/>
          <w:b/>
          <w:sz w:val="20"/>
          <w:lang w:val="fr-CA"/>
        </w:rPr>
        <w:t>3</w:t>
      </w:r>
      <w:r w:rsidR="00CF6F38" w:rsidRPr="00FD77B5">
        <w:rPr>
          <w:rFonts w:eastAsiaTheme="minorHAnsi" w:cstheme="minorBidi"/>
          <w:b/>
          <w:sz w:val="20"/>
          <w:lang w:val="fr-CA"/>
        </w:rPr>
        <w:t>2</w:t>
      </w:r>
      <w:r w:rsidRPr="00FD77B5">
        <w:rPr>
          <w:rFonts w:eastAsiaTheme="minorHAnsi" w:cstheme="minorBidi"/>
          <w:b/>
          <w:sz w:val="20"/>
          <w:lang w:val="fr-CA"/>
        </w:rPr>
        <w:t xml:space="preserve"> / 20</w:t>
      </w:r>
      <w:r w:rsidR="00FE3C93" w:rsidRPr="00FD77B5">
        <w:rPr>
          <w:rFonts w:eastAsiaTheme="minorHAnsi" w:cstheme="minorBidi"/>
          <w:b/>
          <w:sz w:val="20"/>
          <w:lang w:val="fr-CA"/>
        </w:rPr>
        <w:t>20</w:t>
      </w:r>
      <w:r w:rsidRPr="00FD77B5">
        <w:rPr>
          <w:rFonts w:eastAsiaTheme="minorHAnsi" w:cstheme="minorBidi"/>
          <w:b/>
          <w:sz w:val="20"/>
          <w:lang w:val="fr-CA"/>
        </w:rPr>
        <w:t xml:space="preserve"> CSC </w:t>
      </w:r>
      <w:r w:rsidR="00EB770B" w:rsidRPr="00FD77B5">
        <w:rPr>
          <w:rFonts w:eastAsiaTheme="minorHAnsi" w:cstheme="minorBidi"/>
          <w:b/>
          <w:sz w:val="20"/>
          <w:lang w:val="fr-CA"/>
        </w:rPr>
        <w:t>3</w:t>
      </w:r>
      <w:r w:rsidR="00CF6F38" w:rsidRPr="00FD77B5">
        <w:rPr>
          <w:rFonts w:eastAsiaTheme="minorHAnsi" w:cstheme="minorBidi"/>
          <w:b/>
          <w:sz w:val="20"/>
          <w:lang w:val="fr-CA"/>
        </w:rPr>
        <w:t>2</w:t>
      </w:r>
    </w:p>
    <w:p w:rsidR="00104BEE" w:rsidRPr="00FD77B5" w:rsidRDefault="00104BEE" w:rsidP="00BF2A9D">
      <w:pPr>
        <w:ind w:left="1440" w:hanging="1440"/>
        <w:jc w:val="both"/>
        <w:rPr>
          <w:sz w:val="20"/>
          <w:lang w:val="fr-CA"/>
        </w:rPr>
      </w:pPr>
    </w:p>
    <w:p w:rsidR="00104BEE" w:rsidRPr="00FD77B5" w:rsidRDefault="00104BEE" w:rsidP="00104BEE">
      <w:pPr>
        <w:ind w:left="1440" w:hanging="1440"/>
        <w:rPr>
          <w:sz w:val="20"/>
          <w:lang w:val="fr-CA"/>
        </w:rPr>
      </w:pPr>
      <w:r w:rsidRPr="00FD77B5">
        <w:rPr>
          <w:sz w:val="20"/>
          <w:lang w:val="fr-CA"/>
        </w:rPr>
        <w:t>Coram:</w:t>
      </w:r>
      <w:r w:rsidRPr="00FD77B5">
        <w:rPr>
          <w:sz w:val="20"/>
          <w:lang w:val="fr-CA"/>
        </w:rPr>
        <w:tab/>
      </w:r>
      <w:r w:rsidR="00AF73D5" w:rsidRPr="00FD77B5">
        <w:rPr>
          <w:sz w:val="20"/>
          <w:lang w:val="fr-CA"/>
        </w:rPr>
        <w:t>Le juge en chef Wagner et les juges Abella, Moldaver, Karakatsanis, Côté, Brown, Rowe, Martin et Kasirer</w:t>
      </w:r>
    </w:p>
    <w:p w:rsidR="00605BA1" w:rsidRPr="00FD77B5" w:rsidRDefault="00605BA1" w:rsidP="00DD0FAB">
      <w:pPr>
        <w:jc w:val="both"/>
        <w:rPr>
          <w:sz w:val="20"/>
          <w:lang w:val="fr-CA"/>
        </w:rPr>
      </w:pPr>
    </w:p>
    <w:p w:rsidR="00CF6F38" w:rsidRPr="00FD77B5" w:rsidRDefault="00CF6F38" w:rsidP="00CF6F38">
      <w:pPr>
        <w:jc w:val="both"/>
        <w:rPr>
          <w:sz w:val="20"/>
          <w:lang w:val="fr-CA"/>
        </w:rPr>
      </w:pPr>
      <w:r w:rsidRPr="00FD77B5">
        <w:rPr>
          <w:sz w:val="20"/>
          <w:lang w:val="fr-CA"/>
        </w:rPr>
        <w:t>L’appel interjeté contre l’arrêt de la Cour d’appel du Québec (Québec), numéro 200-10-003462-178, 2019 QCCA 373, daté du 4 mars 2019, entendu le 22 janvier 2020, est accueilli et l’arrêt de la Cour d’appel est annulé.</w:t>
      </w:r>
    </w:p>
    <w:p w:rsidR="00AF73D5" w:rsidRPr="00FD77B5" w:rsidRDefault="00AF73D5" w:rsidP="00DD0FAB">
      <w:pPr>
        <w:jc w:val="both"/>
        <w:rPr>
          <w:sz w:val="20"/>
          <w:lang w:val="fr-CA"/>
        </w:rPr>
      </w:pPr>
    </w:p>
    <w:p w:rsidR="00CF6F38" w:rsidRPr="00FD77B5" w:rsidRDefault="00CF6F38" w:rsidP="00CF6F38">
      <w:pPr>
        <w:jc w:val="both"/>
        <w:rPr>
          <w:sz w:val="20"/>
          <w:lang w:val="en-CA"/>
        </w:rPr>
      </w:pPr>
      <w:r w:rsidRPr="00FD77B5">
        <w:rPr>
          <w:sz w:val="20"/>
          <w:lang w:val="en-CA"/>
        </w:rPr>
        <w:t xml:space="preserve">The appeal from the judgment </w:t>
      </w:r>
      <w:bookmarkStart w:id="0" w:name="BM_1_"/>
      <w:bookmarkEnd w:id="0"/>
      <w:r w:rsidRPr="00FD77B5">
        <w:rPr>
          <w:sz w:val="20"/>
          <w:lang w:val="en-CA"/>
        </w:rPr>
        <w:t xml:space="preserve">of the </w:t>
      </w:r>
      <w:r w:rsidRPr="00FD77B5">
        <w:rPr>
          <w:sz w:val="20"/>
        </w:rPr>
        <w:t>Court of Appeal of Quebec (Québec)</w:t>
      </w:r>
      <w:r w:rsidRPr="00FD77B5">
        <w:rPr>
          <w:sz w:val="20"/>
          <w:lang w:val="en-CA"/>
        </w:rPr>
        <w:t xml:space="preserve">, Number </w:t>
      </w:r>
      <w:r w:rsidRPr="00FD77B5">
        <w:rPr>
          <w:sz w:val="20"/>
        </w:rPr>
        <w:t>200-10-003462-178, 2019 QCCA 373</w:t>
      </w:r>
      <w:r w:rsidRPr="00FD77B5">
        <w:rPr>
          <w:sz w:val="20"/>
          <w:lang w:val="en-CA"/>
        </w:rPr>
        <w:t xml:space="preserve">, dated </w:t>
      </w:r>
      <w:r w:rsidRPr="00FD77B5">
        <w:rPr>
          <w:sz w:val="20"/>
        </w:rPr>
        <w:t>March 4, 2019</w:t>
      </w:r>
      <w:r w:rsidRPr="00FD77B5">
        <w:rPr>
          <w:sz w:val="20"/>
          <w:lang w:val="en-CA"/>
        </w:rPr>
        <w:t xml:space="preserve">, heard on </w:t>
      </w:r>
      <w:r w:rsidRPr="00FD77B5">
        <w:rPr>
          <w:sz w:val="20"/>
        </w:rPr>
        <w:t>January 22, 2020</w:t>
      </w:r>
      <w:r w:rsidRPr="00FD77B5">
        <w:rPr>
          <w:sz w:val="20"/>
          <w:lang w:val="en-CA"/>
        </w:rPr>
        <w:t>, is allowed and the judgment of the Court of Appeal is set aside.</w:t>
      </w:r>
    </w:p>
    <w:p w:rsidR="00062C6D" w:rsidRPr="00FD77B5" w:rsidRDefault="00062C6D" w:rsidP="00062C6D">
      <w:pPr>
        <w:ind w:left="1440" w:hanging="1440"/>
        <w:rPr>
          <w:rFonts w:eastAsiaTheme="minorHAnsi" w:cstheme="minorBidi"/>
          <w:sz w:val="20"/>
          <w:lang w:val="en-CA"/>
        </w:rPr>
      </w:pPr>
    </w:p>
    <w:p w:rsidR="005B47C3" w:rsidRPr="00FD77B5" w:rsidRDefault="006D7362" w:rsidP="005B47C3">
      <w:pPr>
        <w:rPr>
          <w:rFonts w:eastAsiaTheme="minorHAnsi" w:cstheme="minorBidi"/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FD77B5" w:rsidRDefault="00844741" w:rsidP="00104BEE">
      <w:pPr>
        <w:jc w:val="both"/>
        <w:rPr>
          <w:sz w:val="20"/>
          <w:lang w:val="fr-CA"/>
        </w:rPr>
      </w:pPr>
    </w:p>
    <w:p w:rsidR="009D2AD9" w:rsidRPr="00FD77B5" w:rsidRDefault="00D01D61" w:rsidP="009D2AD9">
      <w:pPr>
        <w:rPr>
          <w:lang w:val="fr-CA"/>
        </w:rPr>
      </w:pPr>
      <w:r w:rsidRPr="00FD77B5">
        <w:rPr>
          <w:szCs w:val="24"/>
        </w:rPr>
        <w:fldChar w:fldCharType="begin"/>
      </w:r>
      <w:r w:rsidR="009D2AD9" w:rsidRPr="00FD77B5">
        <w:rPr>
          <w:szCs w:val="24"/>
          <w:lang w:val="fr-CA"/>
        </w:rPr>
        <w:instrText xml:space="preserve"> SEQ CHAPTER \h \r 1</w:instrText>
      </w:r>
      <w:r w:rsidRPr="00FD77B5">
        <w:rPr>
          <w:szCs w:val="24"/>
        </w:rPr>
        <w:fldChar w:fldCharType="end"/>
      </w:r>
      <w:r w:rsidR="009D2AD9" w:rsidRPr="00FD77B5">
        <w:rPr>
          <w:b/>
          <w:bCs/>
          <w:szCs w:val="24"/>
          <w:lang w:val="fr-CA"/>
        </w:rPr>
        <w:t>APPLICATION</w:t>
      </w:r>
      <w:r w:rsidR="0044099A" w:rsidRPr="00FD77B5">
        <w:rPr>
          <w:b/>
          <w:bCs/>
          <w:szCs w:val="24"/>
          <w:lang w:val="fr-CA"/>
        </w:rPr>
        <w:t>S</w:t>
      </w:r>
      <w:r w:rsidR="009D2AD9" w:rsidRPr="00FD77B5">
        <w:rPr>
          <w:b/>
          <w:bCs/>
          <w:szCs w:val="24"/>
          <w:lang w:val="fr-CA"/>
        </w:rPr>
        <w:t xml:space="preserve"> FOR LEAVE / DEMANDE</w:t>
      </w:r>
      <w:r w:rsidR="0044099A" w:rsidRPr="00FD77B5">
        <w:rPr>
          <w:b/>
          <w:bCs/>
          <w:szCs w:val="24"/>
          <w:lang w:val="fr-CA"/>
        </w:rPr>
        <w:t>S</w:t>
      </w:r>
      <w:r w:rsidR="009D2AD9" w:rsidRPr="00FD77B5">
        <w:rPr>
          <w:b/>
          <w:bCs/>
          <w:szCs w:val="24"/>
          <w:lang w:val="fr-CA"/>
        </w:rPr>
        <w:t xml:space="preserve"> D’AUTORISATION :</w:t>
      </w:r>
    </w:p>
    <w:p w:rsidR="009D2AD9" w:rsidRPr="00FD77B5" w:rsidRDefault="009D2AD9" w:rsidP="000627A2">
      <w:pPr>
        <w:widowControl w:val="0"/>
        <w:jc w:val="both"/>
        <w:rPr>
          <w:sz w:val="20"/>
          <w:lang w:val="fr-CA"/>
        </w:rPr>
      </w:pPr>
    </w:p>
    <w:p w:rsidR="009F09C0" w:rsidRPr="00FD77B5" w:rsidRDefault="009F09C0" w:rsidP="009F09C0">
      <w:pPr>
        <w:jc w:val="both"/>
        <w:rPr>
          <w:b/>
          <w:sz w:val="22"/>
          <w:szCs w:val="22"/>
          <w:lang w:val="fr-CA"/>
        </w:rPr>
      </w:pPr>
      <w:r w:rsidRPr="00FD77B5">
        <w:rPr>
          <w:b/>
          <w:sz w:val="22"/>
          <w:szCs w:val="22"/>
          <w:lang w:val="fr-CA"/>
        </w:rPr>
        <w:t>DISMISSED / REJETÉES</w:t>
      </w:r>
    </w:p>
    <w:p w:rsidR="009971D8" w:rsidRPr="00FD77B5" w:rsidRDefault="009971D8" w:rsidP="00026162">
      <w:pPr>
        <w:widowControl w:val="0"/>
        <w:rPr>
          <w:sz w:val="20"/>
          <w:lang w:val="fr-CA"/>
        </w:rPr>
      </w:pPr>
    </w:p>
    <w:p w:rsidR="00EB76DA" w:rsidRPr="00FD77B5" w:rsidRDefault="00EB76DA" w:rsidP="00EB76DA">
      <w:pPr>
        <w:rPr>
          <w:rFonts w:eastAsia="Calibri"/>
          <w:sz w:val="22"/>
          <w:szCs w:val="22"/>
          <w:lang w:val="fr-CA"/>
        </w:rPr>
      </w:pPr>
      <w:r w:rsidRPr="00FD77B5">
        <w:rPr>
          <w:rFonts w:eastAsia="Calibri"/>
          <w:i/>
          <w:sz w:val="22"/>
          <w:szCs w:val="22"/>
          <w:lang w:val="fr-CA"/>
        </w:rPr>
        <w:t>Hakim Haddad c. Sa Majesté la Reine</w:t>
      </w:r>
      <w:r w:rsidRPr="00FD77B5">
        <w:rPr>
          <w:rFonts w:eastAsia="Calibri"/>
          <w:sz w:val="22"/>
          <w:szCs w:val="22"/>
          <w:lang w:val="fr-CA"/>
        </w:rPr>
        <w:t xml:space="preserve"> (Qc) (Criminelle) (Autorisation) </w:t>
      </w:r>
      <w:r w:rsidRPr="00FD77B5">
        <w:rPr>
          <w:sz w:val="22"/>
          <w:szCs w:val="22"/>
          <w:lang w:val="fr-CA"/>
        </w:rPr>
        <w:t>(</w:t>
      </w:r>
      <w:hyperlink r:id="rId11" w:history="1">
        <w:r w:rsidRPr="00FD77B5">
          <w:rPr>
            <w:rStyle w:val="Hyperlink"/>
            <w:sz w:val="22"/>
            <w:szCs w:val="22"/>
            <w:lang w:val="fr-CA"/>
          </w:rPr>
          <w:t>39248</w:t>
        </w:r>
      </w:hyperlink>
      <w:r w:rsidRPr="00FD77B5">
        <w:rPr>
          <w:sz w:val="22"/>
          <w:szCs w:val="22"/>
          <w:lang w:val="fr-CA"/>
        </w:rPr>
        <w:t>)</w:t>
      </w:r>
    </w:p>
    <w:p w:rsidR="006F0310" w:rsidRPr="00FD77B5" w:rsidRDefault="006F0310" w:rsidP="00026162">
      <w:pPr>
        <w:widowControl w:val="0"/>
        <w:rPr>
          <w:sz w:val="16"/>
          <w:lang w:val="fr-CA"/>
        </w:rPr>
      </w:pPr>
    </w:p>
    <w:p w:rsidR="00EB76DA" w:rsidRPr="00FD77B5" w:rsidRDefault="00EB76DA" w:rsidP="00EB76DA">
      <w:pPr>
        <w:jc w:val="both"/>
        <w:rPr>
          <w:sz w:val="20"/>
          <w:lang w:val="fr-CA"/>
        </w:rPr>
      </w:pPr>
      <w:r w:rsidRPr="00FD77B5">
        <w:rPr>
          <w:sz w:val="20"/>
          <w:lang w:val="fr-CA"/>
        </w:rPr>
        <w:lastRenderedPageBreak/>
        <w:t>La demande d’autorisation d’appel de l’arrêt de la Cour d’appel du Québec (Québec), numéro 200-10-003402-174, 2020 QCCA 793, daté du 12 juin 2020, est rejetée.</w:t>
      </w:r>
    </w:p>
    <w:p w:rsidR="00EB76DA" w:rsidRPr="00FD77B5" w:rsidRDefault="00EB76DA" w:rsidP="00EB76DA">
      <w:pPr>
        <w:jc w:val="both"/>
        <w:rPr>
          <w:sz w:val="20"/>
          <w:lang w:val="fr-CA"/>
        </w:rPr>
      </w:pPr>
    </w:p>
    <w:p w:rsidR="00EB76DA" w:rsidRPr="00FD77B5" w:rsidRDefault="00EB76DA" w:rsidP="008B65C5">
      <w:pPr>
        <w:jc w:val="both"/>
        <w:rPr>
          <w:sz w:val="20"/>
        </w:rPr>
      </w:pPr>
      <w:r w:rsidRPr="00FD77B5">
        <w:rPr>
          <w:sz w:val="20"/>
          <w:lang w:val="en-CA"/>
        </w:rPr>
        <w:t xml:space="preserve">The application for leave to appeal from the judgment of the </w:t>
      </w:r>
      <w:r w:rsidRPr="00FD77B5">
        <w:rPr>
          <w:sz w:val="20"/>
        </w:rPr>
        <w:t>Court of Appeal of Quebec (Québec)</w:t>
      </w:r>
      <w:r w:rsidRPr="00FD77B5">
        <w:rPr>
          <w:sz w:val="20"/>
          <w:lang w:val="en-CA"/>
        </w:rPr>
        <w:t xml:space="preserve">, Number </w:t>
      </w:r>
      <w:r w:rsidRPr="00FD77B5">
        <w:rPr>
          <w:sz w:val="20"/>
        </w:rPr>
        <w:t>200-10-003402-174, 2020 QCCA 793</w:t>
      </w:r>
      <w:r w:rsidRPr="00FD77B5">
        <w:rPr>
          <w:sz w:val="20"/>
          <w:lang w:val="en-CA"/>
        </w:rPr>
        <w:t xml:space="preserve">, dated </w:t>
      </w:r>
      <w:r w:rsidRPr="00FD77B5">
        <w:rPr>
          <w:sz w:val="20"/>
        </w:rPr>
        <w:t>June 12, 2020,</w:t>
      </w:r>
      <w:r w:rsidRPr="00FD77B5">
        <w:rPr>
          <w:sz w:val="20"/>
          <w:lang w:val="en-CA"/>
        </w:rPr>
        <w:t xml:space="preserve"> is dismissed.</w:t>
      </w:r>
    </w:p>
    <w:p w:rsidR="00A357F9" w:rsidRPr="00FD77B5" w:rsidRDefault="00A357F9" w:rsidP="00A357F9">
      <w:pPr>
        <w:widowControl w:val="0"/>
        <w:rPr>
          <w:sz w:val="20"/>
        </w:rPr>
      </w:pPr>
    </w:p>
    <w:p w:rsidR="005B47C3" w:rsidRPr="00FD77B5" w:rsidRDefault="006D7362" w:rsidP="00A357F9">
      <w:pPr>
        <w:widowControl w:val="0"/>
        <w:rPr>
          <w:sz w:val="20"/>
          <w:lang w:val="fr-CA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EC6323" w:rsidRPr="00FD77B5" w:rsidRDefault="00EC6323" w:rsidP="00026162">
      <w:pPr>
        <w:widowControl w:val="0"/>
        <w:rPr>
          <w:sz w:val="20"/>
        </w:rPr>
      </w:pPr>
    </w:p>
    <w:p w:rsidR="00EB76DA" w:rsidRPr="00FD77B5" w:rsidRDefault="00EB76DA" w:rsidP="00EB76DA">
      <w:pPr>
        <w:rPr>
          <w:rFonts w:eastAsia="Calibri"/>
          <w:sz w:val="22"/>
          <w:szCs w:val="22"/>
        </w:rPr>
      </w:pPr>
      <w:r w:rsidRPr="00FD77B5">
        <w:rPr>
          <w:rFonts w:eastAsia="Calibri"/>
          <w:i/>
          <w:sz w:val="22"/>
          <w:szCs w:val="22"/>
        </w:rPr>
        <w:t>Dawn Rae Downton v. Organigram Holdings Inc. and Organigram Inc.</w:t>
      </w:r>
      <w:r w:rsidRPr="00FD77B5">
        <w:rPr>
          <w:rFonts w:eastAsia="Calibri"/>
          <w:sz w:val="22"/>
          <w:szCs w:val="22"/>
        </w:rPr>
        <w:t xml:space="preserve"> </w:t>
      </w:r>
      <w:r w:rsidRPr="00FD77B5">
        <w:rPr>
          <w:rFonts w:eastAsia="Calibri"/>
          <w:sz w:val="22"/>
          <w:szCs w:val="22"/>
          <w:lang w:val="en-CA"/>
        </w:rPr>
        <w:t xml:space="preserve">(N.S.) (Civil) (By Leave) </w:t>
      </w:r>
      <w:r w:rsidRPr="00FD77B5">
        <w:rPr>
          <w:sz w:val="22"/>
          <w:szCs w:val="22"/>
        </w:rPr>
        <w:t>(</w:t>
      </w:r>
      <w:hyperlink r:id="rId12" w:history="1">
        <w:r w:rsidRPr="00FD77B5">
          <w:rPr>
            <w:rStyle w:val="Hyperlink"/>
            <w:sz w:val="22"/>
            <w:szCs w:val="22"/>
          </w:rPr>
          <w:t>39234</w:t>
        </w:r>
      </w:hyperlink>
      <w:r w:rsidRPr="00FD77B5">
        <w:rPr>
          <w:sz w:val="22"/>
          <w:szCs w:val="22"/>
        </w:rPr>
        <w:t>)</w:t>
      </w:r>
    </w:p>
    <w:p w:rsidR="006F0310" w:rsidRPr="00FD77B5" w:rsidRDefault="006F0310" w:rsidP="00473584">
      <w:pPr>
        <w:ind w:left="357" w:hanging="357"/>
        <w:jc w:val="both"/>
        <w:rPr>
          <w:sz w:val="20"/>
        </w:rPr>
      </w:pPr>
    </w:p>
    <w:p w:rsidR="00EB76DA" w:rsidRPr="00FD77B5" w:rsidRDefault="00EB76DA" w:rsidP="00EB76DA">
      <w:pPr>
        <w:jc w:val="both"/>
        <w:rPr>
          <w:sz w:val="20"/>
        </w:rPr>
      </w:pPr>
      <w:r w:rsidRPr="00FD77B5">
        <w:rPr>
          <w:sz w:val="20"/>
        </w:rPr>
        <w:t>The application for leave to appeal from the judgment of the Nova Scotia Court of Appeal, Number CA 485656, 2020 NSCA 38, dated April 30, 2020 is dismissed with costs.</w:t>
      </w:r>
    </w:p>
    <w:p w:rsidR="00EB770B" w:rsidRPr="00FD77B5" w:rsidRDefault="00EB770B" w:rsidP="00473584">
      <w:pPr>
        <w:ind w:left="357" w:hanging="357"/>
        <w:jc w:val="both"/>
        <w:rPr>
          <w:sz w:val="20"/>
        </w:rPr>
      </w:pPr>
    </w:p>
    <w:p w:rsidR="00EB770B" w:rsidRPr="00FD77B5" w:rsidRDefault="00EB76DA" w:rsidP="00EB76DA">
      <w:pPr>
        <w:jc w:val="both"/>
        <w:rPr>
          <w:sz w:val="20"/>
          <w:lang w:val="fr-CA"/>
        </w:rPr>
      </w:pPr>
      <w:r w:rsidRPr="00FD77B5">
        <w:rPr>
          <w:sz w:val="20"/>
          <w:lang w:val="fr-CA"/>
        </w:rPr>
        <w:t>La demande d’autorisation d’appel de l’arrêt de la Cour d’appel de la Nouvelle-Écosse, numéro CA 485656, 2020 NSCA 38, daté du 30 avril 2020, est rejetée avec dépens.</w:t>
      </w:r>
    </w:p>
    <w:p w:rsidR="00EB770B" w:rsidRPr="00FD77B5" w:rsidRDefault="00EB770B" w:rsidP="00473584">
      <w:pPr>
        <w:ind w:left="357" w:hanging="357"/>
        <w:jc w:val="both"/>
        <w:rPr>
          <w:sz w:val="20"/>
          <w:lang w:val="fr-CA"/>
        </w:rPr>
      </w:pPr>
    </w:p>
    <w:p w:rsidR="005B47C3" w:rsidRPr="00FD77B5" w:rsidRDefault="006D7362" w:rsidP="005B47C3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EC6323" w:rsidRPr="00FD77B5" w:rsidRDefault="00EC6323" w:rsidP="00410853">
      <w:pPr>
        <w:ind w:left="357" w:hanging="357"/>
        <w:jc w:val="both"/>
        <w:rPr>
          <w:sz w:val="20"/>
        </w:rPr>
      </w:pPr>
      <w:bookmarkStart w:id="1" w:name="_GoBack"/>
      <w:bookmarkEnd w:id="1"/>
    </w:p>
    <w:p w:rsidR="008B65C5" w:rsidRPr="00FD77B5" w:rsidRDefault="008B65C5" w:rsidP="008B65C5">
      <w:pPr>
        <w:rPr>
          <w:rFonts w:eastAsia="Calibri"/>
          <w:sz w:val="22"/>
          <w:szCs w:val="22"/>
          <w:lang w:val="en-CA"/>
        </w:rPr>
      </w:pPr>
      <w:r w:rsidRPr="00FD77B5">
        <w:rPr>
          <w:rFonts w:eastAsia="Calibri"/>
          <w:i/>
          <w:sz w:val="22"/>
          <w:szCs w:val="22"/>
          <w:lang w:val="en-CA"/>
        </w:rPr>
        <w:t>Robert Friesen v. 698828 Alberta Ltd.</w:t>
      </w:r>
      <w:r w:rsidRPr="00FD77B5">
        <w:rPr>
          <w:rFonts w:eastAsia="Calibri"/>
          <w:sz w:val="22"/>
          <w:szCs w:val="22"/>
          <w:lang w:val="en-CA"/>
        </w:rPr>
        <w:t xml:space="preserve"> (Alta.) (Civil) (By Leave) </w:t>
      </w:r>
      <w:r w:rsidRPr="00FD77B5">
        <w:rPr>
          <w:sz w:val="22"/>
          <w:szCs w:val="22"/>
        </w:rPr>
        <w:t>(</w:t>
      </w:r>
      <w:hyperlink r:id="rId13" w:history="1">
        <w:r w:rsidRPr="00FD77B5">
          <w:rPr>
            <w:rStyle w:val="Hyperlink"/>
            <w:sz w:val="22"/>
            <w:szCs w:val="22"/>
          </w:rPr>
          <w:t>39216</w:t>
        </w:r>
      </w:hyperlink>
      <w:r w:rsidRPr="00FD77B5">
        <w:rPr>
          <w:sz w:val="22"/>
          <w:szCs w:val="22"/>
        </w:rPr>
        <w:t>)</w:t>
      </w:r>
    </w:p>
    <w:p w:rsidR="00AD4F01" w:rsidRPr="00FD77B5" w:rsidRDefault="00AD4F01" w:rsidP="00AD4F01">
      <w:pPr>
        <w:ind w:left="357" w:hanging="357"/>
        <w:rPr>
          <w:sz w:val="20"/>
        </w:rPr>
      </w:pPr>
    </w:p>
    <w:p w:rsidR="008B65C5" w:rsidRPr="00FD77B5" w:rsidRDefault="008B65C5" w:rsidP="008B65C5">
      <w:pPr>
        <w:jc w:val="both"/>
        <w:rPr>
          <w:sz w:val="20"/>
        </w:rPr>
      </w:pPr>
      <w:r w:rsidRPr="00FD77B5">
        <w:rPr>
          <w:sz w:val="20"/>
        </w:rPr>
        <w:t>The application for leave to appeal from the judgment of the Court of Appeal of Alberta (Calgary), Number 1901-0200-AC, 2020 ABCA 154, dated April 21, 2020, is dismissed with costs.</w:t>
      </w:r>
    </w:p>
    <w:p w:rsidR="00EB770B" w:rsidRPr="00FD77B5" w:rsidRDefault="00EB770B" w:rsidP="00AD4F01">
      <w:pPr>
        <w:ind w:left="357" w:hanging="357"/>
        <w:rPr>
          <w:sz w:val="20"/>
        </w:rPr>
      </w:pPr>
    </w:p>
    <w:p w:rsidR="00EB770B" w:rsidRPr="00FD77B5" w:rsidRDefault="008B65C5" w:rsidP="008B65C5">
      <w:pPr>
        <w:jc w:val="both"/>
        <w:rPr>
          <w:sz w:val="20"/>
          <w:lang w:val="fr-CA"/>
        </w:rPr>
      </w:pPr>
      <w:r w:rsidRPr="00FD77B5">
        <w:rPr>
          <w:sz w:val="20"/>
          <w:lang w:val="fr-CA"/>
        </w:rPr>
        <w:t>La demande d’autorisation d’appel de l’arrêt de la Cour d’appel de l’Alberta (Calgary), numéro 1901-0200-AC, 2020 ABCA 154, daté du 21 avril 2020, est rejetée avec dépens.</w:t>
      </w:r>
    </w:p>
    <w:p w:rsidR="00EB770B" w:rsidRPr="00FD77B5" w:rsidRDefault="00EB770B" w:rsidP="00AD4F01">
      <w:pPr>
        <w:ind w:left="357" w:hanging="357"/>
        <w:rPr>
          <w:sz w:val="20"/>
          <w:lang w:val="fr-CA"/>
        </w:rPr>
      </w:pPr>
    </w:p>
    <w:p w:rsidR="005B47C3" w:rsidRPr="00FD77B5" w:rsidRDefault="006D7362" w:rsidP="005B47C3">
      <w:pPr>
        <w:rPr>
          <w:sz w:val="20"/>
        </w:rPr>
      </w:pPr>
      <w:r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AD4F01" w:rsidRPr="00FD77B5" w:rsidRDefault="00AD4F01" w:rsidP="00AD4F01">
      <w:pPr>
        <w:ind w:left="357" w:hanging="357"/>
        <w:rPr>
          <w:sz w:val="20"/>
        </w:rPr>
      </w:pPr>
    </w:p>
    <w:p w:rsidR="009E62CA" w:rsidRPr="00FD77B5" w:rsidRDefault="009E62CA" w:rsidP="009E62CA">
      <w:pPr>
        <w:rPr>
          <w:rFonts w:eastAsia="Calibri"/>
          <w:sz w:val="22"/>
          <w:szCs w:val="22"/>
        </w:rPr>
      </w:pPr>
      <w:r w:rsidRPr="00FD77B5">
        <w:rPr>
          <w:rFonts w:eastAsia="Calibri"/>
          <w:i/>
          <w:sz w:val="22"/>
          <w:szCs w:val="22"/>
          <w:lang w:val="en-CA"/>
        </w:rPr>
        <w:t>Joseph Stephen Rooke v. Her Majesty the Queen, Minister of Health and Minister of the Department of Indian Affairs and Northern Development</w:t>
      </w:r>
      <w:r w:rsidRPr="00FD77B5">
        <w:rPr>
          <w:rFonts w:eastAsia="Calibri"/>
          <w:sz w:val="22"/>
          <w:szCs w:val="22"/>
          <w:lang w:val="en-CA"/>
        </w:rPr>
        <w:t xml:space="preserve"> (F.C.) (Civil) (By Leave) </w:t>
      </w:r>
      <w:r w:rsidRPr="00FD77B5">
        <w:rPr>
          <w:sz w:val="22"/>
          <w:szCs w:val="22"/>
        </w:rPr>
        <w:t>(</w:t>
      </w:r>
      <w:hyperlink r:id="rId14" w:history="1">
        <w:r w:rsidRPr="00FD77B5">
          <w:rPr>
            <w:rStyle w:val="Hyperlink"/>
            <w:sz w:val="22"/>
            <w:szCs w:val="22"/>
          </w:rPr>
          <w:t>39253</w:t>
        </w:r>
      </w:hyperlink>
      <w:r w:rsidRPr="00FD77B5">
        <w:rPr>
          <w:sz w:val="22"/>
          <w:szCs w:val="22"/>
        </w:rPr>
        <w:t>)</w:t>
      </w:r>
    </w:p>
    <w:p w:rsidR="00AD4F01" w:rsidRPr="00FD77B5" w:rsidRDefault="00AD4F01" w:rsidP="00AD4F01">
      <w:pPr>
        <w:jc w:val="both"/>
        <w:rPr>
          <w:sz w:val="20"/>
        </w:rPr>
      </w:pPr>
    </w:p>
    <w:p w:rsidR="00372FB5" w:rsidRPr="00372FB5" w:rsidRDefault="00372FB5" w:rsidP="00372FB5">
      <w:pPr>
        <w:jc w:val="both"/>
        <w:rPr>
          <w:sz w:val="20"/>
        </w:rPr>
      </w:pPr>
      <w:r w:rsidRPr="00372FB5">
        <w:rPr>
          <w:sz w:val="20"/>
        </w:rPr>
        <w:t>The application for leave to appeal from the judgment of the Federal Court of Appeal, Number 19-A-72, dated December 10, 2019, is dismissed without costs.</w:t>
      </w:r>
    </w:p>
    <w:p w:rsidR="009E62CA" w:rsidRPr="00372FB5" w:rsidRDefault="009E62CA" w:rsidP="009E62CA">
      <w:pPr>
        <w:jc w:val="both"/>
        <w:rPr>
          <w:sz w:val="20"/>
        </w:rPr>
      </w:pPr>
    </w:p>
    <w:p w:rsidR="00EB770B" w:rsidRDefault="00372FB5" w:rsidP="00AD4F01">
      <w:pPr>
        <w:jc w:val="both"/>
        <w:rPr>
          <w:sz w:val="20"/>
          <w:lang w:val="fr-CA"/>
        </w:rPr>
      </w:pPr>
      <w:r w:rsidRPr="00372FB5">
        <w:rPr>
          <w:sz w:val="20"/>
          <w:lang w:val="fr-CA"/>
        </w:rPr>
        <w:t>La demande d’autorisation d’appel de l’arrêt de la Cour d’appel fédérale, numéro 19-A-72, daté du 10 décembre 2019, est rejetée sans dépens.</w:t>
      </w:r>
    </w:p>
    <w:p w:rsidR="00372FB5" w:rsidRPr="00372FB5" w:rsidRDefault="00372FB5" w:rsidP="00AD4F01">
      <w:pPr>
        <w:jc w:val="both"/>
        <w:rPr>
          <w:sz w:val="20"/>
          <w:lang w:val="fr-CA"/>
        </w:rPr>
      </w:pPr>
    </w:p>
    <w:p w:rsidR="005B47C3" w:rsidRPr="00FD77B5" w:rsidRDefault="006D7362" w:rsidP="00AD4F01">
      <w:pPr>
        <w:jc w:val="both"/>
        <w:rPr>
          <w:sz w:val="20"/>
        </w:rPr>
      </w:pPr>
      <w:r>
        <w:rPr>
          <w:sz w:val="20"/>
        </w:rPr>
        <w:pict>
          <v:rect id="_x0000_i1030" style="width:2in;height:1pt" o:hrpct="0" o:hralign="center" o:hrstd="t" o:hrnoshade="t" o:hr="t" fillcolor="black [3213]" stroked="f"/>
        </w:pict>
      </w:r>
    </w:p>
    <w:p w:rsidR="00AD4F01" w:rsidRPr="00FD77B5" w:rsidRDefault="00AD4F01" w:rsidP="006D7362">
      <w:pPr>
        <w:ind w:left="357" w:hanging="357"/>
        <w:jc w:val="both"/>
        <w:rPr>
          <w:sz w:val="20"/>
        </w:rPr>
      </w:pPr>
    </w:p>
    <w:p w:rsidR="00361808" w:rsidRPr="00FD77B5" w:rsidRDefault="00361808" w:rsidP="00361808">
      <w:pPr>
        <w:pStyle w:val="SCCAppellantInfoAppellantInfo"/>
        <w:rPr>
          <w:sz w:val="22"/>
          <w:szCs w:val="22"/>
          <w:lang w:val="fr-CA"/>
        </w:rPr>
      </w:pPr>
      <w:r w:rsidRPr="00FD77B5">
        <w:rPr>
          <w:i/>
          <w:sz w:val="22"/>
          <w:szCs w:val="22"/>
          <w:lang w:val="fr-CA"/>
        </w:rPr>
        <w:t>Casmatec Canada inc. et Bruno Germain c. Produits manufacturés Bradken Canada limité, Dennis Slater, Johanne Pronovost, Albert Fontaine, Sotecfond et Import-Export Jofralco Ltd.</w:t>
      </w:r>
      <w:r w:rsidRPr="00FD77B5">
        <w:rPr>
          <w:sz w:val="22"/>
          <w:szCs w:val="22"/>
          <w:lang w:val="fr-CA"/>
        </w:rPr>
        <w:t xml:space="preserve"> (Qc) (Civile) (Autorisation) (</w:t>
      </w:r>
      <w:hyperlink r:id="rId15" w:history="1">
        <w:r w:rsidRPr="00FD77B5">
          <w:rPr>
            <w:rStyle w:val="Hyperlink"/>
            <w:sz w:val="22"/>
            <w:szCs w:val="22"/>
            <w:lang w:val="fr-CA"/>
          </w:rPr>
          <w:t>39143</w:t>
        </w:r>
      </w:hyperlink>
      <w:r w:rsidRPr="00FD77B5">
        <w:rPr>
          <w:sz w:val="22"/>
          <w:szCs w:val="22"/>
          <w:lang w:val="fr-CA"/>
        </w:rPr>
        <w:t>)</w:t>
      </w:r>
    </w:p>
    <w:p w:rsidR="00AD4F01" w:rsidRPr="00FD77B5" w:rsidRDefault="00AD4F01" w:rsidP="00DD3F06">
      <w:pPr>
        <w:ind w:left="357" w:hanging="357"/>
        <w:jc w:val="both"/>
        <w:rPr>
          <w:sz w:val="20"/>
          <w:lang w:val="fr-CA"/>
        </w:rPr>
      </w:pPr>
    </w:p>
    <w:p w:rsidR="00361808" w:rsidRPr="00FD77B5" w:rsidRDefault="00361808" w:rsidP="00361808">
      <w:pPr>
        <w:jc w:val="both"/>
        <w:rPr>
          <w:sz w:val="20"/>
          <w:lang w:val="fr-CA"/>
        </w:rPr>
      </w:pPr>
      <w:r w:rsidRPr="00FD77B5">
        <w:rPr>
          <w:sz w:val="20"/>
          <w:lang w:val="fr-CA"/>
        </w:rPr>
        <w:t>La demande d’autorisation d’appel de l’arrêt de la Cour d’appel du Québec (Montréal), numéro 500-09-027103-175, 2020 QCCA 174, daté du 30 janvier 2020, est rejetée avec dépens en faveur des intimés Produits manufacturés Bradken Canada limité, Dennis Slater et Johanne Pronovost.</w:t>
      </w:r>
    </w:p>
    <w:p w:rsidR="00EB770B" w:rsidRPr="00FD77B5" w:rsidRDefault="00EB770B" w:rsidP="00DD3F06">
      <w:pPr>
        <w:ind w:left="357" w:hanging="357"/>
        <w:jc w:val="both"/>
        <w:rPr>
          <w:sz w:val="20"/>
          <w:lang w:val="fr-CA"/>
        </w:rPr>
      </w:pPr>
    </w:p>
    <w:p w:rsidR="00361808" w:rsidRPr="00FD77B5" w:rsidRDefault="00361808" w:rsidP="00361808">
      <w:pPr>
        <w:jc w:val="both"/>
        <w:rPr>
          <w:sz w:val="20"/>
        </w:rPr>
      </w:pPr>
      <w:r w:rsidRPr="00FD77B5">
        <w:rPr>
          <w:sz w:val="20"/>
          <w:lang w:val="en-CA"/>
        </w:rPr>
        <w:t xml:space="preserve">The application for leave to appeal from the judgment of the </w:t>
      </w:r>
      <w:r w:rsidRPr="00FD77B5">
        <w:rPr>
          <w:sz w:val="20"/>
        </w:rPr>
        <w:t>Court of Appeal of Quebec (Montréal)</w:t>
      </w:r>
      <w:r w:rsidRPr="00FD77B5">
        <w:rPr>
          <w:sz w:val="20"/>
          <w:lang w:val="en-CA"/>
        </w:rPr>
        <w:t xml:space="preserve">, Number </w:t>
      </w:r>
      <w:r w:rsidRPr="00FD77B5">
        <w:rPr>
          <w:sz w:val="20"/>
        </w:rPr>
        <w:t>500-09-027103-175, 2020 QCCA 174,</w:t>
      </w:r>
      <w:r w:rsidRPr="00FD77B5">
        <w:rPr>
          <w:sz w:val="20"/>
          <w:lang w:val="en-CA"/>
        </w:rPr>
        <w:t xml:space="preserve"> dated </w:t>
      </w:r>
      <w:r w:rsidRPr="00FD77B5">
        <w:rPr>
          <w:sz w:val="20"/>
        </w:rPr>
        <w:t>January 30, 2020,</w:t>
      </w:r>
      <w:r w:rsidRPr="00FD77B5">
        <w:rPr>
          <w:sz w:val="20"/>
          <w:lang w:val="en-CA"/>
        </w:rPr>
        <w:t xml:space="preserve"> is dismissed with costs in favour of the respondents</w:t>
      </w:r>
      <w:r w:rsidRPr="00FD77B5">
        <w:rPr>
          <w:sz w:val="20"/>
        </w:rPr>
        <w:t xml:space="preserve"> Bradken Canada Manufactured Products Ltd, Dennis Slater and Johanne Pronovost.</w:t>
      </w:r>
    </w:p>
    <w:p w:rsidR="00EB770B" w:rsidRPr="00FD77B5" w:rsidRDefault="00EB770B" w:rsidP="00DD3F06">
      <w:pPr>
        <w:ind w:left="357" w:hanging="357"/>
        <w:jc w:val="both"/>
        <w:rPr>
          <w:sz w:val="20"/>
        </w:rPr>
      </w:pPr>
    </w:p>
    <w:p w:rsidR="00EB770B" w:rsidRPr="00FD77B5" w:rsidRDefault="006D7362" w:rsidP="00EB770B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31" style="width:2in;height:1pt" o:hrpct="0" o:hralign="center" o:hrstd="t" o:hrnoshade="t" o:hr="t" fillcolor="black [3213]" stroked="f"/>
        </w:pict>
      </w:r>
    </w:p>
    <w:p w:rsidR="00EB770B" w:rsidRPr="00FD77B5" w:rsidRDefault="00EB770B" w:rsidP="00DD3F06">
      <w:pPr>
        <w:ind w:left="357" w:hanging="357"/>
        <w:jc w:val="both"/>
        <w:rPr>
          <w:sz w:val="20"/>
        </w:rPr>
      </w:pPr>
    </w:p>
    <w:p w:rsidR="008A04F6" w:rsidRPr="00FD77B5" w:rsidRDefault="008A04F6" w:rsidP="008A04F6">
      <w:pPr>
        <w:rPr>
          <w:sz w:val="22"/>
          <w:szCs w:val="22"/>
          <w:lang w:val="fr-CA"/>
        </w:rPr>
      </w:pPr>
      <w:r w:rsidRPr="00FD77B5">
        <w:rPr>
          <w:i/>
          <w:sz w:val="22"/>
          <w:szCs w:val="22"/>
          <w:lang w:val="fr-CA"/>
        </w:rPr>
        <w:t>Procureure générale du Québec c. Constructions Concreate ltée.</w:t>
      </w:r>
      <w:r w:rsidRPr="00FD77B5">
        <w:rPr>
          <w:sz w:val="22"/>
          <w:szCs w:val="22"/>
          <w:lang w:val="fr-CA"/>
        </w:rPr>
        <w:t xml:space="preserve"> (Qc) (Civile) (Autorisation) (</w:t>
      </w:r>
      <w:hyperlink r:id="rId16" w:history="1">
        <w:r w:rsidRPr="00FD77B5">
          <w:rPr>
            <w:rStyle w:val="Hyperlink"/>
            <w:sz w:val="22"/>
            <w:szCs w:val="22"/>
            <w:lang w:val="fr-CA"/>
          </w:rPr>
          <w:t>39206</w:t>
        </w:r>
      </w:hyperlink>
      <w:r w:rsidRPr="00FD77B5">
        <w:rPr>
          <w:sz w:val="22"/>
          <w:szCs w:val="22"/>
          <w:lang w:val="fr-CA"/>
        </w:rPr>
        <w:t>)</w:t>
      </w:r>
    </w:p>
    <w:p w:rsidR="00EB770B" w:rsidRPr="00FD77B5" w:rsidRDefault="00EB770B" w:rsidP="00EB770B">
      <w:pPr>
        <w:ind w:left="357" w:hanging="357"/>
        <w:rPr>
          <w:sz w:val="20"/>
          <w:lang w:val="fr-CA"/>
        </w:rPr>
      </w:pPr>
    </w:p>
    <w:p w:rsidR="008A04F6" w:rsidRPr="00FD77B5" w:rsidRDefault="008A04F6" w:rsidP="008A04F6">
      <w:pPr>
        <w:jc w:val="both"/>
        <w:rPr>
          <w:sz w:val="20"/>
          <w:lang w:val="fr-CA"/>
        </w:rPr>
      </w:pPr>
      <w:r w:rsidRPr="00FD77B5">
        <w:rPr>
          <w:sz w:val="20"/>
          <w:lang w:val="fr-CA"/>
        </w:rPr>
        <w:t>La demande d’autorisation d’appel de l’arrêt de la Cour d’appel du Québec (Montréal), numéro 500-09-027279-181, 2020 QCCA 570, daté du 9 avril 2020, est rejetée avec dépens.</w:t>
      </w:r>
    </w:p>
    <w:p w:rsidR="008A04F6" w:rsidRPr="00FD77B5" w:rsidRDefault="008A04F6" w:rsidP="008A04F6">
      <w:pPr>
        <w:jc w:val="both"/>
        <w:rPr>
          <w:sz w:val="20"/>
          <w:lang w:val="fr-CA"/>
        </w:rPr>
      </w:pPr>
    </w:p>
    <w:p w:rsidR="008A04F6" w:rsidRPr="00FD77B5" w:rsidRDefault="008A04F6" w:rsidP="00CF6F38">
      <w:pPr>
        <w:jc w:val="both"/>
        <w:rPr>
          <w:sz w:val="20"/>
        </w:rPr>
      </w:pPr>
      <w:r w:rsidRPr="00FD77B5">
        <w:rPr>
          <w:sz w:val="20"/>
          <w:lang w:val="en-CA"/>
        </w:rPr>
        <w:t xml:space="preserve">The application for leave to appeal from the judgment of the </w:t>
      </w:r>
      <w:r w:rsidRPr="00FD77B5">
        <w:rPr>
          <w:sz w:val="20"/>
        </w:rPr>
        <w:t>Court of Appeal of Quebec (Montréal)</w:t>
      </w:r>
      <w:r w:rsidRPr="00FD77B5">
        <w:rPr>
          <w:sz w:val="20"/>
          <w:lang w:val="en-CA"/>
        </w:rPr>
        <w:t xml:space="preserve">, Number </w:t>
      </w:r>
      <w:r w:rsidRPr="00FD77B5">
        <w:rPr>
          <w:sz w:val="20"/>
        </w:rPr>
        <w:t>500-09-027279-181</w:t>
      </w:r>
      <w:r w:rsidRPr="00FD77B5">
        <w:rPr>
          <w:sz w:val="20"/>
          <w:lang w:val="en-CA"/>
        </w:rPr>
        <w:t>,</w:t>
      </w:r>
      <w:r w:rsidRPr="00FD77B5">
        <w:rPr>
          <w:sz w:val="20"/>
        </w:rPr>
        <w:t xml:space="preserve"> 2020 QCCA 570, </w:t>
      </w:r>
      <w:r w:rsidRPr="00FD77B5">
        <w:rPr>
          <w:sz w:val="20"/>
          <w:lang w:val="en-CA"/>
        </w:rPr>
        <w:t xml:space="preserve">dated </w:t>
      </w:r>
      <w:r w:rsidRPr="00FD77B5">
        <w:rPr>
          <w:sz w:val="20"/>
        </w:rPr>
        <w:t>April 9, 2020,</w:t>
      </w:r>
      <w:r w:rsidRPr="00FD77B5">
        <w:rPr>
          <w:sz w:val="20"/>
          <w:lang w:val="en-CA"/>
        </w:rPr>
        <w:t xml:space="preserve"> is dismissed with costs.</w:t>
      </w:r>
    </w:p>
    <w:p w:rsidR="00EB770B" w:rsidRPr="00FD77B5" w:rsidRDefault="00EB770B" w:rsidP="00EB770B">
      <w:pPr>
        <w:ind w:left="357" w:hanging="357"/>
        <w:rPr>
          <w:sz w:val="20"/>
        </w:rPr>
      </w:pPr>
    </w:p>
    <w:p w:rsidR="00EB770B" w:rsidRPr="00FD77B5" w:rsidRDefault="006D7362" w:rsidP="00EB770B">
      <w:pPr>
        <w:rPr>
          <w:sz w:val="20"/>
        </w:rPr>
      </w:pPr>
      <w:r>
        <w:rPr>
          <w:sz w:val="20"/>
        </w:rPr>
        <w:pict>
          <v:rect id="_x0000_i1032" style="width:2in;height:1pt" o:hrpct="0" o:hralign="center" o:hrstd="t" o:hrnoshade="t" o:hr="t" fillcolor="black [3213]" stroked="f"/>
        </w:pict>
      </w:r>
    </w:p>
    <w:p w:rsidR="00EB770B" w:rsidRPr="00FD77B5" w:rsidRDefault="00EB770B" w:rsidP="00EB770B">
      <w:pPr>
        <w:ind w:left="357" w:hanging="357"/>
        <w:rPr>
          <w:sz w:val="20"/>
        </w:rPr>
      </w:pPr>
    </w:p>
    <w:p w:rsidR="008634D0" w:rsidRPr="00FD77B5" w:rsidRDefault="008634D0" w:rsidP="008634D0">
      <w:pPr>
        <w:tabs>
          <w:tab w:val="left" w:pos="490"/>
        </w:tabs>
        <w:rPr>
          <w:sz w:val="22"/>
          <w:szCs w:val="22"/>
        </w:rPr>
      </w:pPr>
      <w:r w:rsidRPr="00FD77B5">
        <w:rPr>
          <w:i/>
          <w:sz w:val="22"/>
          <w:szCs w:val="22"/>
        </w:rPr>
        <w:t>Teliphone Corp. v. Ernst &amp; Young Inc., Court-Appointed Monitor of the Petitioners</w:t>
      </w:r>
      <w:r w:rsidRPr="00FD77B5">
        <w:rPr>
          <w:sz w:val="22"/>
          <w:szCs w:val="22"/>
        </w:rPr>
        <w:t xml:space="preserve"> (B.C.) (Civil) (By Leave) (</w:t>
      </w:r>
      <w:hyperlink r:id="rId17" w:history="1">
        <w:r w:rsidRPr="00FD77B5">
          <w:rPr>
            <w:rStyle w:val="Hyperlink"/>
            <w:sz w:val="22"/>
            <w:szCs w:val="22"/>
          </w:rPr>
          <w:t>39082</w:t>
        </w:r>
      </w:hyperlink>
      <w:r w:rsidRPr="00FD77B5">
        <w:rPr>
          <w:sz w:val="22"/>
          <w:szCs w:val="22"/>
        </w:rPr>
        <w:t>)</w:t>
      </w:r>
    </w:p>
    <w:p w:rsidR="00EB770B" w:rsidRPr="00FD77B5" w:rsidRDefault="00EB770B" w:rsidP="00EB770B">
      <w:pPr>
        <w:jc w:val="both"/>
        <w:rPr>
          <w:sz w:val="20"/>
        </w:rPr>
      </w:pPr>
    </w:p>
    <w:p w:rsidR="008634D0" w:rsidRPr="00FD77B5" w:rsidRDefault="008634D0" w:rsidP="008634D0">
      <w:pPr>
        <w:jc w:val="both"/>
        <w:rPr>
          <w:sz w:val="20"/>
        </w:rPr>
      </w:pPr>
      <w:r w:rsidRPr="00FD77B5">
        <w:rPr>
          <w:sz w:val="20"/>
        </w:rPr>
        <w:t>The application for leave to appeal from the judgment of the Court of Appeal for British Columbia (Vancouver), Number CA-45854, 2019 BCCA 473, dated December 27, 2019, is dismissed with costs.</w:t>
      </w:r>
    </w:p>
    <w:p w:rsidR="008634D0" w:rsidRPr="00FD77B5" w:rsidRDefault="008634D0" w:rsidP="008634D0">
      <w:pPr>
        <w:jc w:val="both"/>
        <w:rPr>
          <w:sz w:val="20"/>
        </w:rPr>
      </w:pPr>
    </w:p>
    <w:p w:rsidR="008634D0" w:rsidRPr="00FD77B5" w:rsidRDefault="008634D0" w:rsidP="00CF6F38">
      <w:pPr>
        <w:jc w:val="both"/>
        <w:rPr>
          <w:sz w:val="20"/>
          <w:lang w:val="fr-CA"/>
        </w:rPr>
      </w:pPr>
      <w:r w:rsidRPr="00FD77B5">
        <w:rPr>
          <w:sz w:val="20"/>
          <w:lang w:val="fr-CA"/>
        </w:rPr>
        <w:t>La demande d’autorisation d’appel de l’arrêt de la Cour d’appel de la Colombie-Britannique (Vancouver), numéro CA-45854, 2019 BCCA 473, daté du 27 décembre 2019, est rejetée avec dépens.</w:t>
      </w:r>
    </w:p>
    <w:p w:rsidR="00EB770B" w:rsidRPr="00FD77B5" w:rsidRDefault="00EB770B" w:rsidP="00EB770B">
      <w:pPr>
        <w:jc w:val="both"/>
        <w:rPr>
          <w:sz w:val="20"/>
          <w:lang w:val="fr-CA"/>
        </w:rPr>
      </w:pPr>
    </w:p>
    <w:p w:rsidR="00EB770B" w:rsidRPr="00FD77B5" w:rsidRDefault="006D7362" w:rsidP="00EB770B">
      <w:pPr>
        <w:jc w:val="both"/>
        <w:rPr>
          <w:sz w:val="20"/>
        </w:rPr>
      </w:pPr>
      <w:r>
        <w:rPr>
          <w:sz w:val="20"/>
        </w:rPr>
        <w:pict>
          <v:rect id="_x0000_i1033" style="width:2in;height:1pt" o:hrpct="0" o:hralign="center" o:hrstd="t" o:hrnoshade="t" o:hr="t" fillcolor="black [3213]" stroked="f"/>
        </w:pict>
      </w:r>
    </w:p>
    <w:p w:rsidR="00EB770B" w:rsidRPr="00FD77B5" w:rsidRDefault="00EB770B" w:rsidP="00DD3F06">
      <w:pPr>
        <w:ind w:left="357" w:hanging="357"/>
        <w:jc w:val="both"/>
        <w:rPr>
          <w:sz w:val="20"/>
        </w:rPr>
      </w:pPr>
    </w:p>
    <w:p w:rsidR="00A77614" w:rsidRPr="00FD77B5" w:rsidRDefault="00A77614" w:rsidP="00A77614">
      <w:pPr>
        <w:tabs>
          <w:tab w:val="left" w:pos="450"/>
        </w:tabs>
        <w:rPr>
          <w:sz w:val="22"/>
          <w:szCs w:val="22"/>
        </w:rPr>
      </w:pPr>
      <w:r w:rsidRPr="00FD77B5">
        <w:rPr>
          <w:i/>
          <w:sz w:val="22"/>
          <w:szCs w:val="22"/>
          <w:lang w:val="en-CA"/>
        </w:rPr>
        <w:t>Activa Trading Co. Ltd., MLS Machinery Incorporated, Peter Sommer and Robin Sommer v. Birchland Plywood-Veneer Limited, Birchland Plywood Limited, Wishart Law Firm LLP, J. Paul R. Cassan and McRoberts Legal Services Inc.</w:t>
      </w:r>
      <w:r w:rsidRPr="00FD77B5">
        <w:rPr>
          <w:i/>
          <w:sz w:val="22"/>
          <w:szCs w:val="22"/>
        </w:rPr>
        <w:t xml:space="preserve"> </w:t>
      </w:r>
      <w:r w:rsidRPr="00FD77B5">
        <w:rPr>
          <w:sz w:val="22"/>
          <w:szCs w:val="22"/>
        </w:rPr>
        <w:t>(Ont.) (Civil) (By Leave) (</w:t>
      </w:r>
      <w:hyperlink r:id="rId18" w:history="1">
        <w:r w:rsidRPr="00FD77B5">
          <w:rPr>
            <w:rStyle w:val="Hyperlink"/>
            <w:sz w:val="22"/>
            <w:szCs w:val="22"/>
          </w:rPr>
          <w:t>39263</w:t>
        </w:r>
      </w:hyperlink>
      <w:r w:rsidRPr="00FD77B5">
        <w:rPr>
          <w:sz w:val="22"/>
          <w:szCs w:val="22"/>
        </w:rPr>
        <w:t>)</w:t>
      </w:r>
    </w:p>
    <w:p w:rsidR="00EB770B" w:rsidRPr="00FD77B5" w:rsidRDefault="00EB770B" w:rsidP="00DD3F06">
      <w:pPr>
        <w:ind w:left="357" w:hanging="357"/>
        <w:jc w:val="both"/>
        <w:rPr>
          <w:sz w:val="20"/>
        </w:rPr>
      </w:pPr>
    </w:p>
    <w:p w:rsidR="00A77614" w:rsidRPr="00FD77B5" w:rsidRDefault="00A77614" w:rsidP="00A77614">
      <w:pPr>
        <w:jc w:val="both"/>
        <w:rPr>
          <w:sz w:val="20"/>
        </w:rPr>
      </w:pPr>
      <w:r w:rsidRPr="00FD77B5">
        <w:rPr>
          <w:sz w:val="20"/>
        </w:rPr>
        <w:t>The application for leave to appeal from the judgment of the Court of Appeal for Ontario, Number  C67346, 2020 ONCA 93, dated February 7, 2020, is dismissed without costs.</w:t>
      </w:r>
    </w:p>
    <w:p w:rsidR="00A77614" w:rsidRPr="00FD77B5" w:rsidRDefault="00A77614" w:rsidP="00A77614">
      <w:pPr>
        <w:jc w:val="both"/>
        <w:rPr>
          <w:sz w:val="20"/>
        </w:rPr>
      </w:pPr>
    </w:p>
    <w:p w:rsidR="00A77614" w:rsidRPr="00FD77B5" w:rsidRDefault="00A77614" w:rsidP="00CF6F38">
      <w:pPr>
        <w:jc w:val="both"/>
        <w:rPr>
          <w:sz w:val="20"/>
          <w:lang w:val="fr-CA"/>
        </w:rPr>
      </w:pPr>
      <w:r w:rsidRPr="00FD77B5">
        <w:rPr>
          <w:sz w:val="20"/>
          <w:lang w:val="fr-CA"/>
        </w:rPr>
        <w:t>La demande d’autorisation d’appel de l’arrêt de la Cour d’appel de l’Ontario, numéro C67346, 2020 ONCA 93, daté du 7 février 2020, est rejetée sans dépens.</w:t>
      </w:r>
    </w:p>
    <w:p w:rsidR="00EB770B" w:rsidRPr="00FD77B5" w:rsidRDefault="00EB770B" w:rsidP="00EB770B">
      <w:pPr>
        <w:jc w:val="both"/>
        <w:rPr>
          <w:sz w:val="20"/>
          <w:lang w:val="fr-CA"/>
        </w:rPr>
      </w:pPr>
    </w:p>
    <w:p w:rsidR="00EB770B" w:rsidRPr="00FD77B5" w:rsidRDefault="006D7362" w:rsidP="00EB770B">
      <w:pPr>
        <w:jc w:val="both"/>
        <w:rPr>
          <w:sz w:val="20"/>
        </w:rPr>
      </w:pPr>
      <w:r>
        <w:rPr>
          <w:sz w:val="20"/>
        </w:rPr>
        <w:pict>
          <v:rect id="_x0000_i1034" style="width:2in;height:1pt" o:hrpct="0" o:hralign="center" o:hrstd="t" o:hrnoshade="t" o:hr="t" fillcolor="black [3213]" stroked="f"/>
        </w:pict>
      </w:r>
    </w:p>
    <w:p w:rsidR="00EB770B" w:rsidRPr="00FD77B5" w:rsidRDefault="00EB770B" w:rsidP="00EB770B">
      <w:pPr>
        <w:ind w:left="360" w:hanging="360"/>
        <w:contextualSpacing/>
        <w:jc w:val="both"/>
        <w:rPr>
          <w:sz w:val="20"/>
        </w:rPr>
      </w:pPr>
    </w:p>
    <w:p w:rsidR="00EB770B" w:rsidRPr="00FD77B5" w:rsidRDefault="00EB770B" w:rsidP="00EB770B">
      <w:pPr>
        <w:widowControl w:val="0"/>
        <w:tabs>
          <w:tab w:val="left" w:pos="567"/>
        </w:tabs>
        <w:autoSpaceDE w:val="0"/>
        <w:autoSpaceDN w:val="0"/>
        <w:adjustRightInd w:val="0"/>
        <w:ind w:left="357" w:hanging="357"/>
        <w:contextualSpacing/>
        <w:rPr>
          <w:sz w:val="20"/>
        </w:rPr>
      </w:pPr>
    </w:p>
    <w:p w:rsidR="00824220" w:rsidRPr="00FD77B5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FD77B5" w:rsidRDefault="002E4682" w:rsidP="002E4682">
      <w:pPr>
        <w:widowControl w:val="0"/>
        <w:outlineLvl w:val="0"/>
      </w:pPr>
      <w:r w:rsidRPr="00FD77B5">
        <w:t xml:space="preserve">Supreme Court of Canada / Cour suprême du </w:t>
      </w:r>
      <w:proofErr w:type="gramStart"/>
      <w:r w:rsidRPr="00FD77B5">
        <w:t>Canada :</w:t>
      </w:r>
      <w:proofErr w:type="gramEnd"/>
      <w:r w:rsidRPr="00FD77B5">
        <w:t xml:space="preserve"> </w:t>
      </w:r>
    </w:p>
    <w:p w:rsidR="002E4682" w:rsidRPr="00FD77B5" w:rsidRDefault="006D7362" w:rsidP="002E4682">
      <w:pPr>
        <w:widowControl w:val="0"/>
        <w:outlineLvl w:val="0"/>
        <w:rPr>
          <w:color w:val="0000FF"/>
          <w:u w:val="single"/>
        </w:rPr>
      </w:pPr>
      <w:hyperlink r:id="rId19" w:history="1">
        <w:r w:rsidR="002E4682" w:rsidRPr="00FD77B5">
          <w:rPr>
            <w:rStyle w:val="Hyperlink"/>
          </w:rPr>
          <w:t>comments-commentaires@scc-csc.ca</w:t>
        </w:r>
      </w:hyperlink>
    </w:p>
    <w:p w:rsidR="002E4682" w:rsidRPr="00FD77B5" w:rsidRDefault="002E4682" w:rsidP="002E4682">
      <w:pPr>
        <w:widowControl w:val="0"/>
        <w:outlineLvl w:val="0"/>
      </w:pPr>
      <w:r w:rsidRPr="00FD77B5">
        <w:t>(613) 995-4330</w:t>
      </w:r>
    </w:p>
    <w:p w:rsidR="002E4682" w:rsidRPr="00FD77B5" w:rsidRDefault="002E4682" w:rsidP="002E4682">
      <w:pPr>
        <w:widowControl w:val="0"/>
        <w:rPr>
          <w:sz w:val="20"/>
        </w:rPr>
      </w:pPr>
    </w:p>
    <w:p w:rsidR="002E4682" w:rsidRPr="00FD77B5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FD77B5">
        <w:t>- 30 -</w:t>
      </w:r>
    </w:p>
    <w:sectPr w:rsidR="000C541E" w:rsidRPr="0057289B" w:rsidSect="007C3E99">
      <w:footerReference w:type="default" r:id="rId20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9063F"/>
    <w:multiLevelType w:val="hybridMultilevel"/>
    <w:tmpl w:val="A58E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3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2"/>
  </w:num>
  <w:num w:numId="37">
    <w:abstractNumId w:val="15"/>
  </w:num>
  <w:num w:numId="38">
    <w:abstractNumId w:val="37"/>
  </w:num>
  <w:num w:numId="39">
    <w:abstractNumId w:val="10"/>
  </w:num>
  <w:num w:numId="40">
    <w:abstractNumId w:val="38"/>
  </w:num>
  <w:num w:numId="41">
    <w:abstractNumId w:val="3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1169C"/>
    <w:rsid w:val="000118B0"/>
    <w:rsid w:val="000128A2"/>
    <w:rsid w:val="00012EA7"/>
    <w:rsid w:val="000136CC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3257"/>
    <w:rsid w:val="00033B10"/>
    <w:rsid w:val="00033D1E"/>
    <w:rsid w:val="00033D28"/>
    <w:rsid w:val="00034A7F"/>
    <w:rsid w:val="000350D2"/>
    <w:rsid w:val="00035790"/>
    <w:rsid w:val="00036753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676BE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1808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B5"/>
    <w:rsid w:val="00372FD5"/>
    <w:rsid w:val="00376958"/>
    <w:rsid w:val="003770DF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4000BE"/>
    <w:rsid w:val="0040063B"/>
    <w:rsid w:val="0040101A"/>
    <w:rsid w:val="004026BA"/>
    <w:rsid w:val="00403038"/>
    <w:rsid w:val="00403315"/>
    <w:rsid w:val="00405AD7"/>
    <w:rsid w:val="0040709C"/>
    <w:rsid w:val="00410853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3584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35E"/>
    <w:rsid w:val="004E33C5"/>
    <w:rsid w:val="004E3524"/>
    <w:rsid w:val="004F0EC9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362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4D0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A08"/>
    <w:rsid w:val="0087734D"/>
    <w:rsid w:val="0087771F"/>
    <w:rsid w:val="00877B13"/>
    <w:rsid w:val="00880EC6"/>
    <w:rsid w:val="00881267"/>
    <w:rsid w:val="008825DB"/>
    <w:rsid w:val="008836A7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04F6"/>
    <w:rsid w:val="008A1084"/>
    <w:rsid w:val="008A1E0C"/>
    <w:rsid w:val="008A3884"/>
    <w:rsid w:val="008A4ABF"/>
    <w:rsid w:val="008A5E61"/>
    <w:rsid w:val="008A6C13"/>
    <w:rsid w:val="008A6E6C"/>
    <w:rsid w:val="008A7444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65C5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72BF"/>
    <w:rsid w:val="0099130E"/>
    <w:rsid w:val="00992D7A"/>
    <w:rsid w:val="00992E19"/>
    <w:rsid w:val="00995670"/>
    <w:rsid w:val="00996373"/>
    <w:rsid w:val="009971D8"/>
    <w:rsid w:val="00997705"/>
    <w:rsid w:val="009A0194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62CA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021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70197"/>
    <w:rsid w:val="00A73387"/>
    <w:rsid w:val="00A77614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5AEC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AF73D5"/>
    <w:rsid w:val="00B02DE3"/>
    <w:rsid w:val="00B037AA"/>
    <w:rsid w:val="00B04B0F"/>
    <w:rsid w:val="00B066B1"/>
    <w:rsid w:val="00B10162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64D9"/>
    <w:rsid w:val="00C26556"/>
    <w:rsid w:val="00C26F6A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231C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F38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10946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D0031"/>
    <w:rsid w:val="00DD0FAB"/>
    <w:rsid w:val="00DD1E71"/>
    <w:rsid w:val="00DD28EA"/>
    <w:rsid w:val="00DD3F06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76DA"/>
    <w:rsid w:val="00EB770B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C06"/>
    <w:rsid w:val="00F02E36"/>
    <w:rsid w:val="00F0392F"/>
    <w:rsid w:val="00F04707"/>
    <w:rsid w:val="00F04ACD"/>
    <w:rsid w:val="00F057D3"/>
    <w:rsid w:val="00F06A99"/>
    <w:rsid w:val="00F06BBB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D147A"/>
    <w:rsid w:val="00FD15AF"/>
    <w:rsid w:val="00FD23EE"/>
    <w:rsid w:val="00FD2F1A"/>
    <w:rsid w:val="00FD5F57"/>
    <w:rsid w:val="00FD6865"/>
    <w:rsid w:val="00FD77B5"/>
    <w:rsid w:val="00FD7F01"/>
    <w:rsid w:val="00FE1185"/>
    <w:rsid w:val="00FE3C93"/>
    <w:rsid w:val="00FE44CF"/>
    <w:rsid w:val="00FE4692"/>
    <w:rsid w:val="00FE4721"/>
    <w:rsid w:val="00FE4D2A"/>
    <w:rsid w:val="00FE4FD0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olexhl2">
    <w:name w:val="solexhl2"/>
    <w:basedOn w:val="DefaultParagraphFont"/>
    <w:rsid w:val="009E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yperlink" Target="https://www.scc-csc.ca/case-dossier/info/sum-som-eng.aspx?cas=39216" TargetMode="External"/><Relationship Id="rId18" Type="http://schemas.openxmlformats.org/officeDocument/2006/relationships/hyperlink" Target="https://www.scc-csc.ca/case-dossier/info/sum-som-eng.aspx?cas=392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yperlink" Target="https://www.scc-csc.ca/case-dossier/info/sum-som-eng.aspx?cas=39234" TargetMode="External"/><Relationship Id="rId17" Type="http://schemas.openxmlformats.org/officeDocument/2006/relationships/hyperlink" Target="https://www.scc-csc.ca/case-dossier/info/sum-som-eng.aspx?cas=390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c-csc.ca/case-dossier/info/sum-som-fra.aspx?cas=3920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fra.aspx?cas=392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c-csc.ca/case-dossier/info/sum-som-fra.aspx?cas=39143" TargetMode="Externa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hyperlink" Target="https://www.scc-csc.ca/case-dossier/info/sum-som-eng.aspx?cas=392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7027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2020-11-02T13:56:00Z</dcterms:created>
  <dcterms:modified xsi:type="dcterms:W3CDTF">2020-11-05T13:47:00Z</dcterms:modified>
</cp:coreProperties>
</file>