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962EF2" w:rsidRDefault="00A41431" w:rsidP="00A41431">
      <w:pPr>
        <w:pStyle w:val="Header"/>
        <w:jc w:val="center"/>
        <w:rPr>
          <w:b/>
          <w:sz w:val="32"/>
        </w:rPr>
      </w:pPr>
      <w:r w:rsidRPr="00962EF2">
        <w:rPr>
          <w:b/>
          <w:sz w:val="32"/>
        </w:rPr>
        <w:t>Supreme Court of Canada / Cour suprême du Canada</w:t>
      </w:r>
    </w:p>
    <w:p w:rsidR="00A41431" w:rsidRPr="00962EF2" w:rsidRDefault="00A41431" w:rsidP="00A41431">
      <w:pPr>
        <w:widowControl w:val="0"/>
        <w:rPr>
          <w:i/>
        </w:rPr>
      </w:pPr>
    </w:p>
    <w:p w:rsidR="00A41431" w:rsidRPr="00962EF2" w:rsidRDefault="00A41431" w:rsidP="00A41431">
      <w:pPr>
        <w:widowControl w:val="0"/>
        <w:rPr>
          <w:i/>
        </w:rPr>
      </w:pPr>
    </w:p>
    <w:p w:rsidR="00DF33A9" w:rsidRPr="00962EF2" w:rsidRDefault="00DF33A9" w:rsidP="00DF33A9">
      <w:pPr>
        <w:widowControl w:val="0"/>
        <w:rPr>
          <w:i/>
          <w:sz w:val="20"/>
          <w:lang w:val="fr-CA"/>
        </w:rPr>
      </w:pPr>
      <w:r w:rsidRPr="00962EF2">
        <w:rPr>
          <w:i/>
          <w:sz w:val="20"/>
          <w:lang w:val="fr-CA"/>
        </w:rPr>
        <w:t>(</w:t>
      </w:r>
      <w:r w:rsidR="00167C53" w:rsidRPr="00962EF2">
        <w:rPr>
          <w:i/>
          <w:sz w:val="20"/>
          <w:lang w:val="fr-CA"/>
        </w:rPr>
        <w:t>Le</w:t>
      </w:r>
      <w:r w:rsidRPr="00962EF2">
        <w:rPr>
          <w:i/>
          <w:sz w:val="20"/>
          <w:lang w:val="fr-CA"/>
        </w:rPr>
        <w:t xml:space="preserve"> français suit)</w:t>
      </w:r>
    </w:p>
    <w:p w:rsidR="00DF33A9" w:rsidRPr="00962EF2" w:rsidRDefault="00DF33A9" w:rsidP="00DF33A9">
      <w:pPr>
        <w:widowControl w:val="0"/>
        <w:rPr>
          <w:lang w:val="fr-CA"/>
        </w:rPr>
      </w:pPr>
    </w:p>
    <w:p w:rsidR="00DF33A9" w:rsidRPr="00962EF2" w:rsidRDefault="001E2235" w:rsidP="00DF33A9">
      <w:pPr>
        <w:widowControl w:val="0"/>
        <w:jc w:val="center"/>
        <w:rPr>
          <w:b/>
          <w:lang w:val="fr-CA"/>
        </w:rPr>
      </w:pPr>
      <w:r w:rsidRPr="00962EF2">
        <w:fldChar w:fldCharType="begin"/>
      </w:r>
      <w:r w:rsidR="00DF33A9" w:rsidRPr="00962EF2">
        <w:rPr>
          <w:lang w:val="fr-CA"/>
        </w:rPr>
        <w:instrText xml:space="preserve"> SEQ CHAPTER \h \r 1</w:instrText>
      </w:r>
      <w:r w:rsidRPr="00962EF2">
        <w:fldChar w:fldCharType="end"/>
      </w:r>
      <w:r w:rsidR="00DF33A9" w:rsidRPr="00962EF2">
        <w:rPr>
          <w:b/>
          <w:lang w:val="fr-CA"/>
        </w:rPr>
        <w:t>JUDGMENT</w:t>
      </w:r>
      <w:r w:rsidR="00777096" w:rsidRPr="00962EF2">
        <w:rPr>
          <w:b/>
          <w:lang w:val="fr-CA"/>
        </w:rPr>
        <w:t xml:space="preserve"> </w:t>
      </w:r>
      <w:r w:rsidR="00DF33A9" w:rsidRPr="00962EF2">
        <w:rPr>
          <w:b/>
          <w:lang w:val="fr-CA"/>
        </w:rPr>
        <w:t>IN APPEA</w:t>
      </w:r>
      <w:r w:rsidR="00671A3B" w:rsidRPr="00962EF2">
        <w:rPr>
          <w:b/>
          <w:lang w:val="fr-CA"/>
        </w:rPr>
        <w:t>L</w:t>
      </w:r>
    </w:p>
    <w:p w:rsidR="00DF33A9" w:rsidRPr="00962EF2" w:rsidRDefault="00DF33A9" w:rsidP="0050239F">
      <w:pPr>
        <w:widowControl w:val="0"/>
        <w:rPr>
          <w:lang w:val="fr-CA"/>
        </w:rPr>
      </w:pPr>
    </w:p>
    <w:p w:rsidR="00DF33A9" w:rsidRPr="00962EF2" w:rsidRDefault="00282B27" w:rsidP="00DF33A9">
      <w:pPr>
        <w:widowControl w:val="0"/>
      </w:pPr>
      <w:r w:rsidRPr="00962EF2">
        <w:rPr>
          <w:b/>
        </w:rPr>
        <w:t>Ju</w:t>
      </w:r>
      <w:r w:rsidR="000062F4" w:rsidRPr="00962EF2">
        <w:rPr>
          <w:b/>
        </w:rPr>
        <w:t>ly</w:t>
      </w:r>
      <w:r w:rsidR="006E047B" w:rsidRPr="00962EF2">
        <w:rPr>
          <w:b/>
        </w:rPr>
        <w:t xml:space="preserve"> </w:t>
      </w:r>
      <w:r w:rsidR="00A71F55" w:rsidRPr="00962EF2">
        <w:rPr>
          <w:b/>
        </w:rPr>
        <w:t>16</w:t>
      </w:r>
      <w:r w:rsidR="00425D2C" w:rsidRPr="00962EF2">
        <w:rPr>
          <w:b/>
        </w:rPr>
        <w:t>, 20</w:t>
      </w:r>
      <w:r w:rsidR="009C1BB4" w:rsidRPr="00962EF2">
        <w:rPr>
          <w:b/>
        </w:rPr>
        <w:t>2</w:t>
      </w:r>
      <w:r w:rsidR="001A7526" w:rsidRPr="00962EF2">
        <w:rPr>
          <w:b/>
        </w:rPr>
        <w:t>1</w:t>
      </w:r>
    </w:p>
    <w:p w:rsidR="00DF33A9" w:rsidRPr="00962EF2" w:rsidRDefault="00DF33A9" w:rsidP="00DF33A9">
      <w:pPr>
        <w:widowControl w:val="0"/>
        <w:rPr>
          <w:b/>
        </w:rPr>
      </w:pPr>
      <w:r w:rsidRPr="00962EF2">
        <w:rPr>
          <w:b/>
        </w:rPr>
        <w:t>For immediate release</w:t>
      </w:r>
    </w:p>
    <w:p w:rsidR="00DF33A9" w:rsidRPr="00962EF2" w:rsidRDefault="00DF33A9" w:rsidP="00DF33A9">
      <w:pPr>
        <w:widowControl w:val="0"/>
      </w:pPr>
    </w:p>
    <w:p w:rsidR="00DF33A9" w:rsidRPr="00962EF2" w:rsidRDefault="00DF33A9" w:rsidP="00167C53">
      <w:pPr>
        <w:widowControl w:val="0"/>
      </w:pPr>
      <w:r w:rsidRPr="00962EF2">
        <w:rPr>
          <w:b/>
        </w:rPr>
        <w:t>OTTAWA</w:t>
      </w:r>
      <w:r w:rsidRPr="00962EF2">
        <w:t xml:space="preserve"> – The Supreme Court of Canada has today deposited with the Registrar </w:t>
      </w:r>
      <w:r w:rsidR="004972A6" w:rsidRPr="00962EF2">
        <w:t>judgmen</w:t>
      </w:r>
      <w:r w:rsidR="00167671" w:rsidRPr="00962EF2">
        <w:t>t</w:t>
      </w:r>
      <w:r w:rsidR="004972A6" w:rsidRPr="00962EF2">
        <w:t xml:space="preserve"> in the following appeal</w:t>
      </w:r>
      <w:r w:rsidRPr="00962EF2">
        <w:t>.</w:t>
      </w:r>
      <w:r w:rsidR="00167C53" w:rsidRPr="00962EF2">
        <w:t xml:space="preserve"> </w:t>
      </w:r>
      <w:r w:rsidR="0050239F" w:rsidRPr="00962EF2">
        <w:t xml:space="preserve">The </w:t>
      </w:r>
      <w:hyperlink r:id="rId7" w:history="1">
        <w:r w:rsidR="00A15DD5" w:rsidRPr="00962EF2">
          <w:rPr>
            <w:rStyle w:val="Hyperlink"/>
          </w:rPr>
          <w:t>reasons for judgmen</w:t>
        </w:r>
        <w:r w:rsidR="004E7590" w:rsidRPr="00962EF2">
          <w:rPr>
            <w:rStyle w:val="Hyperlink"/>
          </w:rPr>
          <w:t>t</w:t>
        </w:r>
      </w:hyperlink>
      <w:r w:rsidR="00A15DD5" w:rsidRPr="00962EF2">
        <w:t xml:space="preserve"> and the </w:t>
      </w:r>
      <w:hyperlink r:id="rId8" w:history="1">
        <w:r w:rsidR="00A15DD5" w:rsidRPr="00962EF2">
          <w:rPr>
            <w:rStyle w:val="Hyperlink"/>
          </w:rPr>
          <w:t>Case in Brief</w:t>
        </w:r>
      </w:hyperlink>
      <w:r w:rsidR="00A15DD5" w:rsidRPr="00962EF2">
        <w:t xml:space="preserve"> will </w:t>
      </w:r>
      <w:r w:rsidRPr="00962EF2">
        <w:t>be available shortly</w:t>
      </w:r>
      <w:r w:rsidR="006E047B" w:rsidRPr="00962EF2">
        <w:rPr>
          <w:rStyle w:val="Hyperlink"/>
          <w:color w:val="auto"/>
          <w:u w:val="none"/>
        </w:rPr>
        <w:t>.</w:t>
      </w:r>
    </w:p>
    <w:p w:rsidR="00DA7E05" w:rsidRPr="00962EF2" w:rsidRDefault="00DA7E05" w:rsidP="00DF33A9">
      <w:pPr>
        <w:widowControl w:val="0"/>
      </w:pPr>
    </w:p>
    <w:p w:rsidR="00AA2A9D" w:rsidRPr="00962EF2" w:rsidRDefault="00AA2A9D" w:rsidP="00DF33A9">
      <w:pPr>
        <w:widowControl w:val="0"/>
      </w:pPr>
    </w:p>
    <w:p w:rsidR="00DF33A9" w:rsidRPr="00962EF2" w:rsidRDefault="00DF33A9" w:rsidP="00DF33A9">
      <w:pPr>
        <w:widowControl w:val="0"/>
        <w:jc w:val="center"/>
        <w:rPr>
          <w:lang w:val="fr-CA"/>
        </w:rPr>
      </w:pPr>
      <w:r w:rsidRPr="00962EF2">
        <w:rPr>
          <w:b/>
          <w:lang w:val="fr-CA"/>
        </w:rPr>
        <w:t>JUGEMENT SUR APPEL</w:t>
      </w:r>
    </w:p>
    <w:p w:rsidR="00DF33A9" w:rsidRPr="00962EF2" w:rsidRDefault="00DF33A9" w:rsidP="00DF33A9">
      <w:pPr>
        <w:widowControl w:val="0"/>
        <w:rPr>
          <w:lang w:val="fr-CA"/>
        </w:rPr>
      </w:pPr>
    </w:p>
    <w:p w:rsidR="00DF33A9" w:rsidRPr="00962EF2" w:rsidRDefault="00DF33A9" w:rsidP="00DF33A9">
      <w:pPr>
        <w:widowControl w:val="0"/>
        <w:rPr>
          <w:lang w:val="fr-CA"/>
        </w:rPr>
      </w:pPr>
      <w:r w:rsidRPr="00962EF2">
        <w:rPr>
          <w:b/>
          <w:lang w:val="fr-CA"/>
        </w:rPr>
        <w:t xml:space="preserve">Le </w:t>
      </w:r>
      <w:r w:rsidR="00A71F55" w:rsidRPr="00962EF2">
        <w:rPr>
          <w:b/>
          <w:lang w:val="fr-CA"/>
        </w:rPr>
        <w:t>16</w:t>
      </w:r>
      <w:r w:rsidR="008D170F" w:rsidRPr="00962EF2">
        <w:rPr>
          <w:b/>
          <w:lang w:val="fr-CA"/>
        </w:rPr>
        <w:t xml:space="preserve"> </w:t>
      </w:r>
      <w:r w:rsidR="00282B27" w:rsidRPr="00962EF2">
        <w:rPr>
          <w:b/>
          <w:lang w:val="fr-CA"/>
        </w:rPr>
        <w:t>jui</w:t>
      </w:r>
      <w:r w:rsidR="000062F4" w:rsidRPr="00962EF2">
        <w:rPr>
          <w:b/>
          <w:lang w:val="fr-CA"/>
        </w:rPr>
        <w:t>llet</w:t>
      </w:r>
      <w:r w:rsidR="00BB1936" w:rsidRPr="00962EF2">
        <w:rPr>
          <w:b/>
          <w:lang w:val="fr-CA"/>
        </w:rPr>
        <w:t xml:space="preserve"> </w:t>
      </w:r>
      <w:r w:rsidR="007B36C2" w:rsidRPr="00962EF2">
        <w:rPr>
          <w:b/>
          <w:lang w:val="fr-CA"/>
        </w:rPr>
        <w:t>20</w:t>
      </w:r>
      <w:r w:rsidR="009C1BB4" w:rsidRPr="00962EF2">
        <w:rPr>
          <w:b/>
          <w:lang w:val="fr-CA"/>
        </w:rPr>
        <w:t>2</w:t>
      </w:r>
      <w:r w:rsidR="001A7526" w:rsidRPr="00962EF2">
        <w:rPr>
          <w:b/>
          <w:lang w:val="fr-CA"/>
        </w:rPr>
        <w:t>1</w:t>
      </w:r>
    </w:p>
    <w:p w:rsidR="00DF33A9" w:rsidRPr="00962EF2" w:rsidRDefault="00DF33A9" w:rsidP="00DF33A9">
      <w:pPr>
        <w:widowControl w:val="0"/>
        <w:rPr>
          <w:b/>
          <w:lang w:val="fr-CA"/>
        </w:rPr>
      </w:pPr>
      <w:r w:rsidRPr="00962EF2">
        <w:rPr>
          <w:b/>
          <w:lang w:val="fr-CA"/>
        </w:rPr>
        <w:t>Pour diffusion immédiate</w:t>
      </w:r>
    </w:p>
    <w:p w:rsidR="00DF33A9" w:rsidRPr="00962EF2" w:rsidRDefault="00DF33A9" w:rsidP="00DF33A9">
      <w:pPr>
        <w:widowControl w:val="0"/>
        <w:rPr>
          <w:lang w:val="fr-CA"/>
        </w:rPr>
      </w:pPr>
    </w:p>
    <w:p w:rsidR="00DF33A9" w:rsidRPr="00962EF2" w:rsidRDefault="00DF33A9" w:rsidP="00167C53">
      <w:pPr>
        <w:widowControl w:val="0"/>
        <w:rPr>
          <w:rStyle w:val="Hyperlink"/>
          <w:color w:val="auto"/>
          <w:u w:val="none"/>
          <w:lang w:val="fr-CA"/>
        </w:rPr>
      </w:pPr>
      <w:r w:rsidRPr="00962EF2">
        <w:rPr>
          <w:b/>
          <w:lang w:val="fr-CA"/>
        </w:rPr>
        <w:t>OTTAWA</w:t>
      </w:r>
      <w:r w:rsidRPr="00962EF2">
        <w:rPr>
          <w:lang w:val="fr-CA"/>
        </w:rPr>
        <w:t xml:space="preserve"> – La Cour suprême du Canada a déposé aujourd’hui auprès du registraire</w:t>
      </w:r>
      <w:r w:rsidR="004972A6" w:rsidRPr="00962EF2">
        <w:rPr>
          <w:lang w:val="fr-CA"/>
        </w:rPr>
        <w:t xml:space="preserve"> le jugement dans l</w:t>
      </w:r>
      <w:r w:rsidR="003A3C52" w:rsidRPr="00962EF2">
        <w:rPr>
          <w:lang w:val="fr-CA"/>
        </w:rPr>
        <w:t>’</w:t>
      </w:r>
      <w:r w:rsidR="004972A6" w:rsidRPr="00962EF2">
        <w:rPr>
          <w:lang w:val="fr-CA"/>
        </w:rPr>
        <w:t>appel suivant.</w:t>
      </w:r>
      <w:r w:rsidR="00167C53" w:rsidRPr="00962EF2">
        <w:rPr>
          <w:lang w:val="fr-CA"/>
        </w:rPr>
        <w:t xml:space="preserve"> </w:t>
      </w:r>
      <w:r w:rsidR="0050239F" w:rsidRPr="00962EF2">
        <w:rPr>
          <w:lang w:val="fr-CA"/>
        </w:rPr>
        <w:t xml:space="preserve">Les </w:t>
      </w:r>
      <w:hyperlink r:id="rId9" w:history="1">
        <w:r w:rsidR="00A15DD5" w:rsidRPr="00962EF2">
          <w:rPr>
            <w:rStyle w:val="Hyperlink"/>
            <w:lang w:val="fr-CA"/>
          </w:rPr>
          <w:t>motifs de jugemen</w:t>
        </w:r>
        <w:r w:rsidR="004E7590" w:rsidRPr="00962EF2">
          <w:rPr>
            <w:rStyle w:val="Hyperlink"/>
            <w:lang w:val="fr-CA"/>
          </w:rPr>
          <w:t>ts</w:t>
        </w:r>
      </w:hyperlink>
      <w:r w:rsidR="00A15DD5" w:rsidRPr="00962EF2">
        <w:rPr>
          <w:lang w:val="fr-CA"/>
        </w:rPr>
        <w:t xml:space="preserve"> et </w:t>
      </w:r>
      <w:hyperlink r:id="rId10" w:history="1">
        <w:r w:rsidR="00A15DD5" w:rsidRPr="00962EF2">
          <w:rPr>
            <w:rStyle w:val="Hyperlink"/>
            <w:i/>
            <w:lang w:val="fr-CA"/>
          </w:rPr>
          <w:t>L</w:t>
        </w:r>
        <w:r w:rsidR="003A3C52" w:rsidRPr="00962EF2">
          <w:rPr>
            <w:rStyle w:val="Hyperlink"/>
            <w:i/>
            <w:lang w:val="fr-CA"/>
          </w:rPr>
          <w:t>a</w:t>
        </w:r>
        <w:r w:rsidR="00A15DD5" w:rsidRPr="00962EF2">
          <w:rPr>
            <w:rStyle w:val="Hyperlink"/>
            <w:i/>
            <w:lang w:val="fr-CA"/>
          </w:rPr>
          <w:t xml:space="preserve"> cause en bref</w:t>
        </w:r>
      </w:hyperlink>
      <w:r w:rsidR="00A15DD5" w:rsidRPr="00962EF2">
        <w:rPr>
          <w:lang w:val="fr-CA"/>
        </w:rPr>
        <w:t xml:space="preserve"> seront</w:t>
      </w:r>
      <w:r w:rsidR="0050239F" w:rsidRPr="00962EF2">
        <w:rPr>
          <w:lang w:val="fr-CA"/>
        </w:rPr>
        <w:t xml:space="preserve"> </w:t>
      </w:r>
      <w:r w:rsidRPr="00962EF2">
        <w:rPr>
          <w:lang w:val="fr-CA"/>
        </w:rPr>
        <w:t>disponibles sous peu</w:t>
      </w:r>
      <w:r w:rsidR="0050239F" w:rsidRPr="00962EF2">
        <w:rPr>
          <w:lang w:val="fr-CA"/>
        </w:rPr>
        <w:t>.</w:t>
      </w:r>
    </w:p>
    <w:p w:rsidR="00DA7E05" w:rsidRPr="00962EF2"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962EF2" w:rsidRDefault="00962EF2" w:rsidP="00DF33A9">
      <w:pPr>
        <w:tabs>
          <w:tab w:val="left" w:pos="720"/>
          <w:tab w:val="left" w:pos="1296"/>
          <w:tab w:val="left" w:pos="2160"/>
          <w:tab w:val="left" w:pos="2880"/>
          <w:tab w:val="left" w:pos="4320"/>
          <w:tab w:val="left" w:pos="10224"/>
          <w:tab w:val="left" w:pos="11376"/>
        </w:tabs>
        <w:jc w:val="both"/>
        <w:rPr>
          <w:szCs w:val="24"/>
          <w:lang w:val="fr-CA"/>
        </w:rPr>
      </w:pPr>
      <w:r w:rsidRPr="00962EF2">
        <w:rPr>
          <w:sz w:val="20"/>
        </w:rPr>
        <w:pict>
          <v:rect id="_x0000_i1025" style="width:2in;height:1pt" o:hrpct="0" o:hralign="center" o:hrstd="t" o:hrnoshade="t" o:hr="t" fillcolor="black [3213]" stroked="f"/>
        </w:pict>
      </w:r>
    </w:p>
    <w:p w:rsidR="00A579AD" w:rsidRPr="00962EF2" w:rsidRDefault="00A579AD" w:rsidP="00A579AD">
      <w:pPr>
        <w:jc w:val="both"/>
        <w:outlineLvl w:val="0"/>
        <w:rPr>
          <w:szCs w:val="24"/>
          <w:lang w:val="fr-CA"/>
        </w:rPr>
      </w:pPr>
    </w:p>
    <w:p w:rsidR="00A579AD" w:rsidRPr="00962EF2" w:rsidRDefault="00A579AD" w:rsidP="00A71F55">
      <w:pPr>
        <w:ind w:left="1440" w:hanging="1440"/>
        <w:jc w:val="both"/>
        <w:rPr>
          <w:rFonts w:eastAsiaTheme="minorHAnsi" w:cstheme="minorBidi"/>
          <w:sz w:val="20"/>
        </w:rPr>
      </w:pPr>
      <w:r w:rsidRPr="00962EF2">
        <w:rPr>
          <w:b/>
          <w:sz w:val="20"/>
        </w:rPr>
        <w:fldChar w:fldCharType="begin"/>
      </w:r>
      <w:r w:rsidRPr="00962EF2">
        <w:rPr>
          <w:b/>
          <w:sz w:val="20"/>
        </w:rPr>
        <w:instrText xml:space="preserve"> SEQ CHAPTER \h \r 1</w:instrText>
      </w:r>
      <w:r w:rsidRPr="00962EF2">
        <w:rPr>
          <w:b/>
          <w:sz w:val="20"/>
        </w:rPr>
        <w:fldChar w:fldCharType="end"/>
      </w:r>
      <w:r w:rsidRPr="00962EF2">
        <w:rPr>
          <w:b/>
          <w:sz w:val="20"/>
        </w:rPr>
        <w:t>3</w:t>
      </w:r>
      <w:r w:rsidR="00C76223" w:rsidRPr="00962EF2">
        <w:rPr>
          <w:b/>
          <w:sz w:val="20"/>
        </w:rPr>
        <w:t>8</w:t>
      </w:r>
      <w:r w:rsidR="000062F4" w:rsidRPr="00962EF2">
        <w:rPr>
          <w:b/>
          <w:sz w:val="20"/>
        </w:rPr>
        <w:t>7</w:t>
      </w:r>
      <w:r w:rsidR="00A71F55" w:rsidRPr="00962EF2">
        <w:rPr>
          <w:b/>
          <w:sz w:val="20"/>
        </w:rPr>
        <w:t>95</w:t>
      </w:r>
      <w:r w:rsidRPr="00962EF2">
        <w:rPr>
          <w:color w:val="FF0000"/>
          <w:sz w:val="20"/>
        </w:rPr>
        <w:tab/>
      </w:r>
      <w:r w:rsidR="00A71F55" w:rsidRPr="00962EF2">
        <w:rPr>
          <w:b/>
          <w:bCs/>
          <w:color w:val="000000"/>
          <w:sz w:val="20"/>
        </w:rPr>
        <w:t>Roger Southwind, for himself, and on behalf of the members of the Lac Seul Band of Indians and Lac Seul First Nation</w:t>
      </w:r>
      <w:r w:rsidR="00780BC2" w:rsidRPr="00962EF2">
        <w:rPr>
          <w:b/>
          <w:bCs/>
          <w:color w:val="000000"/>
          <w:sz w:val="20"/>
        </w:rPr>
        <w:t xml:space="preserve"> </w:t>
      </w:r>
      <w:r w:rsidR="00282B27" w:rsidRPr="00962EF2">
        <w:rPr>
          <w:b/>
          <w:bCs/>
          <w:color w:val="000000"/>
          <w:sz w:val="20"/>
        </w:rPr>
        <w:t>v</w:t>
      </w:r>
      <w:r w:rsidR="00135972" w:rsidRPr="00962EF2">
        <w:rPr>
          <w:b/>
          <w:bCs/>
          <w:color w:val="000000"/>
          <w:sz w:val="20"/>
        </w:rPr>
        <w:t xml:space="preserve">. </w:t>
      </w:r>
      <w:r w:rsidR="00A71F55" w:rsidRPr="00962EF2">
        <w:rPr>
          <w:b/>
          <w:bCs/>
          <w:color w:val="000000"/>
          <w:sz w:val="20"/>
        </w:rPr>
        <w:t>Her Majesty the Queen in Right of Canada</w:t>
      </w:r>
      <w:r w:rsidR="00135972" w:rsidRPr="00962EF2">
        <w:rPr>
          <w:b/>
          <w:bCs/>
          <w:color w:val="000000"/>
          <w:sz w:val="20"/>
        </w:rPr>
        <w:t xml:space="preserve"> - </w:t>
      </w:r>
      <w:r w:rsidR="00282B27" w:rsidRPr="00962EF2">
        <w:rPr>
          <w:b/>
          <w:bCs/>
          <w:color w:val="000000"/>
          <w:sz w:val="20"/>
        </w:rPr>
        <w:t>and</w:t>
      </w:r>
      <w:r w:rsidR="00135972" w:rsidRPr="00962EF2">
        <w:rPr>
          <w:b/>
          <w:bCs/>
          <w:color w:val="000000"/>
          <w:sz w:val="20"/>
        </w:rPr>
        <w:t xml:space="preserve"> - </w:t>
      </w:r>
      <w:r w:rsidR="00962EF2" w:rsidRPr="00962EF2">
        <w:rPr>
          <w:b/>
          <w:bCs/>
          <w:color w:val="000000"/>
          <w:sz w:val="20"/>
        </w:rPr>
        <w:t>Attorney General of Saskatchewan, Assembly of Manitoba Chiefs, Tseshaht First Nation, Manitoba Keewatinowi Okimakanak Inc., Treaty Land Entitlement Committee of Manitoba Inc., Anishinabek Nation, Wauzhushk Onigum Nation, Big Grassy First Nation, Onigaming First Nation, Naotkamegwanning First Nation, Niisaachewan First Nation, Coalition of the Union of British Columbia Indian Chiefs, Penticton Indian Band, Williams Lake First Nation, Federation of Sovereign Indigenous Nations, Atikameksheng Anishnawbek First Nation, Kwantlen First Nation, Assembly of First Nations, Assembly of First Nations Quebec-Labrador, Grand Council Treaty #3, Mohawk Council of Kahnawà:ke, Elsipogtog First Nation, Chemawawin Cree Nation and West Moberly First Nations</w:t>
      </w:r>
      <w:r w:rsidR="001B1BC1" w:rsidRPr="00962EF2">
        <w:rPr>
          <w:rFonts w:eastAsiaTheme="minorHAnsi" w:cstheme="minorBidi"/>
          <w:b/>
          <w:sz w:val="20"/>
        </w:rPr>
        <w:t xml:space="preserve"> </w:t>
      </w:r>
      <w:r w:rsidRPr="00962EF2">
        <w:rPr>
          <w:rFonts w:eastAsiaTheme="minorHAnsi" w:cstheme="minorBidi"/>
          <w:iCs/>
          <w:sz w:val="20"/>
        </w:rPr>
        <w:t>(</w:t>
      </w:r>
      <w:r w:rsidR="00A71F55" w:rsidRPr="00962EF2">
        <w:rPr>
          <w:rFonts w:eastAsiaTheme="minorHAnsi" w:cstheme="minorBidi"/>
          <w:iCs/>
          <w:sz w:val="20"/>
        </w:rPr>
        <w:t>F.C</w:t>
      </w:r>
      <w:r w:rsidR="00282B27" w:rsidRPr="00962EF2">
        <w:rPr>
          <w:rFonts w:eastAsiaTheme="minorHAnsi" w:cstheme="minorBidi"/>
          <w:iCs/>
          <w:sz w:val="20"/>
        </w:rPr>
        <w:t>.</w:t>
      </w:r>
      <w:r w:rsidR="00FA012D" w:rsidRPr="00962EF2">
        <w:rPr>
          <w:rFonts w:eastAsiaTheme="minorHAnsi" w:cstheme="minorBidi"/>
          <w:iCs/>
          <w:sz w:val="20"/>
        </w:rPr>
        <w:t>)</w:t>
      </w:r>
    </w:p>
    <w:p w:rsidR="00A579AD" w:rsidRPr="00962EF2"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962EF2">
        <w:rPr>
          <w:rFonts w:eastAsiaTheme="minorHAnsi" w:cstheme="minorBidi"/>
          <w:b/>
          <w:sz w:val="20"/>
        </w:rPr>
        <w:t>20</w:t>
      </w:r>
      <w:r w:rsidR="009C1BB4" w:rsidRPr="00962EF2">
        <w:rPr>
          <w:rFonts w:eastAsiaTheme="minorHAnsi" w:cstheme="minorBidi"/>
          <w:b/>
          <w:sz w:val="20"/>
        </w:rPr>
        <w:t>2</w:t>
      </w:r>
      <w:r w:rsidR="001A7526" w:rsidRPr="00962EF2">
        <w:rPr>
          <w:rFonts w:eastAsiaTheme="minorHAnsi" w:cstheme="minorBidi"/>
          <w:b/>
          <w:sz w:val="20"/>
        </w:rPr>
        <w:t>1</w:t>
      </w:r>
      <w:r w:rsidRPr="00962EF2">
        <w:rPr>
          <w:rFonts w:eastAsiaTheme="minorHAnsi" w:cstheme="minorBidi"/>
          <w:b/>
          <w:sz w:val="20"/>
        </w:rPr>
        <w:t xml:space="preserve"> SCC </w:t>
      </w:r>
      <w:r w:rsidR="009C5E65" w:rsidRPr="00962EF2">
        <w:rPr>
          <w:rFonts w:eastAsiaTheme="minorHAnsi" w:cstheme="minorBidi"/>
          <w:b/>
          <w:sz w:val="20"/>
        </w:rPr>
        <w:t>2</w:t>
      </w:r>
      <w:r w:rsidR="00BA3D0B" w:rsidRPr="00962EF2">
        <w:rPr>
          <w:rFonts w:eastAsiaTheme="minorHAnsi" w:cstheme="minorBidi"/>
          <w:b/>
          <w:sz w:val="20"/>
        </w:rPr>
        <w:t>8</w:t>
      </w:r>
      <w:r w:rsidRPr="00962EF2">
        <w:rPr>
          <w:rFonts w:eastAsiaTheme="minorHAnsi" w:cstheme="minorBidi"/>
          <w:b/>
          <w:sz w:val="20"/>
        </w:rPr>
        <w:t xml:space="preserve"> / 20</w:t>
      </w:r>
      <w:r w:rsidR="009C1BB4" w:rsidRPr="00962EF2">
        <w:rPr>
          <w:rFonts w:eastAsiaTheme="minorHAnsi" w:cstheme="minorBidi"/>
          <w:b/>
          <w:sz w:val="20"/>
        </w:rPr>
        <w:t>2</w:t>
      </w:r>
      <w:r w:rsidR="001A7526" w:rsidRPr="00962EF2">
        <w:rPr>
          <w:rFonts w:eastAsiaTheme="minorHAnsi" w:cstheme="minorBidi"/>
          <w:b/>
          <w:sz w:val="20"/>
        </w:rPr>
        <w:t>1</w:t>
      </w:r>
      <w:r w:rsidRPr="00962EF2">
        <w:rPr>
          <w:rFonts w:eastAsiaTheme="minorHAnsi" w:cstheme="minorBidi"/>
          <w:b/>
          <w:sz w:val="20"/>
        </w:rPr>
        <w:t xml:space="preserve"> CSC </w:t>
      </w:r>
      <w:r w:rsidR="009C5E65" w:rsidRPr="00962EF2">
        <w:rPr>
          <w:rFonts w:eastAsiaTheme="minorHAnsi" w:cstheme="minorBidi"/>
          <w:b/>
          <w:sz w:val="20"/>
        </w:rPr>
        <w:t>2</w:t>
      </w:r>
      <w:r w:rsidR="00BA3D0B" w:rsidRPr="00962EF2">
        <w:rPr>
          <w:rFonts w:eastAsiaTheme="minorHAnsi" w:cstheme="minorBidi"/>
          <w:b/>
          <w:sz w:val="20"/>
        </w:rPr>
        <w:t>8</w:t>
      </w:r>
    </w:p>
    <w:p w:rsidR="00A579AD" w:rsidRPr="00962EF2" w:rsidRDefault="00A579AD" w:rsidP="00A579AD">
      <w:pPr>
        <w:ind w:left="1440" w:hanging="1440"/>
        <w:jc w:val="both"/>
        <w:rPr>
          <w:sz w:val="20"/>
        </w:rPr>
      </w:pPr>
    </w:p>
    <w:p w:rsidR="00A579AD" w:rsidRPr="00962EF2" w:rsidRDefault="00A579AD" w:rsidP="00A579AD">
      <w:pPr>
        <w:ind w:left="1440" w:hanging="1440"/>
        <w:rPr>
          <w:sz w:val="20"/>
        </w:rPr>
      </w:pPr>
      <w:r w:rsidRPr="00962EF2">
        <w:rPr>
          <w:sz w:val="20"/>
        </w:rPr>
        <w:t>Coram:</w:t>
      </w:r>
      <w:r w:rsidRPr="00962EF2">
        <w:rPr>
          <w:sz w:val="20"/>
        </w:rPr>
        <w:tab/>
      </w:r>
      <w:r w:rsidR="000062F4" w:rsidRPr="00962EF2">
        <w:rPr>
          <w:sz w:val="20"/>
        </w:rPr>
        <w:t>Wagner C.J. and Abella, Moldaver, Karakatsanis, Côté, Brown, Rowe, Martin and Kasirer JJ.</w:t>
      </w:r>
    </w:p>
    <w:p w:rsidR="00A579AD" w:rsidRPr="00962EF2" w:rsidRDefault="00A579AD" w:rsidP="00A579AD">
      <w:pPr>
        <w:jc w:val="both"/>
        <w:rPr>
          <w:sz w:val="20"/>
        </w:rPr>
      </w:pPr>
    </w:p>
    <w:p w:rsidR="00962EF2" w:rsidRPr="00962EF2" w:rsidRDefault="00962EF2" w:rsidP="00962EF2">
      <w:pPr>
        <w:jc w:val="both"/>
        <w:rPr>
          <w:sz w:val="20"/>
        </w:rPr>
      </w:pPr>
      <w:r w:rsidRPr="00962EF2">
        <w:rPr>
          <w:sz w:val="20"/>
        </w:rPr>
        <w:t xml:space="preserve">The appeal from the judgment </w:t>
      </w:r>
      <w:bookmarkStart w:id="0" w:name="BM_1_"/>
      <w:bookmarkEnd w:id="0"/>
      <w:r w:rsidRPr="00962EF2">
        <w:rPr>
          <w:sz w:val="20"/>
        </w:rPr>
        <w:t>of the Federal Court of Appeal, Number A-337-17, 2019 FCA 171, dated June 10, 2019, heard on December 8, 2020, is allowed with costs throughout. The judgment of the Court of Appeal and the Federal Court’s award of equitable damages are set aside. The valuation of equitable compensation is returned to the Federal Court for reassessment in accordance with these reasons. Côté J. dissents.</w:t>
      </w:r>
    </w:p>
    <w:p w:rsidR="00282B27" w:rsidRPr="00962EF2" w:rsidRDefault="00282B27" w:rsidP="00A579AD">
      <w:pPr>
        <w:jc w:val="both"/>
        <w:rPr>
          <w:sz w:val="20"/>
          <w:lang w:val="fr-CA"/>
        </w:rPr>
      </w:pPr>
    </w:p>
    <w:p w:rsidR="00962EF2" w:rsidRPr="00962EF2" w:rsidRDefault="00962EF2" w:rsidP="00962EF2">
      <w:pPr>
        <w:jc w:val="both"/>
        <w:rPr>
          <w:sz w:val="20"/>
          <w:lang w:val="fr-CA"/>
        </w:rPr>
      </w:pPr>
      <w:r w:rsidRPr="00962EF2">
        <w:rPr>
          <w:sz w:val="20"/>
          <w:lang w:val="fr-CA"/>
        </w:rPr>
        <w:t xml:space="preserve">L’appel interjeté contre l’arrêt de la Cour d’appel fédérale, numéro A-337-17, 2019 CAF 171, daté du 10 juin 2019, entendu le 8 décembre 2020, est accueilli avec dépens devant toutes les cours. Le jugement de la Cour d’appel et l’octroi par la Cour fédérale des dommages-intérêts en equity sont annulés. L’évaluation de l’indemnité en equity est renvoyée à la Cour fédérale </w:t>
      </w:r>
      <w:r w:rsidRPr="00962EF2">
        <w:rPr>
          <w:sz w:val="20"/>
          <w:lang w:val="fr-FR"/>
        </w:rPr>
        <w:t xml:space="preserve">pour qu’elle en fasse une nouvelle évaluation conformément aux présents motifs. </w:t>
      </w:r>
      <w:r w:rsidRPr="00962EF2">
        <w:rPr>
          <w:sz w:val="20"/>
          <w:lang w:val="fr-CA"/>
        </w:rPr>
        <w:t>La juge Côté est dissidente.</w:t>
      </w:r>
    </w:p>
    <w:p w:rsidR="00A579AD" w:rsidRPr="00962EF2" w:rsidRDefault="00A579AD" w:rsidP="00A579AD">
      <w:pPr>
        <w:widowControl w:val="0"/>
        <w:jc w:val="both"/>
        <w:outlineLvl w:val="0"/>
        <w:rPr>
          <w:sz w:val="20"/>
          <w:lang w:val="fr-CA"/>
        </w:rPr>
      </w:pPr>
    </w:p>
    <w:p w:rsidR="00B92F8C" w:rsidRPr="00962EF2" w:rsidRDefault="00962EF2" w:rsidP="00A579AD">
      <w:pPr>
        <w:widowControl w:val="0"/>
        <w:jc w:val="both"/>
        <w:outlineLvl w:val="0"/>
        <w:rPr>
          <w:sz w:val="20"/>
          <w:lang w:val="fr-CA"/>
        </w:rPr>
      </w:pPr>
      <w:r w:rsidRPr="00962EF2">
        <w:rPr>
          <w:sz w:val="20"/>
        </w:rPr>
        <w:pict>
          <v:rect id="_x0000_i1026" style="width:2in;height:1pt" o:hrpct="0" o:hralign="center" o:hrstd="t" o:hrnoshade="t" o:hr="t" fillcolor="black [3213]" stroked="f"/>
        </w:pict>
      </w:r>
    </w:p>
    <w:p w:rsidR="004E7590" w:rsidRPr="00962EF2" w:rsidRDefault="004E7590" w:rsidP="004E7590">
      <w:pPr>
        <w:widowControl w:val="0"/>
        <w:jc w:val="both"/>
        <w:outlineLvl w:val="0"/>
        <w:rPr>
          <w:sz w:val="20"/>
          <w:lang w:val="fr-CA"/>
        </w:rPr>
      </w:pPr>
    </w:p>
    <w:p w:rsidR="00A52DFE" w:rsidRPr="00962EF2" w:rsidRDefault="00A52DFE" w:rsidP="00F71561">
      <w:pPr>
        <w:widowControl w:val="0"/>
        <w:jc w:val="both"/>
        <w:outlineLvl w:val="0"/>
        <w:rPr>
          <w:sz w:val="20"/>
          <w:lang w:val="fr-CA"/>
        </w:rPr>
      </w:pPr>
    </w:p>
    <w:p w:rsidR="00BD2FF5" w:rsidRPr="00962EF2" w:rsidRDefault="00BD2FF5" w:rsidP="00F71561">
      <w:pPr>
        <w:widowControl w:val="0"/>
        <w:jc w:val="both"/>
        <w:outlineLvl w:val="0"/>
        <w:rPr>
          <w:sz w:val="20"/>
          <w:lang w:val="fr-CA"/>
        </w:rPr>
      </w:pPr>
    </w:p>
    <w:p w:rsidR="00DF33A9" w:rsidRPr="00962EF2" w:rsidRDefault="00DF33A9" w:rsidP="00DF33A9">
      <w:pPr>
        <w:widowControl w:val="0"/>
        <w:outlineLvl w:val="0"/>
      </w:pPr>
      <w:r w:rsidRPr="00962EF2">
        <w:t xml:space="preserve">Supreme Court of Canada / Cour suprême du </w:t>
      </w:r>
      <w:proofErr w:type="gramStart"/>
      <w:r w:rsidRPr="00962EF2">
        <w:t>Canada :</w:t>
      </w:r>
      <w:proofErr w:type="gramEnd"/>
      <w:r w:rsidRPr="00962EF2">
        <w:t xml:space="preserve"> </w:t>
      </w:r>
    </w:p>
    <w:p w:rsidR="00DF33A9" w:rsidRPr="00962EF2" w:rsidRDefault="00962EF2" w:rsidP="00DF33A9">
      <w:pPr>
        <w:widowControl w:val="0"/>
        <w:outlineLvl w:val="0"/>
      </w:pPr>
      <w:hyperlink r:id="rId11" w:history="1">
        <w:r w:rsidR="00DF33A9" w:rsidRPr="00962EF2">
          <w:rPr>
            <w:rStyle w:val="Hyperlink"/>
          </w:rPr>
          <w:t>comments-commentaires@scc-csc.ca</w:t>
        </w:r>
      </w:hyperlink>
    </w:p>
    <w:p w:rsidR="00DF33A9" w:rsidRPr="00962EF2" w:rsidRDefault="00DF33A9" w:rsidP="00DF33A9">
      <w:pPr>
        <w:widowControl w:val="0"/>
        <w:outlineLvl w:val="0"/>
      </w:pPr>
      <w:r w:rsidRPr="00962EF2">
        <w:lastRenderedPageBreak/>
        <w:t>(613) 995-4330</w:t>
      </w:r>
    </w:p>
    <w:p w:rsidR="00DF33A9" w:rsidRPr="00962EF2" w:rsidRDefault="00DF33A9" w:rsidP="00DF33A9">
      <w:pPr>
        <w:widowControl w:val="0"/>
        <w:rPr>
          <w:sz w:val="20"/>
        </w:rPr>
      </w:pPr>
    </w:p>
    <w:p w:rsidR="00DF33A9" w:rsidRPr="00962EF2" w:rsidRDefault="00DF33A9" w:rsidP="00DF33A9">
      <w:pPr>
        <w:widowControl w:val="0"/>
        <w:rPr>
          <w:sz w:val="20"/>
        </w:rPr>
      </w:pPr>
    </w:p>
    <w:p w:rsidR="00C12722" w:rsidRPr="009753CD" w:rsidRDefault="00DF33A9" w:rsidP="00456B0F">
      <w:pPr>
        <w:pStyle w:val="Footer"/>
        <w:jc w:val="center"/>
        <w:rPr>
          <w:lang w:val="en-CA"/>
        </w:rPr>
      </w:pPr>
      <w:r w:rsidRPr="00962EF2">
        <w:rPr>
          <w:lang w:val="en-CA"/>
        </w:rPr>
        <w:t>- 30 -</w:t>
      </w:r>
      <w:bookmarkStart w:id="1" w:name="_GoBack"/>
      <w:bookmarkEnd w:id="1"/>
    </w:p>
    <w:sectPr w:rsidR="00C12722" w:rsidRPr="009753CD" w:rsidSect="00167C53">
      <w:headerReference w:type="even" r:id="rId12"/>
      <w:headerReference w:type="default" r:id="rId13"/>
      <w:footerReference w:type="even" r:id="rId14"/>
      <w:footerReference w:type="default" r:id="rId15"/>
      <w:headerReference w:type="first" r:id="rId16"/>
      <w:footerReference w:type="first" r:id="rId17"/>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362631"/>
    <w:multiLevelType w:val="hybridMultilevel"/>
    <w:tmpl w:val="C1A215E0"/>
    <w:lvl w:ilvl="0" w:tplc="CB727C36">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3"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EF7352"/>
    <w:multiLevelType w:val="hybridMultilevel"/>
    <w:tmpl w:val="E11A24B4"/>
    <w:lvl w:ilvl="0" w:tplc="6CB01846">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E36A95"/>
    <w:multiLevelType w:val="hybridMultilevel"/>
    <w:tmpl w:val="58CE737C"/>
    <w:lvl w:ilvl="0" w:tplc="60D06C82">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BB3EFB"/>
    <w:multiLevelType w:val="hybridMultilevel"/>
    <w:tmpl w:val="E6B42E00"/>
    <w:lvl w:ilvl="0" w:tplc="59E058EC">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4"/>
  </w:num>
  <w:num w:numId="3">
    <w:abstractNumId w:val="6"/>
  </w:num>
  <w:num w:numId="4">
    <w:abstractNumId w:val="5"/>
  </w:num>
  <w:num w:numId="5">
    <w:abstractNumId w:val="11"/>
  </w:num>
  <w:num w:numId="6">
    <w:abstractNumId w:val="3"/>
  </w:num>
  <w:num w:numId="7">
    <w:abstractNumId w:val="8"/>
  </w:num>
  <w:num w:numId="8">
    <w:abstractNumId w:val="0"/>
  </w:num>
  <w:num w:numId="9">
    <w:abstractNumId w:val="14"/>
  </w:num>
  <w:num w:numId="10">
    <w:abstractNumId w:val="2"/>
  </w:num>
  <w:num w:numId="11">
    <w:abstractNumId w:val="10"/>
  </w:num>
  <w:num w:numId="12">
    <w:abstractNumId w:val="1"/>
  </w:num>
  <w:num w:numId="13">
    <w:abstractNumId w:val="7"/>
  </w:num>
  <w:num w:numId="14">
    <w:abstractNumId w:val="9"/>
  </w:num>
  <w:num w:numId="15">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492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2F4"/>
    <w:rsid w:val="00006BC2"/>
    <w:rsid w:val="00010F78"/>
    <w:rsid w:val="0001249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17A8"/>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4004"/>
    <w:rsid w:val="000C42E9"/>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1D5D"/>
    <w:rsid w:val="00132635"/>
    <w:rsid w:val="001354E7"/>
    <w:rsid w:val="00135972"/>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A8F"/>
    <w:rsid w:val="00193BAE"/>
    <w:rsid w:val="001947C1"/>
    <w:rsid w:val="00194F2A"/>
    <w:rsid w:val="00195873"/>
    <w:rsid w:val="001971DC"/>
    <w:rsid w:val="0019766B"/>
    <w:rsid w:val="001A06DE"/>
    <w:rsid w:val="001A1AE7"/>
    <w:rsid w:val="001A22F7"/>
    <w:rsid w:val="001A2314"/>
    <w:rsid w:val="001A44BE"/>
    <w:rsid w:val="001A4547"/>
    <w:rsid w:val="001A48FB"/>
    <w:rsid w:val="001A562F"/>
    <w:rsid w:val="001A7526"/>
    <w:rsid w:val="001B16EB"/>
    <w:rsid w:val="001B1BC1"/>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660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5FBA"/>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2B27"/>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17C"/>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47D0"/>
    <w:rsid w:val="00306369"/>
    <w:rsid w:val="00306DE6"/>
    <w:rsid w:val="0031127B"/>
    <w:rsid w:val="00312710"/>
    <w:rsid w:val="00313652"/>
    <w:rsid w:val="003151B5"/>
    <w:rsid w:val="003171DB"/>
    <w:rsid w:val="00320D5D"/>
    <w:rsid w:val="0032224C"/>
    <w:rsid w:val="003232A2"/>
    <w:rsid w:val="003235CC"/>
    <w:rsid w:val="00325668"/>
    <w:rsid w:val="003306F3"/>
    <w:rsid w:val="00331CD9"/>
    <w:rsid w:val="0033241A"/>
    <w:rsid w:val="0033535C"/>
    <w:rsid w:val="00340D7B"/>
    <w:rsid w:val="0034178A"/>
    <w:rsid w:val="003509E6"/>
    <w:rsid w:val="00350D4E"/>
    <w:rsid w:val="00351946"/>
    <w:rsid w:val="00351AC9"/>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3C52"/>
    <w:rsid w:val="003A58BA"/>
    <w:rsid w:val="003A6B5E"/>
    <w:rsid w:val="003B0718"/>
    <w:rsid w:val="003B11E2"/>
    <w:rsid w:val="003B1455"/>
    <w:rsid w:val="003B2AC6"/>
    <w:rsid w:val="003B39D7"/>
    <w:rsid w:val="003B61F0"/>
    <w:rsid w:val="003B64B3"/>
    <w:rsid w:val="003B6E18"/>
    <w:rsid w:val="003B71F3"/>
    <w:rsid w:val="003B7A4C"/>
    <w:rsid w:val="003C09CA"/>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294"/>
    <w:rsid w:val="00494450"/>
    <w:rsid w:val="00494CD1"/>
    <w:rsid w:val="004957BA"/>
    <w:rsid w:val="004970C9"/>
    <w:rsid w:val="004972A6"/>
    <w:rsid w:val="00497B5E"/>
    <w:rsid w:val="004A054B"/>
    <w:rsid w:val="004A0FCB"/>
    <w:rsid w:val="004A224A"/>
    <w:rsid w:val="004A3074"/>
    <w:rsid w:val="004A4A49"/>
    <w:rsid w:val="004A7CEC"/>
    <w:rsid w:val="004A7D12"/>
    <w:rsid w:val="004B06E1"/>
    <w:rsid w:val="004B34A9"/>
    <w:rsid w:val="004B56E1"/>
    <w:rsid w:val="004B7FA0"/>
    <w:rsid w:val="004C0544"/>
    <w:rsid w:val="004C1B1D"/>
    <w:rsid w:val="004C1E26"/>
    <w:rsid w:val="004C2577"/>
    <w:rsid w:val="004C2585"/>
    <w:rsid w:val="004C281D"/>
    <w:rsid w:val="004C2E9D"/>
    <w:rsid w:val="004C4513"/>
    <w:rsid w:val="004C6BED"/>
    <w:rsid w:val="004C7FC6"/>
    <w:rsid w:val="004D45B7"/>
    <w:rsid w:val="004E0B2F"/>
    <w:rsid w:val="004E1486"/>
    <w:rsid w:val="004E1883"/>
    <w:rsid w:val="004E1B3F"/>
    <w:rsid w:val="004E33C5"/>
    <w:rsid w:val="004E48B9"/>
    <w:rsid w:val="004E74DD"/>
    <w:rsid w:val="004E7590"/>
    <w:rsid w:val="004F0EC9"/>
    <w:rsid w:val="004F1980"/>
    <w:rsid w:val="004F27DD"/>
    <w:rsid w:val="004F36D6"/>
    <w:rsid w:val="004F3A64"/>
    <w:rsid w:val="004F3CEF"/>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1AE2"/>
    <w:rsid w:val="005D3069"/>
    <w:rsid w:val="005D3159"/>
    <w:rsid w:val="005D3730"/>
    <w:rsid w:val="005E2F89"/>
    <w:rsid w:val="005E3E28"/>
    <w:rsid w:val="005E73A1"/>
    <w:rsid w:val="005F17E5"/>
    <w:rsid w:val="005F3093"/>
    <w:rsid w:val="005F4197"/>
    <w:rsid w:val="005F5163"/>
    <w:rsid w:val="005F5CD8"/>
    <w:rsid w:val="00605BD8"/>
    <w:rsid w:val="006067DB"/>
    <w:rsid w:val="0061007F"/>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48B2"/>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41ED"/>
    <w:rsid w:val="006A503A"/>
    <w:rsid w:val="006A7FB8"/>
    <w:rsid w:val="006B0212"/>
    <w:rsid w:val="006B1C34"/>
    <w:rsid w:val="006B293F"/>
    <w:rsid w:val="006B29A6"/>
    <w:rsid w:val="006B40C1"/>
    <w:rsid w:val="006B629C"/>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52E6"/>
    <w:rsid w:val="006E7F81"/>
    <w:rsid w:val="006F0042"/>
    <w:rsid w:val="006F1057"/>
    <w:rsid w:val="006F2579"/>
    <w:rsid w:val="006F5667"/>
    <w:rsid w:val="006F719B"/>
    <w:rsid w:val="0070251F"/>
    <w:rsid w:val="00704CDE"/>
    <w:rsid w:val="0070582E"/>
    <w:rsid w:val="00706495"/>
    <w:rsid w:val="00710FE2"/>
    <w:rsid w:val="007200C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0BC2"/>
    <w:rsid w:val="007823D7"/>
    <w:rsid w:val="00782E96"/>
    <w:rsid w:val="0078776F"/>
    <w:rsid w:val="0078798E"/>
    <w:rsid w:val="0079067F"/>
    <w:rsid w:val="0079566D"/>
    <w:rsid w:val="00795FC0"/>
    <w:rsid w:val="00796BDD"/>
    <w:rsid w:val="007975AC"/>
    <w:rsid w:val="007A09AA"/>
    <w:rsid w:val="007A10D6"/>
    <w:rsid w:val="007A14FC"/>
    <w:rsid w:val="007A31E0"/>
    <w:rsid w:val="007A4241"/>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5641B"/>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36F8"/>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170F"/>
    <w:rsid w:val="008D31B1"/>
    <w:rsid w:val="008D6E43"/>
    <w:rsid w:val="008E7C23"/>
    <w:rsid w:val="008E7F8D"/>
    <w:rsid w:val="008F1E66"/>
    <w:rsid w:val="008F282C"/>
    <w:rsid w:val="008F2850"/>
    <w:rsid w:val="008F302C"/>
    <w:rsid w:val="008F3455"/>
    <w:rsid w:val="008F3FD2"/>
    <w:rsid w:val="008F52BF"/>
    <w:rsid w:val="008F6541"/>
    <w:rsid w:val="0090233E"/>
    <w:rsid w:val="009023D9"/>
    <w:rsid w:val="009035A2"/>
    <w:rsid w:val="009114A6"/>
    <w:rsid w:val="009119D0"/>
    <w:rsid w:val="0091251D"/>
    <w:rsid w:val="00914720"/>
    <w:rsid w:val="00923C11"/>
    <w:rsid w:val="00923E69"/>
    <w:rsid w:val="009255DE"/>
    <w:rsid w:val="0092567B"/>
    <w:rsid w:val="00926B39"/>
    <w:rsid w:val="009340AB"/>
    <w:rsid w:val="0093600D"/>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2EF2"/>
    <w:rsid w:val="009639A2"/>
    <w:rsid w:val="00963C43"/>
    <w:rsid w:val="00965EAB"/>
    <w:rsid w:val="00970A0A"/>
    <w:rsid w:val="0097114B"/>
    <w:rsid w:val="00971F36"/>
    <w:rsid w:val="00974012"/>
    <w:rsid w:val="009753CD"/>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46BE"/>
    <w:rsid w:val="009C5124"/>
    <w:rsid w:val="009C51A8"/>
    <w:rsid w:val="009C5E65"/>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5DD5"/>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039"/>
    <w:rsid w:val="00A54818"/>
    <w:rsid w:val="00A55D0C"/>
    <w:rsid w:val="00A55F3A"/>
    <w:rsid w:val="00A5711E"/>
    <w:rsid w:val="00A579AD"/>
    <w:rsid w:val="00A60CA4"/>
    <w:rsid w:val="00A60CE6"/>
    <w:rsid w:val="00A62285"/>
    <w:rsid w:val="00A64404"/>
    <w:rsid w:val="00A66D9E"/>
    <w:rsid w:val="00A66E09"/>
    <w:rsid w:val="00A70197"/>
    <w:rsid w:val="00A71F55"/>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265C"/>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3D0B"/>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16A"/>
    <w:rsid w:val="00BD2FF5"/>
    <w:rsid w:val="00BD4652"/>
    <w:rsid w:val="00BD62A2"/>
    <w:rsid w:val="00BE037A"/>
    <w:rsid w:val="00BE17E6"/>
    <w:rsid w:val="00BE4571"/>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0F8"/>
    <w:rsid w:val="00C5629E"/>
    <w:rsid w:val="00C573B1"/>
    <w:rsid w:val="00C64192"/>
    <w:rsid w:val="00C64E75"/>
    <w:rsid w:val="00C65FD6"/>
    <w:rsid w:val="00C717C9"/>
    <w:rsid w:val="00C726AE"/>
    <w:rsid w:val="00C7351D"/>
    <w:rsid w:val="00C75878"/>
    <w:rsid w:val="00C760A7"/>
    <w:rsid w:val="00C76223"/>
    <w:rsid w:val="00C76BBB"/>
    <w:rsid w:val="00C76F3D"/>
    <w:rsid w:val="00C779D4"/>
    <w:rsid w:val="00C77C0E"/>
    <w:rsid w:val="00C8170D"/>
    <w:rsid w:val="00C8750D"/>
    <w:rsid w:val="00C920F3"/>
    <w:rsid w:val="00C935F6"/>
    <w:rsid w:val="00C96E43"/>
    <w:rsid w:val="00C9700E"/>
    <w:rsid w:val="00C9788C"/>
    <w:rsid w:val="00C97C59"/>
    <w:rsid w:val="00CA21F6"/>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6D12"/>
    <w:rsid w:val="00CD751E"/>
    <w:rsid w:val="00CE051C"/>
    <w:rsid w:val="00CE113C"/>
    <w:rsid w:val="00CE314D"/>
    <w:rsid w:val="00CE3F71"/>
    <w:rsid w:val="00CE4498"/>
    <w:rsid w:val="00CE6C1C"/>
    <w:rsid w:val="00CE7B3F"/>
    <w:rsid w:val="00CF0B55"/>
    <w:rsid w:val="00CF0EF2"/>
    <w:rsid w:val="00CF732A"/>
    <w:rsid w:val="00D01EC5"/>
    <w:rsid w:val="00D0250E"/>
    <w:rsid w:val="00D0665D"/>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68BC"/>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4E7"/>
    <w:rsid w:val="00DC6D4A"/>
    <w:rsid w:val="00DD1CF6"/>
    <w:rsid w:val="00DD2575"/>
    <w:rsid w:val="00DD620A"/>
    <w:rsid w:val="00DE11D6"/>
    <w:rsid w:val="00DE3278"/>
    <w:rsid w:val="00DE56C2"/>
    <w:rsid w:val="00DE6B8C"/>
    <w:rsid w:val="00DF2A12"/>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58F5"/>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0748"/>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3219"/>
    <w:rsid w:val="00EC4FBB"/>
    <w:rsid w:val="00EC5FB5"/>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990"/>
    <w:rsid w:val="00F26D91"/>
    <w:rsid w:val="00F27291"/>
    <w:rsid w:val="00F31FC0"/>
    <w:rsid w:val="00F32560"/>
    <w:rsid w:val="00F32569"/>
    <w:rsid w:val="00F3366B"/>
    <w:rsid w:val="00F35C22"/>
    <w:rsid w:val="00F41337"/>
    <w:rsid w:val="00F41940"/>
    <w:rsid w:val="00F44336"/>
    <w:rsid w:val="00F44405"/>
    <w:rsid w:val="00F45F0D"/>
    <w:rsid w:val="00F46255"/>
    <w:rsid w:val="00F50A8A"/>
    <w:rsid w:val="00F5608F"/>
    <w:rsid w:val="00F60DAD"/>
    <w:rsid w:val="00F61F8E"/>
    <w:rsid w:val="00F63405"/>
    <w:rsid w:val="00F63740"/>
    <w:rsid w:val="00F64156"/>
    <w:rsid w:val="00F673B7"/>
    <w:rsid w:val="00F70A37"/>
    <w:rsid w:val="00F71561"/>
    <w:rsid w:val="00F73880"/>
    <w:rsid w:val="00F76A83"/>
    <w:rsid w:val="00F83B9C"/>
    <w:rsid w:val="00F83ED3"/>
    <w:rsid w:val="00F8475B"/>
    <w:rsid w:val="00F857B4"/>
    <w:rsid w:val="00F86C88"/>
    <w:rsid w:val="00F87086"/>
    <w:rsid w:val="00F87535"/>
    <w:rsid w:val="00F91C07"/>
    <w:rsid w:val="00F939B9"/>
    <w:rsid w:val="00F962B4"/>
    <w:rsid w:val="00F9799C"/>
    <w:rsid w:val="00FA012D"/>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2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cb/index-eng.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ecisions.scc-csc.ca/scc-csc/scc-csc/en/nav_date.do"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ments-commentaires@scc-csc.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scc-csc.ca/case-dossier/cb/index-fra.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ecisions.scc-csc.ca/scc-csc/scc-csc/fr/nav_date.d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3026</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2020-06-01T17:57:00Z</dcterms:created>
  <dcterms:modified xsi:type="dcterms:W3CDTF">2021-07-13T17:20:00Z</dcterms:modified>
</cp:coreProperties>
</file>