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2D41CA" w:rsidRDefault="003F43E6" w:rsidP="003F43E6">
      <w:pPr>
        <w:pStyle w:val="Header"/>
        <w:jc w:val="center"/>
        <w:rPr>
          <w:b/>
          <w:sz w:val="32"/>
        </w:rPr>
      </w:pPr>
      <w:r w:rsidRPr="002D41CA">
        <w:rPr>
          <w:b/>
          <w:sz w:val="32"/>
        </w:rPr>
        <w:t>Supreme Court of Canada / Cour suprême du Canada</w:t>
      </w:r>
    </w:p>
    <w:p w:rsidR="003F43E6" w:rsidRPr="002D41CA" w:rsidRDefault="003F43E6" w:rsidP="006F2579">
      <w:pPr>
        <w:widowControl w:val="0"/>
        <w:rPr>
          <w:i/>
        </w:rPr>
      </w:pPr>
    </w:p>
    <w:p w:rsidR="003F43E6" w:rsidRPr="002D41CA" w:rsidRDefault="003F43E6" w:rsidP="006F2579">
      <w:pPr>
        <w:widowControl w:val="0"/>
        <w:rPr>
          <w:i/>
        </w:rPr>
      </w:pPr>
    </w:p>
    <w:p w:rsidR="006F2579" w:rsidRPr="002D41CA" w:rsidRDefault="006F2579" w:rsidP="006F2579">
      <w:pPr>
        <w:widowControl w:val="0"/>
        <w:rPr>
          <w:i/>
          <w:sz w:val="20"/>
          <w:lang w:val="fr-CA"/>
        </w:rPr>
      </w:pPr>
      <w:r w:rsidRPr="002D41CA">
        <w:rPr>
          <w:i/>
          <w:sz w:val="20"/>
          <w:lang w:val="fr-CA"/>
        </w:rPr>
        <w:t>(</w:t>
      </w:r>
      <w:r w:rsidR="008F3C5D" w:rsidRPr="002D41CA">
        <w:rPr>
          <w:i/>
          <w:sz w:val="20"/>
          <w:lang w:val="fr-CA"/>
        </w:rPr>
        <w:t>L</w:t>
      </w:r>
      <w:r w:rsidRPr="002D41CA">
        <w:rPr>
          <w:i/>
          <w:sz w:val="20"/>
          <w:lang w:val="fr-CA"/>
        </w:rPr>
        <w:t>e français suit)</w:t>
      </w:r>
    </w:p>
    <w:p w:rsidR="006F2579" w:rsidRPr="002D41CA" w:rsidRDefault="006F2579" w:rsidP="006F2579">
      <w:pPr>
        <w:widowControl w:val="0"/>
        <w:rPr>
          <w:lang w:val="fr-CA"/>
        </w:rPr>
      </w:pPr>
    </w:p>
    <w:p w:rsidR="006F2579" w:rsidRPr="002D41CA" w:rsidRDefault="00C007C3" w:rsidP="006F2579">
      <w:pPr>
        <w:widowControl w:val="0"/>
        <w:jc w:val="center"/>
        <w:rPr>
          <w:b/>
          <w:lang w:val="fr-CA"/>
        </w:rPr>
      </w:pPr>
      <w:r w:rsidRPr="002D41CA">
        <w:fldChar w:fldCharType="begin"/>
      </w:r>
      <w:r w:rsidR="006F2579" w:rsidRPr="002D41CA">
        <w:rPr>
          <w:lang w:val="fr-CA"/>
        </w:rPr>
        <w:instrText xml:space="preserve"> SEQ CHAPTER \h \r 1</w:instrText>
      </w:r>
      <w:r w:rsidRPr="002D41CA">
        <w:fldChar w:fldCharType="end"/>
      </w:r>
      <w:r w:rsidR="002767DF" w:rsidRPr="002D41CA">
        <w:rPr>
          <w:b/>
          <w:lang w:val="fr-CA"/>
        </w:rPr>
        <w:t xml:space="preserve">JUDGMENTS </w:t>
      </w:r>
      <w:r w:rsidR="004C4C26" w:rsidRPr="002D41CA">
        <w:rPr>
          <w:b/>
          <w:lang w:val="fr-CA"/>
        </w:rPr>
        <w:t>IN LEAVE APPLICATION</w:t>
      </w:r>
      <w:r w:rsidR="002375D8" w:rsidRPr="002D41CA">
        <w:rPr>
          <w:b/>
          <w:lang w:val="fr-CA"/>
        </w:rPr>
        <w:t>S</w:t>
      </w:r>
    </w:p>
    <w:p w:rsidR="006F2579" w:rsidRPr="002D41CA" w:rsidRDefault="006F2579" w:rsidP="006F2579">
      <w:pPr>
        <w:widowControl w:val="0"/>
        <w:rPr>
          <w:b/>
          <w:lang w:val="fr-CA"/>
        </w:rPr>
      </w:pPr>
    </w:p>
    <w:p w:rsidR="006F2579" w:rsidRPr="002D41CA" w:rsidRDefault="006906A3" w:rsidP="006F2579">
      <w:pPr>
        <w:widowControl w:val="0"/>
      </w:pPr>
      <w:r w:rsidRPr="002D41CA">
        <w:rPr>
          <w:b/>
        </w:rPr>
        <w:t>Febru</w:t>
      </w:r>
      <w:r w:rsidR="00540869" w:rsidRPr="002D41CA">
        <w:rPr>
          <w:b/>
        </w:rPr>
        <w:t>ary</w:t>
      </w:r>
      <w:r w:rsidR="00C9475D" w:rsidRPr="002D41CA">
        <w:rPr>
          <w:b/>
        </w:rPr>
        <w:t xml:space="preserve"> </w:t>
      </w:r>
      <w:r w:rsidR="00B50969" w:rsidRPr="002D41CA">
        <w:rPr>
          <w:b/>
        </w:rPr>
        <w:t>1</w:t>
      </w:r>
      <w:r w:rsidR="00A915B9" w:rsidRPr="002D41CA">
        <w:rPr>
          <w:b/>
        </w:rPr>
        <w:t>7</w:t>
      </w:r>
      <w:r w:rsidR="00170148" w:rsidRPr="002D41CA">
        <w:rPr>
          <w:b/>
        </w:rPr>
        <w:t>,</w:t>
      </w:r>
      <w:r w:rsidR="008825DB" w:rsidRPr="002D41CA">
        <w:rPr>
          <w:b/>
        </w:rPr>
        <w:t xml:space="preserve"> </w:t>
      </w:r>
      <w:r w:rsidR="003C451D" w:rsidRPr="002D41CA">
        <w:rPr>
          <w:b/>
        </w:rPr>
        <w:t>202</w:t>
      </w:r>
      <w:r w:rsidR="00540869" w:rsidRPr="002D41CA">
        <w:rPr>
          <w:b/>
        </w:rPr>
        <w:t>2</w:t>
      </w:r>
    </w:p>
    <w:p w:rsidR="006F2579" w:rsidRPr="002D41CA" w:rsidRDefault="006F2579" w:rsidP="006F2579">
      <w:pPr>
        <w:widowControl w:val="0"/>
        <w:rPr>
          <w:b/>
        </w:rPr>
      </w:pPr>
      <w:r w:rsidRPr="002D41CA">
        <w:rPr>
          <w:b/>
        </w:rPr>
        <w:t>For immediate release</w:t>
      </w:r>
    </w:p>
    <w:p w:rsidR="006F2579" w:rsidRPr="002D41CA" w:rsidRDefault="006F2579" w:rsidP="006F2579">
      <w:pPr>
        <w:widowControl w:val="0"/>
      </w:pPr>
    </w:p>
    <w:p w:rsidR="002767DF" w:rsidRPr="002D41CA" w:rsidRDefault="002767DF" w:rsidP="002767DF">
      <w:pPr>
        <w:widowControl w:val="0"/>
      </w:pPr>
      <w:r w:rsidRPr="002D41CA">
        <w:rPr>
          <w:b/>
        </w:rPr>
        <w:t>OTTAWA</w:t>
      </w:r>
      <w:r w:rsidRPr="002D41CA">
        <w:t xml:space="preserve"> – The Suprem</w:t>
      </w:r>
      <w:r w:rsidR="00580213" w:rsidRPr="002D41CA">
        <w:t>e</w:t>
      </w:r>
      <w:r w:rsidRPr="002D41CA">
        <w:t xml:space="preserve"> Court of Canada has today deposited with the Registrar judgment</w:t>
      </w:r>
      <w:r w:rsidR="004D3B41" w:rsidRPr="002D41CA">
        <w:t>s</w:t>
      </w:r>
      <w:r w:rsidRPr="002D41CA">
        <w:t xml:space="preserve"> in the following </w:t>
      </w:r>
      <w:r w:rsidR="00063949" w:rsidRPr="002D41CA">
        <w:t xml:space="preserve">leave </w:t>
      </w:r>
      <w:r w:rsidRPr="002D41CA">
        <w:t>application</w:t>
      </w:r>
      <w:r w:rsidR="00CC044F" w:rsidRPr="002D41CA">
        <w:t>s</w:t>
      </w:r>
      <w:r w:rsidRPr="002D41CA">
        <w:t>.</w:t>
      </w:r>
    </w:p>
    <w:p w:rsidR="006F2579" w:rsidRPr="002D41CA" w:rsidRDefault="006F2579" w:rsidP="006F2579">
      <w:pPr>
        <w:widowControl w:val="0"/>
      </w:pPr>
    </w:p>
    <w:p w:rsidR="006F2579" w:rsidRPr="002D41CA" w:rsidRDefault="006F2579" w:rsidP="006F2579">
      <w:pPr>
        <w:widowControl w:val="0"/>
      </w:pPr>
    </w:p>
    <w:p w:rsidR="002767DF" w:rsidRPr="002D41CA" w:rsidRDefault="002767DF" w:rsidP="002767DF">
      <w:pPr>
        <w:widowControl w:val="0"/>
        <w:jc w:val="center"/>
        <w:rPr>
          <w:lang w:val="fr-CA"/>
        </w:rPr>
      </w:pPr>
      <w:r w:rsidRPr="002D41CA">
        <w:rPr>
          <w:b/>
          <w:lang w:val="fr-CA"/>
        </w:rPr>
        <w:t>JUGEMENT</w:t>
      </w:r>
      <w:r w:rsidR="004C4C26" w:rsidRPr="002D41CA">
        <w:rPr>
          <w:b/>
          <w:lang w:val="fr-CA"/>
        </w:rPr>
        <w:t>S SUR DEMANDE</w:t>
      </w:r>
      <w:r w:rsidR="00CC044F" w:rsidRPr="002D41CA">
        <w:rPr>
          <w:b/>
          <w:lang w:val="fr-CA"/>
        </w:rPr>
        <w:t>S</w:t>
      </w:r>
      <w:r w:rsidRPr="002D41CA">
        <w:rPr>
          <w:b/>
          <w:lang w:val="fr-CA"/>
        </w:rPr>
        <w:t xml:space="preserve"> D’AUTORISATION</w:t>
      </w:r>
    </w:p>
    <w:p w:rsidR="006F2579" w:rsidRPr="002D41CA" w:rsidRDefault="006F2579" w:rsidP="006F2579">
      <w:pPr>
        <w:widowControl w:val="0"/>
        <w:rPr>
          <w:lang w:val="fr-CA"/>
        </w:rPr>
      </w:pPr>
    </w:p>
    <w:p w:rsidR="006F2579" w:rsidRPr="002D41CA" w:rsidRDefault="006F2579" w:rsidP="006F2579">
      <w:pPr>
        <w:widowControl w:val="0"/>
        <w:rPr>
          <w:lang w:val="fr-CA"/>
        </w:rPr>
      </w:pPr>
      <w:r w:rsidRPr="002D41CA">
        <w:rPr>
          <w:b/>
          <w:lang w:val="fr-CA"/>
        </w:rPr>
        <w:t>Le</w:t>
      </w:r>
      <w:r w:rsidR="008825DB" w:rsidRPr="002D41CA">
        <w:rPr>
          <w:b/>
          <w:lang w:val="fr-CA"/>
        </w:rPr>
        <w:t xml:space="preserve"> </w:t>
      </w:r>
      <w:r w:rsidR="00B50969" w:rsidRPr="002D41CA">
        <w:rPr>
          <w:b/>
          <w:lang w:val="fr-CA"/>
        </w:rPr>
        <w:t>1</w:t>
      </w:r>
      <w:r w:rsidR="00A915B9" w:rsidRPr="002D41CA">
        <w:rPr>
          <w:b/>
          <w:lang w:val="fr-CA"/>
        </w:rPr>
        <w:t>7</w:t>
      </w:r>
      <w:r w:rsidR="00C9475D" w:rsidRPr="002D41CA">
        <w:rPr>
          <w:b/>
          <w:lang w:val="fr-CA"/>
        </w:rPr>
        <w:t xml:space="preserve"> </w:t>
      </w:r>
      <w:r w:rsidR="006906A3" w:rsidRPr="002D41CA">
        <w:rPr>
          <w:b/>
          <w:lang w:val="fr-CA"/>
        </w:rPr>
        <w:t>fé</w:t>
      </w:r>
      <w:r w:rsidR="00540869" w:rsidRPr="002D41CA">
        <w:rPr>
          <w:b/>
          <w:lang w:val="fr-CA"/>
        </w:rPr>
        <w:t>v</w:t>
      </w:r>
      <w:r w:rsidR="006906A3" w:rsidRPr="002D41CA">
        <w:rPr>
          <w:b/>
          <w:lang w:val="fr-CA"/>
        </w:rPr>
        <w:t>r</w:t>
      </w:r>
      <w:r w:rsidR="00540869" w:rsidRPr="002D41CA">
        <w:rPr>
          <w:b/>
          <w:lang w:val="fr-CA"/>
        </w:rPr>
        <w:t>ier</w:t>
      </w:r>
      <w:r w:rsidR="004E4B02" w:rsidRPr="002D41CA">
        <w:rPr>
          <w:b/>
          <w:lang w:val="fr-CA"/>
        </w:rPr>
        <w:t xml:space="preserve"> </w:t>
      </w:r>
      <w:r w:rsidR="008825DB" w:rsidRPr="002D41CA">
        <w:rPr>
          <w:b/>
          <w:lang w:val="fr-CA"/>
        </w:rPr>
        <w:t>20</w:t>
      </w:r>
      <w:r w:rsidR="00B44DF4" w:rsidRPr="002D41CA">
        <w:rPr>
          <w:b/>
          <w:lang w:val="fr-CA"/>
        </w:rPr>
        <w:t>2</w:t>
      </w:r>
      <w:r w:rsidR="00540869" w:rsidRPr="002D41CA">
        <w:rPr>
          <w:b/>
          <w:lang w:val="fr-CA"/>
        </w:rPr>
        <w:t>2</w:t>
      </w:r>
    </w:p>
    <w:p w:rsidR="006F2579" w:rsidRPr="002D41CA" w:rsidRDefault="006F2579" w:rsidP="006F2579">
      <w:pPr>
        <w:widowControl w:val="0"/>
        <w:rPr>
          <w:b/>
          <w:lang w:val="fr-CA"/>
        </w:rPr>
      </w:pPr>
      <w:r w:rsidRPr="002D41CA">
        <w:rPr>
          <w:b/>
          <w:lang w:val="fr-CA"/>
        </w:rPr>
        <w:t>Pour diffusion immédiate</w:t>
      </w:r>
    </w:p>
    <w:p w:rsidR="006F2579" w:rsidRPr="002D41CA" w:rsidRDefault="006F2579" w:rsidP="006F2579">
      <w:pPr>
        <w:widowControl w:val="0"/>
        <w:rPr>
          <w:b/>
          <w:lang w:val="fr-CA"/>
        </w:rPr>
      </w:pPr>
    </w:p>
    <w:p w:rsidR="002767DF" w:rsidRPr="002D41CA" w:rsidRDefault="002767DF" w:rsidP="002767DF">
      <w:pPr>
        <w:widowControl w:val="0"/>
        <w:rPr>
          <w:lang w:val="fr-CA"/>
        </w:rPr>
      </w:pPr>
      <w:r w:rsidRPr="002D41CA">
        <w:rPr>
          <w:b/>
          <w:lang w:val="fr-CA"/>
        </w:rPr>
        <w:t>OTTAWA</w:t>
      </w:r>
      <w:r w:rsidRPr="002D41CA">
        <w:rPr>
          <w:lang w:val="fr-CA"/>
        </w:rPr>
        <w:t xml:space="preserve"> – La Cour suprême du Canada a déposé aujourd’hui auprès du registraire les jugements dans </w:t>
      </w:r>
      <w:r w:rsidR="00CC044F" w:rsidRPr="002D41CA">
        <w:rPr>
          <w:lang w:val="fr-CA"/>
        </w:rPr>
        <w:t>les</w:t>
      </w:r>
      <w:r w:rsidR="008C7CD9" w:rsidRPr="002D41CA">
        <w:rPr>
          <w:lang w:val="fr-CA"/>
        </w:rPr>
        <w:t xml:space="preserve"> </w:t>
      </w:r>
      <w:r w:rsidR="004C4C26" w:rsidRPr="002D41CA">
        <w:rPr>
          <w:lang w:val="fr-CA"/>
        </w:rPr>
        <w:t>demande</w:t>
      </w:r>
      <w:r w:rsidR="0088435A" w:rsidRPr="002D41CA">
        <w:rPr>
          <w:lang w:val="fr-CA"/>
        </w:rPr>
        <w:t>s</w:t>
      </w:r>
      <w:r w:rsidRPr="002D41CA">
        <w:rPr>
          <w:lang w:val="fr-CA"/>
        </w:rPr>
        <w:t xml:space="preserve"> d’au</w:t>
      </w:r>
      <w:r w:rsidR="00F24EF2" w:rsidRPr="002D41CA">
        <w:rPr>
          <w:lang w:val="fr-CA"/>
        </w:rPr>
        <w:t xml:space="preserve">torisation </w:t>
      </w:r>
      <w:r w:rsidR="007F2922" w:rsidRPr="002D41CA">
        <w:rPr>
          <w:lang w:val="fr-CA"/>
        </w:rPr>
        <w:t>sui</w:t>
      </w:r>
      <w:r w:rsidR="00F24EF2" w:rsidRPr="002D41CA">
        <w:rPr>
          <w:lang w:val="fr-CA"/>
        </w:rPr>
        <w:t>v</w:t>
      </w:r>
      <w:r w:rsidR="007F2922" w:rsidRPr="002D41CA">
        <w:rPr>
          <w:lang w:val="fr-CA"/>
        </w:rPr>
        <w:t>a</w:t>
      </w:r>
      <w:r w:rsidR="00F24EF2" w:rsidRPr="002D41CA">
        <w:rPr>
          <w:lang w:val="fr-CA"/>
        </w:rPr>
        <w:t>nt</w:t>
      </w:r>
      <w:r w:rsidR="00C56657" w:rsidRPr="002D41CA">
        <w:rPr>
          <w:lang w:val="fr-CA"/>
        </w:rPr>
        <w:t>s</w:t>
      </w:r>
      <w:r w:rsidR="00F24EF2" w:rsidRPr="002D41CA">
        <w:rPr>
          <w:lang w:val="fr-CA"/>
        </w:rPr>
        <w:t>.</w:t>
      </w:r>
    </w:p>
    <w:p w:rsidR="00694BDA" w:rsidRPr="002D41CA" w:rsidRDefault="00694BDA" w:rsidP="000B5274">
      <w:pPr>
        <w:jc w:val="both"/>
        <w:rPr>
          <w:sz w:val="20"/>
          <w:lang w:val="fr-CA"/>
        </w:rPr>
      </w:pPr>
    </w:p>
    <w:p w:rsidR="00DA0759" w:rsidRPr="002D41CA" w:rsidRDefault="00BA1E2A" w:rsidP="000B5274">
      <w:pPr>
        <w:jc w:val="both"/>
        <w:rPr>
          <w:sz w:val="20"/>
          <w:lang w:val="fr-CA"/>
        </w:rPr>
      </w:pPr>
      <w:r w:rsidRPr="002D41CA">
        <w:rPr>
          <w:sz w:val="20"/>
        </w:rPr>
        <w:pict>
          <v:rect id="_x0000_i1025" style="width:2in;height:1pt" o:hrpct="0" o:hralign="center" o:hrstd="t" o:hrnoshade="t" o:hr="t" fillcolor="black [3213]" stroked="f"/>
        </w:pict>
      </w:r>
    </w:p>
    <w:p w:rsidR="00900B79" w:rsidRPr="002D41CA" w:rsidRDefault="00900B79" w:rsidP="00431DE2">
      <w:pPr>
        <w:jc w:val="both"/>
        <w:rPr>
          <w:sz w:val="22"/>
          <w:szCs w:val="22"/>
        </w:rPr>
      </w:pPr>
    </w:p>
    <w:p w:rsidR="00431DE2" w:rsidRPr="002D41CA" w:rsidRDefault="00431DE2" w:rsidP="00431DE2">
      <w:pPr>
        <w:jc w:val="both"/>
        <w:rPr>
          <w:b/>
          <w:sz w:val="22"/>
          <w:szCs w:val="22"/>
        </w:rPr>
      </w:pPr>
      <w:r w:rsidRPr="002D41CA">
        <w:rPr>
          <w:b/>
          <w:sz w:val="22"/>
          <w:szCs w:val="22"/>
        </w:rPr>
        <w:t>DISMISSED / REJETÉE</w:t>
      </w:r>
      <w:r w:rsidR="001B1618" w:rsidRPr="002D41CA">
        <w:rPr>
          <w:b/>
          <w:sz w:val="22"/>
          <w:szCs w:val="22"/>
        </w:rPr>
        <w:t>S</w:t>
      </w:r>
    </w:p>
    <w:p w:rsidR="00431DE2" w:rsidRPr="002D41CA" w:rsidRDefault="00431DE2" w:rsidP="000B5274">
      <w:pPr>
        <w:jc w:val="both"/>
        <w:rPr>
          <w:sz w:val="20"/>
        </w:rPr>
      </w:pPr>
    </w:p>
    <w:p w:rsidR="00966AFB" w:rsidRPr="002D41CA" w:rsidRDefault="00966AFB" w:rsidP="00966AFB">
      <w:pPr>
        <w:rPr>
          <w:sz w:val="22"/>
          <w:szCs w:val="22"/>
          <w:u w:val="single"/>
        </w:rPr>
      </w:pPr>
      <w:r w:rsidRPr="002D41CA">
        <w:rPr>
          <w:i/>
          <w:sz w:val="22"/>
          <w:szCs w:val="22"/>
        </w:rPr>
        <w:t>Her Majesty the Queen v. Angel Arsenio</w:t>
      </w:r>
      <w:r w:rsidRPr="002D41CA">
        <w:rPr>
          <w:sz w:val="22"/>
          <w:szCs w:val="22"/>
        </w:rPr>
        <w:t xml:space="preserve"> </w:t>
      </w:r>
      <w:r w:rsidRPr="002D41CA">
        <w:rPr>
          <w:i/>
          <w:sz w:val="22"/>
          <w:szCs w:val="22"/>
        </w:rPr>
        <w:t>Goldson</w:t>
      </w:r>
      <w:r w:rsidRPr="002D41CA">
        <w:rPr>
          <w:sz w:val="22"/>
          <w:szCs w:val="22"/>
        </w:rPr>
        <w:t xml:space="preserve"> (Alta.) (Criminal) (By Leave) </w:t>
      </w:r>
      <w:r w:rsidRPr="002D41CA">
        <w:rPr>
          <w:rFonts w:eastAsia="Calibri"/>
          <w:sz w:val="22"/>
          <w:szCs w:val="22"/>
        </w:rPr>
        <w:t>(</w:t>
      </w:r>
      <w:hyperlink r:id="rId8" w:history="1">
        <w:r w:rsidRPr="002D41CA">
          <w:rPr>
            <w:rStyle w:val="Hyperlink"/>
            <w:rFonts w:eastAsia="Calibri"/>
            <w:sz w:val="22"/>
            <w:szCs w:val="22"/>
          </w:rPr>
          <w:t>39809</w:t>
        </w:r>
      </w:hyperlink>
      <w:r w:rsidRPr="002D41CA">
        <w:rPr>
          <w:rFonts w:eastAsia="Calibri"/>
          <w:sz w:val="22"/>
          <w:szCs w:val="22"/>
        </w:rPr>
        <w:t>)</w:t>
      </w:r>
    </w:p>
    <w:p w:rsidR="00A30607" w:rsidRPr="002D41CA" w:rsidRDefault="00A30607" w:rsidP="00A30607">
      <w:pPr>
        <w:widowControl w:val="0"/>
        <w:rPr>
          <w:sz w:val="20"/>
        </w:rPr>
      </w:pPr>
    </w:p>
    <w:p w:rsidR="00966AFB" w:rsidRPr="002D41CA" w:rsidRDefault="00966AFB" w:rsidP="00966AFB">
      <w:pPr>
        <w:jc w:val="both"/>
        <w:rPr>
          <w:sz w:val="20"/>
        </w:rPr>
      </w:pPr>
      <w:r w:rsidRPr="002D41CA">
        <w:rPr>
          <w:sz w:val="20"/>
        </w:rPr>
        <w:t>The application for leave to appeal from the judgment of the</w:t>
      </w:r>
      <w:bookmarkStart w:id="0" w:name="BM_1_"/>
      <w:bookmarkEnd w:id="0"/>
      <w:r w:rsidRPr="002D41CA">
        <w:rPr>
          <w:sz w:val="20"/>
        </w:rPr>
        <w:t xml:space="preserve"> Court of Appeal of Alberta (Edmonton), Number 1903-0226A, 2021 ABCA 193, dated May 21, 2021 is dismissed.</w:t>
      </w:r>
    </w:p>
    <w:p w:rsidR="00A30607" w:rsidRPr="002D41CA" w:rsidRDefault="00A30607" w:rsidP="00966AFB">
      <w:pPr>
        <w:widowControl w:val="0"/>
        <w:jc w:val="both"/>
        <w:rPr>
          <w:sz w:val="20"/>
        </w:rPr>
      </w:pPr>
    </w:p>
    <w:p w:rsidR="00A30607" w:rsidRPr="002D41CA" w:rsidRDefault="00966AFB" w:rsidP="00966AFB">
      <w:pPr>
        <w:widowControl w:val="0"/>
        <w:jc w:val="both"/>
        <w:rPr>
          <w:sz w:val="20"/>
          <w:lang w:val="fr-CA"/>
        </w:rPr>
      </w:pPr>
      <w:r w:rsidRPr="002D41CA">
        <w:rPr>
          <w:sz w:val="20"/>
          <w:lang w:val="fr-CA"/>
        </w:rPr>
        <w:t>La demande d’autorisation d’appel de l’arrêt de la Cour d’appel de l’Alberta (Edmonton), numéro 1903-0226A, 2021 ABCA 193, daté du 21 mai 2021, est rejetée.</w:t>
      </w:r>
    </w:p>
    <w:p w:rsidR="00A30607" w:rsidRPr="002D41CA" w:rsidRDefault="00A30607" w:rsidP="00A30607">
      <w:pPr>
        <w:widowControl w:val="0"/>
        <w:rPr>
          <w:sz w:val="20"/>
          <w:lang w:val="fr-CA"/>
        </w:rPr>
      </w:pPr>
    </w:p>
    <w:p w:rsidR="00BF66C0" w:rsidRPr="002D41CA" w:rsidRDefault="00BA1E2A" w:rsidP="00A30607">
      <w:pPr>
        <w:widowControl w:val="0"/>
        <w:rPr>
          <w:sz w:val="20"/>
          <w:lang w:val="fr-CA"/>
        </w:rPr>
      </w:pPr>
      <w:r w:rsidRPr="002D41CA">
        <w:rPr>
          <w:sz w:val="20"/>
        </w:rPr>
        <w:pict>
          <v:rect id="_x0000_i1026" style="width:2in;height:1pt" o:hrpct="0" o:hralign="center" o:hrstd="t" o:hrnoshade="t" o:hr="t" fillcolor="black [3213]" stroked="f"/>
        </w:pict>
      </w:r>
    </w:p>
    <w:p w:rsidR="00A30607" w:rsidRPr="002D41CA" w:rsidRDefault="00A30607" w:rsidP="00A30607">
      <w:pPr>
        <w:widowControl w:val="0"/>
        <w:rPr>
          <w:sz w:val="20"/>
        </w:rPr>
      </w:pPr>
    </w:p>
    <w:p w:rsidR="00966AFB" w:rsidRPr="002D41CA" w:rsidRDefault="00966AFB" w:rsidP="00966AFB">
      <w:pPr>
        <w:rPr>
          <w:sz w:val="22"/>
          <w:szCs w:val="22"/>
        </w:rPr>
      </w:pPr>
      <w:r w:rsidRPr="002D41CA">
        <w:rPr>
          <w:i/>
          <w:sz w:val="22"/>
          <w:szCs w:val="22"/>
        </w:rPr>
        <w:t>Her Majesty the Queen v. John Drinkwater</w:t>
      </w:r>
      <w:r w:rsidRPr="002D41CA">
        <w:rPr>
          <w:sz w:val="22"/>
          <w:szCs w:val="22"/>
        </w:rPr>
        <w:t xml:space="preserve"> (Ont.) (Criminal) (By Leave) </w:t>
      </w:r>
      <w:r w:rsidRPr="002D41CA">
        <w:rPr>
          <w:rFonts w:eastAsia="Calibri"/>
          <w:sz w:val="22"/>
          <w:szCs w:val="22"/>
        </w:rPr>
        <w:t>(</w:t>
      </w:r>
      <w:hyperlink r:id="rId9" w:history="1">
        <w:r w:rsidRPr="002D41CA">
          <w:rPr>
            <w:rStyle w:val="Hyperlink"/>
            <w:rFonts w:eastAsia="Calibri"/>
            <w:sz w:val="22"/>
            <w:szCs w:val="22"/>
          </w:rPr>
          <w:t>39812</w:t>
        </w:r>
      </w:hyperlink>
      <w:r w:rsidRPr="002D41CA">
        <w:rPr>
          <w:rFonts w:eastAsia="Calibri"/>
          <w:sz w:val="22"/>
          <w:szCs w:val="22"/>
        </w:rPr>
        <w:t>)</w:t>
      </w:r>
    </w:p>
    <w:p w:rsidR="0068505C" w:rsidRPr="002D41CA" w:rsidRDefault="0068505C" w:rsidP="00C8509D">
      <w:pPr>
        <w:widowControl w:val="0"/>
        <w:rPr>
          <w:sz w:val="20"/>
        </w:rPr>
      </w:pPr>
    </w:p>
    <w:p w:rsidR="00966AFB" w:rsidRPr="002D41CA" w:rsidRDefault="00966AFB" w:rsidP="00966AFB">
      <w:pPr>
        <w:jc w:val="both"/>
        <w:rPr>
          <w:sz w:val="20"/>
        </w:rPr>
      </w:pPr>
      <w:r w:rsidRPr="002D41CA">
        <w:rPr>
          <w:sz w:val="20"/>
        </w:rPr>
        <w:t>The application for leave to appeal from the judgment of the Court of Appeal for Ontario, Number C62532, 2021 ONCA 376, dated June 2, 2021, is dismissed.</w:t>
      </w:r>
    </w:p>
    <w:p w:rsidR="00CF5889" w:rsidRPr="002D41CA" w:rsidRDefault="00CF5889" w:rsidP="00C8509D">
      <w:pPr>
        <w:widowControl w:val="0"/>
        <w:rPr>
          <w:sz w:val="20"/>
        </w:rPr>
      </w:pPr>
    </w:p>
    <w:p w:rsidR="00CF5889" w:rsidRPr="002D41CA" w:rsidRDefault="00966AFB" w:rsidP="00966AFB">
      <w:pPr>
        <w:widowControl w:val="0"/>
        <w:jc w:val="both"/>
        <w:rPr>
          <w:sz w:val="20"/>
          <w:lang w:val="fr-CA"/>
        </w:rPr>
      </w:pPr>
      <w:r w:rsidRPr="002D41CA">
        <w:rPr>
          <w:sz w:val="20"/>
          <w:lang w:val="fr-CA"/>
        </w:rPr>
        <w:t>La demande d’autorisation d’appel de l’arrêt de la Cour d’appel de l’Ontario, numéro C62532, 2021 ONCA 376, daté du 2 juin 2021, est rejetée.</w:t>
      </w:r>
    </w:p>
    <w:p w:rsidR="00CF5889" w:rsidRPr="002D41CA" w:rsidRDefault="00CF5889" w:rsidP="00CF5889">
      <w:pPr>
        <w:widowControl w:val="0"/>
        <w:rPr>
          <w:sz w:val="20"/>
          <w:lang w:val="fr-CA"/>
        </w:rPr>
      </w:pPr>
    </w:p>
    <w:p w:rsidR="00CF5889" w:rsidRPr="002D41CA" w:rsidRDefault="00BA1E2A" w:rsidP="00CF5889">
      <w:pPr>
        <w:widowControl w:val="0"/>
        <w:rPr>
          <w:sz w:val="20"/>
          <w:lang w:val="fr-CA"/>
        </w:rPr>
      </w:pPr>
      <w:r w:rsidRPr="002D41CA">
        <w:rPr>
          <w:sz w:val="20"/>
        </w:rPr>
        <w:pict>
          <v:rect id="_x0000_i1027" style="width:2in;height:1pt" o:hrpct="0" o:hralign="center" o:hrstd="t" o:hrnoshade="t" o:hr="t" fillcolor="black [3213]" stroked="f"/>
        </w:pict>
      </w:r>
    </w:p>
    <w:p w:rsidR="00CF5889" w:rsidRPr="002D41CA" w:rsidRDefault="00CF5889" w:rsidP="00CF5889">
      <w:pPr>
        <w:widowControl w:val="0"/>
        <w:rPr>
          <w:sz w:val="20"/>
        </w:rPr>
      </w:pPr>
    </w:p>
    <w:p w:rsidR="00966AFB" w:rsidRPr="002D41CA" w:rsidRDefault="00966AFB" w:rsidP="00966AFB">
      <w:pPr>
        <w:rPr>
          <w:sz w:val="22"/>
          <w:szCs w:val="22"/>
          <w:lang w:val="fr-CA"/>
        </w:rPr>
      </w:pPr>
      <w:r w:rsidRPr="002D41CA">
        <w:rPr>
          <w:i/>
          <w:sz w:val="22"/>
          <w:szCs w:val="22"/>
          <w:lang w:val="fr-CA"/>
        </w:rPr>
        <w:t>Hachmi Hammami c. Agence du revenu du Québec - et entre - Hachmi Hammami c. Agence du revenu du Québec</w:t>
      </w:r>
      <w:r w:rsidRPr="002D41CA">
        <w:rPr>
          <w:sz w:val="22"/>
          <w:szCs w:val="22"/>
          <w:lang w:val="fr-CA"/>
        </w:rPr>
        <w:t xml:space="preserve"> (Qc) (Civile) (Autorisation) </w:t>
      </w:r>
      <w:r w:rsidRPr="002D41CA">
        <w:rPr>
          <w:rFonts w:eastAsia="Calibri"/>
          <w:sz w:val="22"/>
          <w:szCs w:val="22"/>
          <w:lang w:val="fr-CA"/>
        </w:rPr>
        <w:t>(</w:t>
      </w:r>
      <w:hyperlink r:id="rId10" w:history="1">
        <w:r w:rsidRPr="002D41CA">
          <w:rPr>
            <w:rStyle w:val="Hyperlink"/>
            <w:rFonts w:eastAsia="Calibri"/>
            <w:sz w:val="22"/>
            <w:szCs w:val="22"/>
            <w:lang w:val="fr-CA"/>
          </w:rPr>
          <w:t>39743</w:t>
        </w:r>
      </w:hyperlink>
      <w:r w:rsidRPr="002D41CA">
        <w:rPr>
          <w:rFonts w:eastAsia="Calibri"/>
          <w:sz w:val="22"/>
          <w:szCs w:val="22"/>
          <w:lang w:val="fr-CA"/>
        </w:rPr>
        <w:t>)</w:t>
      </w:r>
    </w:p>
    <w:p w:rsidR="00CF5889" w:rsidRPr="002D41CA" w:rsidRDefault="00CF5889" w:rsidP="00CF5889">
      <w:pPr>
        <w:widowControl w:val="0"/>
        <w:rPr>
          <w:sz w:val="20"/>
          <w:lang w:val="fr-CA"/>
        </w:rPr>
      </w:pPr>
    </w:p>
    <w:p w:rsidR="00E10988" w:rsidRPr="002D41CA" w:rsidRDefault="00E10988" w:rsidP="00E10988">
      <w:pPr>
        <w:jc w:val="both"/>
        <w:rPr>
          <w:sz w:val="20"/>
          <w:lang w:val="fr-CA"/>
        </w:rPr>
      </w:pPr>
      <w:r w:rsidRPr="002D41CA">
        <w:rPr>
          <w:sz w:val="20"/>
          <w:lang w:val="fr-CA"/>
        </w:rPr>
        <w:t>Les demandes d’autorisation d’appel des arrêts de la Cour d’appel du Québec (Montréal), numéros 500-10-007427-204, 2021 QCCA 436 et 500-10-007461-203, 2021 QCCA 437, datées du 15 mars 2021, sont rejetées sans dépens.</w:t>
      </w:r>
    </w:p>
    <w:p w:rsidR="00CF5889" w:rsidRPr="002D41CA" w:rsidRDefault="00CF5889" w:rsidP="00C8509D">
      <w:pPr>
        <w:widowControl w:val="0"/>
        <w:rPr>
          <w:sz w:val="20"/>
          <w:lang w:val="fr-CA"/>
        </w:rPr>
      </w:pPr>
    </w:p>
    <w:p w:rsidR="00CF5889" w:rsidRPr="002D41CA" w:rsidRDefault="00E10988" w:rsidP="00E10988">
      <w:pPr>
        <w:widowControl w:val="0"/>
        <w:jc w:val="both"/>
        <w:rPr>
          <w:sz w:val="20"/>
        </w:rPr>
      </w:pPr>
      <w:r w:rsidRPr="002D41CA">
        <w:rPr>
          <w:sz w:val="20"/>
          <w:lang w:val="en-CA"/>
        </w:rPr>
        <w:t xml:space="preserve">The applications for leave to appeal from the judgments of the </w:t>
      </w:r>
      <w:r w:rsidRPr="002D41CA">
        <w:rPr>
          <w:sz w:val="20"/>
        </w:rPr>
        <w:t>Court of Appeal of Quebec (Montréal)</w:t>
      </w:r>
      <w:r w:rsidRPr="002D41CA">
        <w:rPr>
          <w:sz w:val="20"/>
          <w:lang w:val="en-CA"/>
        </w:rPr>
        <w:t xml:space="preserve">, Number </w:t>
      </w:r>
      <w:r w:rsidRPr="002D41CA">
        <w:rPr>
          <w:sz w:val="20"/>
        </w:rPr>
        <w:t>500-10-007427-204, 2021 QCCA 436 and 500-10-007461-203</w:t>
      </w:r>
      <w:r w:rsidRPr="002D41CA">
        <w:rPr>
          <w:sz w:val="20"/>
          <w:lang w:val="en-CA"/>
        </w:rPr>
        <w:t xml:space="preserve">, </w:t>
      </w:r>
      <w:r w:rsidRPr="002D41CA">
        <w:rPr>
          <w:sz w:val="20"/>
        </w:rPr>
        <w:t>2021 QCCA 437,</w:t>
      </w:r>
      <w:r w:rsidRPr="002D41CA">
        <w:rPr>
          <w:sz w:val="20"/>
          <w:lang w:val="en-CA"/>
        </w:rPr>
        <w:t xml:space="preserve"> dated </w:t>
      </w:r>
      <w:r w:rsidRPr="002D41CA">
        <w:rPr>
          <w:sz w:val="20"/>
        </w:rPr>
        <w:t>March 15, 2021,</w:t>
      </w:r>
      <w:r w:rsidRPr="002D41CA">
        <w:rPr>
          <w:sz w:val="20"/>
          <w:lang w:val="en-CA"/>
        </w:rPr>
        <w:t xml:space="preserve"> are dismissed without costs.</w:t>
      </w:r>
    </w:p>
    <w:p w:rsidR="00CF5889" w:rsidRPr="002D41CA" w:rsidRDefault="00CF5889" w:rsidP="00CF5889">
      <w:pPr>
        <w:widowControl w:val="0"/>
        <w:rPr>
          <w:sz w:val="20"/>
        </w:rPr>
      </w:pPr>
    </w:p>
    <w:p w:rsidR="00CF5889" w:rsidRPr="002D41CA" w:rsidRDefault="00BA1E2A" w:rsidP="00CF5889">
      <w:pPr>
        <w:widowControl w:val="0"/>
        <w:rPr>
          <w:sz w:val="20"/>
          <w:lang w:val="fr-CA"/>
        </w:rPr>
      </w:pPr>
      <w:r w:rsidRPr="002D41CA">
        <w:rPr>
          <w:sz w:val="20"/>
        </w:rPr>
        <w:pict>
          <v:rect id="_x0000_i1028" style="width:2in;height:1pt" o:hrpct="0" o:hralign="center" o:hrstd="t" o:hrnoshade="t" o:hr="t" fillcolor="black [3213]" stroked="f"/>
        </w:pict>
      </w:r>
    </w:p>
    <w:p w:rsidR="00CF5889" w:rsidRPr="002D41CA" w:rsidRDefault="00CF5889" w:rsidP="00CF5889">
      <w:pPr>
        <w:widowControl w:val="0"/>
        <w:rPr>
          <w:sz w:val="20"/>
        </w:rPr>
      </w:pPr>
    </w:p>
    <w:p w:rsidR="00E10988" w:rsidRPr="002D41CA" w:rsidRDefault="00E10988" w:rsidP="00E10988">
      <w:pPr>
        <w:rPr>
          <w:sz w:val="22"/>
          <w:szCs w:val="22"/>
          <w:lang w:val="fr-CA"/>
        </w:rPr>
      </w:pPr>
      <w:r w:rsidRPr="002D41CA">
        <w:rPr>
          <w:i/>
          <w:sz w:val="22"/>
          <w:szCs w:val="22"/>
          <w:lang w:val="fr-CA"/>
        </w:rPr>
        <w:t>Coroner en chef du Québec c. Arnaud Duhamel</w:t>
      </w:r>
      <w:r w:rsidRPr="002D41CA">
        <w:rPr>
          <w:sz w:val="22"/>
          <w:szCs w:val="22"/>
          <w:lang w:val="fr-CA"/>
        </w:rPr>
        <w:t xml:space="preserve"> (Qc) (Civile) (Autorisation) </w:t>
      </w:r>
      <w:r w:rsidRPr="002D41CA">
        <w:rPr>
          <w:rFonts w:eastAsia="Calibri"/>
          <w:sz w:val="22"/>
          <w:szCs w:val="22"/>
          <w:lang w:val="fr-CA"/>
        </w:rPr>
        <w:t>(</w:t>
      </w:r>
      <w:hyperlink r:id="rId11" w:history="1">
        <w:r w:rsidRPr="002D41CA">
          <w:rPr>
            <w:rStyle w:val="Hyperlink"/>
            <w:rFonts w:eastAsia="Calibri"/>
            <w:sz w:val="22"/>
            <w:szCs w:val="22"/>
            <w:lang w:val="fr-CA"/>
          </w:rPr>
          <w:t>39760</w:t>
        </w:r>
      </w:hyperlink>
      <w:r w:rsidRPr="002D41CA">
        <w:rPr>
          <w:rFonts w:eastAsia="Calibri"/>
          <w:sz w:val="22"/>
          <w:szCs w:val="22"/>
          <w:lang w:val="fr-CA"/>
        </w:rPr>
        <w:t>)</w:t>
      </w:r>
    </w:p>
    <w:p w:rsidR="00CF5889" w:rsidRPr="002D41CA" w:rsidRDefault="00CF5889" w:rsidP="00CF5889">
      <w:pPr>
        <w:widowControl w:val="0"/>
        <w:rPr>
          <w:sz w:val="20"/>
          <w:lang w:val="fr-CA"/>
        </w:rPr>
      </w:pPr>
    </w:p>
    <w:p w:rsidR="00E10988" w:rsidRPr="002D41CA" w:rsidRDefault="00E10988" w:rsidP="00E10988">
      <w:pPr>
        <w:jc w:val="both"/>
        <w:rPr>
          <w:sz w:val="20"/>
          <w:lang w:val="fr-CA"/>
        </w:rPr>
      </w:pPr>
      <w:r w:rsidRPr="002D41CA">
        <w:rPr>
          <w:sz w:val="20"/>
          <w:lang w:val="fr-CA"/>
        </w:rPr>
        <w:t>La requête relative au dépôt de documents auprès de la registraire et au format papier des documents suivant la Règle 47 (1)a) des</w:t>
      </w:r>
      <w:r w:rsidRPr="002D41CA">
        <w:rPr>
          <w:i/>
          <w:sz w:val="20"/>
          <w:lang w:val="fr-CA"/>
        </w:rPr>
        <w:t xml:space="preserve"> Règles de la Cour Suprême du Canada</w:t>
      </w:r>
      <w:r w:rsidRPr="002D41CA">
        <w:rPr>
          <w:sz w:val="20"/>
          <w:lang w:val="fr-CA"/>
        </w:rPr>
        <w:t xml:space="preserve">, est accueillie. </w:t>
      </w:r>
    </w:p>
    <w:p w:rsidR="00E10988" w:rsidRPr="002D41CA" w:rsidRDefault="00E10988" w:rsidP="00E10988">
      <w:pPr>
        <w:jc w:val="both"/>
        <w:rPr>
          <w:sz w:val="20"/>
          <w:lang w:val="fr-CA"/>
        </w:rPr>
      </w:pPr>
    </w:p>
    <w:p w:rsidR="00CF5889" w:rsidRPr="002D41CA" w:rsidRDefault="00E10988" w:rsidP="00E10988">
      <w:pPr>
        <w:widowControl w:val="0"/>
        <w:jc w:val="both"/>
        <w:rPr>
          <w:sz w:val="20"/>
          <w:lang w:val="fr-CA"/>
        </w:rPr>
      </w:pPr>
      <w:r w:rsidRPr="002D41CA">
        <w:rPr>
          <w:sz w:val="20"/>
          <w:lang w:val="fr-CA"/>
        </w:rPr>
        <w:t>La demande d’autorisation d’appel et la demande d’autorisation d’appel incidente de l’arrêt de la Cour d’appel du Québec (Montréal), numéro 500-09-028580-199, 2021 QCCA 796, daté du 13 mai 2021, sont rejetées sans dépens.</w:t>
      </w:r>
    </w:p>
    <w:p w:rsidR="00CF5889" w:rsidRPr="002D41CA" w:rsidRDefault="00CF5889" w:rsidP="00E10988">
      <w:pPr>
        <w:widowControl w:val="0"/>
        <w:jc w:val="both"/>
        <w:rPr>
          <w:sz w:val="20"/>
          <w:lang w:val="fr-CA"/>
        </w:rPr>
      </w:pPr>
    </w:p>
    <w:p w:rsidR="00E10988" w:rsidRPr="002D41CA" w:rsidRDefault="00E10988" w:rsidP="00E10988">
      <w:pPr>
        <w:jc w:val="both"/>
        <w:rPr>
          <w:sz w:val="20"/>
          <w:lang w:val="en-CA"/>
        </w:rPr>
      </w:pPr>
      <w:r w:rsidRPr="002D41CA">
        <w:rPr>
          <w:sz w:val="20"/>
          <w:lang w:val="en-CA"/>
        </w:rPr>
        <w:lastRenderedPageBreak/>
        <w:t xml:space="preserve">The motion regarding the filing of documents before the Registrar and the paper format of the documents, pursuant to Rule 47(1) (a) of the </w:t>
      </w:r>
      <w:r w:rsidRPr="002D41CA">
        <w:rPr>
          <w:i/>
          <w:sz w:val="20"/>
          <w:lang w:val="en-CA"/>
        </w:rPr>
        <w:t>Rules of the Supreme Court of Canada</w:t>
      </w:r>
      <w:r w:rsidRPr="002D41CA">
        <w:rPr>
          <w:sz w:val="20"/>
          <w:lang w:val="en-CA"/>
        </w:rPr>
        <w:t>, is granted.</w:t>
      </w:r>
    </w:p>
    <w:p w:rsidR="00E10988" w:rsidRPr="002D41CA" w:rsidRDefault="00E10988" w:rsidP="00E10988">
      <w:pPr>
        <w:jc w:val="both"/>
        <w:rPr>
          <w:sz w:val="20"/>
          <w:lang w:val="en-CA"/>
        </w:rPr>
      </w:pPr>
    </w:p>
    <w:p w:rsidR="00CF5889" w:rsidRPr="002D41CA" w:rsidRDefault="00E10988" w:rsidP="00E10988">
      <w:pPr>
        <w:widowControl w:val="0"/>
        <w:jc w:val="both"/>
        <w:rPr>
          <w:sz w:val="20"/>
        </w:rPr>
      </w:pPr>
      <w:r w:rsidRPr="002D41CA">
        <w:rPr>
          <w:sz w:val="20"/>
          <w:lang w:val="en-CA"/>
        </w:rPr>
        <w:t xml:space="preserve">The application for leave to appeal and the application for leave to cross-appeal from the judgment of the </w:t>
      </w:r>
      <w:r w:rsidRPr="002D41CA">
        <w:rPr>
          <w:sz w:val="20"/>
        </w:rPr>
        <w:t>Court of Appeal of Quebec (Montréal)</w:t>
      </w:r>
      <w:r w:rsidRPr="002D41CA">
        <w:rPr>
          <w:sz w:val="20"/>
          <w:lang w:val="en-CA"/>
        </w:rPr>
        <w:t xml:space="preserve">, Number </w:t>
      </w:r>
      <w:r w:rsidRPr="002D41CA">
        <w:rPr>
          <w:sz w:val="20"/>
        </w:rPr>
        <w:t>500-09-028580-199</w:t>
      </w:r>
      <w:r w:rsidRPr="002D41CA">
        <w:rPr>
          <w:sz w:val="20"/>
          <w:lang w:val="en-CA"/>
        </w:rPr>
        <w:t xml:space="preserve">, </w:t>
      </w:r>
      <w:r w:rsidRPr="002D41CA">
        <w:rPr>
          <w:sz w:val="20"/>
        </w:rPr>
        <w:t xml:space="preserve">2021 QCCA 796, </w:t>
      </w:r>
      <w:r w:rsidRPr="002D41CA">
        <w:rPr>
          <w:sz w:val="20"/>
          <w:lang w:val="en-CA"/>
        </w:rPr>
        <w:t xml:space="preserve">dated </w:t>
      </w:r>
      <w:r w:rsidRPr="002D41CA">
        <w:rPr>
          <w:sz w:val="20"/>
        </w:rPr>
        <w:t>May 13, 2021,</w:t>
      </w:r>
      <w:r w:rsidRPr="002D41CA">
        <w:rPr>
          <w:sz w:val="20"/>
          <w:lang w:val="en-CA"/>
        </w:rPr>
        <w:t xml:space="preserve"> are dismissed without costs.</w:t>
      </w:r>
    </w:p>
    <w:p w:rsidR="00CF5889" w:rsidRPr="002D41CA" w:rsidRDefault="00CF5889" w:rsidP="00CF5889">
      <w:pPr>
        <w:widowControl w:val="0"/>
        <w:rPr>
          <w:sz w:val="20"/>
        </w:rPr>
      </w:pPr>
    </w:p>
    <w:p w:rsidR="00CF5889" w:rsidRPr="002D41CA" w:rsidRDefault="00BA1E2A" w:rsidP="00CF5889">
      <w:pPr>
        <w:widowControl w:val="0"/>
        <w:rPr>
          <w:sz w:val="20"/>
          <w:lang w:val="fr-CA"/>
        </w:rPr>
      </w:pPr>
      <w:r w:rsidRPr="002D41CA">
        <w:rPr>
          <w:sz w:val="20"/>
        </w:rPr>
        <w:pict>
          <v:rect id="_x0000_i1029" style="width:2in;height:1pt" o:hrpct="0" o:hralign="center" o:hrstd="t" o:hrnoshade="t" o:hr="t" fillcolor="black [3213]" stroked="f"/>
        </w:pict>
      </w:r>
    </w:p>
    <w:p w:rsidR="00CF5889" w:rsidRPr="002D41CA" w:rsidRDefault="00CF5889" w:rsidP="00CF5889">
      <w:pPr>
        <w:widowControl w:val="0"/>
        <w:rPr>
          <w:sz w:val="20"/>
        </w:rPr>
      </w:pPr>
    </w:p>
    <w:p w:rsidR="00E10988" w:rsidRPr="002D41CA" w:rsidRDefault="00E10988" w:rsidP="00E10988">
      <w:pPr>
        <w:rPr>
          <w:b/>
          <w:sz w:val="22"/>
          <w:szCs w:val="22"/>
          <w:u w:val="single"/>
        </w:rPr>
      </w:pPr>
      <w:r w:rsidRPr="002D41CA">
        <w:rPr>
          <w:i/>
          <w:sz w:val="22"/>
          <w:szCs w:val="22"/>
        </w:rPr>
        <w:t>Charlesfort Developments Limited v. Corporation of the City of Ottawa</w:t>
      </w:r>
      <w:r w:rsidRPr="002D41CA">
        <w:rPr>
          <w:sz w:val="22"/>
          <w:szCs w:val="22"/>
        </w:rPr>
        <w:t xml:space="preserve"> (Ont.) (Civil) (By Leave) </w:t>
      </w:r>
      <w:r w:rsidRPr="002D41CA">
        <w:rPr>
          <w:rFonts w:eastAsia="Calibri"/>
          <w:sz w:val="22"/>
          <w:szCs w:val="22"/>
        </w:rPr>
        <w:t>(</w:t>
      </w:r>
      <w:hyperlink r:id="rId12" w:history="1">
        <w:r w:rsidRPr="002D41CA">
          <w:rPr>
            <w:rStyle w:val="Hyperlink"/>
            <w:rFonts w:eastAsia="Calibri"/>
            <w:sz w:val="22"/>
            <w:szCs w:val="22"/>
          </w:rPr>
          <w:t>39818</w:t>
        </w:r>
      </w:hyperlink>
      <w:r w:rsidRPr="002D41CA">
        <w:rPr>
          <w:rFonts w:eastAsia="Calibri"/>
          <w:sz w:val="22"/>
          <w:szCs w:val="22"/>
        </w:rPr>
        <w:t>)</w:t>
      </w:r>
    </w:p>
    <w:p w:rsidR="00CF5889" w:rsidRPr="002D41CA" w:rsidRDefault="00CF5889" w:rsidP="00CF5889">
      <w:pPr>
        <w:widowControl w:val="0"/>
        <w:rPr>
          <w:sz w:val="20"/>
        </w:rPr>
      </w:pPr>
    </w:p>
    <w:p w:rsidR="00CF5889" w:rsidRPr="002D41CA" w:rsidRDefault="00E10988" w:rsidP="00E10988">
      <w:pPr>
        <w:widowControl w:val="0"/>
        <w:jc w:val="both"/>
        <w:rPr>
          <w:sz w:val="20"/>
        </w:rPr>
      </w:pPr>
      <w:r w:rsidRPr="002D41CA">
        <w:rPr>
          <w:sz w:val="20"/>
        </w:rPr>
        <w:t>The application for leave to appeal from the judgment of the Court of Appeal for Ontario, Number C67355, 2021 ONCA 410, dated June 11, 2021 is dismissed, with costs.</w:t>
      </w:r>
    </w:p>
    <w:p w:rsidR="00CF5889" w:rsidRPr="002D41CA" w:rsidRDefault="00CF5889" w:rsidP="00C8509D">
      <w:pPr>
        <w:widowControl w:val="0"/>
        <w:rPr>
          <w:sz w:val="20"/>
        </w:rPr>
      </w:pPr>
    </w:p>
    <w:p w:rsidR="00CF5889" w:rsidRPr="002D41CA" w:rsidRDefault="00E10988" w:rsidP="00E10988">
      <w:pPr>
        <w:widowControl w:val="0"/>
        <w:jc w:val="both"/>
        <w:rPr>
          <w:sz w:val="20"/>
          <w:lang w:val="fr-CA"/>
        </w:rPr>
      </w:pPr>
      <w:r w:rsidRPr="002D41CA">
        <w:rPr>
          <w:sz w:val="20"/>
          <w:lang w:val="fr-CA"/>
        </w:rPr>
        <w:t>La demande d’autorisation d’appel de l’arrêt de la Cour d’appel de l’Ontario, numéro C67355, 2021 ONCA 410, daté du 11 juin 2021, est rejetée avec dépens.</w:t>
      </w:r>
    </w:p>
    <w:p w:rsidR="00CF5889" w:rsidRPr="002D41CA" w:rsidRDefault="00CF5889" w:rsidP="00CF5889">
      <w:pPr>
        <w:widowControl w:val="0"/>
        <w:rPr>
          <w:sz w:val="20"/>
          <w:lang w:val="fr-CA"/>
        </w:rPr>
      </w:pPr>
    </w:p>
    <w:p w:rsidR="00CF5889" w:rsidRPr="002D41CA" w:rsidRDefault="00BA1E2A" w:rsidP="00CF5889">
      <w:pPr>
        <w:widowControl w:val="0"/>
        <w:rPr>
          <w:sz w:val="20"/>
          <w:lang w:val="fr-CA"/>
        </w:rPr>
      </w:pPr>
      <w:r w:rsidRPr="002D41CA">
        <w:rPr>
          <w:sz w:val="20"/>
        </w:rPr>
        <w:pict>
          <v:rect id="_x0000_i1030" style="width:2in;height:1pt" o:hrpct="0" o:hralign="center" o:hrstd="t" o:hrnoshade="t" o:hr="t" fillcolor="black [3213]" stroked="f"/>
        </w:pict>
      </w:r>
    </w:p>
    <w:p w:rsidR="00CF5889" w:rsidRPr="002D41CA" w:rsidRDefault="00CF5889" w:rsidP="00CF5889">
      <w:pPr>
        <w:widowControl w:val="0"/>
        <w:rPr>
          <w:sz w:val="20"/>
        </w:rPr>
      </w:pPr>
    </w:p>
    <w:p w:rsidR="00E10988" w:rsidRPr="002D41CA" w:rsidRDefault="00E10988" w:rsidP="00E10988">
      <w:pPr>
        <w:rPr>
          <w:sz w:val="22"/>
          <w:szCs w:val="22"/>
          <w:lang w:val="en-CA"/>
        </w:rPr>
      </w:pPr>
      <w:r w:rsidRPr="002D41CA">
        <w:rPr>
          <w:i/>
          <w:sz w:val="22"/>
          <w:szCs w:val="22"/>
        </w:rPr>
        <w:t>Robert John Sheppard v. Her Majesty the Queen</w:t>
      </w:r>
      <w:r w:rsidRPr="002D41CA">
        <w:rPr>
          <w:sz w:val="22"/>
          <w:szCs w:val="22"/>
        </w:rPr>
        <w:t xml:space="preserve"> (Alta.) (Criminal) (By Leave) </w:t>
      </w:r>
      <w:r w:rsidRPr="002D41CA">
        <w:rPr>
          <w:rFonts w:eastAsia="Calibri"/>
          <w:sz w:val="22"/>
          <w:szCs w:val="22"/>
        </w:rPr>
        <w:t>(</w:t>
      </w:r>
      <w:hyperlink r:id="rId13" w:history="1">
        <w:r w:rsidRPr="002D41CA">
          <w:rPr>
            <w:rStyle w:val="Hyperlink"/>
            <w:rFonts w:eastAsia="Calibri"/>
            <w:sz w:val="22"/>
            <w:szCs w:val="22"/>
          </w:rPr>
          <w:t>39795</w:t>
        </w:r>
      </w:hyperlink>
      <w:r w:rsidRPr="002D41CA">
        <w:rPr>
          <w:rFonts w:eastAsia="Calibri"/>
          <w:sz w:val="22"/>
          <w:szCs w:val="22"/>
        </w:rPr>
        <w:t>)</w:t>
      </w:r>
    </w:p>
    <w:p w:rsidR="00CF5889" w:rsidRPr="002D41CA" w:rsidRDefault="00CF5889" w:rsidP="00CF5889">
      <w:pPr>
        <w:widowControl w:val="0"/>
        <w:rPr>
          <w:sz w:val="20"/>
        </w:rPr>
      </w:pPr>
    </w:p>
    <w:p w:rsidR="00E10988" w:rsidRPr="002D41CA" w:rsidRDefault="00E10988" w:rsidP="00E10988">
      <w:pPr>
        <w:jc w:val="both"/>
        <w:rPr>
          <w:sz w:val="20"/>
        </w:rPr>
      </w:pPr>
      <w:r w:rsidRPr="002D41CA">
        <w:rPr>
          <w:sz w:val="20"/>
        </w:rPr>
        <w:t>The motion for an extension of time to serve and file the application for leave to appeal is granted. The application for leave to appeal from the judgment of the Court of Appeal of Alberta (Calgary), Number 1901-0259-A, 2020 ABCA 455, dated December 11, 2020, is dismissed.</w:t>
      </w:r>
    </w:p>
    <w:p w:rsidR="00CF5889" w:rsidRPr="002D41CA" w:rsidRDefault="00CF5889" w:rsidP="00CF5889">
      <w:pPr>
        <w:widowControl w:val="0"/>
        <w:rPr>
          <w:sz w:val="20"/>
        </w:rPr>
      </w:pPr>
    </w:p>
    <w:p w:rsidR="00CF5889" w:rsidRPr="002D41CA" w:rsidRDefault="00E10988" w:rsidP="00E10988">
      <w:pPr>
        <w:widowControl w:val="0"/>
        <w:jc w:val="both"/>
        <w:rPr>
          <w:sz w:val="20"/>
          <w:lang w:val="fr-CA"/>
        </w:rPr>
      </w:pPr>
      <w:r w:rsidRPr="002D41CA">
        <w:rPr>
          <w:sz w:val="20"/>
          <w:lang w:val="fr-CA"/>
        </w:rPr>
        <w:t>La requête en prorogation du délai de signification et de dépôt de la demande d’autorisation d’appel est accueillie. La demande d’autorisation d’appel de l’arrêt de la Cour d’appel de l’Alberta (Calgary), numéro 1901-0259-A, 2020 ABCA 455, daté du 11 décembre 2020, est rejetée.</w:t>
      </w:r>
    </w:p>
    <w:p w:rsidR="00CF5889" w:rsidRPr="002D41CA" w:rsidRDefault="00CF5889" w:rsidP="00CF5889">
      <w:pPr>
        <w:widowControl w:val="0"/>
        <w:rPr>
          <w:sz w:val="20"/>
          <w:lang w:val="fr-CA"/>
        </w:rPr>
      </w:pPr>
    </w:p>
    <w:p w:rsidR="00CF5889" w:rsidRPr="002D41CA" w:rsidRDefault="00BA1E2A" w:rsidP="00CF5889">
      <w:pPr>
        <w:widowControl w:val="0"/>
        <w:rPr>
          <w:sz w:val="20"/>
          <w:lang w:val="fr-CA"/>
        </w:rPr>
      </w:pPr>
      <w:r w:rsidRPr="002D41CA">
        <w:rPr>
          <w:sz w:val="20"/>
        </w:rPr>
        <w:pict>
          <v:rect id="_x0000_i1031" style="width:2in;height:1pt" o:hrpct="0" o:hralign="center" o:hrstd="t" o:hrnoshade="t" o:hr="t" fillcolor="black [3213]" stroked="f"/>
        </w:pict>
      </w:r>
    </w:p>
    <w:p w:rsidR="00CF5889" w:rsidRPr="002D41CA" w:rsidRDefault="00CF5889" w:rsidP="00CF5889">
      <w:pPr>
        <w:widowControl w:val="0"/>
        <w:rPr>
          <w:sz w:val="20"/>
        </w:rPr>
      </w:pPr>
    </w:p>
    <w:p w:rsidR="00E10988" w:rsidRPr="002D41CA" w:rsidRDefault="00E10988" w:rsidP="00E10988">
      <w:pPr>
        <w:rPr>
          <w:sz w:val="22"/>
          <w:szCs w:val="22"/>
          <w:lang w:val="en-CA"/>
        </w:rPr>
      </w:pPr>
      <w:r w:rsidRPr="002D41CA">
        <w:rPr>
          <w:i/>
          <w:sz w:val="22"/>
          <w:szCs w:val="22"/>
        </w:rPr>
        <w:t>Her Majesty the Queen v. Terry Wayne Simon</w:t>
      </w:r>
      <w:r w:rsidRPr="002D41CA">
        <w:rPr>
          <w:sz w:val="22"/>
          <w:szCs w:val="22"/>
        </w:rPr>
        <w:t xml:space="preserve"> (Alta.) (Criminal) (By Leave) </w:t>
      </w:r>
      <w:r w:rsidRPr="002D41CA">
        <w:rPr>
          <w:rFonts w:eastAsia="Calibri"/>
          <w:sz w:val="22"/>
          <w:szCs w:val="22"/>
        </w:rPr>
        <w:t>(</w:t>
      </w:r>
      <w:hyperlink r:id="rId14" w:history="1">
        <w:r w:rsidRPr="002D41CA">
          <w:rPr>
            <w:rStyle w:val="Hyperlink"/>
            <w:rFonts w:eastAsia="Calibri"/>
            <w:sz w:val="22"/>
            <w:szCs w:val="22"/>
          </w:rPr>
          <w:t>39864</w:t>
        </w:r>
      </w:hyperlink>
      <w:r w:rsidRPr="002D41CA">
        <w:rPr>
          <w:rFonts w:eastAsia="Calibri"/>
          <w:sz w:val="22"/>
          <w:szCs w:val="22"/>
        </w:rPr>
        <w:t>)</w:t>
      </w:r>
    </w:p>
    <w:p w:rsidR="00CF5889" w:rsidRPr="002D41CA" w:rsidRDefault="00CF5889" w:rsidP="00CF5889">
      <w:pPr>
        <w:widowControl w:val="0"/>
        <w:rPr>
          <w:sz w:val="20"/>
        </w:rPr>
      </w:pPr>
    </w:p>
    <w:p w:rsidR="00E10988" w:rsidRPr="002D41CA" w:rsidRDefault="00E10988" w:rsidP="00E10988">
      <w:pPr>
        <w:jc w:val="both"/>
        <w:rPr>
          <w:sz w:val="20"/>
        </w:rPr>
      </w:pPr>
      <w:r w:rsidRPr="002D41CA">
        <w:rPr>
          <w:sz w:val="20"/>
        </w:rPr>
        <w:t>The application for leave to appeal from the judgment of the Court of Appeal of Alberta (Calgary), Number 2001-0089A, 2021 ABCA 275, dated July 30, 2021, is dismissed.</w:t>
      </w:r>
    </w:p>
    <w:p w:rsidR="00CF5889" w:rsidRPr="002D41CA" w:rsidRDefault="00CF5889" w:rsidP="00CF5889">
      <w:pPr>
        <w:widowControl w:val="0"/>
        <w:rPr>
          <w:sz w:val="20"/>
        </w:rPr>
      </w:pPr>
    </w:p>
    <w:p w:rsidR="00CF5889" w:rsidRPr="002D41CA" w:rsidRDefault="00E10988" w:rsidP="00E10988">
      <w:pPr>
        <w:widowControl w:val="0"/>
        <w:jc w:val="both"/>
        <w:rPr>
          <w:sz w:val="20"/>
          <w:lang w:val="fr-CA"/>
        </w:rPr>
      </w:pPr>
      <w:r w:rsidRPr="002D41CA">
        <w:rPr>
          <w:sz w:val="20"/>
          <w:lang w:val="fr-CA"/>
        </w:rPr>
        <w:t>La demande d’autorisation d’appel de l’arrêt de la Cour d’appel de l’Alberta (Calgary), numéro 2001-0089A, 2021 ABCA 275, daté du 30 juillet 2021, est rejetée.</w:t>
      </w:r>
    </w:p>
    <w:p w:rsidR="00CF5889" w:rsidRPr="002D41CA" w:rsidRDefault="00CF5889" w:rsidP="00CF5889">
      <w:pPr>
        <w:widowControl w:val="0"/>
        <w:rPr>
          <w:sz w:val="20"/>
          <w:lang w:val="fr-CA"/>
        </w:rPr>
      </w:pPr>
    </w:p>
    <w:p w:rsidR="00CF5889" w:rsidRPr="002D41CA" w:rsidRDefault="00BA1E2A" w:rsidP="00CF5889">
      <w:pPr>
        <w:widowControl w:val="0"/>
        <w:rPr>
          <w:sz w:val="20"/>
          <w:lang w:val="fr-CA"/>
        </w:rPr>
      </w:pPr>
      <w:r w:rsidRPr="002D41CA">
        <w:rPr>
          <w:sz w:val="20"/>
        </w:rPr>
        <w:pict>
          <v:rect id="_x0000_i1032" style="width:2in;height:1pt" o:hrpct="0" o:hralign="center" o:hrstd="t" o:hrnoshade="t" o:hr="t" fillcolor="black [3213]" stroked="f"/>
        </w:pict>
      </w:r>
    </w:p>
    <w:p w:rsidR="00CF5889" w:rsidRPr="002D41CA" w:rsidRDefault="00CF5889" w:rsidP="00CF5889">
      <w:pPr>
        <w:widowControl w:val="0"/>
        <w:rPr>
          <w:sz w:val="20"/>
        </w:rPr>
      </w:pPr>
    </w:p>
    <w:p w:rsidR="00E10988" w:rsidRPr="002D41CA" w:rsidRDefault="00E10988" w:rsidP="00E10988">
      <w:pPr>
        <w:rPr>
          <w:sz w:val="22"/>
          <w:szCs w:val="22"/>
          <w:lang w:val="en-CA"/>
        </w:rPr>
      </w:pPr>
      <w:r w:rsidRPr="002D41CA">
        <w:rPr>
          <w:i/>
          <w:sz w:val="22"/>
          <w:szCs w:val="22"/>
          <w:lang w:val="en-CA"/>
        </w:rPr>
        <w:t>Arthur Trzciakowski and Anita Obodzinski v. Estate of the late Veronica Kalimbet Piela</w:t>
      </w:r>
      <w:r w:rsidRPr="002D41CA">
        <w:rPr>
          <w:sz w:val="22"/>
          <w:szCs w:val="22"/>
          <w:lang w:val="en-CA"/>
        </w:rPr>
        <w:t xml:space="preserve"> (Que.) (Civil) (By Leave) </w:t>
      </w:r>
      <w:r w:rsidRPr="002D41CA">
        <w:rPr>
          <w:rFonts w:eastAsia="Calibri"/>
          <w:sz w:val="22"/>
          <w:szCs w:val="22"/>
        </w:rPr>
        <w:t>(</w:t>
      </w:r>
      <w:hyperlink r:id="rId15" w:history="1">
        <w:r w:rsidRPr="002D41CA">
          <w:rPr>
            <w:rStyle w:val="Hyperlink"/>
            <w:rFonts w:eastAsia="Calibri"/>
            <w:sz w:val="22"/>
            <w:szCs w:val="22"/>
          </w:rPr>
          <w:t>39751</w:t>
        </w:r>
      </w:hyperlink>
      <w:r w:rsidRPr="002D41CA">
        <w:rPr>
          <w:rFonts w:eastAsia="Calibri"/>
          <w:sz w:val="22"/>
          <w:szCs w:val="22"/>
        </w:rPr>
        <w:t>)</w:t>
      </w:r>
    </w:p>
    <w:p w:rsidR="00CF5889" w:rsidRPr="002D41CA" w:rsidRDefault="00CF5889" w:rsidP="00CF5889">
      <w:pPr>
        <w:widowControl w:val="0"/>
        <w:rPr>
          <w:sz w:val="20"/>
        </w:rPr>
      </w:pPr>
    </w:p>
    <w:p w:rsidR="00E10988" w:rsidRPr="002D41CA" w:rsidRDefault="00E10988" w:rsidP="00E10988">
      <w:pPr>
        <w:jc w:val="both"/>
        <w:rPr>
          <w:sz w:val="20"/>
        </w:rPr>
      </w:pPr>
      <w:r w:rsidRPr="002D41CA">
        <w:rPr>
          <w:sz w:val="20"/>
        </w:rPr>
        <w:t>The application for leave to appeal from the judgment of the Court of Appeal of Quebec (Québec), Number 500-09-029149-200, 2021 QCCA 449, dated March 18, 2021, is dismissed with costs.</w:t>
      </w:r>
    </w:p>
    <w:p w:rsidR="00CF5889" w:rsidRPr="002D41CA" w:rsidRDefault="00CF5889" w:rsidP="00CF5889">
      <w:pPr>
        <w:widowControl w:val="0"/>
        <w:rPr>
          <w:sz w:val="20"/>
        </w:rPr>
      </w:pPr>
    </w:p>
    <w:p w:rsidR="00CF5889" w:rsidRPr="002D41CA" w:rsidRDefault="00E10988" w:rsidP="00E10988">
      <w:pPr>
        <w:widowControl w:val="0"/>
        <w:jc w:val="both"/>
        <w:rPr>
          <w:sz w:val="20"/>
          <w:lang w:val="fr-CA"/>
        </w:rPr>
      </w:pPr>
      <w:r w:rsidRPr="002D41CA">
        <w:rPr>
          <w:sz w:val="20"/>
          <w:lang w:val="fr-CA"/>
        </w:rPr>
        <w:t>La demande d’autorisation d’appel de l’arrêt de la Cour d’appel du Québec (Québec), numéro 500-09-029149-200, 2021 QCCA 449, daté du 18 mars 2021, est rejetée avec dépens.</w:t>
      </w:r>
    </w:p>
    <w:p w:rsidR="00CF5889" w:rsidRPr="002D41CA" w:rsidRDefault="00CF5889" w:rsidP="00CF5889">
      <w:pPr>
        <w:widowControl w:val="0"/>
        <w:rPr>
          <w:sz w:val="20"/>
          <w:lang w:val="fr-CA"/>
        </w:rPr>
      </w:pPr>
    </w:p>
    <w:p w:rsidR="00CF5889" w:rsidRPr="002D41CA" w:rsidRDefault="00BA1E2A" w:rsidP="00CF5889">
      <w:pPr>
        <w:widowControl w:val="0"/>
        <w:rPr>
          <w:sz w:val="20"/>
          <w:lang w:val="fr-CA"/>
        </w:rPr>
      </w:pPr>
      <w:r w:rsidRPr="002D41CA">
        <w:rPr>
          <w:sz w:val="20"/>
        </w:rPr>
        <w:pict>
          <v:rect id="_x0000_i1033" style="width:2in;height:1pt" o:hrpct="0" o:hralign="center" o:hrstd="t" o:hrnoshade="t" o:hr="t" fillcolor="black [3213]" stroked="f"/>
        </w:pict>
      </w:r>
    </w:p>
    <w:p w:rsidR="00CF5889" w:rsidRPr="002D41CA" w:rsidRDefault="00CF5889" w:rsidP="00CF5889">
      <w:pPr>
        <w:widowControl w:val="0"/>
        <w:rPr>
          <w:sz w:val="20"/>
        </w:rPr>
      </w:pPr>
    </w:p>
    <w:p w:rsidR="00FA59A8" w:rsidRPr="002D41CA" w:rsidRDefault="00FA59A8" w:rsidP="00FA59A8">
      <w:pPr>
        <w:rPr>
          <w:sz w:val="22"/>
          <w:szCs w:val="22"/>
          <w:lang w:val="en-CA"/>
        </w:rPr>
      </w:pPr>
      <w:r w:rsidRPr="002D41CA">
        <w:rPr>
          <w:i/>
          <w:sz w:val="22"/>
          <w:szCs w:val="22"/>
          <w:lang w:val="en-CA"/>
        </w:rPr>
        <w:t>Stanley D. Mager v. Sternthal Montigny Greenberg St-Germain LLP (previously known as Sternthal Katznelson Montigny, LLP)</w:t>
      </w:r>
      <w:r w:rsidRPr="002D41CA">
        <w:rPr>
          <w:sz w:val="22"/>
          <w:szCs w:val="22"/>
          <w:lang w:val="en-CA"/>
        </w:rPr>
        <w:t xml:space="preserve"> (Que.) (Civil) (By Leave) </w:t>
      </w:r>
      <w:r w:rsidRPr="002D41CA">
        <w:rPr>
          <w:rFonts w:eastAsia="Calibri"/>
          <w:sz w:val="22"/>
          <w:szCs w:val="22"/>
        </w:rPr>
        <w:t>(</w:t>
      </w:r>
      <w:hyperlink r:id="rId16" w:history="1">
        <w:r w:rsidRPr="002D41CA">
          <w:rPr>
            <w:rStyle w:val="Hyperlink"/>
            <w:rFonts w:eastAsia="Calibri"/>
            <w:sz w:val="22"/>
            <w:szCs w:val="22"/>
          </w:rPr>
          <w:t>39791</w:t>
        </w:r>
      </w:hyperlink>
      <w:r w:rsidRPr="002D41CA">
        <w:rPr>
          <w:rFonts w:eastAsia="Calibri"/>
          <w:sz w:val="22"/>
          <w:szCs w:val="22"/>
        </w:rPr>
        <w:t>)</w:t>
      </w:r>
    </w:p>
    <w:p w:rsidR="00CF5889" w:rsidRPr="002D41CA" w:rsidRDefault="00CF5889" w:rsidP="00CF5889">
      <w:pPr>
        <w:widowControl w:val="0"/>
        <w:rPr>
          <w:sz w:val="20"/>
        </w:rPr>
      </w:pPr>
    </w:p>
    <w:p w:rsidR="00FA59A8" w:rsidRPr="002D41CA" w:rsidRDefault="00FA59A8" w:rsidP="00FA59A8">
      <w:pPr>
        <w:jc w:val="both"/>
        <w:rPr>
          <w:sz w:val="20"/>
        </w:rPr>
      </w:pPr>
      <w:r w:rsidRPr="002D41CA">
        <w:rPr>
          <w:sz w:val="20"/>
        </w:rPr>
        <w:t>The application for leave to appeal from the judgment of the Court of Appeal of Quebec (Montréal), Number 500-09-028334-191, 2021 QCCA 673, dated April 21, 2021, is dismissed.</w:t>
      </w:r>
    </w:p>
    <w:p w:rsidR="00CF5889" w:rsidRPr="002D41CA" w:rsidRDefault="00CF5889" w:rsidP="00C8509D">
      <w:pPr>
        <w:widowControl w:val="0"/>
        <w:rPr>
          <w:sz w:val="20"/>
        </w:rPr>
      </w:pPr>
    </w:p>
    <w:p w:rsidR="00CF5889" w:rsidRPr="002D41CA" w:rsidRDefault="00FA59A8" w:rsidP="00FA59A8">
      <w:pPr>
        <w:widowControl w:val="0"/>
        <w:jc w:val="both"/>
        <w:rPr>
          <w:sz w:val="20"/>
          <w:lang w:val="fr-CA"/>
        </w:rPr>
      </w:pPr>
      <w:r w:rsidRPr="002D41CA">
        <w:rPr>
          <w:sz w:val="20"/>
          <w:lang w:val="fr-CA"/>
        </w:rPr>
        <w:t>La demande d’autorisation d’appel de l’arrêt de la Cour d’appel du Québec (Montréal), numéro 500-09-028334-191, 2021 QCCA 673, daté du 21 avril 2021, est rejetée.</w:t>
      </w:r>
    </w:p>
    <w:p w:rsidR="00CF5889" w:rsidRPr="002D41CA" w:rsidRDefault="00CF5889" w:rsidP="00CF5889">
      <w:pPr>
        <w:widowControl w:val="0"/>
        <w:rPr>
          <w:sz w:val="20"/>
          <w:lang w:val="fr-CA"/>
        </w:rPr>
      </w:pPr>
    </w:p>
    <w:p w:rsidR="00CF5889" w:rsidRPr="002D41CA" w:rsidRDefault="00BA1E2A" w:rsidP="00CF5889">
      <w:pPr>
        <w:widowControl w:val="0"/>
        <w:rPr>
          <w:sz w:val="20"/>
          <w:lang w:val="fr-CA"/>
        </w:rPr>
      </w:pPr>
      <w:r w:rsidRPr="002D41CA">
        <w:rPr>
          <w:sz w:val="20"/>
        </w:rPr>
        <w:pict>
          <v:rect id="_x0000_i1034" style="width:2in;height:1pt" o:hrpct="0" o:hralign="center" o:hrstd="t" o:hrnoshade="t" o:hr="t" fillcolor="black [3213]" stroked="f"/>
        </w:pict>
      </w:r>
    </w:p>
    <w:p w:rsidR="00CF5889" w:rsidRPr="002D41CA" w:rsidRDefault="00CF5889" w:rsidP="00CF5889">
      <w:pPr>
        <w:widowControl w:val="0"/>
        <w:rPr>
          <w:sz w:val="20"/>
        </w:rPr>
      </w:pPr>
    </w:p>
    <w:p w:rsidR="00FA59A8" w:rsidRPr="002D41CA" w:rsidRDefault="00FA59A8" w:rsidP="00FA59A8">
      <w:pPr>
        <w:rPr>
          <w:sz w:val="22"/>
          <w:szCs w:val="22"/>
          <w:lang w:val="en-CA"/>
        </w:rPr>
      </w:pPr>
      <w:r w:rsidRPr="002D41CA">
        <w:rPr>
          <w:i/>
          <w:sz w:val="22"/>
          <w:szCs w:val="22"/>
          <w:lang w:val="en-CA"/>
        </w:rPr>
        <w:t xml:space="preserve">Robin Cirillo v. Her Majesty the Queen in Right of Ontario </w:t>
      </w:r>
      <w:r w:rsidRPr="002D41CA">
        <w:rPr>
          <w:sz w:val="22"/>
          <w:szCs w:val="22"/>
        </w:rPr>
        <w:t xml:space="preserve">(Ont.) (Civil) (By Leave) </w:t>
      </w:r>
      <w:r w:rsidRPr="002D41CA">
        <w:rPr>
          <w:rFonts w:eastAsia="Calibri"/>
          <w:sz w:val="22"/>
          <w:szCs w:val="22"/>
        </w:rPr>
        <w:t>(</w:t>
      </w:r>
      <w:hyperlink r:id="rId17" w:history="1">
        <w:r w:rsidRPr="002D41CA">
          <w:rPr>
            <w:rStyle w:val="Hyperlink"/>
            <w:rFonts w:eastAsia="Calibri"/>
            <w:sz w:val="22"/>
            <w:szCs w:val="22"/>
          </w:rPr>
          <w:t>39811</w:t>
        </w:r>
      </w:hyperlink>
      <w:r w:rsidRPr="002D41CA">
        <w:rPr>
          <w:rFonts w:eastAsia="Calibri"/>
          <w:sz w:val="22"/>
          <w:szCs w:val="22"/>
        </w:rPr>
        <w:t>)</w:t>
      </w:r>
    </w:p>
    <w:p w:rsidR="00CF5889" w:rsidRPr="002D41CA" w:rsidRDefault="00CF5889" w:rsidP="00C8509D">
      <w:pPr>
        <w:widowControl w:val="0"/>
        <w:rPr>
          <w:sz w:val="20"/>
        </w:rPr>
      </w:pPr>
    </w:p>
    <w:p w:rsidR="00FA59A8" w:rsidRPr="002D41CA" w:rsidRDefault="00FA59A8" w:rsidP="00FA59A8">
      <w:pPr>
        <w:jc w:val="both"/>
        <w:rPr>
          <w:sz w:val="20"/>
        </w:rPr>
      </w:pPr>
      <w:r w:rsidRPr="002D41CA">
        <w:rPr>
          <w:sz w:val="20"/>
        </w:rPr>
        <w:t>The application for leave to appeal from the judgment of the Court of Appeal for Ontario, Number C68470, 2021 ONCA 353, dated May 26, 2021, is dismissed with costs.</w:t>
      </w:r>
    </w:p>
    <w:p w:rsidR="00CF5889" w:rsidRPr="002D41CA" w:rsidRDefault="00CF5889" w:rsidP="00C8509D">
      <w:pPr>
        <w:widowControl w:val="0"/>
        <w:rPr>
          <w:sz w:val="20"/>
        </w:rPr>
      </w:pPr>
    </w:p>
    <w:p w:rsidR="00CF5889" w:rsidRPr="002D41CA" w:rsidRDefault="00FA59A8" w:rsidP="00FA59A8">
      <w:pPr>
        <w:widowControl w:val="0"/>
        <w:jc w:val="both"/>
        <w:rPr>
          <w:sz w:val="20"/>
          <w:lang w:val="fr-CA"/>
        </w:rPr>
      </w:pPr>
      <w:r w:rsidRPr="002D41CA">
        <w:rPr>
          <w:sz w:val="20"/>
          <w:lang w:val="fr-CA"/>
        </w:rPr>
        <w:t>La demande d’autorisation d’appel de l’arrêt de la Cour d’appel de l’Ontario, numéro C68470, 2021 ONCA 353, daté du 26 mai 2021, est rejetée avec dépens.</w:t>
      </w:r>
    </w:p>
    <w:p w:rsidR="00CF5889" w:rsidRPr="002D41CA" w:rsidRDefault="00CF5889" w:rsidP="00CF5889">
      <w:pPr>
        <w:widowControl w:val="0"/>
        <w:rPr>
          <w:sz w:val="20"/>
          <w:lang w:val="fr-CA"/>
        </w:rPr>
      </w:pPr>
    </w:p>
    <w:p w:rsidR="00CF5889" w:rsidRPr="002D41CA" w:rsidRDefault="00BA1E2A" w:rsidP="00CF5889">
      <w:pPr>
        <w:widowControl w:val="0"/>
        <w:rPr>
          <w:sz w:val="20"/>
          <w:lang w:val="fr-CA"/>
        </w:rPr>
      </w:pPr>
      <w:r w:rsidRPr="002D41CA">
        <w:rPr>
          <w:sz w:val="20"/>
        </w:rPr>
        <w:pict>
          <v:rect id="_x0000_i1035" style="width:2in;height:1pt" o:hrpct="0" o:hralign="center" o:hrstd="t" o:hrnoshade="t" o:hr="t" fillcolor="black [3213]" stroked="f"/>
        </w:pict>
      </w:r>
    </w:p>
    <w:p w:rsidR="00CF5889" w:rsidRPr="002D41CA" w:rsidRDefault="00CF5889" w:rsidP="00CF5889">
      <w:pPr>
        <w:widowControl w:val="0"/>
        <w:rPr>
          <w:sz w:val="20"/>
        </w:rPr>
      </w:pPr>
    </w:p>
    <w:p w:rsidR="00FA59A8" w:rsidRPr="002D41CA" w:rsidRDefault="00FA59A8" w:rsidP="00FA59A8">
      <w:pPr>
        <w:rPr>
          <w:sz w:val="22"/>
          <w:szCs w:val="22"/>
        </w:rPr>
      </w:pPr>
      <w:r w:rsidRPr="002D41CA">
        <w:rPr>
          <w:i/>
          <w:sz w:val="22"/>
          <w:szCs w:val="22"/>
          <w:lang w:val="en-CA"/>
        </w:rPr>
        <w:t>Gerald Quaye v. Law Society of Alberta, College of Physicians and Surgeons of Alberta and Attorney General of Alberta</w:t>
      </w:r>
      <w:r w:rsidRPr="002D41CA">
        <w:rPr>
          <w:sz w:val="22"/>
          <w:szCs w:val="22"/>
          <w:lang w:val="en-CA"/>
        </w:rPr>
        <w:t xml:space="preserve"> </w:t>
      </w:r>
      <w:r w:rsidRPr="002D41CA">
        <w:rPr>
          <w:sz w:val="22"/>
          <w:szCs w:val="22"/>
        </w:rPr>
        <w:t xml:space="preserve">(Alta.) (Civil) (By Leave) </w:t>
      </w:r>
      <w:r w:rsidRPr="002D41CA">
        <w:rPr>
          <w:rFonts w:eastAsia="Calibri"/>
          <w:sz w:val="22"/>
          <w:szCs w:val="22"/>
        </w:rPr>
        <w:t>(</w:t>
      </w:r>
      <w:hyperlink r:id="rId18" w:history="1">
        <w:r w:rsidRPr="002D41CA">
          <w:rPr>
            <w:rStyle w:val="Hyperlink"/>
            <w:rFonts w:eastAsia="Calibri"/>
            <w:sz w:val="22"/>
            <w:szCs w:val="22"/>
          </w:rPr>
          <w:t>39840</w:t>
        </w:r>
      </w:hyperlink>
      <w:r w:rsidRPr="002D41CA">
        <w:rPr>
          <w:rFonts w:eastAsia="Calibri"/>
          <w:sz w:val="22"/>
          <w:szCs w:val="22"/>
        </w:rPr>
        <w:t>)</w:t>
      </w:r>
    </w:p>
    <w:p w:rsidR="00CF5889" w:rsidRPr="002D41CA" w:rsidRDefault="00CF5889" w:rsidP="00CF5889">
      <w:pPr>
        <w:widowControl w:val="0"/>
        <w:rPr>
          <w:sz w:val="20"/>
        </w:rPr>
      </w:pPr>
    </w:p>
    <w:p w:rsidR="00FA59A8" w:rsidRPr="002D41CA" w:rsidRDefault="00FA59A8" w:rsidP="00FA59A8">
      <w:pPr>
        <w:jc w:val="both"/>
        <w:rPr>
          <w:sz w:val="20"/>
        </w:rPr>
      </w:pPr>
      <w:r w:rsidRPr="002D41CA">
        <w:rPr>
          <w:sz w:val="20"/>
        </w:rPr>
        <w:t>The application for leave to appeal from the judgment of the Court of Appeal of Alberta (Edmonton), Number 2003-0039-AC, 2021 ABCA 167, dated May 10, 2021, is dismissed with costs to the respondents, College of Physicians and Surgeons of Alberta and the Attorney General of Alberta.</w:t>
      </w:r>
    </w:p>
    <w:p w:rsidR="00CF5889" w:rsidRPr="002D41CA" w:rsidRDefault="00CF5889" w:rsidP="00FA59A8">
      <w:pPr>
        <w:widowControl w:val="0"/>
        <w:jc w:val="both"/>
        <w:rPr>
          <w:sz w:val="20"/>
        </w:rPr>
      </w:pPr>
    </w:p>
    <w:p w:rsidR="00CF5889" w:rsidRPr="002D41CA" w:rsidRDefault="00FA59A8" w:rsidP="00FA59A8">
      <w:pPr>
        <w:widowControl w:val="0"/>
        <w:jc w:val="both"/>
        <w:rPr>
          <w:sz w:val="20"/>
          <w:lang w:val="fr-CA"/>
        </w:rPr>
      </w:pPr>
      <w:r w:rsidRPr="002D41CA">
        <w:rPr>
          <w:sz w:val="20"/>
          <w:lang w:val="fr-CA"/>
        </w:rPr>
        <w:t>La demande d’autorisation d’appel de l’arrêt de la Cour d'appel de l’Alberta (Edmonton), numéro 2003-0039-AC, 2021 ABCA 167, daté du 10 mai 2021, est rejetée avec dépens en faveur des intimés, College of Physicians and Surgeons of Alberta et procureur général de l’Alberta.</w:t>
      </w:r>
    </w:p>
    <w:p w:rsidR="00CF5889" w:rsidRPr="002D41CA" w:rsidRDefault="00CF5889" w:rsidP="00CF5889">
      <w:pPr>
        <w:widowControl w:val="0"/>
        <w:rPr>
          <w:sz w:val="20"/>
          <w:lang w:val="fr-CA"/>
        </w:rPr>
      </w:pPr>
    </w:p>
    <w:p w:rsidR="00CF5889" w:rsidRPr="002D41CA" w:rsidRDefault="00BA1E2A" w:rsidP="00CF5889">
      <w:pPr>
        <w:widowControl w:val="0"/>
        <w:rPr>
          <w:sz w:val="20"/>
          <w:lang w:val="fr-CA"/>
        </w:rPr>
      </w:pPr>
      <w:r w:rsidRPr="002D41CA">
        <w:rPr>
          <w:sz w:val="20"/>
        </w:rPr>
        <w:lastRenderedPageBreak/>
        <w:pict>
          <v:rect id="_x0000_i1036" style="width:2in;height:1pt" o:hrpct="0" o:hralign="center" o:hrstd="t" o:hrnoshade="t" o:hr="t" fillcolor="black [3213]" stroked="f"/>
        </w:pict>
      </w:r>
    </w:p>
    <w:p w:rsidR="00CF5889" w:rsidRPr="002D41CA" w:rsidRDefault="00CF5889" w:rsidP="00CF5889">
      <w:pPr>
        <w:widowControl w:val="0"/>
        <w:rPr>
          <w:sz w:val="20"/>
        </w:rPr>
      </w:pPr>
    </w:p>
    <w:p w:rsidR="00EC18E2" w:rsidRPr="002D41CA" w:rsidRDefault="00EC18E2" w:rsidP="00EC18E2">
      <w:pPr>
        <w:rPr>
          <w:sz w:val="22"/>
          <w:szCs w:val="22"/>
          <w:lang w:val="fr-CA"/>
        </w:rPr>
      </w:pPr>
      <w:r w:rsidRPr="002D41CA">
        <w:rPr>
          <w:rStyle w:val="SCCAppellantInfoAppellantInfoChar"/>
          <w:i/>
          <w:sz w:val="22"/>
          <w:szCs w:val="22"/>
          <w:lang w:val="fr-CA"/>
        </w:rPr>
        <w:t>Steve Larrivée c. Sa Majesté la Reine</w:t>
      </w:r>
      <w:r w:rsidRPr="002D41CA">
        <w:rPr>
          <w:rStyle w:val="SCCAppellantInfoAppellantInfoChar"/>
          <w:sz w:val="22"/>
          <w:szCs w:val="22"/>
          <w:lang w:val="fr-CA"/>
        </w:rPr>
        <w:t xml:space="preserve"> (Qc) (Criminelle) (Autorisation)</w:t>
      </w:r>
      <w:r w:rsidRPr="002D41CA">
        <w:rPr>
          <w:sz w:val="22"/>
          <w:szCs w:val="22"/>
          <w:lang w:val="fr-CA"/>
        </w:rPr>
        <w:t xml:space="preserve"> </w:t>
      </w:r>
      <w:r w:rsidRPr="002D41CA">
        <w:rPr>
          <w:rFonts w:eastAsia="Calibri"/>
          <w:sz w:val="22"/>
          <w:szCs w:val="22"/>
          <w:lang w:val="fr-CA"/>
        </w:rPr>
        <w:t>(</w:t>
      </w:r>
      <w:hyperlink r:id="rId19" w:history="1">
        <w:r w:rsidRPr="002D41CA">
          <w:rPr>
            <w:rStyle w:val="Hyperlink"/>
            <w:rFonts w:eastAsia="Calibri"/>
            <w:sz w:val="22"/>
            <w:szCs w:val="22"/>
            <w:lang w:val="fr-CA"/>
          </w:rPr>
          <w:t>39788</w:t>
        </w:r>
      </w:hyperlink>
      <w:r w:rsidRPr="002D41CA">
        <w:rPr>
          <w:rFonts w:eastAsia="Calibri"/>
          <w:sz w:val="22"/>
          <w:szCs w:val="22"/>
          <w:lang w:val="fr-CA"/>
        </w:rPr>
        <w:t>)</w:t>
      </w:r>
    </w:p>
    <w:p w:rsidR="00CF5889" w:rsidRPr="002D41CA" w:rsidRDefault="00CF5889" w:rsidP="00CF5889">
      <w:pPr>
        <w:widowControl w:val="0"/>
        <w:rPr>
          <w:sz w:val="20"/>
          <w:lang w:val="fr-CA"/>
        </w:rPr>
      </w:pPr>
    </w:p>
    <w:p w:rsidR="00EC18E2" w:rsidRPr="002D41CA" w:rsidRDefault="00EC18E2" w:rsidP="00EC18E2">
      <w:pPr>
        <w:jc w:val="both"/>
        <w:rPr>
          <w:sz w:val="20"/>
          <w:lang w:val="fr-CA"/>
        </w:rPr>
      </w:pPr>
      <w:r w:rsidRPr="002D41CA">
        <w:rPr>
          <w:sz w:val="20"/>
          <w:lang w:val="fr-CA"/>
        </w:rPr>
        <w:t>La requête en prorogation du délai de signification et de dépôt de la demande d’autorisation d’appel est accueillie. La demande d’autorisation d’appel de l’arrêt de la Cour d’appel du Québec (Montréal), numéro 500-10-006859-183, 2020 QCCA 595, daté du 23 avril 2020, est rejetée.</w:t>
      </w:r>
    </w:p>
    <w:p w:rsidR="00EC18E2" w:rsidRPr="002D41CA" w:rsidRDefault="00EC18E2" w:rsidP="00EC18E2">
      <w:pPr>
        <w:jc w:val="both"/>
        <w:rPr>
          <w:sz w:val="20"/>
          <w:lang w:val="fr-CA"/>
        </w:rPr>
      </w:pPr>
    </w:p>
    <w:p w:rsidR="00CF5889" w:rsidRPr="002D41CA" w:rsidRDefault="00EC18E2" w:rsidP="00EC18E2">
      <w:pPr>
        <w:widowControl w:val="0"/>
        <w:jc w:val="both"/>
        <w:rPr>
          <w:sz w:val="20"/>
          <w:lang w:val="fr-CA"/>
        </w:rPr>
      </w:pPr>
      <w:r w:rsidRPr="002D41CA">
        <w:rPr>
          <w:sz w:val="20"/>
          <w:lang w:val="fr-CA"/>
        </w:rPr>
        <w:t>Le juge Kasirer n’a pas participé au jugement.</w:t>
      </w:r>
    </w:p>
    <w:p w:rsidR="00CF5889" w:rsidRPr="002D41CA" w:rsidRDefault="00CF5889" w:rsidP="00EC18E2">
      <w:pPr>
        <w:widowControl w:val="0"/>
        <w:jc w:val="both"/>
        <w:rPr>
          <w:sz w:val="20"/>
          <w:lang w:val="fr-CA"/>
        </w:rPr>
      </w:pPr>
    </w:p>
    <w:p w:rsidR="00EC18E2" w:rsidRPr="002D41CA" w:rsidRDefault="00EC18E2" w:rsidP="00EC18E2">
      <w:pPr>
        <w:jc w:val="both"/>
        <w:rPr>
          <w:sz w:val="20"/>
          <w:lang w:val="en-CA"/>
        </w:rPr>
      </w:pPr>
      <w:r w:rsidRPr="002D41CA">
        <w:rPr>
          <w:sz w:val="20"/>
          <w:lang w:val="en-CA"/>
        </w:rPr>
        <w:t xml:space="preserve">The motion for an extension of time to serve and file the application for leave to appeal is granted. The application for leave to appeal from the judgment of the </w:t>
      </w:r>
      <w:r w:rsidRPr="002D41CA">
        <w:rPr>
          <w:sz w:val="20"/>
        </w:rPr>
        <w:t>Court of Appeal of Quebec (Montréal)</w:t>
      </w:r>
      <w:r w:rsidRPr="002D41CA">
        <w:rPr>
          <w:sz w:val="20"/>
          <w:lang w:val="en-CA"/>
        </w:rPr>
        <w:t xml:space="preserve">, Number </w:t>
      </w:r>
      <w:r w:rsidRPr="002D41CA">
        <w:rPr>
          <w:sz w:val="20"/>
        </w:rPr>
        <w:t>500-10-006859-183</w:t>
      </w:r>
      <w:r w:rsidRPr="002D41CA">
        <w:rPr>
          <w:sz w:val="20"/>
          <w:lang w:val="en-CA"/>
        </w:rPr>
        <w:t xml:space="preserve">, </w:t>
      </w:r>
      <w:r w:rsidRPr="002D41CA">
        <w:rPr>
          <w:sz w:val="20"/>
        </w:rPr>
        <w:t xml:space="preserve">2020 QCCA 595, </w:t>
      </w:r>
      <w:r w:rsidRPr="002D41CA">
        <w:rPr>
          <w:sz w:val="20"/>
          <w:lang w:val="en-CA"/>
        </w:rPr>
        <w:t xml:space="preserve">dated </w:t>
      </w:r>
      <w:r w:rsidRPr="002D41CA">
        <w:rPr>
          <w:sz w:val="20"/>
        </w:rPr>
        <w:t>April 23, 2020,</w:t>
      </w:r>
      <w:r w:rsidRPr="002D41CA">
        <w:rPr>
          <w:sz w:val="20"/>
          <w:lang w:val="en-CA"/>
        </w:rPr>
        <w:t xml:space="preserve"> is dismissed. </w:t>
      </w:r>
    </w:p>
    <w:p w:rsidR="00EC18E2" w:rsidRPr="002D41CA" w:rsidRDefault="00EC18E2" w:rsidP="00EC18E2">
      <w:pPr>
        <w:jc w:val="both"/>
        <w:rPr>
          <w:sz w:val="20"/>
          <w:lang w:val="en-CA"/>
        </w:rPr>
      </w:pPr>
    </w:p>
    <w:p w:rsidR="00CF5889" w:rsidRPr="002D41CA" w:rsidRDefault="00EC18E2" w:rsidP="00EC18E2">
      <w:pPr>
        <w:widowControl w:val="0"/>
        <w:jc w:val="both"/>
        <w:rPr>
          <w:sz w:val="20"/>
        </w:rPr>
      </w:pPr>
      <w:r w:rsidRPr="002D41CA">
        <w:rPr>
          <w:sz w:val="20"/>
          <w:lang w:val="en-CA"/>
        </w:rPr>
        <w:t>Kasirer J. took no part in the judgment.</w:t>
      </w:r>
    </w:p>
    <w:p w:rsidR="00CF5889" w:rsidRPr="002D41CA" w:rsidRDefault="00CF5889" w:rsidP="00CF5889">
      <w:pPr>
        <w:widowControl w:val="0"/>
        <w:rPr>
          <w:sz w:val="20"/>
        </w:rPr>
      </w:pPr>
    </w:p>
    <w:p w:rsidR="00CF5889" w:rsidRPr="002D41CA" w:rsidRDefault="00BA1E2A" w:rsidP="00CF5889">
      <w:pPr>
        <w:widowControl w:val="0"/>
        <w:rPr>
          <w:sz w:val="20"/>
          <w:lang w:val="fr-CA"/>
        </w:rPr>
      </w:pPr>
      <w:r w:rsidRPr="002D41CA">
        <w:rPr>
          <w:sz w:val="20"/>
        </w:rPr>
        <w:pict>
          <v:rect id="_x0000_i1037" style="width:2in;height:1pt" o:hrpct="0" o:hralign="center" o:hrstd="t" o:hrnoshade="t" o:hr="t" fillcolor="black [3213]" stroked="f"/>
        </w:pict>
      </w:r>
    </w:p>
    <w:p w:rsidR="00CF5889" w:rsidRPr="002D41CA" w:rsidRDefault="00CF5889" w:rsidP="00CF5889">
      <w:pPr>
        <w:widowControl w:val="0"/>
        <w:rPr>
          <w:sz w:val="20"/>
        </w:rPr>
      </w:pPr>
    </w:p>
    <w:p w:rsidR="00EC18E2" w:rsidRPr="002D41CA" w:rsidRDefault="00EC18E2" w:rsidP="00EC18E2">
      <w:pPr>
        <w:rPr>
          <w:sz w:val="22"/>
          <w:szCs w:val="22"/>
          <w:lang w:val="fr-CA"/>
        </w:rPr>
      </w:pPr>
      <w:r w:rsidRPr="002D41CA">
        <w:rPr>
          <w:rStyle w:val="SCCAppellantInfoAppellantInfoChar"/>
          <w:i/>
          <w:sz w:val="22"/>
          <w:szCs w:val="22"/>
          <w:lang w:val="fr-CA"/>
        </w:rPr>
        <w:t xml:space="preserve">BGA inc. et Cabinet BG inc. c. Telus Mobilité et Société TELUS Communications - et - Fonds d’aide aux actions collectives </w:t>
      </w:r>
      <w:r w:rsidRPr="002D41CA">
        <w:rPr>
          <w:sz w:val="22"/>
          <w:szCs w:val="22"/>
          <w:lang w:val="fr-CA"/>
        </w:rPr>
        <w:t>(</w:t>
      </w:r>
      <w:r w:rsidRPr="002D41CA">
        <w:rPr>
          <w:rStyle w:val="SCCAppellantInfoAppellantInfoChar"/>
          <w:sz w:val="22"/>
          <w:szCs w:val="22"/>
          <w:lang w:val="fr-CA"/>
        </w:rPr>
        <w:t>Qc) (Civile) (Autorisation)</w:t>
      </w:r>
      <w:r w:rsidRPr="002D41CA">
        <w:rPr>
          <w:sz w:val="22"/>
          <w:szCs w:val="22"/>
          <w:lang w:val="fr-CA"/>
        </w:rPr>
        <w:t xml:space="preserve"> </w:t>
      </w:r>
      <w:r w:rsidRPr="002D41CA">
        <w:rPr>
          <w:rFonts w:eastAsia="Calibri"/>
          <w:sz w:val="22"/>
          <w:szCs w:val="22"/>
          <w:lang w:val="fr-CA"/>
        </w:rPr>
        <w:t>(</w:t>
      </w:r>
      <w:hyperlink r:id="rId20" w:history="1">
        <w:r w:rsidRPr="002D41CA">
          <w:rPr>
            <w:rStyle w:val="Hyperlink"/>
            <w:rFonts w:eastAsia="Calibri"/>
            <w:sz w:val="22"/>
            <w:szCs w:val="22"/>
            <w:lang w:val="fr-CA"/>
          </w:rPr>
          <w:t>39778</w:t>
        </w:r>
      </w:hyperlink>
      <w:r w:rsidRPr="002D41CA">
        <w:rPr>
          <w:rFonts w:eastAsia="Calibri"/>
          <w:sz w:val="22"/>
          <w:szCs w:val="22"/>
          <w:lang w:val="fr-CA"/>
        </w:rPr>
        <w:t>)</w:t>
      </w:r>
    </w:p>
    <w:p w:rsidR="00CF5889" w:rsidRPr="002D41CA" w:rsidRDefault="00CF5889" w:rsidP="00CF5889">
      <w:pPr>
        <w:widowControl w:val="0"/>
        <w:rPr>
          <w:sz w:val="20"/>
          <w:lang w:val="fr-CA"/>
        </w:rPr>
      </w:pPr>
    </w:p>
    <w:p w:rsidR="00CF5889" w:rsidRPr="002D41CA" w:rsidRDefault="00EC18E2" w:rsidP="00EC18E2">
      <w:pPr>
        <w:widowControl w:val="0"/>
        <w:jc w:val="both"/>
        <w:rPr>
          <w:sz w:val="20"/>
          <w:lang w:val="fr-CA"/>
        </w:rPr>
      </w:pPr>
      <w:r w:rsidRPr="002D41CA">
        <w:rPr>
          <w:sz w:val="20"/>
          <w:lang w:val="fr-CA"/>
        </w:rPr>
        <w:t>La demande d’autorisation d’appel de l’arrêt de la Cour d’appel du Québec (Québec), numéro 200-09-010322-219, 2021 QCCA 726, daté du 4 mai 2021, est rejetée sans dépens.</w:t>
      </w:r>
    </w:p>
    <w:p w:rsidR="00CF5889" w:rsidRPr="002D41CA" w:rsidRDefault="00CF5889" w:rsidP="00EC18E2">
      <w:pPr>
        <w:widowControl w:val="0"/>
        <w:jc w:val="both"/>
        <w:rPr>
          <w:sz w:val="20"/>
          <w:lang w:val="fr-CA"/>
        </w:rPr>
      </w:pPr>
    </w:p>
    <w:p w:rsidR="00CF5889" w:rsidRPr="002D41CA" w:rsidRDefault="00EC18E2" w:rsidP="00EC18E2">
      <w:pPr>
        <w:widowControl w:val="0"/>
        <w:jc w:val="both"/>
        <w:rPr>
          <w:sz w:val="20"/>
        </w:rPr>
      </w:pPr>
      <w:r w:rsidRPr="002D41CA">
        <w:rPr>
          <w:sz w:val="20"/>
          <w:lang w:val="en-CA"/>
        </w:rPr>
        <w:t xml:space="preserve">The application for leave to appeal from the judgment of the </w:t>
      </w:r>
      <w:r w:rsidRPr="002D41CA">
        <w:rPr>
          <w:sz w:val="20"/>
        </w:rPr>
        <w:t>Court of Appeal of Quebec (Québec)</w:t>
      </w:r>
      <w:r w:rsidRPr="002D41CA">
        <w:rPr>
          <w:sz w:val="20"/>
          <w:lang w:val="en-CA"/>
        </w:rPr>
        <w:t xml:space="preserve">, Number </w:t>
      </w:r>
      <w:r w:rsidRPr="002D41CA">
        <w:rPr>
          <w:sz w:val="20"/>
        </w:rPr>
        <w:t>200-09-010322-219, 2021 QCCA 726</w:t>
      </w:r>
      <w:r w:rsidRPr="002D41CA">
        <w:rPr>
          <w:sz w:val="20"/>
          <w:lang w:val="en-CA"/>
        </w:rPr>
        <w:t xml:space="preserve">, dated </w:t>
      </w:r>
      <w:r w:rsidRPr="002D41CA">
        <w:rPr>
          <w:sz w:val="20"/>
        </w:rPr>
        <w:t>May 4, 2021</w:t>
      </w:r>
      <w:r w:rsidRPr="002D41CA">
        <w:rPr>
          <w:sz w:val="20"/>
          <w:lang w:val="en-CA"/>
        </w:rPr>
        <w:t xml:space="preserve"> is dismissed without costs.</w:t>
      </w:r>
    </w:p>
    <w:p w:rsidR="00CF5889" w:rsidRPr="002D41CA" w:rsidRDefault="00CF5889" w:rsidP="00CF5889">
      <w:pPr>
        <w:widowControl w:val="0"/>
        <w:rPr>
          <w:sz w:val="20"/>
        </w:rPr>
      </w:pPr>
    </w:p>
    <w:p w:rsidR="00CF5889" w:rsidRPr="002D41CA" w:rsidRDefault="00BA1E2A" w:rsidP="00CF5889">
      <w:pPr>
        <w:widowControl w:val="0"/>
        <w:rPr>
          <w:sz w:val="20"/>
          <w:lang w:val="fr-CA"/>
        </w:rPr>
      </w:pPr>
      <w:r w:rsidRPr="002D41CA">
        <w:rPr>
          <w:sz w:val="20"/>
        </w:rPr>
        <w:pict>
          <v:rect id="_x0000_i1038" style="width:2in;height:1pt" o:hrpct="0" o:hralign="center" o:hrstd="t" o:hrnoshade="t" o:hr="t" fillcolor="black [3213]" stroked="f"/>
        </w:pict>
      </w:r>
    </w:p>
    <w:p w:rsidR="00CF5889" w:rsidRPr="002D41CA" w:rsidRDefault="00CF5889" w:rsidP="00CF5889">
      <w:pPr>
        <w:widowControl w:val="0"/>
        <w:rPr>
          <w:sz w:val="20"/>
        </w:rPr>
      </w:pPr>
    </w:p>
    <w:p w:rsidR="00EC18E2" w:rsidRPr="002D41CA" w:rsidRDefault="00EC18E2" w:rsidP="00EC18E2">
      <w:pPr>
        <w:rPr>
          <w:sz w:val="22"/>
          <w:szCs w:val="22"/>
        </w:rPr>
      </w:pPr>
      <w:r w:rsidRPr="002D41CA">
        <w:rPr>
          <w:rStyle w:val="SCCAppellantInfoAppellantInfoChar"/>
          <w:i/>
          <w:sz w:val="22"/>
          <w:szCs w:val="22"/>
          <w:lang w:val="en-US"/>
        </w:rPr>
        <w:t xml:space="preserve">Kevin Joseph Layes and Carmen Marie Blinn v. Dr. Matthew Bowes, Dr. Stephen Paul Sturmy, National Medical Services </w:t>
      </w:r>
      <w:r w:rsidR="00BA1E2A">
        <w:rPr>
          <w:rStyle w:val="SCCAppellantInfoAppellantInfoChar"/>
          <w:i/>
          <w:sz w:val="22"/>
          <w:szCs w:val="22"/>
          <w:lang w:val="en-US"/>
        </w:rPr>
        <w:t>I</w:t>
      </w:r>
      <w:bookmarkStart w:id="1" w:name="_GoBack"/>
      <w:bookmarkEnd w:id="1"/>
      <w:r w:rsidRPr="002D41CA">
        <w:rPr>
          <w:rStyle w:val="SCCAppellantInfoAppellantInfoChar"/>
          <w:i/>
          <w:sz w:val="22"/>
          <w:szCs w:val="22"/>
          <w:lang w:val="en-US"/>
        </w:rPr>
        <w:t>nc., carrying on business as NMS Labs and Attorney General of Nova Scotia, representing Her Majesty the Queen in right of the province of Nova Scotia</w:t>
      </w:r>
      <w:r w:rsidRPr="002D41CA">
        <w:rPr>
          <w:rStyle w:val="SCCAppellantInfoAppellantInfoChar"/>
          <w:sz w:val="22"/>
          <w:szCs w:val="22"/>
          <w:lang w:val="en-US"/>
        </w:rPr>
        <w:t xml:space="preserve"> </w:t>
      </w:r>
      <w:r w:rsidRPr="002D41CA">
        <w:rPr>
          <w:rStyle w:val="SCCAppellantInfoAppellantInfoChar"/>
          <w:sz w:val="22"/>
          <w:szCs w:val="22"/>
        </w:rPr>
        <w:t xml:space="preserve">(N.S.) (Civil) (By Leave) </w:t>
      </w:r>
      <w:r w:rsidRPr="002D41CA">
        <w:rPr>
          <w:rFonts w:eastAsia="Calibri"/>
          <w:sz w:val="22"/>
          <w:szCs w:val="22"/>
        </w:rPr>
        <w:t>(</w:t>
      </w:r>
      <w:hyperlink r:id="rId21" w:history="1">
        <w:r w:rsidRPr="002D41CA">
          <w:rPr>
            <w:rStyle w:val="Hyperlink"/>
            <w:rFonts w:eastAsia="Calibri"/>
            <w:sz w:val="22"/>
            <w:szCs w:val="22"/>
          </w:rPr>
          <w:t>39810</w:t>
        </w:r>
      </w:hyperlink>
      <w:r w:rsidRPr="002D41CA">
        <w:rPr>
          <w:rFonts w:eastAsia="Calibri"/>
          <w:sz w:val="22"/>
          <w:szCs w:val="22"/>
        </w:rPr>
        <w:t>)</w:t>
      </w:r>
    </w:p>
    <w:p w:rsidR="00CF5889" w:rsidRPr="002D41CA" w:rsidRDefault="00CF5889" w:rsidP="00CF5889">
      <w:pPr>
        <w:widowControl w:val="0"/>
        <w:rPr>
          <w:sz w:val="20"/>
        </w:rPr>
      </w:pPr>
    </w:p>
    <w:p w:rsidR="00CF5889" w:rsidRPr="002D41CA" w:rsidRDefault="002D41CA" w:rsidP="002D41CA">
      <w:pPr>
        <w:widowControl w:val="0"/>
        <w:jc w:val="both"/>
        <w:rPr>
          <w:sz w:val="20"/>
        </w:rPr>
      </w:pPr>
      <w:r w:rsidRPr="002D41CA">
        <w:rPr>
          <w:sz w:val="20"/>
        </w:rPr>
        <w:t>The motion for an extension of time to serve and file the application for leave to appeal is granted. The application for leave to appeal from the judgment of the Nova Scotia Court of Appeal, Number CA 502908, 2021 NSCA 50, dated June 10, 2021 is dismissed with costs.</w:t>
      </w:r>
    </w:p>
    <w:p w:rsidR="00CF5889" w:rsidRPr="002D41CA" w:rsidRDefault="00CF5889" w:rsidP="00C8509D">
      <w:pPr>
        <w:widowControl w:val="0"/>
        <w:rPr>
          <w:sz w:val="20"/>
        </w:rPr>
      </w:pPr>
    </w:p>
    <w:p w:rsidR="00CF5889" w:rsidRPr="002D41CA" w:rsidRDefault="002D41CA" w:rsidP="002D41CA">
      <w:pPr>
        <w:widowControl w:val="0"/>
        <w:jc w:val="both"/>
        <w:rPr>
          <w:sz w:val="20"/>
          <w:lang w:val="fr-CA"/>
        </w:rPr>
      </w:pPr>
      <w:r w:rsidRPr="002D41CA">
        <w:rPr>
          <w:sz w:val="20"/>
          <w:lang w:val="fr-CA"/>
        </w:rPr>
        <w:t>La requête de prorogation de délai de signification et de dépôt de la demande d’autorisation d’appel est accueillie. La demande d’autorisation d’appel de l’arrêt de la Cour d’appel de la Nouvelle-Écosse, numéro CA 502908, 2021 NSCA 50, daté du 10 juin 2021, est rejetée avec dépens.</w:t>
      </w:r>
    </w:p>
    <w:p w:rsidR="00FE3C51" w:rsidRPr="002D41CA" w:rsidRDefault="00FE3C51" w:rsidP="00C8509D">
      <w:pPr>
        <w:widowControl w:val="0"/>
        <w:rPr>
          <w:sz w:val="20"/>
          <w:lang w:val="fr-CA"/>
        </w:rPr>
      </w:pPr>
    </w:p>
    <w:p w:rsidR="00C8509D" w:rsidRPr="002D41CA" w:rsidRDefault="00BA1E2A" w:rsidP="00C8509D">
      <w:pPr>
        <w:widowControl w:val="0"/>
        <w:rPr>
          <w:sz w:val="20"/>
          <w:lang w:val="fr-CA"/>
        </w:rPr>
      </w:pPr>
      <w:r w:rsidRPr="002D41CA">
        <w:rPr>
          <w:sz w:val="20"/>
        </w:rPr>
        <w:pict>
          <v:rect id="_x0000_i1039" style="width:2in;height:1pt" o:hrpct="0" o:hralign="center" o:hrstd="t" o:hrnoshade="t" o:hr="t" fillcolor="black [3213]" stroked="f"/>
        </w:pict>
      </w:r>
    </w:p>
    <w:p w:rsidR="0068505C" w:rsidRPr="002D41CA" w:rsidRDefault="0068505C" w:rsidP="00D3228D">
      <w:pPr>
        <w:ind w:left="357" w:hanging="357"/>
        <w:jc w:val="both"/>
        <w:rPr>
          <w:sz w:val="20"/>
        </w:rPr>
      </w:pPr>
    </w:p>
    <w:p w:rsidR="00CF5889" w:rsidRPr="002D41CA" w:rsidRDefault="00CF5889" w:rsidP="00D3228D">
      <w:pPr>
        <w:ind w:left="357" w:hanging="357"/>
        <w:jc w:val="both"/>
        <w:rPr>
          <w:sz w:val="20"/>
        </w:rPr>
      </w:pPr>
    </w:p>
    <w:p w:rsidR="00A30607" w:rsidRPr="002D41CA" w:rsidRDefault="00A30607" w:rsidP="00D3228D">
      <w:pPr>
        <w:ind w:left="357" w:hanging="357"/>
        <w:jc w:val="both"/>
        <w:rPr>
          <w:sz w:val="20"/>
        </w:rPr>
      </w:pPr>
    </w:p>
    <w:p w:rsidR="00D3344A" w:rsidRPr="002D41CA" w:rsidRDefault="00D3344A" w:rsidP="00D3344A">
      <w:pPr>
        <w:widowControl w:val="0"/>
        <w:outlineLvl w:val="0"/>
      </w:pPr>
      <w:r w:rsidRPr="002D41CA">
        <w:t xml:space="preserve">Supreme Court of Canada / Cour suprême du </w:t>
      </w:r>
      <w:proofErr w:type="gramStart"/>
      <w:r w:rsidRPr="002D41CA">
        <w:t>Canada :</w:t>
      </w:r>
      <w:proofErr w:type="gramEnd"/>
      <w:r w:rsidRPr="002D41CA">
        <w:t xml:space="preserve"> </w:t>
      </w:r>
    </w:p>
    <w:p w:rsidR="00D3344A" w:rsidRPr="002D41CA" w:rsidRDefault="00BA1E2A" w:rsidP="00D3344A">
      <w:pPr>
        <w:widowControl w:val="0"/>
        <w:outlineLvl w:val="0"/>
        <w:rPr>
          <w:color w:val="0000FF"/>
          <w:u w:val="single"/>
        </w:rPr>
      </w:pPr>
      <w:hyperlink r:id="rId22" w:history="1">
        <w:r w:rsidR="00D3344A" w:rsidRPr="002D41CA">
          <w:rPr>
            <w:rStyle w:val="Hyperlink"/>
          </w:rPr>
          <w:t>comments-commentaires@scc-csc.ca</w:t>
        </w:r>
      </w:hyperlink>
    </w:p>
    <w:p w:rsidR="00D3344A" w:rsidRPr="002D41CA" w:rsidRDefault="00D3344A" w:rsidP="00D3344A">
      <w:pPr>
        <w:widowControl w:val="0"/>
        <w:outlineLvl w:val="0"/>
      </w:pPr>
      <w:r w:rsidRPr="002D41CA">
        <w:t>(613) 995-4330</w:t>
      </w:r>
    </w:p>
    <w:p w:rsidR="00497B5E" w:rsidRPr="002D41CA" w:rsidRDefault="00497B5E" w:rsidP="00497B5E">
      <w:pPr>
        <w:widowControl w:val="0"/>
        <w:rPr>
          <w:sz w:val="20"/>
        </w:rPr>
      </w:pPr>
    </w:p>
    <w:p w:rsidR="003F43E6" w:rsidRPr="002D41CA" w:rsidRDefault="003F43E6" w:rsidP="00497B5E">
      <w:pPr>
        <w:widowControl w:val="0"/>
        <w:rPr>
          <w:sz w:val="20"/>
        </w:rPr>
      </w:pPr>
    </w:p>
    <w:p w:rsidR="00224F26" w:rsidRPr="00910AEC" w:rsidRDefault="003F43E6" w:rsidP="00DE0F77">
      <w:pPr>
        <w:pStyle w:val="Footer"/>
        <w:jc w:val="center"/>
      </w:pPr>
      <w:r w:rsidRPr="002D41CA">
        <w:t>- 30</w:t>
      </w:r>
      <w:r w:rsidR="00312438" w:rsidRPr="002D41CA">
        <w:t xml:space="preserve"> -</w:t>
      </w:r>
    </w:p>
    <w:p w:rsidR="00C711D9" w:rsidRPr="00910AEC" w:rsidRDefault="00C711D9">
      <w:pPr>
        <w:pStyle w:val="Footer"/>
        <w:jc w:val="center"/>
      </w:pPr>
    </w:p>
    <w:sectPr w:rsidR="00C711D9" w:rsidRPr="00910AEC" w:rsidSect="007C3E99">
      <w:headerReference w:type="even" r:id="rId23"/>
      <w:headerReference w:type="default" r:id="rId24"/>
      <w:footerReference w:type="even" r:id="rId25"/>
      <w:footerReference w:type="default" r:id="rId26"/>
      <w:headerReference w:type="first" r:id="rId27"/>
      <w:footerReference w:type="first" r:id="rId28"/>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766703"/>
    <w:multiLevelType w:val="hybridMultilevel"/>
    <w:tmpl w:val="9AC4D632"/>
    <w:lvl w:ilvl="0" w:tplc="FEFA6D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2"/>
  </w:num>
  <w:num w:numId="4">
    <w:abstractNumId w:val="18"/>
  </w:num>
  <w:num w:numId="5">
    <w:abstractNumId w:val="15"/>
  </w:num>
  <w:num w:numId="6">
    <w:abstractNumId w:val="5"/>
  </w:num>
  <w:num w:numId="7">
    <w:abstractNumId w:val="13"/>
  </w:num>
  <w:num w:numId="8">
    <w:abstractNumId w:val="9"/>
  </w:num>
  <w:num w:numId="9">
    <w:abstractNumId w:val="0"/>
  </w:num>
  <w:num w:numId="10">
    <w:abstractNumId w:val="7"/>
  </w:num>
  <w:num w:numId="11">
    <w:abstractNumId w:val="17"/>
  </w:num>
  <w:num w:numId="12">
    <w:abstractNumId w:val="8"/>
  </w:num>
  <w:num w:numId="13">
    <w:abstractNumId w:val="4"/>
  </w:num>
  <w:num w:numId="14">
    <w:abstractNumId w:val="6"/>
  </w:num>
  <w:num w:numId="15">
    <w:abstractNumId w:val="3"/>
  </w:num>
  <w:num w:numId="16">
    <w:abstractNumId w:val="11"/>
  </w:num>
  <w:num w:numId="17">
    <w:abstractNumId w:val="16"/>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1C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55C8"/>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91C"/>
    <w:rsid w:val="00645A91"/>
    <w:rsid w:val="00645CDC"/>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6AFB"/>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2A"/>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5889"/>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4B51"/>
    <w:rsid w:val="00E0505A"/>
    <w:rsid w:val="00E05B90"/>
    <w:rsid w:val="00E06224"/>
    <w:rsid w:val="00E079B4"/>
    <w:rsid w:val="00E07B76"/>
    <w:rsid w:val="00E105BC"/>
    <w:rsid w:val="00E108C8"/>
    <w:rsid w:val="00E1098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8F"/>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18E2"/>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9A8"/>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809" TargetMode="External"/><Relationship Id="rId13" Type="http://schemas.openxmlformats.org/officeDocument/2006/relationships/hyperlink" Target="https://www.scc-csc.ca/case-dossier/info/sum-som-eng.aspx?cas=39795" TargetMode="External"/><Relationship Id="rId18" Type="http://schemas.openxmlformats.org/officeDocument/2006/relationships/hyperlink" Target="https://www.scc-csc.ca/case-dossier/info/sum-som-eng.aspx?cas=3984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scc-csc.ca/case-dossier/info/sum-som-eng.aspx?cas=39810" TargetMode="External"/><Relationship Id="rId7" Type="http://schemas.openxmlformats.org/officeDocument/2006/relationships/endnotes" Target="endnotes.xml"/><Relationship Id="rId12" Type="http://schemas.openxmlformats.org/officeDocument/2006/relationships/hyperlink" Target="https://www.scc-csc.ca/case-dossier/info/sum-som-eng.aspx?cas=39818" TargetMode="External"/><Relationship Id="rId17" Type="http://schemas.openxmlformats.org/officeDocument/2006/relationships/hyperlink" Target="https://www.scc-csc.ca/case-dossier/info/sum-som-eng.aspx?cas=3981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cc-csc.ca/case-dossier/info/sum-som-eng.aspx?cas=39791" TargetMode="External"/><Relationship Id="rId20" Type="http://schemas.openxmlformats.org/officeDocument/2006/relationships/hyperlink" Target="https://www.scc-csc.ca/case-dossier/info/sum-som-fra.aspx?cas=3977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976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cc-csc.ca/case-dossier/info/sum-som-eng.aspx?cas=39751"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scc-csc.ca/case-dossier/info/sum-som-fra.aspx?cas=39743" TargetMode="External"/><Relationship Id="rId19" Type="http://schemas.openxmlformats.org/officeDocument/2006/relationships/hyperlink" Target="https://www.scc-csc.ca/case-dossier/info/sum-som-fra.aspx?cas=39788" TargetMode="External"/><Relationship Id="rId4" Type="http://schemas.openxmlformats.org/officeDocument/2006/relationships/settings" Target="settings.xml"/><Relationship Id="rId9" Type="http://schemas.openxmlformats.org/officeDocument/2006/relationships/hyperlink" Target="https://www.scc-csc.ca/case-dossier/info/sum-som-eng.aspx?cas=39812" TargetMode="External"/><Relationship Id="rId14" Type="http://schemas.openxmlformats.org/officeDocument/2006/relationships/hyperlink" Target="https://www.scc-csc.ca/case-dossier/info/sum-som-eng.aspx?cas=39864" TargetMode="External"/><Relationship Id="rId22" Type="http://schemas.openxmlformats.org/officeDocument/2006/relationships/hyperlink" Target="mailto:comments-commentaires@scc-csc.ca"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53912-A5AC-466B-8519-B6A77C7A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4</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9889</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2021-08-17T19:40:00Z</dcterms:created>
  <dcterms:modified xsi:type="dcterms:W3CDTF">2022-02-09T20:06:00Z</dcterms:modified>
</cp:coreProperties>
</file>