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94D4B" w:rsidRDefault="003F43E6" w:rsidP="003F43E6">
      <w:pPr>
        <w:pStyle w:val="Header"/>
        <w:jc w:val="center"/>
        <w:rPr>
          <w:b/>
          <w:sz w:val="32"/>
        </w:rPr>
      </w:pPr>
      <w:r w:rsidRPr="00C94D4B">
        <w:rPr>
          <w:b/>
          <w:sz w:val="32"/>
        </w:rPr>
        <w:t>Supreme Court of Canada / Cour suprême du Canada</w:t>
      </w:r>
    </w:p>
    <w:p w:rsidR="003F43E6" w:rsidRPr="00C94D4B" w:rsidRDefault="003F43E6" w:rsidP="006F2579">
      <w:pPr>
        <w:widowControl w:val="0"/>
      </w:pPr>
    </w:p>
    <w:p w:rsidR="003F43E6" w:rsidRPr="00C94D4B" w:rsidRDefault="003F43E6" w:rsidP="006F2579">
      <w:pPr>
        <w:widowControl w:val="0"/>
      </w:pPr>
    </w:p>
    <w:p w:rsidR="006F2579" w:rsidRPr="00C94D4B" w:rsidRDefault="006F2579" w:rsidP="006F2579">
      <w:pPr>
        <w:widowControl w:val="0"/>
        <w:rPr>
          <w:i/>
          <w:sz w:val="20"/>
        </w:rPr>
      </w:pPr>
      <w:r w:rsidRPr="00C94D4B">
        <w:rPr>
          <w:i/>
          <w:sz w:val="20"/>
        </w:rPr>
        <w:t>(</w:t>
      </w:r>
      <w:r w:rsidR="00E37DE3" w:rsidRPr="00C94D4B">
        <w:rPr>
          <w:i/>
          <w:sz w:val="20"/>
        </w:rPr>
        <w:t>L</w:t>
      </w:r>
      <w:r w:rsidRPr="00C94D4B">
        <w:rPr>
          <w:i/>
          <w:sz w:val="20"/>
        </w:rPr>
        <w:t>e français suit)</w:t>
      </w:r>
    </w:p>
    <w:p w:rsidR="006F2579" w:rsidRPr="00C94D4B" w:rsidRDefault="006F2579" w:rsidP="006F2579">
      <w:pPr>
        <w:widowControl w:val="0"/>
      </w:pPr>
    </w:p>
    <w:p w:rsidR="006F2579" w:rsidRPr="00C94D4B" w:rsidRDefault="00D01D61" w:rsidP="006F2579">
      <w:pPr>
        <w:widowControl w:val="0"/>
        <w:jc w:val="center"/>
        <w:rPr>
          <w:b/>
        </w:rPr>
      </w:pPr>
      <w:r w:rsidRPr="00C94D4B">
        <w:fldChar w:fldCharType="begin"/>
      </w:r>
      <w:r w:rsidR="006F2579" w:rsidRPr="00C94D4B">
        <w:instrText xml:space="preserve"> SEQ CHAPTER \h \r 1</w:instrText>
      </w:r>
      <w:r w:rsidRPr="00C94D4B">
        <w:fldChar w:fldCharType="end"/>
      </w:r>
      <w:r w:rsidR="002767DF" w:rsidRPr="00C94D4B">
        <w:rPr>
          <w:b/>
        </w:rPr>
        <w:t xml:space="preserve">JUDGMENTS </w:t>
      </w:r>
      <w:r w:rsidR="004C4C26" w:rsidRPr="00C94D4B">
        <w:rPr>
          <w:b/>
        </w:rPr>
        <w:t>IN APPEAL AND LEAVE APPLIC</w:t>
      </w:r>
      <w:r w:rsidR="002E6185" w:rsidRPr="00C94D4B">
        <w:rPr>
          <w:b/>
        </w:rPr>
        <w:t>A</w:t>
      </w:r>
      <w:r w:rsidR="004C4C26" w:rsidRPr="00C94D4B">
        <w:rPr>
          <w:b/>
        </w:rPr>
        <w:t>TION</w:t>
      </w:r>
      <w:r w:rsidR="00A35C4D" w:rsidRPr="00C94D4B">
        <w:rPr>
          <w:b/>
        </w:rPr>
        <w:t>S</w:t>
      </w:r>
    </w:p>
    <w:p w:rsidR="006F2579" w:rsidRPr="00C94D4B" w:rsidRDefault="006F2579" w:rsidP="006F2579">
      <w:pPr>
        <w:widowControl w:val="0"/>
      </w:pPr>
    </w:p>
    <w:p w:rsidR="006F2579" w:rsidRPr="00C94D4B" w:rsidRDefault="002B6D41" w:rsidP="006F2579">
      <w:pPr>
        <w:widowControl w:val="0"/>
      </w:pPr>
      <w:r w:rsidRPr="00C94D4B">
        <w:rPr>
          <w:b/>
        </w:rPr>
        <w:t>March</w:t>
      </w:r>
      <w:r w:rsidR="00372704" w:rsidRPr="00C94D4B">
        <w:rPr>
          <w:b/>
        </w:rPr>
        <w:t xml:space="preserve"> </w:t>
      </w:r>
      <w:r w:rsidRPr="00C94D4B">
        <w:rPr>
          <w:b/>
        </w:rPr>
        <w:t>3</w:t>
      </w:r>
      <w:r w:rsidR="00687B3F" w:rsidRPr="00C94D4B">
        <w:rPr>
          <w:b/>
        </w:rPr>
        <w:t>1</w:t>
      </w:r>
      <w:r w:rsidR="002E4682" w:rsidRPr="00C94D4B">
        <w:rPr>
          <w:b/>
        </w:rPr>
        <w:t>, 20</w:t>
      </w:r>
      <w:r w:rsidR="00FE3C93" w:rsidRPr="00C94D4B">
        <w:rPr>
          <w:b/>
        </w:rPr>
        <w:t>2</w:t>
      </w:r>
      <w:r w:rsidR="00E61265" w:rsidRPr="00C94D4B">
        <w:rPr>
          <w:b/>
        </w:rPr>
        <w:t>2</w:t>
      </w:r>
    </w:p>
    <w:p w:rsidR="006F2579" w:rsidRPr="00C94D4B" w:rsidRDefault="006F2579" w:rsidP="006F2579">
      <w:pPr>
        <w:widowControl w:val="0"/>
        <w:rPr>
          <w:b/>
        </w:rPr>
      </w:pPr>
      <w:r w:rsidRPr="00C94D4B">
        <w:rPr>
          <w:b/>
        </w:rPr>
        <w:t>For immediate release</w:t>
      </w:r>
    </w:p>
    <w:p w:rsidR="006F2579" w:rsidRPr="00C94D4B" w:rsidRDefault="006F2579" w:rsidP="006F2579">
      <w:pPr>
        <w:widowControl w:val="0"/>
      </w:pPr>
    </w:p>
    <w:p w:rsidR="002767DF" w:rsidRPr="00C94D4B" w:rsidRDefault="002767DF" w:rsidP="002767DF">
      <w:pPr>
        <w:widowControl w:val="0"/>
      </w:pPr>
      <w:r w:rsidRPr="00C94D4B">
        <w:rPr>
          <w:b/>
        </w:rPr>
        <w:t>OTTAWA</w:t>
      </w:r>
      <w:r w:rsidRPr="00C94D4B">
        <w:t xml:space="preserve"> – The Supreme Court of Canada has today deposited with the Registrar judgment</w:t>
      </w:r>
      <w:r w:rsidR="00320863" w:rsidRPr="00C94D4B">
        <w:t>s</w:t>
      </w:r>
      <w:r w:rsidRPr="00C94D4B">
        <w:t xml:space="preserve"> in the following appeal and </w:t>
      </w:r>
      <w:r w:rsidR="009B2F43" w:rsidRPr="00C94D4B">
        <w:t xml:space="preserve">leave </w:t>
      </w:r>
      <w:r w:rsidRPr="00C94D4B">
        <w:t>application</w:t>
      </w:r>
      <w:r w:rsidR="00CC044F" w:rsidRPr="00C94D4B">
        <w:t>s</w:t>
      </w:r>
      <w:r w:rsidRPr="00C94D4B">
        <w:t>.</w:t>
      </w:r>
    </w:p>
    <w:p w:rsidR="006F2579" w:rsidRPr="00C94D4B" w:rsidRDefault="006F2579" w:rsidP="006F2579">
      <w:pPr>
        <w:widowControl w:val="0"/>
      </w:pPr>
    </w:p>
    <w:p w:rsidR="006F2579" w:rsidRPr="00C94D4B" w:rsidRDefault="006F2579" w:rsidP="006F2579">
      <w:pPr>
        <w:widowControl w:val="0"/>
      </w:pPr>
    </w:p>
    <w:p w:rsidR="002767DF" w:rsidRPr="00C94D4B" w:rsidRDefault="002767DF" w:rsidP="002767DF">
      <w:pPr>
        <w:widowControl w:val="0"/>
        <w:jc w:val="center"/>
        <w:rPr>
          <w:lang w:val="fr-CA"/>
        </w:rPr>
      </w:pPr>
      <w:r w:rsidRPr="00C94D4B">
        <w:rPr>
          <w:b/>
          <w:lang w:val="fr-CA"/>
        </w:rPr>
        <w:t>JUGEMENT</w:t>
      </w:r>
      <w:r w:rsidR="004C4C26" w:rsidRPr="00C94D4B">
        <w:rPr>
          <w:b/>
          <w:lang w:val="fr-CA"/>
        </w:rPr>
        <w:t>S SUR APPEL ET DEMANDE</w:t>
      </w:r>
      <w:r w:rsidR="00CC044F" w:rsidRPr="00C94D4B">
        <w:rPr>
          <w:b/>
          <w:lang w:val="fr-CA"/>
        </w:rPr>
        <w:t>S</w:t>
      </w:r>
      <w:r w:rsidRPr="00C94D4B">
        <w:rPr>
          <w:b/>
          <w:lang w:val="fr-CA"/>
        </w:rPr>
        <w:t xml:space="preserve"> D’AUTORISATION</w:t>
      </w:r>
    </w:p>
    <w:p w:rsidR="006F2579" w:rsidRPr="00C94D4B" w:rsidRDefault="006F2579" w:rsidP="006F2579">
      <w:pPr>
        <w:widowControl w:val="0"/>
        <w:rPr>
          <w:lang w:val="fr-CA"/>
        </w:rPr>
      </w:pPr>
    </w:p>
    <w:p w:rsidR="006F2579" w:rsidRPr="00C94D4B" w:rsidRDefault="006F2579" w:rsidP="006F2579">
      <w:pPr>
        <w:widowControl w:val="0"/>
        <w:rPr>
          <w:lang w:val="fr-CA"/>
        </w:rPr>
      </w:pPr>
      <w:r w:rsidRPr="00C94D4B">
        <w:rPr>
          <w:b/>
          <w:lang w:val="fr-CA"/>
        </w:rPr>
        <w:t>Le</w:t>
      </w:r>
      <w:r w:rsidR="008825DB" w:rsidRPr="00C94D4B">
        <w:rPr>
          <w:b/>
          <w:lang w:val="fr-CA"/>
        </w:rPr>
        <w:t xml:space="preserve"> </w:t>
      </w:r>
      <w:r w:rsidR="002B6D41" w:rsidRPr="00C94D4B">
        <w:rPr>
          <w:b/>
          <w:lang w:val="fr-CA"/>
        </w:rPr>
        <w:t>3</w:t>
      </w:r>
      <w:r w:rsidR="00687B3F" w:rsidRPr="00C94D4B">
        <w:rPr>
          <w:b/>
          <w:lang w:val="fr-CA"/>
        </w:rPr>
        <w:t>1</w:t>
      </w:r>
      <w:r w:rsidR="00FF4756" w:rsidRPr="00C94D4B">
        <w:rPr>
          <w:b/>
          <w:lang w:val="fr-CA"/>
        </w:rPr>
        <w:t xml:space="preserve"> </w:t>
      </w:r>
      <w:r w:rsidR="002B6D41" w:rsidRPr="00C94D4B">
        <w:rPr>
          <w:b/>
          <w:lang w:val="fr-CA"/>
        </w:rPr>
        <w:t>mars</w:t>
      </w:r>
      <w:r w:rsidR="002E4682" w:rsidRPr="00C94D4B">
        <w:rPr>
          <w:b/>
          <w:lang w:val="fr-CA"/>
        </w:rPr>
        <w:t xml:space="preserve"> </w:t>
      </w:r>
      <w:r w:rsidR="008825DB" w:rsidRPr="00C94D4B">
        <w:rPr>
          <w:b/>
          <w:lang w:val="fr-CA"/>
        </w:rPr>
        <w:t>20</w:t>
      </w:r>
      <w:r w:rsidR="00FE3C93" w:rsidRPr="00C94D4B">
        <w:rPr>
          <w:b/>
          <w:lang w:val="fr-CA"/>
        </w:rPr>
        <w:t>2</w:t>
      </w:r>
      <w:r w:rsidR="00E61265" w:rsidRPr="00C94D4B">
        <w:rPr>
          <w:b/>
          <w:lang w:val="fr-CA"/>
        </w:rPr>
        <w:t>2</w:t>
      </w:r>
    </w:p>
    <w:p w:rsidR="006F2579" w:rsidRPr="00C94D4B" w:rsidRDefault="006F2579" w:rsidP="006F2579">
      <w:pPr>
        <w:widowControl w:val="0"/>
        <w:rPr>
          <w:b/>
          <w:lang w:val="fr-CA"/>
        </w:rPr>
      </w:pPr>
      <w:r w:rsidRPr="00C94D4B">
        <w:rPr>
          <w:b/>
          <w:lang w:val="fr-CA"/>
        </w:rPr>
        <w:t>Pour diffusion immédiate</w:t>
      </w:r>
    </w:p>
    <w:p w:rsidR="006F2579" w:rsidRPr="00C94D4B" w:rsidRDefault="006F2579" w:rsidP="006F2579">
      <w:pPr>
        <w:widowControl w:val="0"/>
        <w:rPr>
          <w:sz w:val="20"/>
          <w:lang w:val="fr-CA"/>
        </w:rPr>
      </w:pPr>
    </w:p>
    <w:p w:rsidR="002767DF" w:rsidRPr="00C94D4B" w:rsidRDefault="002767DF" w:rsidP="002767DF">
      <w:pPr>
        <w:widowControl w:val="0"/>
        <w:rPr>
          <w:lang w:val="fr-CA"/>
        </w:rPr>
      </w:pPr>
      <w:r w:rsidRPr="00C94D4B">
        <w:rPr>
          <w:b/>
          <w:lang w:val="fr-CA"/>
        </w:rPr>
        <w:t>OTTAWA</w:t>
      </w:r>
      <w:r w:rsidRPr="00C94D4B">
        <w:rPr>
          <w:lang w:val="fr-CA"/>
        </w:rPr>
        <w:t xml:space="preserve"> – La Cour suprême du Canada a déposé aujourd’hui auprès du registraire les jugement</w:t>
      </w:r>
      <w:r w:rsidR="005D2479" w:rsidRPr="00C94D4B">
        <w:rPr>
          <w:lang w:val="fr-CA"/>
        </w:rPr>
        <w:t>s</w:t>
      </w:r>
      <w:r w:rsidRPr="00C94D4B">
        <w:rPr>
          <w:lang w:val="fr-CA"/>
        </w:rPr>
        <w:t xml:space="preserve"> dans l</w:t>
      </w:r>
      <w:r w:rsidR="00DF6BD5" w:rsidRPr="00C94D4B">
        <w:rPr>
          <w:lang w:val="fr-CA"/>
        </w:rPr>
        <w:t>’</w:t>
      </w:r>
      <w:r w:rsidRPr="00C94D4B">
        <w:rPr>
          <w:lang w:val="fr-CA"/>
        </w:rPr>
        <w:t>appel</w:t>
      </w:r>
      <w:r w:rsidR="00DF6BD5" w:rsidRPr="00C94D4B">
        <w:rPr>
          <w:lang w:val="fr-CA"/>
        </w:rPr>
        <w:t xml:space="preserve"> </w:t>
      </w:r>
      <w:r w:rsidRPr="00C94D4B">
        <w:rPr>
          <w:lang w:val="fr-CA"/>
        </w:rPr>
        <w:t>et</w:t>
      </w:r>
      <w:r w:rsidR="00CC044F" w:rsidRPr="00C94D4B">
        <w:rPr>
          <w:lang w:val="fr-CA"/>
        </w:rPr>
        <w:t xml:space="preserve"> </w:t>
      </w:r>
      <w:r w:rsidR="004C4C26" w:rsidRPr="00C94D4B">
        <w:rPr>
          <w:lang w:val="fr-CA"/>
        </w:rPr>
        <w:t>demande</w:t>
      </w:r>
      <w:r w:rsidR="00CC044F" w:rsidRPr="00C94D4B">
        <w:rPr>
          <w:lang w:val="fr-CA"/>
        </w:rPr>
        <w:t>s</w:t>
      </w:r>
      <w:r w:rsidRPr="00C94D4B">
        <w:rPr>
          <w:lang w:val="fr-CA"/>
        </w:rPr>
        <w:t xml:space="preserve"> d’autorisation suiv</w:t>
      </w:r>
      <w:r w:rsidR="00B466A3" w:rsidRPr="00C94D4B">
        <w:rPr>
          <w:lang w:val="fr-CA"/>
        </w:rPr>
        <w:t>a</w:t>
      </w:r>
      <w:r w:rsidRPr="00C94D4B">
        <w:rPr>
          <w:lang w:val="fr-CA"/>
        </w:rPr>
        <w:t>nt</w:t>
      </w:r>
      <w:r w:rsidR="00B466A3" w:rsidRPr="00C94D4B">
        <w:rPr>
          <w:lang w:val="fr-CA"/>
        </w:rPr>
        <w:t>s</w:t>
      </w:r>
      <w:r w:rsidRPr="00C94D4B">
        <w:rPr>
          <w:lang w:val="fr-CA"/>
        </w:rPr>
        <w:t>.</w:t>
      </w:r>
    </w:p>
    <w:p w:rsidR="002767DF" w:rsidRPr="00C94D4B" w:rsidRDefault="002767DF" w:rsidP="002767DF">
      <w:pPr>
        <w:widowControl w:val="0"/>
        <w:rPr>
          <w:szCs w:val="24"/>
          <w:lang w:val="fr-CA"/>
        </w:rPr>
      </w:pPr>
    </w:p>
    <w:p w:rsidR="005B47C3" w:rsidRPr="00C94D4B" w:rsidRDefault="009A76A5" w:rsidP="002767DF">
      <w:pPr>
        <w:widowControl w:val="0"/>
        <w:rPr>
          <w:szCs w:val="24"/>
          <w:lang w:val="fr-CA"/>
        </w:rPr>
      </w:pPr>
      <w:r>
        <w:rPr>
          <w:sz w:val="20"/>
        </w:rPr>
        <w:pict>
          <v:rect id="_x0000_i1025" style="width:2in;height:1pt" o:hrpct="0" o:hralign="center" o:hrstd="t" o:hrnoshade="t" o:hr="t" fillcolor="black [3213]" stroked="f"/>
        </w:pict>
      </w:r>
    </w:p>
    <w:p w:rsidR="002767DF" w:rsidRPr="00C94D4B" w:rsidRDefault="002767DF" w:rsidP="002767DF">
      <w:pPr>
        <w:widowControl w:val="0"/>
        <w:jc w:val="both"/>
        <w:rPr>
          <w:szCs w:val="24"/>
          <w:lang w:val="fr-CA"/>
        </w:rPr>
      </w:pPr>
    </w:p>
    <w:p w:rsidR="002767DF" w:rsidRPr="00C94D4B" w:rsidRDefault="002767DF" w:rsidP="002767DF">
      <w:pPr>
        <w:outlineLvl w:val="0"/>
        <w:rPr>
          <w:b/>
          <w:szCs w:val="24"/>
          <w:lang w:val="fr-CA"/>
        </w:rPr>
      </w:pPr>
      <w:r w:rsidRPr="00C94D4B">
        <w:rPr>
          <w:b/>
          <w:szCs w:val="24"/>
          <w:lang w:val="fr-CA"/>
        </w:rPr>
        <w:t>APPEAL / APPEL</w:t>
      </w:r>
    </w:p>
    <w:p w:rsidR="002767DF" w:rsidRPr="00C94D4B" w:rsidRDefault="002767DF" w:rsidP="002767DF">
      <w:pPr>
        <w:rPr>
          <w:szCs w:val="24"/>
          <w:lang w:val="fr-CA"/>
        </w:rPr>
      </w:pPr>
    </w:p>
    <w:p w:rsidR="00B1256C" w:rsidRPr="00C94D4B" w:rsidRDefault="008A5E61" w:rsidP="008A5E61">
      <w:pPr>
        <w:tabs>
          <w:tab w:val="left" w:pos="720"/>
          <w:tab w:val="left" w:pos="1296"/>
          <w:tab w:val="left" w:pos="2160"/>
          <w:tab w:val="left" w:pos="2880"/>
          <w:tab w:val="left" w:pos="4320"/>
          <w:tab w:val="left" w:pos="10224"/>
          <w:tab w:val="left" w:pos="11376"/>
        </w:tabs>
        <w:jc w:val="both"/>
        <w:rPr>
          <w:lang w:val="fr-CA"/>
        </w:rPr>
      </w:pPr>
      <w:r w:rsidRPr="00C94D4B">
        <w:rPr>
          <w:lang w:val="fr-CA"/>
        </w:rPr>
        <w:t xml:space="preserve">The </w:t>
      </w:r>
      <w:hyperlink r:id="rId7" w:history="1">
        <w:r w:rsidR="002676BE" w:rsidRPr="00C94D4B">
          <w:rPr>
            <w:rStyle w:val="Hyperlink"/>
            <w:lang w:val="fr-CA"/>
          </w:rPr>
          <w:t>reasons for judgment</w:t>
        </w:r>
      </w:hyperlink>
      <w:r w:rsidR="002676BE" w:rsidRPr="00C94D4B">
        <w:rPr>
          <w:lang w:val="fr-CA"/>
        </w:rPr>
        <w:t xml:space="preserve"> and the </w:t>
      </w:r>
      <w:hyperlink r:id="rId8" w:history="1">
        <w:r w:rsidR="002676BE" w:rsidRPr="00C94D4B">
          <w:rPr>
            <w:rStyle w:val="Hyperlink"/>
            <w:lang w:val="fr-CA"/>
          </w:rPr>
          <w:t>Case in Brief</w:t>
        </w:r>
      </w:hyperlink>
      <w:r w:rsidR="002676BE" w:rsidRPr="00C94D4B">
        <w:rPr>
          <w:lang w:val="fr-CA"/>
        </w:rPr>
        <w:t xml:space="preserve"> will</w:t>
      </w:r>
      <w:r w:rsidR="002767DF" w:rsidRPr="00C94D4B">
        <w:rPr>
          <w:lang w:val="fr-CA"/>
        </w:rPr>
        <w:t xml:space="preserve"> be available shortly</w:t>
      </w:r>
      <w:r w:rsidRPr="00C94D4B">
        <w:rPr>
          <w:lang w:val="fr-CA"/>
        </w:rPr>
        <w:t>.</w:t>
      </w:r>
      <w:r w:rsidR="002767DF" w:rsidRPr="00C94D4B">
        <w:rPr>
          <w:lang w:val="fr-CA"/>
        </w:rPr>
        <w:t xml:space="preserve"> / </w:t>
      </w:r>
      <w:r w:rsidRPr="00C94D4B">
        <w:rPr>
          <w:lang w:val="fr-CA"/>
        </w:rPr>
        <w:t xml:space="preserve">Les </w:t>
      </w:r>
      <w:hyperlink r:id="rId9" w:history="1">
        <w:r w:rsidR="002676BE" w:rsidRPr="00C94D4B">
          <w:rPr>
            <w:rStyle w:val="Hyperlink"/>
            <w:lang w:val="fr-CA"/>
          </w:rPr>
          <w:t>motifs de jugement</w:t>
        </w:r>
      </w:hyperlink>
      <w:r w:rsidR="002676BE" w:rsidRPr="00C94D4B">
        <w:rPr>
          <w:lang w:val="fr-CA"/>
        </w:rPr>
        <w:t xml:space="preserve"> et </w:t>
      </w:r>
      <w:hyperlink r:id="rId10" w:history="1">
        <w:r w:rsidR="002676BE" w:rsidRPr="00C94D4B">
          <w:rPr>
            <w:rStyle w:val="Hyperlink"/>
            <w:i/>
            <w:lang w:val="fr-CA"/>
          </w:rPr>
          <w:t>La cause en bref</w:t>
        </w:r>
      </w:hyperlink>
      <w:r w:rsidR="00623896" w:rsidRPr="00C94D4B">
        <w:rPr>
          <w:lang w:val="fr-CA"/>
        </w:rPr>
        <w:t xml:space="preserve"> </w:t>
      </w:r>
      <w:r w:rsidRPr="00C94D4B">
        <w:rPr>
          <w:lang w:val="fr-CA"/>
        </w:rPr>
        <w:t xml:space="preserve">seront </w:t>
      </w:r>
      <w:r w:rsidR="003413DF" w:rsidRPr="00C94D4B">
        <w:rPr>
          <w:lang w:val="fr-CA"/>
        </w:rPr>
        <w:t>disponible</w:t>
      </w:r>
      <w:r w:rsidR="000D01C7" w:rsidRPr="00C94D4B">
        <w:rPr>
          <w:lang w:val="fr-CA"/>
        </w:rPr>
        <w:t>s</w:t>
      </w:r>
      <w:r w:rsidR="002767DF" w:rsidRPr="00C94D4B">
        <w:rPr>
          <w:lang w:val="fr-CA"/>
        </w:rPr>
        <w:t xml:space="preserve"> sous peu</w:t>
      </w:r>
      <w:r w:rsidRPr="00C94D4B">
        <w:rPr>
          <w:lang w:val="fr-CA"/>
        </w:rPr>
        <w:t>.</w:t>
      </w:r>
    </w:p>
    <w:p w:rsidR="002767DF" w:rsidRPr="00C94D4B" w:rsidRDefault="002767DF" w:rsidP="002767DF">
      <w:pPr>
        <w:rPr>
          <w:lang w:val="fr-CA"/>
        </w:rPr>
      </w:pPr>
    </w:p>
    <w:p w:rsidR="00BF2A9D" w:rsidRPr="00C94D4B" w:rsidRDefault="00104BEE" w:rsidP="00D244A3">
      <w:pPr>
        <w:ind w:left="1440" w:hanging="1440"/>
        <w:jc w:val="both"/>
        <w:rPr>
          <w:rFonts w:eastAsiaTheme="minorHAnsi" w:cstheme="minorBidi"/>
          <w:sz w:val="20"/>
          <w:lang w:val="fr-CA"/>
        </w:rPr>
      </w:pPr>
      <w:r w:rsidRPr="00C94D4B">
        <w:rPr>
          <w:b/>
          <w:sz w:val="20"/>
        </w:rPr>
        <w:fldChar w:fldCharType="begin"/>
      </w:r>
      <w:r w:rsidRPr="00C94D4B">
        <w:rPr>
          <w:b/>
          <w:sz w:val="20"/>
          <w:lang w:val="fr-CA"/>
        </w:rPr>
        <w:instrText xml:space="preserve"> SEQ CHAPTER \h \r 1</w:instrText>
      </w:r>
      <w:r w:rsidRPr="00C94D4B">
        <w:rPr>
          <w:b/>
          <w:sz w:val="20"/>
        </w:rPr>
        <w:fldChar w:fldCharType="end"/>
      </w:r>
      <w:r w:rsidRPr="00C94D4B">
        <w:rPr>
          <w:b/>
          <w:sz w:val="20"/>
          <w:lang w:val="fr-CA"/>
        </w:rPr>
        <w:t>3</w:t>
      </w:r>
      <w:r w:rsidR="00D244A3" w:rsidRPr="00C94D4B">
        <w:rPr>
          <w:b/>
          <w:sz w:val="20"/>
          <w:lang w:val="fr-CA"/>
        </w:rPr>
        <w:t>9162</w:t>
      </w:r>
      <w:r w:rsidRPr="00C94D4B">
        <w:rPr>
          <w:color w:val="FF0000"/>
          <w:sz w:val="20"/>
          <w:lang w:val="fr-CA"/>
        </w:rPr>
        <w:tab/>
      </w:r>
      <w:r w:rsidR="00D244A3" w:rsidRPr="00C94D4B">
        <w:rPr>
          <w:rFonts w:eastAsiaTheme="minorHAnsi" w:cstheme="minorBidi"/>
          <w:b/>
          <w:sz w:val="20"/>
          <w:lang w:val="fr-CA"/>
        </w:rPr>
        <w:t>Sa Majesté la Reine</w:t>
      </w:r>
      <w:r w:rsidR="00E26D98" w:rsidRPr="00C94D4B">
        <w:rPr>
          <w:rFonts w:eastAsiaTheme="minorHAnsi" w:cstheme="minorBidi"/>
          <w:b/>
          <w:sz w:val="20"/>
          <w:lang w:val="fr-CA"/>
        </w:rPr>
        <w:t xml:space="preserve"> </w:t>
      </w:r>
      <w:r w:rsidR="00D244A3" w:rsidRPr="00C94D4B">
        <w:rPr>
          <w:rFonts w:eastAsiaTheme="minorHAnsi" w:cstheme="minorBidi"/>
          <w:b/>
          <w:sz w:val="20"/>
          <w:lang w:val="fr-CA"/>
        </w:rPr>
        <w:t>c</w:t>
      </w:r>
      <w:r w:rsidR="00E26D98" w:rsidRPr="00C94D4B">
        <w:rPr>
          <w:rFonts w:eastAsiaTheme="minorHAnsi" w:cstheme="minorBidi"/>
          <w:b/>
          <w:sz w:val="20"/>
          <w:lang w:val="fr-CA"/>
        </w:rPr>
        <w:t xml:space="preserve">. </w:t>
      </w:r>
      <w:r w:rsidR="00D244A3" w:rsidRPr="00C94D4B">
        <w:rPr>
          <w:rFonts w:eastAsiaTheme="minorHAnsi" w:cstheme="minorBidi"/>
          <w:b/>
          <w:sz w:val="20"/>
          <w:lang w:val="fr-CA"/>
        </w:rPr>
        <w:t>Richard Vallières - et - Procureur général de l’Ontario et Association québécoise des avocats et des avocates de la défense</w:t>
      </w:r>
      <w:r w:rsidR="002628AD" w:rsidRPr="00C94D4B">
        <w:rPr>
          <w:rFonts w:eastAsiaTheme="minorHAnsi" w:cstheme="minorBidi"/>
          <w:b/>
          <w:sz w:val="20"/>
          <w:lang w:val="fr-CA"/>
        </w:rPr>
        <w:t xml:space="preserve"> </w:t>
      </w:r>
      <w:r w:rsidR="00BF2A9D" w:rsidRPr="00C94D4B">
        <w:rPr>
          <w:rFonts w:eastAsiaTheme="minorHAnsi" w:cstheme="minorBidi"/>
          <w:iCs/>
          <w:sz w:val="20"/>
          <w:lang w:val="fr-CA"/>
        </w:rPr>
        <w:t>(</w:t>
      </w:r>
      <w:r w:rsidR="00195C65" w:rsidRPr="00C94D4B">
        <w:rPr>
          <w:rFonts w:eastAsiaTheme="minorHAnsi" w:cstheme="minorBidi"/>
          <w:iCs/>
          <w:sz w:val="20"/>
          <w:lang w:val="fr-CA"/>
        </w:rPr>
        <w:t>Q</w:t>
      </w:r>
      <w:r w:rsidR="00D244A3" w:rsidRPr="00C94D4B">
        <w:rPr>
          <w:rFonts w:eastAsiaTheme="minorHAnsi" w:cstheme="minorBidi"/>
          <w:iCs/>
          <w:sz w:val="20"/>
          <w:lang w:val="fr-CA"/>
        </w:rPr>
        <w:t>c</w:t>
      </w:r>
      <w:r w:rsidR="00BF2A9D" w:rsidRPr="00C94D4B">
        <w:rPr>
          <w:rFonts w:eastAsiaTheme="minorHAnsi" w:cstheme="minorBidi"/>
          <w:iCs/>
          <w:sz w:val="20"/>
          <w:lang w:val="fr-CA"/>
        </w:rPr>
        <w:t>)</w:t>
      </w:r>
    </w:p>
    <w:p w:rsidR="00BF2A9D" w:rsidRPr="00C94D4B"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C94D4B">
        <w:rPr>
          <w:rFonts w:eastAsiaTheme="minorHAnsi" w:cstheme="minorBidi"/>
          <w:b/>
          <w:sz w:val="20"/>
          <w:lang w:val="fr-CA"/>
        </w:rPr>
        <w:t>20</w:t>
      </w:r>
      <w:r w:rsidR="00FE3C93" w:rsidRPr="00C94D4B">
        <w:rPr>
          <w:rFonts w:eastAsiaTheme="minorHAnsi" w:cstheme="minorBidi"/>
          <w:b/>
          <w:sz w:val="20"/>
          <w:lang w:val="fr-CA"/>
        </w:rPr>
        <w:t>2</w:t>
      </w:r>
      <w:r w:rsidR="00E61265" w:rsidRPr="00C94D4B">
        <w:rPr>
          <w:rFonts w:eastAsiaTheme="minorHAnsi" w:cstheme="minorBidi"/>
          <w:b/>
          <w:sz w:val="20"/>
          <w:lang w:val="fr-CA"/>
        </w:rPr>
        <w:t>2</w:t>
      </w:r>
      <w:r w:rsidRPr="00C94D4B">
        <w:rPr>
          <w:rFonts w:eastAsiaTheme="minorHAnsi" w:cstheme="minorBidi"/>
          <w:b/>
          <w:sz w:val="20"/>
          <w:lang w:val="fr-CA"/>
        </w:rPr>
        <w:t xml:space="preserve"> SCC </w:t>
      </w:r>
      <w:r w:rsidR="006F0310" w:rsidRPr="00C94D4B">
        <w:rPr>
          <w:rFonts w:eastAsiaTheme="minorHAnsi" w:cstheme="minorBidi"/>
          <w:b/>
          <w:sz w:val="20"/>
          <w:lang w:val="fr-CA"/>
        </w:rPr>
        <w:t>1</w:t>
      </w:r>
      <w:r w:rsidR="00482993" w:rsidRPr="00C94D4B">
        <w:rPr>
          <w:rFonts w:eastAsiaTheme="minorHAnsi" w:cstheme="minorBidi"/>
          <w:b/>
          <w:sz w:val="20"/>
          <w:lang w:val="fr-CA"/>
        </w:rPr>
        <w:t>0</w:t>
      </w:r>
      <w:r w:rsidRPr="00C94D4B">
        <w:rPr>
          <w:rFonts w:eastAsiaTheme="minorHAnsi" w:cstheme="minorBidi"/>
          <w:b/>
          <w:sz w:val="20"/>
          <w:lang w:val="fr-CA"/>
        </w:rPr>
        <w:t xml:space="preserve"> / 20</w:t>
      </w:r>
      <w:r w:rsidR="00FE3C93" w:rsidRPr="00C94D4B">
        <w:rPr>
          <w:rFonts w:eastAsiaTheme="minorHAnsi" w:cstheme="minorBidi"/>
          <w:b/>
          <w:sz w:val="20"/>
          <w:lang w:val="fr-CA"/>
        </w:rPr>
        <w:t>2</w:t>
      </w:r>
      <w:r w:rsidR="00E61265" w:rsidRPr="00C94D4B">
        <w:rPr>
          <w:rFonts w:eastAsiaTheme="minorHAnsi" w:cstheme="minorBidi"/>
          <w:b/>
          <w:sz w:val="20"/>
          <w:lang w:val="fr-CA"/>
        </w:rPr>
        <w:t>2</w:t>
      </w:r>
      <w:r w:rsidRPr="00C94D4B">
        <w:rPr>
          <w:rFonts w:eastAsiaTheme="minorHAnsi" w:cstheme="minorBidi"/>
          <w:b/>
          <w:sz w:val="20"/>
          <w:lang w:val="fr-CA"/>
        </w:rPr>
        <w:t xml:space="preserve"> CSC </w:t>
      </w:r>
      <w:r w:rsidR="00482993" w:rsidRPr="00C94D4B">
        <w:rPr>
          <w:rFonts w:eastAsiaTheme="minorHAnsi" w:cstheme="minorBidi"/>
          <w:b/>
          <w:sz w:val="20"/>
          <w:lang w:val="fr-CA"/>
        </w:rPr>
        <w:t>10</w:t>
      </w:r>
    </w:p>
    <w:p w:rsidR="00104BEE" w:rsidRPr="00C94D4B" w:rsidRDefault="00104BEE" w:rsidP="00BF2A9D">
      <w:pPr>
        <w:ind w:left="1440" w:hanging="1440"/>
        <w:jc w:val="both"/>
        <w:rPr>
          <w:sz w:val="20"/>
          <w:lang w:val="fr-CA"/>
        </w:rPr>
      </w:pPr>
    </w:p>
    <w:p w:rsidR="00104BEE" w:rsidRPr="00C94D4B" w:rsidRDefault="00104BEE" w:rsidP="00104BEE">
      <w:pPr>
        <w:ind w:left="1440" w:hanging="1440"/>
        <w:rPr>
          <w:sz w:val="20"/>
          <w:lang w:val="fr-CA"/>
        </w:rPr>
      </w:pPr>
      <w:r w:rsidRPr="00C94D4B">
        <w:rPr>
          <w:sz w:val="20"/>
          <w:lang w:val="fr-CA"/>
        </w:rPr>
        <w:t>Coram:</w:t>
      </w:r>
      <w:r w:rsidRPr="00C94D4B">
        <w:rPr>
          <w:sz w:val="20"/>
          <w:lang w:val="fr-CA"/>
        </w:rPr>
        <w:tab/>
      </w:r>
      <w:r w:rsidR="00D244A3" w:rsidRPr="00C94D4B">
        <w:rPr>
          <w:sz w:val="20"/>
          <w:lang w:val="fr-CA"/>
        </w:rPr>
        <w:t>Le juge en chef Wagner et les juges Moldaver, Karakatsanis, Côté, Brown, Rowe, Martin, Kasirer et Jamal.</w:t>
      </w:r>
    </w:p>
    <w:p w:rsidR="00605BA1" w:rsidRPr="00C94D4B" w:rsidRDefault="00605BA1" w:rsidP="00DD0FAB">
      <w:pPr>
        <w:jc w:val="both"/>
        <w:rPr>
          <w:sz w:val="20"/>
          <w:lang w:val="fr-CA"/>
        </w:rPr>
      </w:pPr>
    </w:p>
    <w:p w:rsidR="00C94D4B" w:rsidRPr="00C94D4B" w:rsidRDefault="00C94D4B" w:rsidP="00C94D4B">
      <w:pPr>
        <w:jc w:val="both"/>
        <w:rPr>
          <w:sz w:val="20"/>
          <w:lang w:val="fr-CA"/>
        </w:rPr>
      </w:pPr>
      <w:r w:rsidRPr="00C94D4B">
        <w:rPr>
          <w:sz w:val="20"/>
          <w:lang w:val="fr-CA"/>
        </w:rPr>
        <w:t>L’appel interjeté contre l’arrêt de la Cour d’appel du Québec (Québec), numéro 200-10-003300-162, 2020 QCCA 372, daté du 4 mars 2020, entendu le 12 novembre 2021, est accueilli. L’amende infligée à l’intimé est établie à 9 171 397,57 $, ce qui correspond au montant de 10 000 000 $ déduction faite de la somme de 828 602,43 $ faisant l’objet de l’ordonnance de restitution. L’intimé dispose d’un délai de 10 ans pour payer cette amende, à défaut de quoi il s’expose à un emprisonnement d’une durée de 6 ans consécutif à toute autre peine d’emprisonnement.</w:t>
      </w:r>
    </w:p>
    <w:p w:rsidR="00D244A3" w:rsidRPr="00C94D4B" w:rsidRDefault="00D244A3" w:rsidP="00DD0FAB">
      <w:pPr>
        <w:jc w:val="both"/>
        <w:rPr>
          <w:sz w:val="20"/>
          <w:lang w:val="fr-CA"/>
        </w:rPr>
      </w:pPr>
    </w:p>
    <w:p w:rsidR="00C94D4B" w:rsidRPr="00C94D4B" w:rsidRDefault="00C94D4B" w:rsidP="00C94D4B">
      <w:pPr>
        <w:jc w:val="both"/>
        <w:rPr>
          <w:sz w:val="20"/>
          <w:lang w:val="en-CA"/>
        </w:rPr>
      </w:pPr>
      <w:r w:rsidRPr="00C94D4B">
        <w:rPr>
          <w:sz w:val="20"/>
          <w:lang w:val="en-CA"/>
        </w:rPr>
        <w:t xml:space="preserve">The appeal from the judgment </w:t>
      </w:r>
      <w:bookmarkStart w:id="0" w:name="BM_1_"/>
      <w:bookmarkEnd w:id="0"/>
      <w:r w:rsidRPr="00C94D4B">
        <w:rPr>
          <w:sz w:val="20"/>
          <w:lang w:val="en-CA"/>
        </w:rPr>
        <w:t xml:space="preserve">of the Court of Appeal of Quebec (Québec), Number 200-10-003300-162, </w:t>
      </w:r>
      <w:proofErr w:type="gramStart"/>
      <w:r w:rsidRPr="00C94D4B">
        <w:rPr>
          <w:sz w:val="20"/>
          <w:lang w:val="en-CA"/>
        </w:rPr>
        <w:t>2020</w:t>
      </w:r>
      <w:proofErr w:type="gramEnd"/>
      <w:r w:rsidRPr="00C94D4B">
        <w:rPr>
          <w:sz w:val="20"/>
          <w:lang w:val="en-CA"/>
        </w:rPr>
        <w:t xml:space="preserve"> QCCA 372, dated March 4, 2020, heard on November 12, 2021, is allowed. The fine imposed on the respondent is set at $9,171,397.57, that is, $10,000,000 minus the amount of the restitution order, $828,602.43. The respondent has 10 years to pay this fine, in default of which he is subject to imprisonment for 6 years consecutive to any other term of imprisonment.</w:t>
      </w:r>
    </w:p>
    <w:p w:rsidR="00062C6D" w:rsidRPr="00C94D4B" w:rsidRDefault="00062C6D" w:rsidP="00062C6D">
      <w:pPr>
        <w:ind w:left="1440" w:hanging="1440"/>
        <w:rPr>
          <w:rFonts w:eastAsiaTheme="minorHAnsi" w:cstheme="minorBidi"/>
          <w:sz w:val="20"/>
        </w:rPr>
      </w:pPr>
    </w:p>
    <w:p w:rsidR="005B47C3" w:rsidRPr="00C94D4B" w:rsidRDefault="009A76A5" w:rsidP="005B47C3">
      <w:pPr>
        <w:rPr>
          <w:rFonts w:eastAsiaTheme="minorHAnsi" w:cstheme="minorBidi"/>
          <w:sz w:val="20"/>
          <w:lang w:val="fr-CA"/>
        </w:rPr>
      </w:pPr>
      <w:r>
        <w:rPr>
          <w:sz w:val="20"/>
        </w:rPr>
        <w:pict>
          <v:rect id="_x0000_i1026" style="width:2in;height:1pt" o:hrpct="0" o:hralign="center" o:hrstd="t" o:hrnoshade="t" o:hr="t" fillcolor="black [3213]" stroked="f"/>
        </w:pict>
      </w:r>
    </w:p>
    <w:p w:rsidR="00844741" w:rsidRPr="00C94D4B" w:rsidRDefault="00844741" w:rsidP="00104BEE">
      <w:pPr>
        <w:jc w:val="both"/>
        <w:rPr>
          <w:sz w:val="20"/>
          <w:lang w:val="fr-CA"/>
        </w:rPr>
      </w:pPr>
    </w:p>
    <w:p w:rsidR="009D2AD9" w:rsidRPr="00C94D4B" w:rsidRDefault="00D01D61" w:rsidP="009D2AD9">
      <w:pPr>
        <w:rPr>
          <w:lang w:val="fr-CA"/>
        </w:rPr>
      </w:pPr>
      <w:r w:rsidRPr="00C94D4B">
        <w:rPr>
          <w:szCs w:val="24"/>
        </w:rPr>
        <w:fldChar w:fldCharType="begin"/>
      </w:r>
      <w:r w:rsidR="009D2AD9" w:rsidRPr="00C94D4B">
        <w:rPr>
          <w:szCs w:val="24"/>
          <w:lang w:val="fr-CA"/>
        </w:rPr>
        <w:instrText xml:space="preserve"> SEQ CHAPTER \h \r 1</w:instrText>
      </w:r>
      <w:r w:rsidRPr="00C94D4B">
        <w:rPr>
          <w:szCs w:val="24"/>
        </w:rPr>
        <w:fldChar w:fldCharType="end"/>
      </w:r>
      <w:r w:rsidR="009D2AD9" w:rsidRPr="00C94D4B">
        <w:rPr>
          <w:b/>
          <w:bCs/>
          <w:szCs w:val="24"/>
          <w:lang w:val="fr-CA"/>
        </w:rPr>
        <w:t>APPLICATION</w:t>
      </w:r>
      <w:r w:rsidR="0044099A" w:rsidRPr="00C94D4B">
        <w:rPr>
          <w:b/>
          <w:bCs/>
          <w:szCs w:val="24"/>
          <w:lang w:val="fr-CA"/>
        </w:rPr>
        <w:t>S</w:t>
      </w:r>
      <w:r w:rsidR="009D2AD9" w:rsidRPr="00C94D4B">
        <w:rPr>
          <w:b/>
          <w:bCs/>
          <w:szCs w:val="24"/>
          <w:lang w:val="fr-CA"/>
        </w:rPr>
        <w:t xml:space="preserve"> FOR LEAVE / DEMANDE</w:t>
      </w:r>
      <w:r w:rsidR="0044099A" w:rsidRPr="00C94D4B">
        <w:rPr>
          <w:b/>
          <w:bCs/>
          <w:szCs w:val="24"/>
          <w:lang w:val="fr-CA"/>
        </w:rPr>
        <w:t>S</w:t>
      </w:r>
      <w:r w:rsidR="009D2AD9" w:rsidRPr="00C94D4B">
        <w:rPr>
          <w:b/>
          <w:bCs/>
          <w:szCs w:val="24"/>
          <w:lang w:val="fr-CA"/>
        </w:rPr>
        <w:t xml:space="preserve"> D’AUTORISATION :</w:t>
      </w:r>
    </w:p>
    <w:p w:rsidR="005B47C3" w:rsidRPr="00C94D4B" w:rsidRDefault="005B47C3" w:rsidP="00974DE9">
      <w:pPr>
        <w:jc w:val="both"/>
        <w:rPr>
          <w:sz w:val="20"/>
          <w:lang w:val="fr-CA"/>
        </w:rPr>
      </w:pPr>
    </w:p>
    <w:p w:rsidR="009F09C0" w:rsidRPr="00C94D4B" w:rsidRDefault="009F09C0" w:rsidP="009F09C0">
      <w:pPr>
        <w:jc w:val="both"/>
        <w:rPr>
          <w:b/>
          <w:sz w:val="22"/>
          <w:szCs w:val="22"/>
          <w:lang w:val="fr-CA"/>
        </w:rPr>
      </w:pPr>
      <w:r w:rsidRPr="00C94D4B">
        <w:rPr>
          <w:b/>
          <w:sz w:val="22"/>
          <w:szCs w:val="22"/>
          <w:lang w:val="fr-CA"/>
        </w:rPr>
        <w:t>DISMISSED / REJETÉES</w:t>
      </w:r>
    </w:p>
    <w:p w:rsidR="009971D8" w:rsidRPr="00C94D4B" w:rsidRDefault="009971D8" w:rsidP="00026162">
      <w:pPr>
        <w:widowControl w:val="0"/>
        <w:rPr>
          <w:sz w:val="20"/>
          <w:lang w:val="fr-CA"/>
        </w:rPr>
      </w:pPr>
    </w:p>
    <w:p w:rsidR="00D86899" w:rsidRPr="00C94D4B" w:rsidRDefault="00D86899" w:rsidP="00D86899">
      <w:pPr>
        <w:tabs>
          <w:tab w:val="left" w:pos="360"/>
        </w:tabs>
        <w:rPr>
          <w:sz w:val="22"/>
          <w:szCs w:val="22"/>
          <w:lang w:val="fr-CA"/>
        </w:rPr>
      </w:pPr>
      <w:r w:rsidRPr="00C94D4B">
        <w:rPr>
          <w:i/>
          <w:sz w:val="22"/>
          <w:szCs w:val="22"/>
          <w:lang w:val="fr-CA"/>
        </w:rPr>
        <w:t xml:space="preserve">Raymond Ouellet c. Ministre de l’emploi et de la solidarité sociale et procureur général du Québec - et - Tribunal administratif du Québec (Section des affaires sociales) </w:t>
      </w:r>
      <w:r w:rsidRPr="00C94D4B">
        <w:rPr>
          <w:sz w:val="22"/>
          <w:szCs w:val="22"/>
          <w:lang w:val="fr-CA"/>
        </w:rPr>
        <w:t xml:space="preserve">(Qc) (Civile) (Autorisation) </w:t>
      </w:r>
      <w:r w:rsidRPr="00C94D4B">
        <w:rPr>
          <w:rFonts w:eastAsia="Calibri"/>
          <w:sz w:val="22"/>
          <w:szCs w:val="22"/>
          <w:lang w:val="fr-CA"/>
        </w:rPr>
        <w:t>(</w:t>
      </w:r>
      <w:hyperlink r:id="rId11" w:history="1">
        <w:r w:rsidRPr="00C94D4B">
          <w:rPr>
            <w:rStyle w:val="Hyperlink"/>
            <w:rFonts w:eastAsia="Calibri"/>
            <w:sz w:val="22"/>
            <w:szCs w:val="22"/>
            <w:lang w:val="fr-CA"/>
          </w:rPr>
          <w:t>39880</w:t>
        </w:r>
      </w:hyperlink>
      <w:r w:rsidRPr="00C94D4B">
        <w:rPr>
          <w:rFonts w:eastAsia="Calibri"/>
          <w:sz w:val="22"/>
          <w:szCs w:val="22"/>
          <w:lang w:val="fr-CA"/>
        </w:rPr>
        <w:t>)</w:t>
      </w:r>
    </w:p>
    <w:p w:rsidR="006F0310" w:rsidRPr="00C94D4B" w:rsidRDefault="006F0310" w:rsidP="00026162">
      <w:pPr>
        <w:widowControl w:val="0"/>
        <w:rPr>
          <w:sz w:val="16"/>
          <w:lang w:val="fr-CA"/>
        </w:rPr>
      </w:pPr>
    </w:p>
    <w:p w:rsidR="006F0310" w:rsidRPr="00C94D4B" w:rsidRDefault="00D86899" w:rsidP="00D86899">
      <w:pPr>
        <w:widowControl w:val="0"/>
        <w:jc w:val="both"/>
        <w:rPr>
          <w:sz w:val="20"/>
          <w:lang w:val="fr-CA"/>
        </w:rPr>
      </w:pPr>
      <w:r w:rsidRPr="00C94D4B">
        <w:rPr>
          <w:sz w:val="20"/>
          <w:lang w:val="fr-CA"/>
        </w:rPr>
        <w:t>La demande d’autorisation d’appel de l’arrêt de la Cour d’appel du Québec (Montréal), numéro 500-09-029206-208,  2021 QCCA 1185, daté du 23 juillet 2021, est rejetée avec dépens.</w:t>
      </w:r>
    </w:p>
    <w:p w:rsidR="006F0310" w:rsidRPr="00C94D4B" w:rsidRDefault="006F0310" w:rsidP="00D86899">
      <w:pPr>
        <w:widowControl w:val="0"/>
        <w:jc w:val="both"/>
        <w:rPr>
          <w:sz w:val="20"/>
          <w:lang w:val="fr-CA"/>
        </w:rPr>
      </w:pPr>
    </w:p>
    <w:p w:rsidR="00F726B2" w:rsidRPr="00C94D4B" w:rsidRDefault="00D86899" w:rsidP="00D86899">
      <w:pPr>
        <w:widowControl w:val="0"/>
        <w:jc w:val="both"/>
        <w:rPr>
          <w:sz w:val="20"/>
        </w:rPr>
      </w:pPr>
      <w:r w:rsidRPr="00C94D4B">
        <w:rPr>
          <w:sz w:val="20"/>
          <w:lang w:val="en-CA"/>
        </w:rPr>
        <w:t xml:space="preserve">The application for leave to appeal from the judgment of the </w:t>
      </w:r>
      <w:r w:rsidRPr="00C94D4B">
        <w:rPr>
          <w:sz w:val="20"/>
        </w:rPr>
        <w:t>Court of Appeal of Quebec (Montréal)</w:t>
      </w:r>
      <w:r w:rsidRPr="00C94D4B">
        <w:rPr>
          <w:sz w:val="20"/>
          <w:lang w:val="en-CA"/>
        </w:rPr>
        <w:t xml:space="preserve">, Number </w:t>
      </w:r>
      <w:r w:rsidRPr="00C94D4B">
        <w:rPr>
          <w:sz w:val="20"/>
        </w:rPr>
        <w:t>500-09-029206-208</w:t>
      </w:r>
      <w:r w:rsidRPr="00C94D4B">
        <w:rPr>
          <w:sz w:val="20"/>
          <w:lang w:val="en-CA"/>
        </w:rPr>
        <w:t xml:space="preserve">, </w:t>
      </w:r>
      <w:r w:rsidRPr="00C94D4B">
        <w:rPr>
          <w:sz w:val="20"/>
        </w:rPr>
        <w:t xml:space="preserve">2021 QCCA 1185, </w:t>
      </w:r>
      <w:r w:rsidRPr="00C94D4B">
        <w:rPr>
          <w:sz w:val="20"/>
          <w:lang w:val="en-CA"/>
        </w:rPr>
        <w:t xml:space="preserve">dated </w:t>
      </w:r>
      <w:r w:rsidRPr="00C94D4B">
        <w:rPr>
          <w:sz w:val="20"/>
        </w:rPr>
        <w:t>July 23, 2021,</w:t>
      </w:r>
      <w:r w:rsidRPr="00C94D4B">
        <w:rPr>
          <w:sz w:val="20"/>
          <w:lang w:val="en-CA"/>
        </w:rPr>
        <w:t xml:space="preserve"> is dismissed with costs.</w:t>
      </w:r>
    </w:p>
    <w:p w:rsidR="00A357F9" w:rsidRPr="00C94D4B" w:rsidRDefault="00A357F9" w:rsidP="00A357F9">
      <w:pPr>
        <w:widowControl w:val="0"/>
        <w:rPr>
          <w:sz w:val="20"/>
        </w:rPr>
      </w:pPr>
    </w:p>
    <w:p w:rsidR="005B47C3" w:rsidRPr="00C94D4B" w:rsidRDefault="009A76A5" w:rsidP="00A357F9">
      <w:pPr>
        <w:widowControl w:val="0"/>
        <w:rPr>
          <w:sz w:val="20"/>
          <w:lang w:val="fr-CA"/>
        </w:rPr>
      </w:pPr>
      <w:r>
        <w:rPr>
          <w:sz w:val="20"/>
        </w:rPr>
        <w:pict>
          <v:rect id="_x0000_i1027" style="width:2in;height:1pt" o:hrpct="0" o:hralign="center" o:hrstd="t" o:hrnoshade="t" o:hr="t" fillcolor="black [3213]" stroked="f"/>
        </w:pict>
      </w:r>
    </w:p>
    <w:p w:rsidR="00EC6323" w:rsidRPr="00C94D4B" w:rsidRDefault="00EC6323" w:rsidP="00026162">
      <w:pPr>
        <w:widowControl w:val="0"/>
        <w:rPr>
          <w:sz w:val="20"/>
        </w:rPr>
      </w:pPr>
    </w:p>
    <w:p w:rsidR="00D86899" w:rsidRPr="00C94D4B" w:rsidRDefault="00D86899" w:rsidP="00D86899">
      <w:pPr>
        <w:tabs>
          <w:tab w:val="left" w:pos="360"/>
        </w:tabs>
        <w:rPr>
          <w:i/>
          <w:sz w:val="22"/>
          <w:szCs w:val="22"/>
        </w:rPr>
      </w:pPr>
      <w:r w:rsidRPr="00C94D4B">
        <w:rPr>
          <w:i/>
          <w:sz w:val="22"/>
          <w:szCs w:val="22"/>
        </w:rPr>
        <w:t>MDS Inc. and MDS (Canada) Inc. c.o.b. MDS Nordion v. Factory Mutual Insurance Company c.o.b. FM Global</w:t>
      </w:r>
      <w:r w:rsidRPr="00C94D4B">
        <w:rPr>
          <w:sz w:val="22"/>
          <w:szCs w:val="22"/>
        </w:rPr>
        <w:t xml:space="preserve"> (Ont.) (Civil) (By Leave)</w:t>
      </w:r>
      <w:r w:rsidRPr="00C94D4B">
        <w:rPr>
          <w:rFonts w:eastAsia="Calibri"/>
          <w:sz w:val="22"/>
          <w:szCs w:val="22"/>
        </w:rPr>
        <w:t xml:space="preserve"> (</w:t>
      </w:r>
      <w:hyperlink r:id="rId12" w:history="1">
        <w:r w:rsidRPr="00C94D4B">
          <w:rPr>
            <w:rStyle w:val="Hyperlink"/>
            <w:rFonts w:eastAsia="Calibri"/>
            <w:sz w:val="22"/>
            <w:szCs w:val="22"/>
          </w:rPr>
          <w:t>39890</w:t>
        </w:r>
      </w:hyperlink>
      <w:r w:rsidRPr="00C94D4B">
        <w:rPr>
          <w:rFonts w:eastAsia="Calibri"/>
          <w:sz w:val="22"/>
          <w:szCs w:val="22"/>
        </w:rPr>
        <w:t>)</w:t>
      </w:r>
    </w:p>
    <w:p w:rsidR="006F0310" w:rsidRPr="00C94D4B" w:rsidRDefault="006F0310" w:rsidP="009A76A5">
      <w:pPr>
        <w:ind w:left="357" w:hanging="357"/>
        <w:jc w:val="both"/>
        <w:rPr>
          <w:sz w:val="20"/>
        </w:rPr>
      </w:pPr>
    </w:p>
    <w:p w:rsidR="002B6D41" w:rsidRPr="00C94D4B" w:rsidRDefault="00D86899" w:rsidP="00D86899">
      <w:pPr>
        <w:jc w:val="both"/>
        <w:rPr>
          <w:sz w:val="20"/>
        </w:rPr>
      </w:pPr>
      <w:r w:rsidRPr="00C94D4B">
        <w:rPr>
          <w:sz w:val="20"/>
        </w:rPr>
        <w:t>The application for leave to appeal from the judgment of the Court of Appeal for Ontario, Number C68300, 2021 ONCA 594, dated September 3, 2021 is dismissed with costs.</w:t>
      </w:r>
    </w:p>
    <w:p w:rsidR="002B6D41" w:rsidRPr="00C94D4B" w:rsidRDefault="002B6D41" w:rsidP="009A76A5">
      <w:pPr>
        <w:ind w:left="357" w:hanging="357"/>
        <w:jc w:val="both"/>
        <w:rPr>
          <w:sz w:val="20"/>
        </w:rPr>
      </w:pPr>
    </w:p>
    <w:p w:rsidR="002B6D41" w:rsidRPr="00C94D4B" w:rsidRDefault="00D86899" w:rsidP="00D86899">
      <w:pPr>
        <w:jc w:val="both"/>
        <w:rPr>
          <w:sz w:val="20"/>
          <w:lang w:val="fr-CA"/>
        </w:rPr>
      </w:pPr>
      <w:r w:rsidRPr="00C94D4B">
        <w:rPr>
          <w:sz w:val="20"/>
          <w:lang w:val="fr-CA"/>
        </w:rPr>
        <w:t>La demande d’autorisation d’appel de l’arrêt de la Cour d’appel de l’Ontario, numéro C68300, 2021 ONCA 594, daté du 3 septembre 2021, est rejetée avec dépens.</w:t>
      </w:r>
    </w:p>
    <w:p w:rsidR="002B6D41" w:rsidRPr="00C94D4B" w:rsidRDefault="002B6D41" w:rsidP="009A76A5">
      <w:pPr>
        <w:ind w:left="357" w:hanging="357"/>
        <w:jc w:val="both"/>
        <w:rPr>
          <w:sz w:val="20"/>
          <w:lang w:val="fr-CA"/>
        </w:rPr>
      </w:pPr>
    </w:p>
    <w:p w:rsidR="005B47C3" w:rsidRPr="00C94D4B" w:rsidRDefault="009A76A5" w:rsidP="005B47C3">
      <w:pPr>
        <w:jc w:val="both"/>
        <w:rPr>
          <w:sz w:val="20"/>
          <w:lang w:val="fr-CA"/>
        </w:rPr>
      </w:pPr>
      <w:r>
        <w:rPr>
          <w:sz w:val="20"/>
        </w:rPr>
        <w:pict>
          <v:rect id="_x0000_i1028" style="width:2in;height:1pt" o:hrpct="0" o:hralign="center" o:hrstd="t" o:hrnoshade="t" o:hr="t" fillcolor="black [3213]" stroked="f"/>
        </w:pict>
      </w:r>
    </w:p>
    <w:p w:rsidR="00EC6323" w:rsidRPr="00C94D4B" w:rsidRDefault="00EC6323" w:rsidP="009A76A5">
      <w:pPr>
        <w:ind w:left="357" w:hanging="357"/>
        <w:jc w:val="both"/>
        <w:rPr>
          <w:sz w:val="20"/>
        </w:rPr>
      </w:pPr>
    </w:p>
    <w:p w:rsidR="00A9492E" w:rsidRPr="00C94D4B" w:rsidRDefault="00A9492E" w:rsidP="00A9492E">
      <w:pPr>
        <w:tabs>
          <w:tab w:val="left" w:pos="360"/>
        </w:tabs>
        <w:rPr>
          <w:sz w:val="22"/>
          <w:szCs w:val="22"/>
        </w:rPr>
      </w:pPr>
      <w:r w:rsidRPr="00C94D4B">
        <w:rPr>
          <w:i/>
          <w:sz w:val="22"/>
          <w:szCs w:val="22"/>
        </w:rPr>
        <w:t xml:space="preserve">Robert Ian Histed v. Law Society of Manitoba </w:t>
      </w:r>
      <w:r w:rsidRPr="00C94D4B">
        <w:rPr>
          <w:sz w:val="22"/>
          <w:szCs w:val="22"/>
        </w:rPr>
        <w:t xml:space="preserve">(Man.) (Civil) (By Leave) </w:t>
      </w:r>
      <w:r w:rsidRPr="00C94D4B">
        <w:rPr>
          <w:rFonts w:eastAsia="Calibri"/>
          <w:sz w:val="22"/>
          <w:szCs w:val="22"/>
        </w:rPr>
        <w:t>(</w:t>
      </w:r>
      <w:hyperlink r:id="rId13" w:history="1">
        <w:r w:rsidRPr="00C94D4B">
          <w:rPr>
            <w:rStyle w:val="Hyperlink"/>
            <w:rFonts w:eastAsia="Calibri"/>
            <w:sz w:val="22"/>
            <w:szCs w:val="22"/>
          </w:rPr>
          <w:t>39894</w:t>
        </w:r>
      </w:hyperlink>
      <w:r w:rsidRPr="00C94D4B">
        <w:rPr>
          <w:rFonts w:eastAsia="Calibri"/>
          <w:sz w:val="22"/>
          <w:szCs w:val="22"/>
        </w:rPr>
        <w:t>)</w:t>
      </w:r>
    </w:p>
    <w:p w:rsidR="00AD4F01" w:rsidRPr="00C94D4B" w:rsidRDefault="00AD4F01" w:rsidP="00AD4F01">
      <w:pPr>
        <w:ind w:left="357" w:hanging="357"/>
        <w:rPr>
          <w:sz w:val="20"/>
        </w:rPr>
      </w:pPr>
    </w:p>
    <w:p w:rsidR="002B6D41" w:rsidRPr="00C94D4B" w:rsidRDefault="00A9492E" w:rsidP="00A9492E">
      <w:pPr>
        <w:jc w:val="both"/>
        <w:rPr>
          <w:sz w:val="20"/>
        </w:rPr>
      </w:pPr>
      <w:r w:rsidRPr="00C94D4B">
        <w:rPr>
          <w:sz w:val="20"/>
        </w:rPr>
        <w:t>The application for leave to appeal from the judgment of the Court of Appeal of Manitoba, Number AI20-30-09454, 2021 MBCA 70, dated August 12, 2021, is dismissed with costs.</w:t>
      </w:r>
    </w:p>
    <w:p w:rsidR="00D86899" w:rsidRPr="00C94D4B" w:rsidRDefault="00D86899" w:rsidP="00A9492E">
      <w:pPr>
        <w:ind w:left="357" w:hanging="357"/>
        <w:jc w:val="both"/>
        <w:rPr>
          <w:sz w:val="20"/>
        </w:rPr>
      </w:pPr>
    </w:p>
    <w:p w:rsidR="00D86899" w:rsidRPr="00C94D4B" w:rsidRDefault="00A9492E" w:rsidP="00A9492E">
      <w:pPr>
        <w:jc w:val="both"/>
        <w:rPr>
          <w:sz w:val="20"/>
          <w:lang w:val="fr-CA"/>
        </w:rPr>
      </w:pPr>
      <w:r w:rsidRPr="00C94D4B">
        <w:rPr>
          <w:sz w:val="20"/>
          <w:lang w:val="fr-CA"/>
        </w:rPr>
        <w:t>La demande d’autorisation d’appel de l’arrêt de la Cour d’appel du Manitoba, numéro AI20-30-09454, 2021 MBCA 70, daté du 12 août 2021, est rejetée avec dépens.</w:t>
      </w:r>
    </w:p>
    <w:p w:rsidR="00D86899" w:rsidRPr="00C94D4B" w:rsidRDefault="00D86899" w:rsidP="00D86899">
      <w:pPr>
        <w:ind w:left="357" w:hanging="357"/>
        <w:rPr>
          <w:sz w:val="20"/>
          <w:lang w:val="fr-CA"/>
        </w:rPr>
      </w:pPr>
    </w:p>
    <w:p w:rsidR="00D86899" w:rsidRPr="00C94D4B" w:rsidRDefault="009A76A5" w:rsidP="00D86899">
      <w:pPr>
        <w:rPr>
          <w:sz w:val="20"/>
        </w:rPr>
      </w:pPr>
      <w:r>
        <w:rPr>
          <w:sz w:val="20"/>
        </w:rPr>
        <w:pict>
          <v:rect id="_x0000_i1029" style="width:2in;height:1pt" o:hrpct="0" o:hralign="center" o:hrstd="t" o:hrnoshade="t" o:hr="t" fillcolor="black [3213]" stroked="f"/>
        </w:pict>
      </w:r>
    </w:p>
    <w:p w:rsidR="00D86899" w:rsidRPr="00C94D4B" w:rsidRDefault="00D86899" w:rsidP="00D86899">
      <w:pPr>
        <w:ind w:left="357" w:hanging="357"/>
        <w:rPr>
          <w:sz w:val="20"/>
        </w:rPr>
      </w:pPr>
    </w:p>
    <w:p w:rsidR="00A9492E" w:rsidRPr="00C94D4B" w:rsidRDefault="00A9492E" w:rsidP="00A9492E">
      <w:pPr>
        <w:tabs>
          <w:tab w:val="left" w:pos="360"/>
        </w:tabs>
        <w:rPr>
          <w:sz w:val="22"/>
          <w:szCs w:val="22"/>
        </w:rPr>
      </w:pPr>
      <w:r w:rsidRPr="00C94D4B">
        <w:rPr>
          <w:i/>
          <w:sz w:val="22"/>
          <w:szCs w:val="22"/>
        </w:rPr>
        <w:t>Matthew Christopher Hamm, Shawn Curtis Keepness and Taylor James Tobin v. Attorney General of Canada</w:t>
      </w:r>
      <w:r w:rsidRPr="00C94D4B">
        <w:rPr>
          <w:sz w:val="22"/>
          <w:szCs w:val="22"/>
        </w:rPr>
        <w:t xml:space="preserve"> (Alta.) (Civil) (By Leave) </w:t>
      </w:r>
      <w:r w:rsidRPr="00C94D4B">
        <w:rPr>
          <w:rFonts w:eastAsia="Calibri"/>
          <w:sz w:val="22"/>
          <w:szCs w:val="22"/>
        </w:rPr>
        <w:t>(</w:t>
      </w:r>
      <w:hyperlink r:id="rId14" w:history="1">
        <w:r w:rsidRPr="00C94D4B">
          <w:rPr>
            <w:rStyle w:val="Hyperlink"/>
            <w:rFonts w:eastAsia="Calibri"/>
            <w:sz w:val="22"/>
            <w:szCs w:val="22"/>
          </w:rPr>
          <w:t>39933</w:t>
        </w:r>
      </w:hyperlink>
      <w:r w:rsidRPr="00C94D4B">
        <w:rPr>
          <w:rFonts w:eastAsia="Calibri"/>
          <w:sz w:val="22"/>
          <w:szCs w:val="22"/>
        </w:rPr>
        <w:t>)</w:t>
      </w:r>
    </w:p>
    <w:p w:rsidR="00D86899" w:rsidRPr="00C94D4B" w:rsidRDefault="00D86899" w:rsidP="00D86899">
      <w:pPr>
        <w:jc w:val="both"/>
        <w:rPr>
          <w:sz w:val="20"/>
        </w:rPr>
      </w:pPr>
    </w:p>
    <w:p w:rsidR="00D86899" w:rsidRPr="00C94D4B" w:rsidRDefault="00A9492E" w:rsidP="00A9492E">
      <w:pPr>
        <w:jc w:val="both"/>
        <w:rPr>
          <w:sz w:val="20"/>
        </w:rPr>
      </w:pPr>
      <w:r w:rsidRPr="00C94D4B">
        <w:rPr>
          <w:sz w:val="20"/>
        </w:rPr>
        <w:t>The application for leave to appeal from the judgment of the Court of Appeal of Alberta (Edmonton), Number 2003-0231AC, 2021 ABCA 329, dated November 5, 2021 is dismissed.</w:t>
      </w:r>
    </w:p>
    <w:p w:rsidR="00D86899" w:rsidRPr="00C94D4B" w:rsidRDefault="00D86899" w:rsidP="00A9492E">
      <w:pPr>
        <w:ind w:left="357" w:hanging="357"/>
        <w:jc w:val="both"/>
        <w:rPr>
          <w:sz w:val="20"/>
        </w:rPr>
      </w:pPr>
    </w:p>
    <w:p w:rsidR="002B6D41" w:rsidRPr="00C94D4B" w:rsidRDefault="00A9492E" w:rsidP="00A9492E">
      <w:pPr>
        <w:jc w:val="both"/>
        <w:rPr>
          <w:sz w:val="20"/>
          <w:lang w:val="fr-CA"/>
        </w:rPr>
      </w:pPr>
      <w:r w:rsidRPr="00C94D4B">
        <w:rPr>
          <w:sz w:val="20"/>
          <w:lang w:val="fr-CA"/>
        </w:rPr>
        <w:t>La demande d’autorisation d’appel de l’arrêt de la Cour d’appel de l’Alberta (Edmonton), numéro 2003-0231AC, 2021 ABCA 329, daté du 5 novembre 2021, est rejetée.</w:t>
      </w:r>
    </w:p>
    <w:p w:rsidR="002B6D41" w:rsidRPr="00C94D4B" w:rsidRDefault="002B6D41" w:rsidP="00AD4F01">
      <w:pPr>
        <w:ind w:left="357" w:hanging="357"/>
        <w:rPr>
          <w:sz w:val="20"/>
          <w:lang w:val="fr-CA"/>
        </w:rPr>
      </w:pPr>
    </w:p>
    <w:p w:rsidR="005B47C3" w:rsidRPr="00C94D4B" w:rsidRDefault="009A76A5" w:rsidP="005B47C3">
      <w:pPr>
        <w:rPr>
          <w:sz w:val="20"/>
        </w:rPr>
      </w:pPr>
      <w:r>
        <w:rPr>
          <w:sz w:val="20"/>
        </w:rPr>
        <w:pict>
          <v:rect id="_x0000_i1030" style="width:2in;height:1pt" o:hrpct="0" o:hralign="center" o:hrstd="t" o:hrnoshade="t" o:hr="t" fillcolor="black [3213]" stroked="f"/>
        </w:pict>
      </w:r>
    </w:p>
    <w:p w:rsidR="00AD4F01" w:rsidRPr="00C94D4B" w:rsidRDefault="00AD4F01" w:rsidP="00AD4F01">
      <w:pPr>
        <w:ind w:left="357" w:hanging="357"/>
        <w:rPr>
          <w:sz w:val="20"/>
        </w:rPr>
      </w:pPr>
      <w:bookmarkStart w:id="1" w:name="_GoBack"/>
      <w:bookmarkEnd w:id="1"/>
    </w:p>
    <w:p w:rsidR="008476CD" w:rsidRPr="00C94D4B" w:rsidRDefault="008476CD" w:rsidP="008476CD">
      <w:pPr>
        <w:rPr>
          <w:sz w:val="22"/>
          <w:szCs w:val="22"/>
        </w:rPr>
      </w:pPr>
      <w:r w:rsidRPr="00C94D4B">
        <w:rPr>
          <w:i/>
          <w:sz w:val="22"/>
          <w:szCs w:val="22"/>
        </w:rPr>
        <w:t xml:space="preserve">J.R.L. v. Q.X. </w:t>
      </w:r>
      <w:r w:rsidRPr="00C94D4B">
        <w:rPr>
          <w:sz w:val="22"/>
          <w:szCs w:val="22"/>
        </w:rPr>
        <w:t xml:space="preserve">(B.C.) (Civil) (By Leave) </w:t>
      </w:r>
      <w:r w:rsidRPr="00C94D4B">
        <w:rPr>
          <w:rFonts w:eastAsia="Calibri"/>
          <w:sz w:val="22"/>
          <w:szCs w:val="22"/>
        </w:rPr>
        <w:t>(</w:t>
      </w:r>
      <w:hyperlink r:id="rId15" w:history="1">
        <w:r w:rsidRPr="00C94D4B">
          <w:rPr>
            <w:rStyle w:val="Hyperlink"/>
            <w:rFonts w:eastAsia="Calibri"/>
            <w:sz w:val="22"/>
            <w:szCs w:val="22"/>
          </w:rPr>
          <w:t>40012</w:t>
        </w:r>
      </w:hyperlink>
      <w:r w:rsidRPr="00C94D4B">
        <w:rPr>
          <w:rFonts w:eastAsia="Calibri"/>
          <w:sz w:val="22"/>
          <w:szCs w:val="22"/>
        </w:rPr>
        <w:t>)</w:t>
      </w:r>
    </w:p>
    <w:p w:rsidR="00AD4F01" w:rsidRPr="00C94D4B" w:rsidRDefault="00AD4F01" w:rsidP="00AD4F01">
      <w:pPr>
        <w:jc w:val="both"/>
        <w:rPr>
          <w:sz w:val="20"/>
        </w:rPr>
      </w:pPr>
    </w:p>
    <w:p w:rsidR="008476CD" w:rsidRPr="00C94D4B" w:rsidRDefault="008476CD" w:rsidP="008476CD">
      <w:pPr>
        <w:jc w:val="both"/>
        <w:rPr>
          <w:sz w:val="20"/>
        </w:rPr>
      </w:pPr>
      <w:r w:rsidRPr="00C94D4B">
        <w:rPr>
          <w:sz w:val="20"/>
        </w:rPr>
        <w:t>The motion for an extension of time to serve and file the reply is granted. The application for leave to appeal from the judgment of the Court of Appeal for British Columbia (Vancouver), Numbers CA45397, CA45685 and CA47146, 2021 BCCA 419, dated October 26, 2021, is dismissed with costs.</w:t>
      </w:r>
    </w:p>
    <w:p w:rsidR="002B6D41" w:rsidRPr="00C94D4B" w:rsidRDefault="002B6D41" w:rsidP="00AD4F01">
      <w:pPr>
        <w:jc w:val="both"/>
        <w:rPr>
          <w:sz w:val="20"/>
        </w:rPr>
      </w:pPr>
    </w:p>
    <w:p w:rsidR="002B6D41" w:rsidRPr="00C94D4B" w:rsidRDefault="008476CD" w:rsidP="00AD4F01">
      <w:pPr>
        <w:jc w:val="both"/>
        <w:rPr>
          <w:sz w:val="20"/>
          <w:lang w:val="fr-CA"/>
        </w:rPr>
      </w:pPr>
      <w:r w:rsidRPr="00C94D4B">
        <w:rPr>
          <w:color w:val="000000"/>
          <w:sz w:val="20"/>
          <w:lang w:val="fr-CA"/>
        </w:rPr>
        <w:t xml:space="preserve">La requête en prorogation du délai de signification et de dépôt de la réplique est accueillie. </w:t>
      </w:r>
      <w:r w:rsidRPr="00C94D4B">
        <w:rPr>
          <w:sz w:val="20"/>
          <w:lang w:val="fr-CA"/>
        </w:rPr>
        <w:t>La demande d’autorisation d’appel de l’arrêt de la Cour d’appel de la Colombie-Britannique (Vancouver), numéros CA45397, CA45685 et CA47146, daté du 26 octobre 2021, est rejetée avec dépens.</w:t>
      </w:r>
    </w:p>
    <w:p w:rsidR="002B6D41" w:rsidRPr="00C94D4B" w:rsidRDefault="002B6D41" w:rsidP="00AD4F01">
      <w:pPr>
        <w:jc w:val="both"/>
        <w:rPr>
          <w:sz w:val="20"/>
          <w:lang w:val="fr-CA"/>
        </w:rPr>
      </w:pPr>
    </w:p>
    <w:p w:rsidR="005B47C3" w:rsidRPr="00C94D4B" w:rsidRDefault="009A76A5" w:rsidP="00AD4F01">
      <w:pPr>
        <w:jc w:val="both"/>
        <w:rPr>
          <w:sz w:val="20"/>
        </w:rPr>
      </w:pPr>
      <w:r>
        <w:rPr>
          <w:sz w:val="20"/>
        </w:rPr>
        <w:pict>
          <v:rect id="_x0000_i1031" style="width:2in;height:1pt" o:hrpct="0" o:hralign="center" o:hrstd="t" o:hrnoshade="t" o:hr="t" fillcolor="black [3213]" stroked="f"/>
        </w:pict>
      </w:r>
    </w:p>
    <w:p w:rsidR="002B6D41" w:rsidRPr="00C94D4B" w:rsidRDefault="002B6D41" w:rsidP="006C152B">
      <w:pPr>
        <w:ind w:left="360" w:hanging="360"/>
        <w:contextualSpacing/>
        <w:jc w:val="both"/>
        <w:rPr>
          <w:sz w:val="20"/>
        </w:rPr>
      </w:pPr>
    </w:p>
    <w:p w:rsidR="00AD4F01" w:rsidRPr="00C94D4B" w:rsidRDefault="00AD4F01" w:rsidP="006C152B">
      <w:pPr>
        <w:ind w:left="360" w:hanging="360"/>
        <w:contextualSpacing/>
        <w:jc w:val="both"/>
        <w:rPr>
          <w:sz w:val="20"/>
        </w:rPr>
      </w:pPr>
    </w:p>
    <w:p w:rsidR="00824220" w:rsidRPr="00C94D4B" w:rsidRDefault="00824220" w:rsidP="006C152B">
      <w:pPr>
        <w:ind w:left="360" w:hanging="360"/>
        <w:contextualSpacing/>
        <w:jc w:val="both"/>
        <w:rPr>
          <w:sz w:val="20"/>
        </w:rPr>
      </w:pPr>
    </w:p>
    <w:p w:rsidR="002E4682" w:rsidRPr="00C94D4B" w:rsidRDefault="002E4682" w:rsidP="002E4682">
      <w:pPr>
        <w:widowControl w:val="0"/>
        <w:outlineLvl w:val="0"/>
      </w:pPr>
      <w:r w:rsidRPr="00C94D4B">
        <w:lastRenderedPageBreak/>
        <w:t xml:space="preserve">Supreme Court of Canada / Cour suprême du </w:t>
      </w:r>
      <w:proofErr w:type="gramStart"/>
      <w:r w:rsidRPr="00C94D4B">
        <w:t>Canada :</w:t>
      </w:r>
      <w:proofErr w:type="gramEnd"/>
      <w:r w:rsidRPr="00C94D4B">
        <w:t xml:space="preserve"> </w:t>
      </w:r>
    </w:p>
    <w:p w:rsidR="002E4682" w:rsidRPr="00C94D4B" w:rsidRDefault="009A76A5" w:rsidP="002E4682">
      <w:pPr>
        <w:widowControl w:val="0"/>
        <w:outlineLvl w:val="0"/>
        <w:rPr>
          <w:color w:val="0000FF"/>
          <w:u w:val="single"/>
        </w:rPr>
      </w:pPr>
      <w:hyperlink r:id="rId16" w:history="1">
        <w:r w:rsidR="002E4682" w:rsidRPr="00C94D4B">
          <w:rPr>
            <w:rStyle w:val="Hyperlink"/>
          </w:rPr>
          <w:t>comments-commentaires@scc-csc.ca</w:t>
        </w:r>
      </w:hyperlink>
    </w:p>
    <w:p w:rsidR="002E4682" w:rsidRPr="00C94D4B" w:rsidRDefault="002E4682" w:rsidP="002E4682">
      <w:pPr>
        <w:widowControl w:val="0"/>
        <w:outlineLvl w:val="0"/>
      </w:pPr>
      <w:r w:rsidRPr="00C94D4B">
        <w:t>(613) 995-4330</w:t>
      </w:r>
    </w:p>
    <w:p w:rsidR="002E4682" w:rsidRPr="00C94D4B" w:rsidRDefault="002E4682" w:rsidP="002E4682">
      <w:pPr>
        <w:widowControl w:val="0"/>
        <w:rPr>
          <w:sz w:val="20"/>
        </w:rPr>
      </w:pPr>
    </w:p>
    <w:p w:rsidR="002E4682" w:rsidRPr="00C94D4B" w:rsidRDefault="002E4682" w:rsidP="002E4682">
      <w:pPr>
        <w:widowControl w:val="0"/>
        <w:rPr>
          <w:sz w:val="20"/>
        </w:rPr>
      </w:pPr>
    </w:p>
    <w:p w:rsidR="000C541E" w:rsidRPr="0057289B" w:rsidRDefault="002E4682">
      <w:pPr>
        <w:pStyle w:val="Footer"/>
        <w:jc w:val="center"/>
      </w:pPr>
      <w:r w:rsidRPr="00C94D4B">
        <w:t>- 30 -</w:t>
      </w:r>
    </w:p>
    <w:sectPr w:rsidR="000C541E" w:rsidRPr="0057289B" w:rsidSect="007C3E99">
      <w:footerReference w:type="default" r:id="rId1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97D54"/>
    <w:multiLevelType w:val="hybridMultilevel"/>
    <w:tmpl w:val="7E2A92AA"/>
    <w:lvl w:ilvl="0" w:tplc="FF04CD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9"/>
  </w:num>
  <w:num w:numId="4">
    <w:abstractNumId w:val="5"/>
  </w:num>
  <w:num w:numId="5">
    <w:abstractNumId w:val="28"/>
  </w:num>
  <w:num w:numId="6">
    <w:abstractNumId w:val="21"/>
  </w:num>
  <w:num w:numId="7">
    <w:abstractNumId w:val="3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25"/>
  </w:num>
  <w:num w:numId="13">
    <w:abstractNumId w:val="8"/>
  </w:num>
  <w:num w:numId="14">
    <w:abstractNumId w:val="6"/>
  </w:num>
  <w:num w:numId="15">
    <w:abstractNumId w:val="27"/>
  </w:num>
  <w:num w:numId="16">
    <w:abstractNumId w:val="14"/>
  </w:num>
  <w:num w:numId="17">
    <w:abstractNumId w:val="29"/>
  </w:num>
  <w:num w:numId="18">
    <w:abstractNumId w:val="16"/>
  </w:num>
  <w:num w:numId="19">
    <w:abstractNumId w:val="0"/>
  </w:num>
  <w:num w:numId="20">
    <w:abstractNumId w:val="2"/>
  </w:num>
  <w:num w:numId="21">
    <w:abstractNumId w:val="24"/>
  </w:num>
  <w:num w:numId="22">
    <w:abstractNumId w:val="31"/>
  </w:num>
  <w:num w:numId="23">
    <w:abstractNumId w:val="19"/>
  </w:num>
  <w:num w:numId="24">
    <w:abstractNumId w:val="30"/>
  </w:num>
  <w:num w:numId="25">
    <w:abstractNumId w:val="4"/>
  </w:num>
  <w:num w:numId="26">
    <w:abstractNumId w:val="26"/>
  </w:num>
  <w:num w:numId="27">
    <w:abstractNumId w:val="34"/>
  </w:num>
  <w:num w:numId="28">
    <w:abstractNumId w:val="33"/>
  </w:num>
  <w:num w:numId="29">
    <w:abstractNumId w:val="35"/>
  </w:num>
  <w:num w:numId="30">
    <w:abstractNumId w:val="36"/>
  </w:num>
  <w:num w:numId="31">
    <w:abstractNumId w:val="17"/>
  </w:num>
  <w:num w:numId="32">
    <w:abstractNumId w:val="22"/>
  </w:num>
  <w:num w:numId="33">
    <w:abstractNumId w:val="1"/>
  </w:num>
  <w:num w:numId="34">
    <w:abstractNumId w:val="3"/>
  </w:num>
  <w:num w:numId="35">
    <w:abstractNumId w:val="20"/>
  </w:num>
  <w:num w:numId="36">
    <w:abstractNumId w:val="13"/>
  </w:num>
  <w:num w:numId="37">
    <w:abstractNumId w:val="15"/>
  </w:num>
  <w:num w:numId="38">
    <w:abstractNumId w:val="37"/>
  </w:num>
  <w:num w:numId="39">
    <w:abstractNumId w:val="10"/>
  </w:num>
  <w:num w:numId="40">
    <w:abstractNumId w:val="38"/>
  </w:num>
  <w:num w:numId="41">
    <w:abstractNumId w:val="3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08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6DA"/>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5133"/>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2BF"/>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676BE"/>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D41"/>
    <w:rsid w:val="002B6F52"/>
    <w:rsid w:val="002C082D"/>
    <w:rsid w:val="002C10D1"/>
    <w:rsid w:val="002C1A99"/>
    <w:rsid w:val="002C5B18"/>
    <w:rsid w:val="002C61DF"/>
    <w:rsid w:val="002C63CB"/>
    <w:rsid w:val="002C6D9C"/>
    <w:rsid w:val="002D0A43"/>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4BD0"/>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CB3"/>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2993"/>
    <w:rsid w:val="00482FCA"/>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7D44"/>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28C2"/>
    <w:rsid w:val="005B47C3"/>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5"/>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87B3F"/>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4B3F"/>
    <w:rsid w:val="006A503A"/>
    <w:rsid w:val="006B0BF3"/>
    <w:rsid w:val="006B1C34"/>
    <w:rsid w:val="006B1D4C"/>
    <w:rsid w:val="006B293F"/>
    <w:rsid w:val="006B40C1"/>
    <w:rsid w:val="006B6A20"/>
    <w:rsid w:val="006B71F7"/>
    <w:rsid w:val="006B772F"/>
    <w:rsid w:val="006B7F76"/>
    <w:rsid w:val="006C152B"/>
    <w:rsid w:val="006C1659"/>
    <w:rsid w:val="006C2011"/>
    <w:rsid w:val="006C4010"/>
    <w:rsid w:val="006C477E"/>
    <w:rsid w:val="006C6301"/>
    <w:rsid w:val="006D0DD8"/>
    <w:rsid w:val="006D0F19"/>
    <w:rsid w:val="006D3FB0"/>
    <w:rsid w:val="006D443D"/>
    <w:rsid w:val="006D4C3A"/>
    <w:rsid w:val="006D50F8"/>
    <w:rsid w:val="006D56E9"/>
    <w:rsid w:val="006D614A"/>
    <w:rsid w:val="006D6930"/>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46E"/>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8C8"/>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C37"/>
    <w:rsid w:val="00841DF8"/>
    <w:rsid w:val="00844741"/>
    <w:rsid w:val="0084497D"/>
    <w:rsid w:val="008456E7"/>
    <w:rsid w:val="008476CD"/>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2BCC"/>
    <w:rsid w:val="00913D1E"/>
    <w:rsid w:val="00914783"/>
    <w:rsid w:val="009152C1"/>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3692"/>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4DE9"/>
    <w:rsid w:val="0097588C"/>
    <w:rsid w:val="00977C25"/>
    <w:rsid w:val="009807C9"/>
    <w:rsid w:val="0098122A"/>
    <w:rsid w:val="009833CB"/>
    <w:rsid w:val="009837A3"/>
    <w:rsid w:val="0098395F"/>
    <w:rsid w:val="00983AFA"/>
    <w:rsid w:val="00983EE6"/>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A76A5"/>
    <w:rsid w:val="009B0110"/>
    <w:rsid w:val="009B0602"/>
    <w:rsid w:val="009B0987"/>
    <w:rsid w:val="009B2F43"/>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2D70"/>
    <w:rsid w:val="00A041C7"/>
    <w:rsid w:val="00A04539"/>
    <w:rsid w:val="00A06B3C"/>
    <w:rsid w:val="00A1003F"/>
    <w:rsid w:val="00A101C0"/>
    <w:rsid w:val="00A117F4"/>
    <w:rsid w:val="00A12CC9"/>
    <w:rsid w:val="00A12DC8"/>
    <w:rsid w:val="00A138C3"/>
    <w:rsid w:val="00A15F1F"/>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4DD"/>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36AD"/>
    <w:rsid w:val="00A94210"/>
    <w:rsid w:val="00A9492E"/>
    <w:rsid w:val="00A960E9"/>
    <w:rsid w:val="00A96928"/>
    <w:rsid w:val="00A97F93"/>
    <w:rsid w:val="00AA0E4D"/>
    <w:rsid w:val="00AA1E5C"/>
    <w:rsid w:val="00AB05C9"/>
    <w:rsid w:val="00AB0760"/>
    <w:rsid w:val="00AB09B6"/>
    <w:rsid w:val="00AB2AAE"/>
    <w:rsid w:val="00AB2C0F"/>
    <w:rsid w:val="00AB3365"/>
    <w:rsid w:val="00AB5604"/>
    <w:rsid w:val="00AB59AC"/>
    <w:rsid w:val="00AC0AB0"/>
    <w:rsid w:val="00AC21C6"/>
    <w:rsid w:val="00AC33F8"/>
    <w:rsid w:val="00AC3779"/>
    <w:rsid w:val="00AC41BC"/>
    <w:rsid w:val="00AC5AEC"/>
    <w:rsid w:val="00AD0097"/>
    <w:rsid w:val="00AD020B"/>
    <w:rsid w:val="00AD30C3"/>
    <w:rsid w:val="00AD3CB0"/>
    <w:rsid w:val="00AD4780"/>
    <w:rsid w:val="00AD4F01"/>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3CAD"/>
    <w:rsid w:val="00B1445B"/>
    <w:rsid w:val="00B14A2A"/>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66A3"/>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3AAC"/>
    <w:rsid w:val="00C85915"/>
    <w:rsid w:val="00C86AE1"/>
    <w:rsid w:val="00C935F6"/>
    <w:rsid w:val="00C94D4B"/>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12C8"/>
    <w:rsid w:val="00D22FC0"/>
    <w:rsid w:val="00D23BF0"/>
    <w:rsid w:val="00D23C89"/>
    <w:rsid w:val="00D240C0"/>
    <w:rsid w:val="00D244A3"/>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476D"/>
    <w:rsid w:val="00D65671"/>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86899"/>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031"/>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DE3"/>
    <w:rsid w:val="00E37FAF"/>
    <w:rsid w:val="00E42B30"/>
    <w:rsid w:val="00E42DA2"/>
    <w:rsid w:val="00E45E6B"/>
    <w:rsid w:val="00E5097C"/>
    <w:rsid w:val="00E51050"/>
    <w:rsid w:val="00E51833"/>
    <w:rsid w:val="00E53109"/>
    <w:rsid w:val="00E5361B"/>
    <w:rsid w:val="00E546FD"/>
    <w:rsid w:val="00E54925"/>
    <w:rsid w:val="00E6107B"/>
    <w:rsid w:val="00E611B7"/>
    <w:rsid w:val="00E61265"/>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C6323"/>
    <w:rsid w:val="00ED1803"/>
    <w:rsid w:val="00ED200B"/>
    <w:rsid w:val="00ED2E12"/>
    <w:rsid w:val="00ED4F03"/>
    <w:rsid w:val="00ED7509"/>
    <w:rsid w:val="00EE173D"/>
    <w:rsid w:val="00EE1868"/>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A99"/>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A76D8"/>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3C93"/>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yperlink" Target="https://www.scc-csc.ca/case-dossier/info/sum-som-eng.aspx?cas=3989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yperlink" Target="https://www.scc-csc.ca/case-dossier/info/sum-som-eng.aspx?cas=3989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omments-commentaires@scc-cs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fra.aspx?cas=39880" TargetMode="External"/><Relationship Id="rId5" Type="http://schemas.openxmlformats.org/officeDocument/2006/relationships/footnotes" Target="footnotes.xml"/><Relationship Id="rId15" Type="http://schemas.openxmlformats.org/officeDocument/2006/relationships/hyperlink" Target="https://www.scc-csc.ca/case-dossier/info/sum-som-eng.aspx?cas=40012" TargetMode="Externa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hyperlink" Target="https://www.scc-csc.ca/case-dossier/info/sum-som-eng.aspx?cas=39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5599</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2022-03-09T18:44:00Z</dcterms:created>
  <dcterms:modified xsi:type="dcterms:W3CDTF">2022-03-31T11:39:00Z</dcterms:modified>
</cp:coreProperties>
</file>