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638E7" w:rsidRDefault="003F43E6" w:rsidP="003F43E6">
      <w:pPr>
        <w:pStyle w:val="Header"/>
        <w:jc w:val="center"/>
        <w:rPr>
          <w:b/>
          <w:sz w:val="32"/>
        </w:rPr>
      </w:pPr>
      <w:r w:rsidRPr="00C638E7">
        <w:rPr>
          <w:b/>
          <w:sz w:val="32"/>
        </w:rPr>
        <w:t>Supreme Court of Canada / Cour suprême du Canada</w:t>
      </w:r>
    </w:p>
    <w:p w:rsidR="003F43E6" w:rsidRPr="00C638E7" w:rsidRDefault="003F43E6" w:rsidP="006F2579">
      <w:pPr>
        <w:widowControl w:val="0"/>
        <w:rPr>
          <w:i/>
        </w:rPr>
      </w:pPr>
    </w:p>
    <w:p w:rsidR="003F43E6" w:rsidRPr="00C638E7" w:rsidRDefault="003F43E6" w:rsidP="006F2579">
      <w:pPr>
        <w:widowControl w:val="0"/>
        <w:rPr>
          <w:i/>
        </w:rPr>
      </w:pPr>
    </w:p>
    <w:p w:rsidR="006F2579" w:rsidRPr="00C638E7" w:rsidRDefault="006F2579" w:rsidP="006F2579">
      <w:pPr>
        <w:widowControl w:val="0"/>
        <w:rPr>
          <w:i/>
          <w:sz w:val="20"/>
          <w:lang w:val="fr-CA"/>
        </w:rPr>
      </w:pPr>
      <w:r w:rsidRPr="00C638E7">
        <w:rPr>
          <w:i/>
          <w:sz w:val="20"/>
          <w:lang w:val="fr-CA"/>
        </w:rPr>
        <w:t>(</w:t>
      </w:r>
      <w:r w:rsidR="008F3C5D" w:rsidRPr="00C638E7">
        <w:rPr>
          <w:i/>
          <w:sz w:val="20"/>
          <w:lang w:val="fr-CA"/>
        </w:rPr>
        <w:t>L</w:t>
      </w:r>
      <w:r w:rsidRPr="00C638E7">
        <w:rPr>
          <w:i/>
          <w:sz w:val="20"/>
          <w:lang w:val="fr-CA"/>
        </w:rPr>
        <w:t>e français suit)</w:t>
      </w:r>
    </w:p>
    <w:p w:rsidR="006F2579" w:rsidRPr="00C638E7" w:rsidRDefault="006F2579" w:rsidP="006F2579">
      <w:pPr>
        <w:widowControl w:val="0"/>
        <w:rPr>
          <w:lang w:val="fr-CA"/>
        </w:rPr>
      </w:pPr>
    </w:p>
    <w:p w:rsidR="006F2579" w:rsidRPr="00C638E7" w:rsidRDefault="00C007C3" w:rsidP="006F2579">
      <w:pPr>
        <w:widowControl w:val="0"/>
        <w:jc w:val="center"/>
        <w:rPr>
          <w:b/>
          <w:lang w:val="fr-CA"/>
        </w:rPr>
      </w:pPr>
      <w:r w:rsidRPr="00C638E7">
        <w:fldChar w:fldCharType="begin"/>
      </w:r>
      <w:r w:rsidR="006F2579" w:rsidRPr="00C638E7">
        <w:rPr>
          <w:lang w:val="fr-CA"/>
        </w:rPr>
        <w:instrText xml:space="preserve"> SEQ CHAPTER \h \r 1</w:instrText>
      </w:r>
      <w:r w:rsidRPr="00C638E7">
        <w:fldChar w:fldCharType="end"/>
      </w:r>
      <w:r w:rsidR="002767DF" w:rsidRPr="00C638E7">
        <w:rPr>
          <w:b/>
          <w:lang w:val="fr-CA"/>
        </w:rPr>
        <w:t xml:space="preserve">JUDGMENTS </w:t>
      </w:r>
      <w:r w:rsidR="00E72873" w:rsidRPr="00C638E7">
        <w:rPr>
          <w:b/>
          <w:lang w:val="fr-CA"/>
        </w:rPr>
        <w:t>O</w:t>
      </w:r>
      <w:r w:rsidR="004C4C26" w:rsidRPr="00C638E7">
        <w:rPr>
          <w:b/>
          <w:lang w:val="fr-CA"/>
        </w:rPr>
        <w:t>N LEAVE APPLICATION</w:t>
      </w:r>
      <w:r w:rsidR="002375D8" w:rsidRPr="00C638E7">
        <w:rPr>
          <w:b/>
          <w:lang w:val="fr-CA"/>
        </w:rPr>
        <w:t>S</w:t>
      </w:r>
    </w:p>
    <w:p w:rsidR="006F2579" w:rsidRPr="00C638E7" w:rsidRDefault="006F2579" w:rsidP="006F2579">
      <w:pPr>
        <w:widowControl w:val="0"/>
        <w:rPr>
          <w:lang w:val="fr-CA"/>
        </w:rPr>
      </w:pPr>
    </w:p>
    <w:p w:rsidR="006F2579" w:rsidRPr="00C638E7" w:rsidRDefault="00A46F46" w:rsidP="006F2579">
      <w:pPr>
        <w:widowControl w:val="0"/>
      </w:pPr>
      <w:r w:rsidRPr="00C638E7">
        <w:rPr>
          <w:b/>
        </w:rPr>
        <w:t>October</w:t>
      </w:r>
      <w:r w:rsidR="00C9475D" w:rsidRPr="00C638E7">
        <w:rPr>
          <w:b/>
        </w:rPr>
        <w:t xml:space="preserve"> </w:t>
      </w:r>
      <w:r w:rsidR="007E13AB" w:rsidRPr="00C638E7">
        <w:rPr>
          <w:b/>
        </w:rPr>
        <w:t>12</w:t>
      </w:r>
      <w:r w:rsidR="00170148" w:rsidRPr="00C638E7">
        <w:rPr>
          <w:b/>
        </w:rPr>
        <w:t>,</w:t>
      </w:r>
      <w:r w:rsidR="008825DB" w:rsidRPr="00C638E7">
        <w:rPr>
          <w:b/>
        </w:rPr>
        <w:t xml:space="preserve"> 20</w:t>
      </w:r>
      <w:r w:rsidR="00B44DF4" w:rsidRPr="00C638E7">
        <w:rPr>
          <w:b/>
        </w:rPr>
        <w:t>2</w:t>
      </w:r>
      <w:r w:rsidR="00D50293" w:rsidRPr="00C638E7">
        <w:rPr>
          <w:b/>
        </w:rPr>
        <w:t>3</w:t>
      </w:r>
    </w:p>
    <w:p w:rsidR="006F2579" w:rsidRPr="00C638E7" w:rsidRDefault="006F2579" w:rsidP="006F2579">
      <w:pPr>
        <w:widowControl w:val="0"/>
      </w:pPr>
    </w:p>
    <w:p w:rsidR="006F2579" w:rsidRPr="00C638E7" w:rsidRDefault="002767DF" w:rsidP="006F2579">
      <w:pPr>
        <w:widowControl w:val="0"/>
      </w:pPr>
      <w:r w:rsidRPr="00C638E7">
        <w:rPr>
          <w:b/>
        </w:rPr>
        <w:t>OTTAWA</w:t>
      </w:r>
      <w:r w:rsidRPr="00C638E7">
        <w:t xml:space="preserve"> – </w:t>
      </w:r>
      <w:r w:rsidR="002E3D11" w:rsidRPr="00C638E7">
        <w:t>The Supreme Court of Canada has decided the following leave applications.</w:t>
      </w:r>
    </w:p>
    <w:p w:rsidR="006F2579" w:rsidRPr="00C638E7" w:rsidRDefault="006F2579" w:rsidP="006F2579">
      <w:pPr>
        <w:widowControl w:val="0"/>
      </w:pPr>
    </w:p>
    <w:p w:rsidR="00B60286" w:rsidRPr="00C638E7" w:rsidRDefault="00B60286" w:rsidP="006F2579">
      <w:pPr>
        <w:widowControl w:val="0"/>
      </w:pPr>
    </w:p>
    <w:p w:rsidR="0045185C" w:rsidRPr="00C638E7" w:rsidRDefault="0045185C" w:rsidP="0045185C">
      <w:pPr>
        <w:jc w:val="both"/>
        <w:rPr>
          <w:b/>
          <w:sz w:val="22"/>
          <w:szCs w:val="22"/>
        </w:rPr>
      </w:pPr>
      <w:r w:rsidRPr="00C638E7">
        <w:rPr>
          <w:b/>
          <w:sz w:val="22"/>
          <w:szCs w:val="22"/>
        </w:rPr>
        <w:t>DISMISSED</w:t>
      </w:r>
    </w:p>
    <w:p w:rsidR="0045185C" w:rsidRPr="00C638E7" w:rsidRDefault="0045185C" w:rsidP="0045185C">
      <w:pPr>
        <w:jc w:val="both"/>
        <w:rPr>
          <w:sz w:val="20"/>
        </w:rPr>
      </w:pPr>
    </w:p>
    <w:p w:rsidR="00327617" w:rsidRPr="00C638E7" w:rsidRDefault="00327617" w:rsidP="00327617">
      <w:pPr>
        <w:rPr>
          <w:rFonts w:eastAsia="Calibri"/>
          <w:sz w:val="22"/>
          <w:szCs w:val="22"/>
        </w:rPr>
      </w:pPr>
      <w:r w:rsidRPr="00C638E7">
        <w:rPr>
          <w:rFonts w:eastAsia="Calibri"/>
          <w:i/>
          <w:sz w:val="22"/>
          <w:szCs w:val="22"/>
        </w:rPr>
        <w:t>Devinder Singh Dhillon v. His Majesty the King</w:t>
      </w:r>
      <w:r w:rsidRPr="00C638E7">
        <w:rPr>
          <w:rFonts w:eastAsia="Calibri"/>
          <w:sz w:val="22"/>
          <w:szCs w:val="22"/>
        </w:rPr>
        <w:t xml:space="preserve"> (B.C.) (Criminal) (By Leave) </w:t>
      </w:r>
      <w:r w:rsidRPr="00C638E7">
        <w:rPr>
          <w:sz w:val="22"/>
          <w:szCs w:val="22"/>
        </w:rPr>
        <w:t>(</w:t>
      </w:r>
      <w:hyperlink r:id="rId8" w:history="1">
        <w:r w:rsidRPr="00C638E7">
          <w:rPr>
            <w:rStyle w:val="Hyperlink"/>
            <w:sz w:val="22"/>
            <w:szCs w:val="22"/>
          </w:rPr>
          <w:t>40638</w:t>
        </w:r>
      </w:hyperlink>
      <w:r w:rsidRPr="00C638E7">
        <w:rPr>
          <w:sz w:val="22"/>
          <w:szCs w:val="22"/>
        </w:rPr>
        <w:t>)</w:t>
      </w:r>
    </w:p>
    <w:p w:rsidR="0045185C" w:rsidRPr="00C638E7" w:rsidRDefault="0045185C" w:rsidP="0045185C">
      <w:pPr>
        <w:widowControl w:val="0"/>
        <w:rPr>
          <w:sz w:val="20"/>
        </w:rPr>
      </w:pPr>
    </w:p>
    <w:p w:rsidR="00327617" w:rsidRPr="00C638E7" w:rsidRDefault="00327617" w:rsidP="00327617">
      <w:pPr>
        <w:jc w:val="both"/>
        <w:rPr>
          <w:sz w:val="20"/>
        </w:rPr>
      </w:pPr>
      <w:r w:rsidRPr="00C638E7">
        <w:rPr>
          <w:sz w:val="20"/>
        </w:rPr>
        <w:t>The motion for an extension of time to serve and file the response is granted. The application for leave to appeal from the judgment of the</w:t>
      </w:r>
      <w:bookmarkStart w:id="0" w:name="BM_1_"/>
      <w:bookmarkEnd w:id="0"/>
      <w:r w:rsidRPr="00C638E7">
        <w:rPr>
          <w:sz w:val="20"/>
        </w:rPr>
        <w:t xml:space="preserve"> Court of Appeal for British Columbia (Vancouver), Number CA47841, 2023 BCCA 38, dated January 27, 2023, is dismissed.</w:t>
      </w:r>
    </w:p>
    <w:p w:rsidR="0045185C" w:rsidRPr="00C638E7" w:rsidRDefault="0045185C" w:rsidP="007539C0">
      <w:pPr>
        <w:ind w:left="357" w:hanging="357"/>
        <w:jc w:val="both"/>
        <w:rPr>
          <w:sz w:val="20"/>
        </w:rPr>
      </w:pPr>
    </w:p>
    <w:p w:rsidR="0045185C" w:rsidRPr="00C638E7" w:rsidRDefault="00C638E7" w:rsidP="0045185C">
      <w:pPr>
        <w:contextualSpacing/>
        <w:jc w:val="both"/>
        <w:rPr>
          <w:sz w:val="20"/>
          <w:lang w:val="fr-CA"/>
        </w:rPr>
      </w:pPr>
      <w:r w:rsidRPr="00C638E7">
        <w:rPr>
          <w:sz w:val="20"/>
        </w:rPr>
        <w:pict>
          <v:rect id="_x0000_i1026" style="width:2in;height:1pt" o:hrpct="0" o:hralign="center" o:hrstd="t" o:hrnoshade="t" o:hr="t" fillcolor="black [3213]" stroked="f"/>
        </w:pict>
      </w:r>
    </w:p>
    <w:p w:rsidR="0045185C" w:rsidRPr="00C638E7" w:rsidRDefault="0045185C" w:rsidP="0045185C">
      <w:pPr>
        <w:ind w:left="357" w:hanging="357"/>
        <w:rPr>
          <w:sz w:val="20"/>
        </w:rPr>
      </w:pPr>
    </w:p>
    <w:p w:rsidR="00EE49D0" w:rsidRPr="00C638E7" w:rsidRDefault="00EE49D0" w:rsidP="00EE49D0">
      <w:pPr>
        <w:rPr>
          <w:sz w:val="22"/>
          <w:szCs w:val="22"/>
        </w:rPr>
      </w:pPr>
      <w:r w:rsidRPr="00C638E7">
        <w:rPr>
          <w:i/>
          <w:sz w:val="22"/>
          <w:szCs w:val="22"/>
        </w:rPr>
        <w:t xml:space="preserve">Ali Farhan Al Aazawi v. His Majesty the King </w:t>
      </w:r>
      <w:r w:rsidRPr="00C638E7">
        <w:rPr>
          <w:sz w:val="22"/>
          <w:szCs w:val="22"/>
        </w:rPr>
        <w:t>(Alta.) (Criminal) (By Leave) (</w:t>
      </w:r>
      <w:hyperlink r:id="rId9" w:history="1">
        <w:r w:rsidRPr="00C638E7">
          <w:rPr>
            <w:rStyle w:val="Hyperlink"/>
            <w:sz w:val="22"/>
            <w:szCs w:val="22"/>
          </w:rPr>
          <w:t>40753</w:t>
        </w:r>
      </w:hyperlink>
      <w:r w:rsidRPr="00C638E7">
        <w:rPr>
          <w:sz w:val="22"/>
          <w:szCs w:val="22"/>
        </w:rPr>
        <w:t>)</w:t>
      </w:r>
    </w:p>
    <w:p w:rsidR="0045185C" w:rsidRPr="00C638E7" w:rsidRDefault="0045185C" w:rsidP="0045185C">
      <w:pPr>
        <w:ind w:left="357" w:hanging="357"/>
        <w:rPr>
          <w:sz w:val="20"/>
        </w:rPr>
      </w:pPr>
    </w:p>
    <w:p w:rsidR="00EE49D0" w:rsidRPr="00C638E7" w:rsidRDefault="00EE49D0" w:rsidP="00EE49D0">
      <w:pPr>
        <w:jc w:val="both"/>
        <w:rPr>
          <w:sz w:val="20"/>
        </w:rPr>
      </w:pPr>
      <w:r w:rsidRPr="00C638E7">
        <w:rPr>
          <w:sz w:val="20"/>
        </w:rPr>
        <w:t>The motion for an extension of time to serve and file the application for leave to appeal is granted. The application for leave to appeal from the judgment of the Court of Appeal of Alberta (Calgary), Numbers 2201-0019A and 2201-0021A, 2022 ABCA 361, dated November 8, 2022, is dismissed.</w:t>
      </w:r>
    </w:p>
    <w:p w:rsidR="007E13AB" w:rsidRPr="00C638E7" w:rsidRDefault="007E13AB" w:rsidP="0045185C">
      <w:pPr>
        <w:ind w:left="357" w:hanging="357"/>
        <w:rPr>
          <w:sz w:val="20"/>
        </w:rPr>
      </w:pPr>
    </w:p>
    <w:p w:rsidR="007E13AB" w:rsidRPr="00C638E7" w:rsidRDefault="007E13AB" w:rsidP="007E13AB">
      <w:pPr>
        <w:rPr>
          <w:sz w:val="20"/>
        </w:rPr>
      </w:pPr>
      <w:r w:rsidRPr="00C638E7">
        <w:rPr>
          <w:sz w:val="20"/>
        </w:rPr>
        <w:pict>
          <v:rect id="_x0000_i1033" style="width:2in;height:1pt" o:hrpct="0" o:hralign="center" o:hrstd="t" o:hrnoshade="t" o:hr="t" fillcolor="black [3213]" stroked="f"/>
        </w:pict>
      </w:r>
    </w:p>
    <w:p w:rsidR="007E13AB" w:rsidRPr="00C638E7" w:rsidRDefault="007E13AB" w:rsidP="007E13AB">
      <w:pPr>
        <w:ind w:left="357" w:hanging="357"/>
        <w:rPr>
          <w:sz w:val="20"/>
        </w:rPr>
      </w:pPr>
    </w:p>
    <w:p w:rsidR="00BC2047" w:rsidRPr="00C638E7" w:rsidRDefault="00BC2047" w:rsidP="00BC2047">
      <w:pPr>
        <w:rPr>
          <w:sz w:val="22"/>
          <w:szCs w:val="22"/>
        </w:rPr>
      </w:pPr>
      <w:r w:rsidRPr="00C638E7">
        <w:rPr>
          <w:i/>
          <w:sz w:val="22"/>
          <w:szCs w:val="22"/>
        </w:rPr>
        <w:t>Robert Morton, Brad Loree, Brenda Crichlow, Katie Stuart, Joe Doserro, Trevor Jones, Maya Macatumpag, Trustees of the Member Benefits Trust and UBCP Retirement Benefits Society v. Union of British Columbia Performers, Alvin Sanders and ACTRA Fraternal Benefits Society</w:t>
      </w:r>
      <w:r w:rsidRPr="00C638E7">
        <w:rPr>
          <w:sz w:val="22"/>
          <w:szCs w:val="22"/>
        </w:rPr>
        <w:t xml:space="preserve"> (B.C.) (Civil) (By Leave) (</w:t>
      </w:r>
      <w:hyperlink r:id="rId10" w:history="1">
        <w:r w:rsidRPr="00C638E7">
          <w:rPr>
            <w:rStyle w:val="Hyperlink"/>
            <w:sz w:val="22"/>
            <w:szCs w:val="22"/>
          </w:rPr>
          <w:t>40685</w:t>
        </w:r>
      </w:hyperlink>
      <w:r w:rsidRPr="00C638E7">
        <w:rPr>
          <w:sz w:val="22"/>
          <w:szCs w:val="22"/>
        </w:rPr>
        <w:t>)</w:t>
      </w:r>
    </w:p>
    <w:p w:rsidR="007E13AB" w:rsidRPr="00C638E7" w:rsidRDefault="007E13AB" w:rsidP="0045185C">
      <w:pPr>
        <w:ind w:left="357" w:hanging="357"/>
        <w:rPr>
          <w:sz w:val="20"/>
        </w:rPr>
      </w:pPr>
    </w:p>
    <w:p w:rsidR="00BC2047" w:rsidRPr="00C638E7" w:rsidRDefault="00BC2047" w:rsidP="00BC2047">
      <w:pPr>
        <w:jc w:val="both"/>
        <w:rPr>
          <w:sz w:val="20"/>
        </w:rPr>
      </w:pPr>
      <w:r w:rsidRPr="00C638E7">
        <w:rPr>
          <w:sz w:val="20"/>
        </w:rPr>
        <w:t>The application for leave to appeal from the judgment of the Court of Appeal for British Columbia (Vancouver), Numbers CA47811, CA47812, CA47827 and CA47828, 2023 BCCA 57, dated February 8, 2023, is dismissed with costs to Union of British Columbia Performers and Alvin Sanders.</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36" style="width:2in;height:1pt" o:hrpct="0" o:hralign="center" o:hrstd="t" o:hrnoshade="t" o:hr="t" fillcolor="black [3213]" stroked="f"/>
        </w:pict>
      </w:r>
    </w:p>
    <w:p w:rsidR="007E13AB" w:rsidRPr="00C638E7" w:rsidRDefault="007E13AB" w:rsidP="007E13AB">
      <w:pPr>
        <w:ind w:left="357" w:hanging="357"/>
        <w:rPr>
          <w:sz w:val="20"/>
        </w:rPr>
      </w:pPr>
    </w:p>
    <w:p w:rsidR="00977B27" w:rsidRPr="00C638E7" w:rsidRDefault="00977B27" w:rsidP="00977B27">
      <w:pPr>
        <w:rPr>
          <w:sz w:val="22"/>
          <w:szCs w:val="22"/>
        </w:rPr>
      </w:pPr>
      <w:r w:rsidRPr="00C638E7">
        <w:rPr>
          <w:i/>
          <w:sz w:val="22"/>
          <w:szCs w:val="22"/>
        </w:rPr>
        <w:t>Attorney General of Québec v. Darrell Griffith</w:t>
      </w:r>
      <w:r w:rsidRPr="00C638E7">
        <w:rPr>
          <w:sz w:val="22"/>
          <w:szCs w:val="22"/>
        </w:rPr>
        <w:t xml:space="preserve"> (Que.) (Criminal) (By Leave) (</w:t>
      </w:r>
      <w:hyperlink r:id="rId11" w:history="1">
        <w:r w:rsidRPr="00C638E7">
          <w:rPr>
            <w:rStyle w:val="Hyperlink"/>
            <w:sz w:val="22"/>
            <w:szCs w:val="22"/>
          </w:rPr>
          <w:t>40702</w:t>
        </w:r>
      </w:hyperlink>
      <w:r w:rsidRPr="00C638E7">
        <w:rPr>
          <w:sz w:val="22"/>
          <w:szCs w:val="22"/>
        </w:rPr>
        <w:t>)</w:t>
      </w:r>
    </w:p>
    <w:p w:rsidR="007E13AB" w:rsidRPr="00C638E7" w:rsidRDefault="007E13AB" w:rsidP="007E13AB">
      <w:pPr>
        <w:ind w:left="357" w:hanging="357"/>
        <w:rPr>
          <w:sz w:val="20"/>
        </w:rPr>
      </w:pPr>
    </w:p>
    <w:p w:rsidR="007E13AB" w:rsidRPr="00C638E7" w:rsidRDefault="00977B27" w:rsidP="00977B27">
      <w:pPr>
        <w:rPr>
          <w:sz w:val="20"/>
        </w:rPr>
      </w:pPr>
      <w:r w:rsidRPr="00C638E7">
        <w:rPr>
          <w:sz w:val="20"/>
          <w:lang w:val="en-CA"/>
        </w:rPr>
        <w:t xml:space="preserve">The application for leave to appeal from the judgment of the </w:t>
      </w:r>
      <w:r w:rsidRPr="00C638E7">
        <w:rPr>
          <w:sz w:val="20"/>
        </w:rPr>
        <w:t>Court of Appeal of Quebec (Québec)</w:t>
      </w:r>
      <w:r w:rsidRPr="00C638E7">
        <w:rPr>
          <w:sz w:val="20"/>
          <w:lang w:val="en-CA"/>
        </w:rPr>
        <w:t>, Number</w:t>
      </w:r>
      <w:r w:rsidRPr="00C638E7">
        <w:rPr>
          <w:sz w:val="20"/>
        </w:rPr>
        <w:t xml:space="preserve"> 500-10-007248-196</w:t>
      </w:r>
      <w:r w:rsidRPr="00C638E7">
        <w:rPr>
          <w:sz w:val="20"/>
          <w:lang w:val="en-CA"/>
        </w:rPr>
        <w:t xml:space="preserve">, </w:t>
      </w:r>
      <w:r w:rsidRPr="00C638E7">
        <w:rPr>
          <w:sz w:val="20"/>
        </w:rPr>
        <w:t xml:space="preserve">2023 QCCA 301, </w:t>
      </w:r>
      <w:r w:rsidRPr="00C638E7">
        <w:rPr>
          <w:sz w:val="20"/>
          <w:lang w:val="en-CA"/>
        </w:rPr>
        <w:t xml:space="preserve">dated </w:t>
      </w:r>
      <w:r w:rsidRPr="00C638E7">
        <w:rPr>
          <w:sz w:val="20"/>
        </w:rPr>
        <w:t>February 27, 2023,</w:t>
      </w:r>
      <w:r w:rsidRPr="00C638E7">
        <w:rPr>
          <w:sz w:val="20"/>
          <w:lang w:val="en-CA"/>
        </w:rPr>
        <w:t xml:space="preserve"> is dismissed.</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37" style="width:2in;height:1pt" o:hrpct="0" o:hralign="center" o:hrstd="t" o:hrnoshade="t" o:hr="t" fillcolor="black [3213]" stroked="f"/>
        </w:pict>
      </w:r>
    </w:p>
    <w:p w:rsidR="007E13AB" w:rsidRPr="00C638E7" w:rsidRDefault="007E13AB" w:rsidP="007E13AB">
      <w:pPr>
        <w:ind w:left="357" w:hanging="357"/>
        <w:rPr>
          <w:sz w:val="20"/>
        </w:rPr>
      </w:pPr>
    </w:p>
    <w:p w:rsidR="005D1F79" w:rsidRPr="00C638E7" w:rsidRDefault="005D1F79" w:rsidP="005D1F79">
      <w:pPr>
        <w:rPr>
          <w:sz w:val="22"/>
          <w:szCs w:val="22"/>
        </w:rPr>
      </w:pPr>
      <w:r w:rsidRPr="00C638E7">
        <w:rPr>
          <w:i/>
          <w:sz w:val="22"/>
          <w:szCs w:val="22"/>
        </w:rPr>
        <w:t>Ramzi Daniel v. Ville de Mont-Saint-Hilaire, WSP Canada Inc., P. Talbot Inc. and Attorney General of Quebec</w:t>
      </w:r>
      <w:r w:rsidRPr="00C638E7">
        <w:rPr>
          <w:sz w:val="22"/>
          <w:szCs w:val="22"/>
        </w:rPr>
        <w:t xml:space="preserve"> (Que.) (Civil) (By Leave) (</w:t>
      </w:r>
      <w:hyperlink r:id="rId12" w:history="1">
        <w:r w:rsidRPr="00C638E7">
          <w:rPr>
            <w:rStyle w:val="Hyperlink"/>
            <w:sz w:val="22"/>
            <w:szCs w:val="22"/>
          </w:rPr>
          <w:t>40521</w:t>
        </w:r>
      </w:hyperlink>
      <w:r w:rsidRPr="00C638E7">
        <w:rPr>
          <w:sz w:val="22"/>
          <w:szCs w:val="22"/>
        </w:rPr>
        <w:t>)</w:t>
      </w:r>
    </w:p>
    <w:p w:rsidR="007E13AB" w:rsidRPr="00C638E7" w:rsidRDefault="007E13AB" w:rsidP="007E13AB">
      <w:pPr>
        <w:ind w:left="357" w:hanging="357"/>
        <w:rPr>
          <w:sz w:val="20"/>
        </w:rPr>
      </w:pPr>
    </w:p>
    <w:p w:rsidR="005D1F79" w:rsidRPr="00C638E7" w:rsidRDefault="005D1F79" w:rsidP="005D1F79">
      <w:pPr>
        <w:jc w:val="both"/>
        <w:rPr>
          <w:sz w:val="20"/>
        </w:rPr>
      </w:pPr>
      <w:r w:rsidRPr="00C638E7">
        <w:rPr>
          <w:sz w:val="20"/>
        </w:rPr>
        <w:t>The motion for an extension of time to serve and file the application for leave to appeal from the judgment of the Court of Appeal of Quebec (Montréal), Numbers 500-09-030045-223 and 50-09-030080-220, 2022 QCCA 1251, dated September 9, 2022, is dismissed.</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38" style="width:2in;height:1pt" o:hrpct="0" o:hralign="center" o:hrstd="t" o:hrnoshade="t" o:hr="t" fillcolor="black [3213]" stroked="f"/>
        </w:pict>
      </w:r>
    </w:p>
    <w:p w:rsidR="007E13AB" w:rsidRPr="00C638E7" w:rsidRDefault="007E13AB" w:rsidP="007E13AB">
      <w:pPr>
        <w:ind w:left="357" w:hanging="357"/>
        <w:rPr>
          <w:sz w:val="20"/>
        </w:rPr>
      </w:pPr>
    </w:p>
    <w:p w:rsidR="00BF04F0" w:rsidRPr="00C638E7" w:rsidRDefault="00BF04F0" w:rsidP="00BF04F0">
      <w:pPr>
        <w:rPr>
          <w:sz w:val="22"/>
          <w:szCs w:val="22"/>
        </w:rPr>
      </w:pPr>
      <w:r w:rsidRPr="00C638E7">
        <w:rPr>
          <w:i/>
          <w:sz w:val="22"/>
          <w:szCs w:val="22"/>
        </w:rPr>
        <w:t>James Bowen and Jonathan Wiesblatt v. JC Clark Ltd.</w:t>
      </w:r>
      <w:r w:rsidRPr="00C638E7">
        <w:rPr>
          <w:sz w:val="22"/>
          <w:szCs w:val="22"/>
        </w:rPr>
        <w:t xml:space="preserve"> (Ont.) (Civil) (By Leave) (</w:t>
      </w:r>
      <w:hyperlink r:id="rId13" w:history="1">
        <w:r w:rsidRPr="00C638E7">
          <w:rPr>
            <w:rStyle w:val="Hyperlink"/>
            <w:sz w:val="22"/>
            <w:szCs w:val="22"/>
          </w:rPr>
          <w:t>40736</w:t>
        </w:r>
      </w:hyperlink>
      <w:r w:rsidRPr="00C638E7">
        <w:rPr>
          <w:sz w:val="22"/>
          <w:szCs w:val="22"/>
        </w:rPr>
        <w:t>)</w:t>
      </w:r>
    </w:p>
    <w:p w:rsidR="007E13AB" w:rsidRPr="00C638E7" w:rsidRDefault="007E13AB" w:rsidP="007E13AB">
      <w:pPr>
        <w:ind w:left="357" w:hanging="357"/>
        <w:rPr>
          <w:sz w:val="20"/>
        </w:rPr>
      </w:pPr>
    </w:p>
    <w:p w:rsidR="00BF04F0" w:rsidRPr="00C638E7" w:rsidRDefault="00BF04F0" w:rsidP="00BF04F0">
      <w:pPr>
        <w:jc w:val="both"/>
        <w:rPr>
          <w:sz w:val="20"/>
        </w:rPr>
      </w:pPr>
      <w:r w:rsidRPr="00C638E7">
        <w:rPr>
          <w:sz w:val="20"/>
        </w:rPr>
        <w:t>The application for leave to appeal from the judgment of the Court of Appeal for Ontario, Number M53929 (C69373),  2023 ONCA 181, dated March 17, 2023, is dismissed with costs.</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39" style="width:2in;height:1pt" o:hrpct="0" o:hralign="center" o:hrstd="t" o:hrnoshade="t" o:hr="t" fillcolor="black [3213]" stroked="f"/>
        </w:pict>
      </w:r>
    </w:p>
    <w:p w:rsidR="007E13AB" w:rsidRPr="00C638E7" w:rsidRDefault="007E13AB" w:rsidP="007E13AB">
      <w:pPr>
        <w:ind w:left="357" w:hanging="357"/>
        <w:rPr>
          <w:sz w:val="20"/>
        </w:rPr>
      </w:pPr>
    </w:p>
    <w:p w:rsidR="00604891" w:rsidRPr="00C638E7" w:rsidRDefault="00604891" w:rsidP="00604891">
      <w:pPr>
        <w:rPr>
          <w:sz w:val="22"/>
          <w:szCs w:val="22"/>
        </w:rPr>
      </w:pPr>
      <w:r w:rsidRPr="00C638E7">
        <w:rPr>
          <w:i/>
          <w:sz w:val="22"/>
          <w:szCs w:val="22"/>
        </w:rPr>
        <w:t>Angel Acres Recreation and Festival Property Ltd. and All Others Interested in the Property v. Director of Civil Forfeiture, Attorney General of British Columbia - and between - The Owners and All Others Interested in the Properties, in particular Ronald Barry Cameron, John Peter Bryce, Mitchell Kenneth Riley, Stanley Thomas Gillis, Kim Blake Harmer, Richard Christian Goldammer, and Damiano Di Popolo v. Director of Civil Forfeiture, Attorney General of British Columbia</w:t>
      </w:r>
      <w:r w:rsidRPr="00C638E7">
        <w:rPr>
          <w:sz w:val="22"/>
          <w:szCs w:val="22"/>
        </w:rPr>
        <w:t xml:space="preserve"> (B.C.) (Civil) (By Leave) (</w:t>
      </w:r>
      <w:hyperlink r:id="rId14" w:history="1">
        <w:r w:rsidRPr="00C638E7">
          <w:rPr>
            <w:rStyle w:val="Hyperlink"/>
            <w:sz w:val="22"/>
            <w:szCs w:val="22"/>
          </w:rPr>
          <w:t>40688</w:t>
        </w:r>
      </w:hyperlink>
      <w:r w:rsidRPr="00C638E7">
        <w:rPr>
          <w:sz w:val="22"/>
          <w:szCs w:val="22"/>
        </w:rPr>
        <w:t>)</w:t>
      </w:r>
    </w:p>
    <w:p w:rsidR="007E13AB" w:rsidRPr="00C638E7" w:rsidRDefault="007E13AB" w:rsidP="007E13AB">
      <w:pPr>
        <w:ind w:left="357" w:hanging="357"/>
        <w:rPr>
          <w:sz w:val="20"/>
        </w:rPr>
      </w:pPr>
    </w:p>
    <w:p w:rsidR="00604891" w:rsidRPr="00C638E7" w:rsidRDefault="00604891" w:rsidP="00604891">
      <w:pPr>
        <w:jc w:val="both"/>
        <w:rPr>
          <w:sz w:val="20"/>
        </w:rPr>
      </w:pPr>
      <w:r w:rsidRPr="00C638E7">
        <w:rPr>
          <w:sz w:val="20"/>
        </w:rPr>
        <w:t>The application for leave to appeal from the judgment of the Court of Appeal for British Columbia (Vancouver), Numbers CA46916, CA46917, CA46918 and CA46919, 2023 BCCA 70, dated February 15, 2023, is dismissed with costs.</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40" style="width:2in;height:1pt" o:hrpct="0" o:hralign="center" o:hrstd="t" o:hrnoshade="t" o:hr="t" fillcolor="black [3213]" stroked="f"/>
        </w:pict>
      </w:r>
    </w:p>
    <w:p w:rsidR="007E13AB" w:rsidRPr="00C638E7" w:rsidRDefault="007E13AB" w:rsidP="007E13AB">
      <w:pPr>
        <w:ind w:left="357" w:hanging="357"/>
        <w:rPr>
          <w:sz w:val="20"/>
        </w:rPr>
      </w:pPr>
    </w:p>
    <w:p w:rsidR="00327E8A" w:rsidRPr="00C638E7" w:rsidRDefault="00327E8A" w:rsidP="00327E8A">
      <w:pPr>
        <w:rPr>
          <w:sz w:val="22"/>
          <w:szCs w:val="22"/>
        </w:rPr>
      </w:pPr>
      <w:r w:rsidRPr="00C638E7">
        <w:rPr>
          <w:i/>
          <w:sz w:val="22"/>
          <w:szCs w:val="22"/>
        </w:rPr>
        <w:t xml:space="preserve">Salim Rana v. Zahir Rana, Attorney for Gulzar Rana </w:t>
      </w:r>
      <w:r w:rsidRPr="00C638E7">
        <w:rPr>
          <w:sz w:val="22"/>
          <w:szCs w:val="22"/>
        </w:rPr>
        <w:t>(Alta.) (Civil) (By Leave) (</w:t>
      </w:r>
      <w:hyperlink r:id="rId15" w:history="1">
        <w:r w:rsidRPr="00C638E7">
          <w:rPr>
            <w:rStyle w:val="Hyperlink"/>
            <w:sz w:val="22"/>
            <w:szCs w:val="22"/>
          </w:rPr>
          <w:t>40772</w:t>
        </w:r>
      </w:hyperlink>
      <w:r w:rsidRPr="00C638E7">
        <w:rPr>
          <w:sz w:val="22"/>
          <w:szCs w:val="22"/>
        </w:rPr>
        <w:t>)</w:t>
      </w:r>
    </w:p>
    <w:p w:rsidR="007E13AB" w:rsidRPr="00C638E7" w:rsidRDefault="007E13AB" w:rsidP="007E13AB">
      <w:pPr>
        <w:ind w:left="357" w:hanging="357"/>
        <w:rPr>
          <w:sz w:val="20"/>
        </w:rPr>
      </w:pPr>
    </w:p>
    <w:p w:rsidR="00327E8A" w:rsidRPr="00C638E7" w:rsidRDefault="00327E8A" w:rsidP="00327E8A">
      <w:pPr>
        <w:jc w:val="both"/>
        <w:rPr>
          <w:sz w:val="20"/>
        </w:rPr>
      </w:pPr>
      <w:r w:rsidRPr="00C638E7">
        <w:rPr>
          <w:sz w:val="20"/>
        </w:rPr>
        <w:t>The motion for a stay of execution is dismissed. The application for leave to appeal from the judgment of the Court of Appeal of Alberta (Calgary), Number 2301-0039AC, 2023 ABCA 112, dated March 31, 2023, is dismissed.</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41" style="width:2in;height:1pt" o:hrpct="0" o:hralign="center" o:hrstd="t" o:hrnoshade="t" o:hr="t" fillcolor="black [3213]" stroked="f"/>
        </w:pict>
      </w:r>
    </w:p>
    <w:p w:rsidR="007E13AB" w:rsidRPr="00C638E7" w:rsidRDefault="007E13AB" w:rsidP="007E13AB">
      <w:pPr>
        <w:ind w:left="357" w:hanging="357"/>
        <w:rPr>
          <w:sz w:val="20"/>
        </w:rPr>
      </w:pPr>
    </w:p>
    <w:p w:rsidR="00D25DDC" w:rsidRPr="00C638E7" w:rsidRDefault="00D25DDC" w:rsidP="00D25DDC">
      <w:pPr>
        <w:rPr>
          <w:sz w:val="22"/>
          <w:szCs w:val="22"/>
        </w:rPr>
      </w:pPr>
      <w:r w:rsidRPr="00C638E7">
        <w:rPr>
          <w:i/>
          <w:sz w:val="22"/>
          <w:szCs w:val="22"/>
        </w:rPr>
        <w:t xml:space="preserve">Salim Rana v. Zahir Rana, Attorney for Gulzar Rana </w:t>
      </w:r>
      <w:r w:rsidRPr="00C638E7">
        <w:rPr>
          <w:sz w:val="22"/>
          <w:szCs w:val="22"/>
        </w:rPr>
        <w:t>(Alta.) (Civil) (By Leave) (</w:t>
      </w:r>
      <w:hyperlink r:id="rId16" w:history="1">
        <w:r w:rsidRPr="00C638E7">
          <w:rPr>
            <w:rStyle w:val="Hyperlink"/>
            <w:sz w:val="22"/>
            <w:szCs w:val="22"/>
          </w:rPr>
          <w:t>40785</w:t>
        </w:r>
      </w:hyperlink>
      <w:r w:rsidRPr="00C638E7">
        <w:rPr>
          <w:sz w:val="22"/>
          <w:szCs w:val="22"/>
        </w:rPr>
        <w:t>)</w:t>
      </w:r>
    </w:p>
    <w:p w:rsidR="007E13AB" w:rsidRPr="00C638E7" w:rsidRDefault="007E13AB" w:rsidP="007E13AB">
      <w:pPr>
        <w:ind w:left="357" w:hanging="357"/>
        <w:rPr>
          <w:sz w:val="20"/>
        </w:rPr>
      </w:pPr>
    </w:p>
    <w:p w:rsidR="00D25DDC" w:rsidRPr="00C638E7" w:rsidRDefault="00D25DDC" w:rsidP="00D25DDC">
      <w:pPr>
        <w:jc w:val="both"/>
        <w:rPr>
          <w:sz w:val="20"/>
        </w:rPr>
      </w:pPr>
      <w:r w:rsidRPr="00C638E7">
        <w:rPr>
          <w:sz w:val="20"/>
        </w:rPr>
        <w:t>The motion for a stay of execution is dismissed. The application for leave to appeal from the judgment of the Court of King’s Bench of Alberta, Number 1501 02369, 2023 ABKB 295, dated May 15, 2023 is dismissed.</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42" style="width:2in;height:1pt" o:hrpct="0" o:hralign="center" o:hrstd="t" o:hrnoshade="t" o:hr="t" fillcolor="black [3213]" stroked="f"/>
        </w:pict>
      </w:r>
    </w:p>
    <w:p w:rsidR="007E13AB" w:rsidRPr="00C638E7" w:rsidRDefault="007E13AB" w:rsidP="007E13AB">
      <w:pPr>
        <w:ind w:left="357" w:hanging="357"/>
        <w:rPr>
          <w:sz w:val="20"/>
        </w:rPr>
      </w:pPr>
    </w:p>
    <w:p w:rsidR="0035297B" w:rsidRPr="00C638E7" w:rsidRDefault="0035297B" w:rsidP="0035297B">
      <w:pPr>
        <w:pStyle w:val="SCCLsocParty"/>
        <w:jc w:val="left"/>
        <w:rPr>
          <w:i/>
          <w:sz w:val="22"/>
          <w:lang w:val="en-US"/>
        </w:rPr>
      </w:pPr>
      <w:r w:rsidRPr="00C638E7">
        <w:rPr>
          <w:i/>
          <w:sz w:val="22"/>
          <w:lang w:val="en-US"/>
        </w:rPr>
        <w:t>Wade Merasty v. His Majesty the King</w:t>
      </w:r>
      <w:r w:rsidRPr="00C638E7">
        <w:rPr>
          <w:sz w:val="22"/>
          <w:lang w:val="en-US"/>
        </w:rPr>
        <w:t xml:space="preserve"> (Sask.) (Criminal) (By Leave) (</w:t>
      </w:r>
      <w:hyperlink r:id="rId17" w:history="1">
        <w:r w:rsidRPr="00C638E7">
          <w:rPr>
            <w:rStyle w:val="Hyperlink"/>
            <w:sz w:val="22"/>
            <w:lang w:val="en-US"/>
          </w:rPr>
          <w:t>40738</w:t>
        </w:r>
      </w:hyperlink>
      <w:r w:rsidRPr="00C638E7">
        <w:rPr>
          <w:sz w:val="22"/>
          <w:lang w:val="en-US"/>
        </w:rPr>
        <w:t>)</w:t>
      </w:r>
    </w:p>
    <w:p w:rsidR="007E13AB" w:rsidRPr="00C638E7" w:rsidRDefault="007E13AB" w:rsidP="007E13AB">
      <w:pPr>
        <w:ind w:left="357" w:hanging="357"/>
        <w:rPr>
          <w:sz w:val="20"/>
        </w:rPr>
      </w:pPr>
    </w:p>
    <w:p w:rsidR="0035297B" w:rsidRPr="00C638E7" w:rsidRDefault="0035297B" w:rsidP="0035297B">
      <w:pPr>
        <w:jc w:val="both"/>
        <w:rPr>
          <w:sz w:val="20"/>
        </w:rPr>
      </w:pPr>
      <w:r w:rsidRPr="00C638E7">
        <w:rPr>
          <w:sz w:val="20"/>
        </w:rPr>
        <w:t>The application for leave to appeal from the judgment of the Court of Appeal for Saskatchewan, Number CACR3502, 2023 SKCA 32, dated March 14, 2023, is dismissed.</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43" style="width:2in;height:1pt" o:hrpct="0" o:hralign="center" o:hrstd="t" o:hrnoshade="t" o:hr="t" fillcolor="black [3213]" stroked="f"/>
        </w:pict>
      </w:r>
    </w:p>
    <w:p w:rsidR="007E13AB" w:rsidRPr="00C638E7" w:rsidRDefault="007E13AB" w:rsidP="007E13AB">
      <w:pPr>
        <w:ind w:left="357" w:hanging="357"/>
        <w:rPr>
          <w:sz w:val="20"/>
        </w:rPr>
      </w:pPr>
    </w:p>
    <w:p w:rsidR="00D92EEC" w:rsidRPr="00C638E7" w:rsidRDefault="00D92EEC" w:rsidP="00D92EEC">
      <w:pPr>
        <w:pStyle w:val="SCCLsocParty"/>
        <w:jc w:val="left"/>
        <w:rPr>
          <w:i/>
          <w:sz w:val="22"/>
          <w:lang w:val="en-US"/>
        </w:rPr>
      </w:pPr>
      <w:r w:rsidRPr="00C638E7">
        <w:rPr>
          <w:i/>
          <w:sz w:val="22"/>
          <w:lang w:val="en-US"/>
        </w:rPr>
        <w:t>Intact Insurance Company v. Roma Capital inc.</w:t>
      </w:r>
      <w:r w:rsidRPr="00C638E7">
        <w:rPr>
          <w:sz w:val="22"/>
          <w:lang w:val="en-US"/>
        </w:rPr>
        <w:t xml:space="preserve"> (Que.) (Civil) (By Leave) (</w:t>
      </w:r>
      <w:hyperlink r:id="rId18" w:history="1">
        <w:r w:rsidRPr="00C638E7">
          <w:rPr>
            <w:rStyle w:val="Hyperlink"/>
            <w:sz w:val="22"/>
            <w:lang w:val="en-US"/>
          </w:rPr>
          <w:t>40722</w:t>
        </w:r>
      </w:hyperlink>
      <w:r w:rsidRPr="00C638E7">
        <w:rPr>
          <w:sz w:val="22"/>
          <w:lang w:val="en-US"/>
        </w:rPr>
        <w:t>)</w:t>
      </w:r>
    </w:p>
    <w:p w:rsidR="007E13AB" w:rsidRPr="00C638E7" w:rsidRDefault="007E13AB" w:rsidP="007E13AB">
      <w:pPr>
        <w:ind w:left="357" w:hanging="357"/>
        <w:rPr>
          <w:sz w:val="20"/>
        </w:rPr>
      </w:pPr>
    </w:p>
    <w:p w:rsidR="007E13AB" w:rsidRPr="00C638E7" w:rsidRDefault="00D92EEC" w:rsidP="00D92EEC">
      <w:pPr>
        <w:rPr>
          <w:sz w:val="20"/>
        </w:rPr>
      </w:pPr>
      <w:r w:rsidRPr="00C638E7">
        <w:rPr>
          <w:sz w:val="20"/>
        </w:rPr>
        <w:t>The application for leave to appeal from the judgment of the Court of Appeal of Quebec (Montréal), Number 500-09-0292</w:t>
      </w:r>
      <w:r w:rsidRPr="00C638E7">
        <w:rPr>
          <w:sz w:val="20"/>
          <w:lang w:val="en-CA"/>
        </w:rPr>
        <w:t>58-209, 2023 QCCA 307, dated March 7, 2023 is dismissed with costs.</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44" style="width:2in;height:1pt" o:hrpct="0" o:hralign="center" o:hrstd="t" o:hrnoshade="t" o:hr="t" fillcolor="black [3213]" stroked="f"/>
        </w:pict>
      </w:r>
    </w:p>
    <w:p w:rsidR="007E13AB" w:rsidRPr="00C638E7" w:rsidRDefault="007E13AB" w:rsidP="007E13AB">
      <w:pPr>
        <w:ind w:left="357" w:hanging="357"/>
        <w:rPr>
          <w:sz w:val="20"/>
        </w:rPr>
      </w:pPr>
    </w:p>
    <w:p w:rsidR="003364D7" w:rsidRPr="00C638E7" w:rsidRDefault="003364D7" w:rsidP="003364D7">
      <w:pPr>
        <w:pStyle w:val="SCCLsocParty"/>
        <w:jc w:val="left"/>
        <w:rPr>
          <w:i/>
          <w:sz w:val="22"/>
          <w:lang w:val="en-US"/>
        </w:rPr>
      </w:pPr>
      <w:r w:rsidRPr="00C638E7">
        <w:rPr>
          <w:i/>
          <w:sz w:val="22"/>
          <w:lang w:val="en-US"/>
        </w:rPr>
        <w:t>Nathalie Xian Yi Yan v. Edward Lawrence Marrocco, Rebecca Catherine Durcan, Robin Kenneth McKechney, Greg Hutchinson, Erica Richler, Maya Pearlston and Shanna Christine Yee</w:t>
      </w:r>
      <w:r w:rsidRPr="00C638E7">
        <w:rPr>
          <w:sz w:val="22"/>
          <w:lang w:val="en-US"/>
        </w:rPr>
        <w:t xml:space="preserve"> (Ont.) (Civil) (By Leave) (</w:t>
      </w:r>
      <w:hyperlink r:id="rId19" w:history="1">
        <w:r w:rsidRPr="00C638E7">
          <w:rPr>
            <w:rStyle w:val="Hyperlink"/>
            <w:sz w:val="22"/>
            <w:lang w:val="en-US"/>
          </w:rPr>
          <w:t>40743</w:t>
        </w:r>
      </w:hyperlink>
      <w:r w:rsidRPr="00C638E7">
        <w:rPr>
          <w:sz w:val="22"/>
          <w:lang w:val="en-US"/>
        </w:rPr>
        <w:t>)</w:t>
      </w:r>
    </w:p>
    <w:p w:rsidR="007E13AB" w:rsidRPr="00C638E7" w:rsidRDefault="007E13AB" w:rsidP="007E13AB">
      <w:pPr>
        <w:ind w:left="357" w:hanging="357"/>
        <w:rPr>
          <w:sz w:val="20"/>
        </w:rPr>
      </w:pPr>
    </w:p>
    <w:p w:rsidR="003364D7" w:rsidRPr="00C638E7" w:rsidRDefault="003364D7" w:rsidP="003364D7">
      <w:pPr>
        <w:jc w:val="both"/>
        <w:rPr>
          <w:sz w:val="20"/>
        </w:rPr>
      </w:pPr>
      <w:r w:rsidRPr="00C638E7">
        <w:rPr>
          <w:sz w:val="20"/>
        </w:rPr>
        <w:t>The application for leave to appeal from the judgment of the Court of Appeal for Ontario, Numbers C70120, C70018 and C70059, 2023 ONCA 97, dated February 10, 2023 is dismissed.</w:t>
      </w:r>
    </w:p>
    <w:p w:rsidR="00D92EEC" w:rsidRPr="00C638E7" w:rsidRDefault="00D92EEC" w:rsidP="00D92EEC">
      <w:pPr>
        <w:ind w:left="357" w:hanging="357"/>
        <w:rPr>
          <w:sz w:val="20"/>
        </w:rPr>
      </w:pPr>
    </w:p>
    <w:p w:rsidR="00D92EEC" w:rsidRPr="00C638E7" w:rsidRDefault="00D92EEC" w:rsidP="00D92EEC">
      <w:pPr>
        <w:rPr>
          <w:sz w:val="20"/>
        </w:rPr>
      </w:pPr>
      <w:r w:rsidRPr="00C638E7">
        <w:rPr>
          <w:sz w:val="20"/>
        </w:rPr>
        <w:pict>
          <v:rect id="_x0000_i1061" style="width:2in;height:1pt" o:hrpct="0" o:hralign="center" o:hrstd="t" o:hrnoshade="t" o:hr="t" fillcolor="black [3213]" stroked="f"/>
        </w:pict>
      </w:r>
    </w:p>
    <w:p w:rsidR="00D92EEC" w:rsidRPr="00C638E7" w:rsidRDefault="00D92EEC" w:rsidP="00D92EEC">
      <w:pPr>
        <w:ind w:left="357" w:hanging="357"/>
        <w:rPr>
          <w:sz w:val="20"/>
        </w:rPr>
      </w:pPr>
    </w:p>
    <w:p w:rsidR="003364D7" w:rsidRPr="00C638E7" w:rsidRDefault="003364D7" w:rsidP="003364D7">
      <w:pPr>
        <w:pStyle w:val="SCCLsocParty"/>
        <w:jc w:val="left"/>
        <w:rPr>
          <w:i/>
          <w:sz w:val="22"/>
          <w:lang w:val="en-US"/>
        </w:rPr>
      </w:pPr>
      <w:r w:rsidRPr="00C638E7">
        <w:rPr>
          <w:i/>
          <w:sz w:val="22"/>
          <w:lang w:val="en-US"/>
        </w:rPr>
        <w:t xml:space="preserve">Frances Jean Walbey Canfield v. Howard H. Engman </w:t>
      </w:r>
      <w:r w:rsidRPr="00C638E7">
        <w:rPr>
          <w:sz w:val="22"/>
          <w:lang w:val="en-US"/>
        </w:rPr>
        <w:t>(B.C.) (Civil) (By Leave) (</w:t>
      </w:r>
      <w:hyperlink r:id="rId20" w:history="1">
        <w:r w:rsidRPr="00C638E7">
          <w:rPr>
            <w:rStyle w:val="Hyperlink"/>
            <w:sz w:val="22"/>
            <w:lang w:val="en-US"/>
          </w:rPr>
          <w:t>40675</w:t>
        </w:r>
      </w:hyperlink>
      <w:r w:rsidRPr="00C638E7">
        <w:rPr>
          <w:sz w:val="22"/>
          <w:lang w:val="en-US"/>
        </w:rPr>
        <w:t>)</w:t>
      </w:r>
    </w:p>
    <w:p w:rsidR="00D92EEC" w:rsidRPr="00C638E7" w:rsidRDefault="00D92EEC" w:rsidP="007E13AB">
      <w:pPr>
        <w:ind w:left="357" w:hanging="357"/>
        <w:rPr>
          <w:sz w:val="20"/>
        </w:rPr>
      </w:pPr>
    </w:p>
    <w:p w:rsidR="003364D7" w:rsidRPr="00C638E7" w:rsidRDefault="003364D7" w:rsidP="003364D7">
      <w:pPr>
        <w:jc w:val="both"/>
        <w:rPr>
          <w:sz w:val="20"/>
        </w:rPr>
      </w:pPr>
      <w:r w:rsidRPr="00C638E7">
        <w:rPr>
          <w:sz w:val="20"/>
        </w:rPr>
        <w:t xml:space="preserve">The application for leave to appeal from the judgment of the Court of Appeal for British Columbia (Vancouver), Number CA48267, 2023 BCCA 56, dated February 8, 2023, is dismissed with costs. </w:t>
      </w:r>
    </w:p>
    <w:p w:rsidR="00D92EEC" w:rsidRPr="00C638E7" w:rsidRDefault="00D92EEC" w:rsidP="00D92EEC">
      <w:pPr>
        <w:ind w:left="357" w:hanging="357"/>
        <w:rPr>
          <w:sz w:val="20"/>
        </w:rPr>
      </w:pPr>
    </w:p>
    <w:p w:rsidR="00D92EEC" w:rsidRPr="00C638E7" w:rsidRDefault="00D92EEC" w:rsidP="00D92EEC">
      <w:pPr>
        <w:rPr>
          <w:sz w:val="20"/>
        </w:rPr>
      </w:pPr>
      <w:r w:rsidRPr="00C638E7">
        <w:rPr>
          <w:sz w:val="20"/>
        </w:rPr>
        <w:pict>
          <v:rect id="_x0000_i1062" style="width:2in;height:1pt" o:hrpct="0" o:hralign="center" o:hrstd="t" o:hrnoshade="t" o:hr="t" fillcolor="black [3213]" stroked="f"/>
        </w:pict>
      </w:r>
    </w:p>
    <w:p w:rsidR="00D92EEC" w:rsidRPr="00C638E7" w:rsidRDefault="00D92EEC" w:rsidP="00D92EEC">
      <w:pPr>
        <w:ind w:left="357" w:hanging="357"/>
        <w:rPr>
          <w:sz w:val="20"/>
        </w:rPr>
      </w:pPr>
    </w:p>
    <w:p w:rsidR="00D41F2C" w:rsidRPr="00C638E7" w:rsidRDefault="00D41F2C" w:rsidP="00D41F2C">
      <w:pPr>
        <w:pStyle w:val="SCCLsocParty"/>
        <w:jc w:val="left"/>
        <w:rPr>
          <w:i/>
          <w:sz w:val="22"/>
          <w:lang w:val="en-US"/>
        </w:rPr>
      </w:pPr>
      <w:r w:rsidRPr="00C638E7">
        <w:rPr>
          <w:i/>
          <w:sz w:val="22"/>
          <w:lang w:val="en-US"/>
        </w:rPr>
        <w:t xml:space="preserve">Cary Beazley v. Mary Johnston, James Gill, Pravin Shuckle, Kalpesh Raichura, Robert Gauvreau, Mariko Hashimoto, Mark Trecarten, Baskar Gopalan, Natalie Keses, James Ward, Guy Hebert, Martin Green, Adam Nicholson, Adam Cohn, Donald Harris, Elizabeth Scott, Hyman Rabinovitch, Daniel Chukwu, Kari Sampsel, Getnet Asrat, Richard Moxon, Stephen Choi, Jacinda Wong, Robert Nichols, Sunil Varghese, David Davidson,  Nina Ramic, Jane Doe, John Doe and Queensway Carleton Hospital </w:t>
      </w:r>
      <w:r w:rsidRPr="00C638E7">
        <w:rPr>
          <w:sz w:val="22"/>
          <w:lang w:val="en-US"/>
        </w:rPr>
        <w:t>(Ont.) (Civil) (By Leave) (</w:t>
      </w:r>
      <w:hyperlink r:id="rId21" w:history="1">
        <w:r w:rsidRPr="00C638E7">
          <w:rPr>
            <w:rStyle w:val="Hyperlink"/>
            <w:sz w:val="22"/>
            <w:lang w:val="en-US"/>
          </w:rPr>
          <w:t>40726</w:t>
        </w:r>
      </w:hyperlink>
      <w:r w:rsidRPr="00C638E7">
        <w:rPr>
          <w:sz w:val="22"/>
          <w:lang w:val="en-US"/>
        </w:rPr>
        <w:t>)</w:t>
      </w:r>
    </w:p>
    <w:p w:rsidR="007E13AB" w:rsidRPr="00C638E7" w:rsidRDefault="007E13AB" w:rsidP="0045185C">
      <w:pPr>
        <w:ind w:left="357" w:hanging="357"/>
        <w:rPr>
          <w:sz w:val="20"/>
        </w:rPr>
      </w:pPr>
    </w:p>
    <w:p w:rsidR="00D41F2C" w:rsidRPr="00C638E7" w:rsidRDefault="00D41F2C" w:rsidP="00D41F2C">
      <w:pPr>
        <w:jc w:val="both"/>
        <w:rPr>
          <w:sz w:val="20"/>
        </w:rPr>
      </w:pPr>
      <w:r w:rsidRPr="00C638E7">
        <w:rPr>
          <w:sz w:val="20"/>
        </w:rPr>
        <w:t>The application for leave to appeal from the judgment of the Court of Appeal for Ontario, Number COA-22-OM-0059, dated February 21, 2023, is dismissed.</w:t>
      </w:r>
    </w:p>
    <w:p w:rsidR="007E13AB" w:rsidRPr="00C638E7" w:rsidRDefault="007E13AB" w:rsidP="007E13AB">
      <w:pPr>
        <w:ind w:left="357" w:hanging="357"/>
        <w:rPr>
          <w:sz w:val="20"/>
        </w:rPr>
      </w:pPr>
    </w:p>
    <w:p w:rsidR="007E13AB" w:rsidRPr="00C638E7" w:rsidRDefault="007E13AB" w:rsidP="007E13AB">
      <w:pPr>
        <w:rPr>
          <w:sz w:val="20"/>
        </w:rPr>
      </w:pPr>
      <w:r w:rsidRPr="00C638E7">
        <w:rPr>
          <w:sz w:val="20"/>
        </w:rPr>
        <w:pict>
          <v:rect id="_x0000_i1045" style="width:2in;height:1pt" o:hrpct="0" o:hralign="center" o:hrstd="t" o:hrnoshade="t" o:hr="t" fillcolor="black [3213]" stroked="f"/>
        </w:pict>
      </w:r>
    </w:p>
    <w:p w:rsidR="007E13AB" w:rsidRPr="00C638E7" w:rsidRDefault="007E13AB" w:rsidP="007E13AB">
      <w:pPr>
        <w:ind w:left="357" w:hanging="357"/>
        <w:rPr>
          <w:sz w:val="20"/>
        </w:rPr>
      </w:pPr>
    </w:p>
    <w:p w:rsidR="00C638E7" w:rsidRPr="00C638E7" w:rsidRDefault="00C638E7" w:rsidP="00C638E7">
      <w:pPr>
        <w:pStyle w:val="SCCLsocParty"/>
        <w:jc w:val="left"/>
        <w:rPr>
          <w:i/>
          <w:sz w:val="22"/>
          <w:lang w:val="en-US"/>
        </w:rPr>
      </w:pPr>
      <w:r w:rsidRPr="00C638E7">
        <w:rPr>
          <w:i/>
          <w:sz w:val="22"/>
          <w:lang w:val="en-US"/>
        </w:rPr>
        <w:t>Randy B. Williams v. ATB Financial</w:t>
      </w:r>
      <w:r w:rsidRPr="00C638E7">
        <w:rPr>
          <w:sz w:val="22"/>
          <w:lang w:val="en-US"/>
        </w:rPr>
        <w:t xml:space="preserve"> (Alta.) (Civil) (By Leave) (</w:t>
      </w:r>
      <w:hyperlink r:id="rId22" w:history="1">
        <w:r w:rsidRPr="00C638E7">
          <w:rPr>
            <w:rStyle w:val="Hyperlink"/>
            <w:sz w:val="22"/>
            <w:lang w:val="en-US"/>
          </w:rPr>
          <w:t>40757</w:t>
        </w:r>
      </w:hyperlink>
      <w:r w:rsidRPr="00C638E7">
        <w:rPr>
          <w:sz w:val="22"/>
          <w:lang w:val="en-US"/>
        </w:rPr>
        <w:t>)</w:t>
      </w:r>
    </w:p>
    <w:p w:rsidR="007E13AB" w:rsidRPr="00C638E7" w:rsidRDefault="007E13AB" w:rsidP="007E13AB">
      <w:pPr>
        <w:ind w:left="357" w:hanging="357"/>
        <w:rPr>
          <w:sz w:val="20"/>
        </w:rPr>
      </w:pPr>
    </w:p>
    <w:p w:rsidR="00C638E7" w:rsidRPr="00C638E7" w:rsidRDefault="00C638E7" w:rsidP="00C638E7">
      <w:pPr>
        <w:jc w:val="both"/>
        <w:rPr>
          <w:sz w:val="20"/>
        </w:rPr>
      </w:pPr>
      <w:r w:rsidRPr="00C638E7">
        <w:rPr>
          <w:sz w:val="20"/>
        </w:rPr>
        <w:t>The application for leave to appeal from the judgment of the Court of Appeal of Alberta (Edmonton), Number 2203-0239AC, 2023 ABCA 113, dated March 31, 2023, is dismissed with costs.</w:t>
      </w:r>
    </w:p>
    <w:p w:rsidR="007E13AB" w:rsidRPr="00C638E7" w:rsidRDefault="007E13AB" w:rsidP="006F2579">
      <w:pPr>
        <w:widowControl w:val="0"/>
        <w:rPr>
          <w:lang w:val="en-CA"/>
        </w:rPr>
      </w:pPr>
    </w:p>
    <w:p w:rsidR="0045185C" w:rsidRPr="00C638E7" w:rsidRDefault="0045185C" w:rsidP="006F2579">
      <w:pPr>
        <w:widowControl w:val="0"/>
      </w:pPr>
    </w:p>
    <w:p w:rsidR="0045185C" w:rsidRPr="00C638E7" w:rsidRDefault="00C638E7" w:rsidP="006F2579">
      <w:pPr>
        <w:widowControl w:val="0"/>
      </w:pPr>
      <w:r w:rsidRPr="00C638E7">
        <w:rPr>
          <w:sz w:val="18"/>
          <w:szCs w:val="18"/>
        </w:rPr>
        <w:pict>
          <v:rect id="_x0000_i1028" style="width:272.25pt;height:1.5pt" o:hrpct="0" o:hralign="center" o:hrstd="t" o:hrnoshade="t" o:hr="t" fillcolor="black [3213]" stroked="f"/>
        </w:pict>
      </w:r>
    </w:p>
    <w:p w:rsidR="0045185C" w:rsidRPr="00C638E7" w:rsidRDefault="0045185C" w:rsidP="006F2579">
      <w:pPr>
        <w:widowControl w:val="0"/>
      </w:pPr>
    </w:p>
    <w:p w:rsidR="0045185C" w:rsidRPr="00C638E7" w:rsidRDefault="0045185C" w:rsidP="006F2579">
      <w:pPr>
        <w:widowControl w:val="0"/>
      </w:pPr>
    </w:p>
    <w:p w:rsidR="002767DF" w:rsidRPr="00C638E7" w:rsidRDefault="002767DF" w:rsidP="002767DF">
      <w:pPr>
        <w:widowControl w:val="0"/>
        <w:jc w:val="center"/>
        <w:rPr>
          <w:lang w:val="fr-CA"/>
        </w:rPr>
      </w:pPr>
      <w:r w:rsidRPr="00C638E7">
        <w:rPr>
          <w:b/>
          <w:lang w:val="fr-CA"/>
        </w:rPr>
        <w:t>JUGEMENT</w:t>
      </w:r>
      <w:r w:rsidR="004C4C26" w:rsidRPr="00C638E7">
        <w:rPr>
          <w:b/>
          <w:lang w:val="fr-CA"/>
        </w:rPr>
        <w:t>S SUR DEMANDE</w:t>
      </w:r>
      <w:r w:rsidR="00CC044F" w:rsidRPr="00C638E7">
        <w:rPr>
          <w:b/>
          <w:lang w:val="fr-CA"/>
        </w:rPr>
        <w:t>S</w:t>
      </w:r>
      <w:r w:rsidRPr="00C638E7">
        <w:rPr>
          <w:b/>
          <w:lang w:val="fr-CA"/>
        </w:rPr>
        <w:t xml:space="preserve"> D’AUTORISATION</w:t>
      </w:r>
    </w:p>
    <w:p w:rsidR="006F2579" w:rsidRPr="00C638E7" w:rsidRDefault="006F2579" w:rsidP="006F2579">
      <w:pPr>
        <w:widowControl w:val="0"/>
        <w:rPr>
          <w:lang w:val="fr-CA"/>
        </w:rPr>
      </w:pPr>
    </w:p>
    <w:p w:rsidR="006F2579" w:rsidRPr="00C638E7" w:rsidRDefault="006F2579" w:rsidP="006F2579">
      <w:pPr>
        <w:widowControl w:val="0"/>
        <w:rPr>
          <w:lang w:val="fr-CA"/>
        </w:rPr>
      </w:pPr>
      <w:r w:rsidRPr="00C638E7">
        <w:rPr>
          <w:b/>
          <w:lang w:val="fr-CA"/>
        </w:rPr>
        <w:t>Le</w:t>
      </w:r>
      <w:r w:rsidR="008825DB" w:rsidRPr="00C638E7">
        <w:rPr>
          <w:b/>
          <w:lang w:val="fr-CA"/>
        </w:rPr>
        <w:t xml:space="preserve"> </w:t>
      </w:r>
      <w:r w:rsidR="00901FAA" w:rsidRPr="00C638E7">
        <w:rPr>
          <w:b/>
          <w:lang w:val="fr-CA"/>
        </w:rPr>
        <w:t>12</w:t>
      </w:r>
      <w:r w:rsidR="00A46F46" w:rsidRPr="00C638E7">
        <w:rPr>
          <w:b/>
          <w:lang w:val="fr-CA"/>
        </w:rPr>
        <w:t xml:space="preserve"> octobre</w:t>
      </w:r>
      <w:r w:rsidR="004E4B02" w:rsidRPr="00C638E7">
        <w:rPr>
          <w:b/>
          <w:lang w:val="fr-CA"/>
        </w:rPr>
        <w:t xml:space="preserve"> </w:t>
      </w:r>
      <w:r w:rsidR="008825DB" w:rsidRPr="00C638E7">
        <w:rPr>
          <w:b/>
          <w:lang w:val="fr-CA"/>
        </w:rPr>
        <w:t>20</w:t>
      </w:r>
      <w:r w:rsidR="00B44DF4" w:rsidRPr="00C638E7">
        <w:rPr>
          <w:b/>
          <w:lang w:val="fr-CA"/>
        </w:rPr>
        <w:t>2</w:t>
      </w:r>
      <w:r w:rsidR="00D50293" w:rsidRPr="00C638E7">
        <w:rPr>
          <w:b/>
          <w:lang w:val="fr-CA"/>
        </w:rPr>
        <w:t>3</w:t>
      </w:r>
    </w:p>
    <w:p w:rsidR="006F2579" w:rsidRPr="00C638E7" w:rsidRDefault="006F2579" w:rsidP="006F2579">
      <w:pPr>
        <w:widowControl w:val="0"/>
        <w:rPr>
          <w:lang w:val="fr-CA"/>
        </w:rPr>
      </w:pPr>
    </w:p>
    <w:p w:rsidR="002767DF" w:rsidRPr="00C638E7" w:rsidRDefault="002767DF" w:rsidP="002767DF">
      <w:pPr>
        <w:widowControl w:val="0"/>
        <w:rPr>
          <w:lang w:val="fr-CA"/>
        </w:rPr>
      </w:pPr>
      <w:r w:rsidRPr="00C638E7">
        <w:rPr>
          <w:b/>
          <w:lang w:val="fr-CA"/>
        </w:rPr>
        <w:t>OTTAWA</w:t>
      </w:r>
      <w:r w:rsidRPr="00C638E7">
        <w:rPr>
          <w:lang w:val="fr-CA"/>
        </w:rPr>
        <w:t xml:space="preserve"> – </w:t>
      </w:r>
      <w:r w:rsidR="002E3D11" w:rsidRPr="00C638E7">
        <w:rPr>
          <w:lang w:val="fr-CA"/>
        </w:rPr>
        <w:t>La Cour suprême du Canada s’est prononcée sur les demandes d’autorisation suivantes.</w:t>
      </w:r>
    </w:p>
    <w:p w:rsidR="00694BDA" w:rsidRPr="00C638E7" w:rsidRDefault="00694BDA" w:rsidP="000B5274">
      <w:pPr>
        <w:jc w:val="both"/>
        <w:rPr>
          <w:szCs w:val="24"/>
          <w:lang w:val="fr-CA"/>
        </w:rPr>
      </w:pPr>
    </w:p>
    <w:p w:rsidR="005976BA" w:rsidRPr="00C638E7" w:rsidRDefault="005976BA" w:rsidP="000B5274">
      <w:pPr>
        <w:jc w:val="both"/>
        <w:rPr>
          <w:szCs w:val="24"/>
          <w:lang w:val="fr-CA"/>
        </w:rPr>
      </w:pPr>
    </w:p>
    <w:p w:rsidR="00431DE2" w:rsidRPr="00C638E7" w:rsidRDefault="00431DE2" w:rsidP="00431DE2">
      <w:pPr>
        <w:jc w:val="both"/>
        <w:rPr>
          <w:b/>
          <w:sz w:val="22"/>
          <w:szCs w:val="22"/>
          <w:lang w:val="fr-CA"/>
        </w:rPr>
      </w:pPr>
      <w:r w:rsidRPr="00C638E7">
        <w:rPr>
          <w:b/>
          <w:sz w:val="22"/>
          <w:szCs w:val="22"/>
          <w:lang w:val="fr-CA"/>
        </w:rPr>
        <w:t>REJETÉE</w:t>
      </w:r>
      <w:r w:rsidR="001B1618" w:rsidRPr="00C638E7">
        <w:rPr>
          <w:b/>
          <w:sz w:val="22"/>
          <w:szCs w:val="22"/>
          <w:lang w:val="fr-CA"/>
        </w:rPr>
        <w:t>S</w:t>
      </w:r>
    </w:p>
    <w:p w:rsidR="00431DE2" w:rsidRPr="00C638E7" w:rsidRDefault="00431DE2" w:rsidP="000B5274">
      <w:pPr>
        <w:jc w:val="both"/>
        <w:rPr>
          <w:sz w:val="20"/>
          <w:lang w:val="fr-CA"/>
        </w:rPr>
      </w:pPr>
    </w:p>
    <w:p w:rsidR="00327617" w:rsidRPr="00C638E7" w:rsidRDefault="00327617" w:rsidP="00327617">
      <w:pPr>
        <w:rPr>
          <w:rFonts w:eastAsia="Calibri"/>
          <w:sz w:val="22"/>
          <w:szCs w:val="22"/>
          <w:lang w:val="fr-CA"/>
        </w:rPr>
      </w:pPr>
      <w:r w:rsidRPr="00C638E7">
        <w:rPr>
          <w:rFonts w:eastAsia="Calibri"/>
          <w:i/>
          <w:sz w:val="22"/>
          <w:szCs w:val="22"/>
          <w:lang w:val="fr-CA"/>
        </w:rPr>
        <w:t xml:space="preserve">Devinder Singh Dhillon c. Sa Majesté le Roi </w:t>
      </w:r>
      <w:r w:rsidRPr="00C638E7">
        <w:rPr>
          <w:rFonts w:eastAsia="Calibri"/>
          <w:sz w:val="22"/>
          <w:szCs w:val="22"/>
          <w:lang w:val="fr-CA"/>
        </w:rPr>
        <w:t xml:space="preserve">(C.-B.) (Criminelle) (Autorisation) </w:t>
      </w:r>
      <w:r w:rsidRPr="00C638E7">
        <w:rPr>
          <w:sz w:val="22"/>
          <w:szCs w:val="22"/>
          <w:lang w:val="fr-CA"/>
        </w:rPr>
        <w:t>(</w:t>
      </w:r>
      <w:hyperlink r:id="rId23" w:history="1">
        <w:r w:rsidRPr="00C638E7">
          <w:rPr>
            <w:rStyle w:val="Hyperlink"/>
            <w:sz w:val="22"/>
            <w:szCs w:val="22"/>
            <w:lang w:val="fr-CA"/>
          </w:rPr>
          <w:t>40638</w:t>
        </w:r>
      </w:hyperlink>
      <w:r w:rsidRPr="00C638E7">
        <w:rPr>
          <w:sz w:val="22"/>
          <w:szCs w:val="22"/>
          <w:lang w:val="fr-CA"/>
        </w:rPr>
        <w:t>)</w:t>
      </w:r>
    </w:p>
    <w:p w:rsidR="00A30607" w:rsidRPr="00C638E7" w:rsidRDefault="00A30607" w:rsidP="00A30607">
      <w:pPr>
        <w:widowControl w:val="0"/>
        <w:rPr>
          <w:sz w:val="20"/>
          <w:lang w:val="fr-CA"/>
        </w:rPr>
      </w:pPr>
    </w:p>
    <w:p w:rsidR="00A30607" w:rsidRPr="00C638E7" w:rsidRDefault="00327617" w:rsidP="00A30607">
      <w:pPr>
        <w:widowControl w:val="0"/>
        <w:rPr>
          <w:sz w:val="20"/>
          <w:lang w:val="fr-CA"/>
        </w:rPr>
      </w:pPr>
      <w:r w:rsidRPr="00C638E7">
        <w:rPr>
          <w:sz w:val="20"/>
          <w:lang w:val="fr-CA"/>
        </w:rPr>
        <w:t>La requête en prorogation du délai de signification et de dépôt de la réponse est accueillie. La demande d’autorisation d’appel de l’arrêt de la Cour d’appel de la Colombie-Britannique (Vancouver), numéro CA47841, 2023 BCCA 38, daté du 27 janvier 2023, est rejetée.</w:t>
      </w:r>
    </w:p>
    <w:p w:rsidR="00A30607" w:rsidRPr="00C638E7" w:rsidRDefault="00A30607" w:rsidP="00A30607">
      <w:pPr>
        <w:widowControl w:val="0"/>
        <w:rPr>
          <w:sz w:val="20"/>
          <w:lang w:val="fr-CA"/>
        </w:rPr>
      </w:pPr>
    </w:p>
    <w:p w:rsidR="00BF66C0" w:rsidRPr="00C638E7" w:rsidRDefault="00C638E7" w:rsidP="00A30607">
      <w:pPr>
        <w:widowControl w:val="0"/>
        <w:rPr>
          <w:sz w:val="20"/>
          <w:lang w:val="fr-CA"/>
        </w:rPr>
      </w:pPr>
      <w:r w:rsidRPr="00C638E7">
        <w:rPr>
          <w:sz w:val="20"/>
        </w:rPr>
        <w:pict>
          <v:rect id="_x0000_i1030" style="width:2in;height:1pt" o:hrpct="0" o:hralign="center" o:hrstd="t" o:hrnoshade="t" o:hr="t" fillcolor="black [3213]" stroked="f"/>
        </w:pict>
      </w:r>
    </w:p>
    <w:p w:rsidR="007E13AB" w:rsidRPr="00C638E7" w:rsidRDefault="007E13AB" w:rsidP="007E13AB">
      <w:pPr>
        <w:ind w:left="357" w:hanging="357"/>
        <w:rPr>
          <w:sz w:val="20"/>
        </w:rPr>
      </w:pPr>
    </w:p>
    <w:p w:rsidR="00EE49D0" w:rsidRPr="00C638E7" w:rsidRDefault="00EE49D0" w:rsidP="00EE49D0">
      <w:pPr>
        <w:rPr>
          <w:sz w:val="22"/>
          <w:szCs w:val="22"/>
          <w:lang w:val="fr-CA"/>
        </w:rPr>
      </w:pPr>
      <w:r w:rsidRPr="00C638E7">
        <w:rPr>
          <w:i/>
          <w:sz w:val="22"/>
          <w:szCs w:val="22"/>
          <w:lang w:val="fr-CA"/>
        </w:rPr>
        <w:t xml:space="preserve">Ali Farhan Al Aazawi c. Sa Majesté le Roi </w:t>
      </w:r>
      <w:r w:rsidRPr="00C638E7">
        <w:rPr>
          <w:sz w:val="22"/>
          <w:szCs w:val="22"/>
          <w:lang w:val="fr-CA"/>
        </w:rPr>
        <w:t>(Alb.) (Criminelle) (Autorisation) (</w:t>
      </w:r>
      <w:hyperlink r:id="rId24" w:history="1">
        <w:r w:rsidRPr="00C638E7">
          <w:rPr>
            <w:rStyle w:val="Hyperlink"/>
            <w:sz w:val="22"/>
            <w:szCs w:val="22"/>
            <w:lang w:val="fr-CA"/>
          </w:rPr>
          <w:t>40753</w:t>
        </w:r>
      </w:hyperlink>
      <w:r w:rsidRPr="00C638E7">
        <w:rPr>
          <w:sz w:val="22"/>
          <w:szCs w:val="22"/>
          <w:lang w:val="fr-CA"/>
        </w:rPr>
        <w:t>)</w:t>
      </w:r>
    </w:p>
    <w:p w:rsidR="007E13AB" w:rsidRPr="00C638E7" w:rsidRDefault="007E13AB" w:rsidP="007E13AB">
      <w:pPr>
        <w:ind w:left="357" w:hanging="357"/>
        <w:rPr>
          <w:sz w:val="20"/>
          <w:lang w:val="fr-CA"/>
        </w:rPr>
      </w:pPr>
    </w:p>
    <w:p w:rsidR="007E13AB" w:rsidRPr="00C638E7" w:rsidRDefault="00EE49D0" w:rsidP="00EE49D0">
      <w:pPr>
        <w:rPr>
          <w:sz w:val="20"/>
          <w:lang w:val="fr-CA"/>
        </w:rPr>
      </w:pPr>
      <w:r w:rsidRPr="00C638E7">
        <w:rPr>
          <w:sz w:val="20"/>
          <w:lang w:val="fr-CA"/>
        </w:rPr>
        <w:t>La requête en prorogation du délai de signification et de dépôt de la demande d’autorisation d’appel est accueillie. La demande d’autorisation d’appel de l’arrêt de la Cour d’appel de l’Alberta (Calgary), numéros 2201-0019A et 2201-0021A, 2022 ABCA 361, daté du 8 novembre 2022, est rejetée.</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49" style="width:2in;height:1pt" o:hrpct="0" o:hralign="center" o:hrstd="t" o:hrnoshade="t" o:hr="t" fillcolor="black [3213]" stroked="f"/>
        </w:pict>
      </w:r>
    </w:p>
    <w:p w:rsidR="007E13AB" w:rsidRPr="00C638E7" w:rsidRDefault="007E13AB" w:rsidP="007E13AB">
      <w:pPr>
        <w:ind w:left="357" w:hanging="357"/>
        <w:rPr>
          <w:sz w:val="20"/>
        </w:rPr>
      </w:pPr>
    </w:p>
    <w:p w:rsidR="00BC2047" w:rsidRPr="00C638E7" w:rsidRDefault="00BC2047" w:rsidP="00BC2047">
      <w:pPr>
        <w:rPr>
          <w:sz w:val="22"/>
          <w:szCs w:val="22"/>
          <w:lang w:val="fr-CA"/>
        </w:rPr>
      </w:pPr>
      <w:r w:rsidRPr="00C638E7">
        <w:rPr>
          <w:i/>
          <w:sz w:val="22"/>
          <w:szCs w:val="22"/>
        </w:rPr>
        <w:t>Robert Morton, Brad Loree, Brenda Crichlow, Katie Stuart, Joe Doserro, Trevor Jones, Maya Macatumpag, fiduciaires du Member Benefits Trust et UBCP Retirement Benefits Society c. Union of British Columbia Performers, Alvin Sanders et ACTRA Fraternal Benefits Society</w:t>
      </w:r>
      <w:r w:rsidRPr="00C638E7">
        <w:rPr>
          <w:sz w:val="22"/>
          <w:szCs w:val="22"/>
        </w:rPr>
        <w:t xml:space="preserve"> (C.-B.) </w:t>
      </w:r>
      <w:r w:rsidRPr="00C638E7">
        <w:rPr>
          <w:sz w:val="22"/>
          <w:szCs w:val="22"/>
          <w:lang w:val="fr-CA"/>
        </w:rPr>
        <w:t>(Civile) (Autorisation) (</w:t>
      </w:r>
      <w:hyperlink r:id="rId25" w:history="1">
        <w:r w:rsidRPr="00C638E7">
          <w:rPr>
            <w:rStyle w:val="Hyperlink"/>
            <w:sz w:val="22"/>
            <w:szCs w:val="22"/>
            <w:lang w:val="fr-CA"/>
          </w:rPr>
          <w:t>40685</w:t>
        </w:r>
      </w:hyperlink>
      <w:r w:rsidRPr="00C638E7">
        <w:rPr>
          <w:sz w:val="22"/>
          <w:szCs w:val="22"/>
          <w:lang w:val="fr-CA"/>
        </w:rPr>
        <w:t>)</w:t>
      </w:r>
    </w:p>
    <w:p w:rsidR="007E13AB" w:rsidRPr="00C638E7" w:rsidRDefault="007E13AB" w:rsidP="007E13AB">
      <w:pPr>
        <w:ind w:left="357" w:hanging="357"/>
        <w:rPr>
          <w:sz w:val="20"/>
          <w:lang w:val="fr-CA"/>
        </w:rPr>
      </w:pPr>
    </w:p>
    <w:p w:rsidR="007E13AB" w:rsidRPr="00C638E7" w:rsidRDefault="00BC2047" w:rsidP="00BC2047">
      <w:pPr>
        <w:rPr>
          <w:sz w:val="20"/>
          <w:lang w:val="fr-CA"/>
        </w:rPr>
      </w:pPr>
      <w:r w:rsidRPr="00C638E7">
        <w:rPr>
          <w:sz w:val="20"/>
          <w:lang w:val="fr-CA"/>
        </w:rPr>
        <w:t>La demande d’autorisation d’appel de l’arrêt de la Cour d’appel de la Colombie-Britannique (Vancouver), numéros CA47811, CA47812, CA47827 et CA47828, 2023 BCCA 57, daté du 8 février 2023, est rejetée avec dépens en faveur de l’Union of British Columbia Performers et Alvin Sanders.</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51" style="width:2in;height:1pt" o:hrpct="0" o:hralign="center" o:hrstd="t" o:hrnoshade="t" o:hr="t" fillcolor="black [3213]" stroked="f"/>
        </w:pict>
      </w:r>
    </w:p>
    <w:p w:rsidR="007E13AB" w:rsidRPr="00C638E7" w:rsidRDefault="007E13AB" w:rsidP="007E13AB">
      <w:pPr>
        <w:ind w:left="357" w:hanging="357"/>
        <w:rPr>
          <w:sz w:val="20"/>
        </w:rPr>
      </w:pPr>
    </w:p>
    <w:p w:rsidR="00977B27" w:rsidRPr="00C638E7" w:rsidRDefault="00977B27" w:rsidP="00977B27">
      <w:pPr>
        <w:rPr>
          <w:sz w:val="22"/>
          <w:szCs w:val="22"/>
          <w:lang w:val="fr-CA"/>
        </w:rPr>
      </w:pPr>
      <w:r w:rsidRPr="00C638E7">
        <w:rPr>
          <w:i/>
          <w:sz w:val="22"/>
          <w:szCs w:val="22"/>
          <w:lang w:val="fr-CA"/>
        </w:rPr>
        <w:t>Procureur général du Québec c. Darrell Griffith</w:t>
      </w:r>
      <w:r w:rsidRPr="00C638E7">
        <w:rPr>
          <w:sz w:val="22"/>
          <w:szCs w:val="22"/>
          <w:lang w:val="fr-CA"/>
        </w:rPr>
        <w:t xml:space="preserve"> (Qc) (Criminelle) (Autorisation) (</w:t>
      </w:r>
      <w:hyperlink r:id="rId26" w:history="1">
        <w:r w:rsidRPr="00C638E7">
          <w:rPr>
            <w:rStyle w:val="Hyperlink"/>
            <w:sz w:val="22"/>
            <w:szCs w:val="22"/>
            <w:lang w:val="fr-CA"/>
          </w:rPr>
          <w:t>40702</w:t>
        </w:r>
      </w:hyperlink>
      <w:r w:rsidRPr="00C638E7">
        <w:rPr>
          <w:sz w:val="22"/>
          <w:szCs w:val="22"/>
          <w:lang w:val="fr-CA"/>
        </w:rPr>
        <w:t>)</w:t>
      </w:r>
    </w:p>
    <w:p w:rsidR="007E13AB" w:rsidRPr="00C638E7" w:rsidRDefault="007E13AB" w:rsidP="007E13AB">
      <w:pPr>
        <w:ind w:left="357" w:hanging="357"/>
        <w:rPr>
          <w:sz w:val="20"/>
          <w:lang w:val="fr-CA"/>
        </w:rPr>
      </w:pPr>
    </w:p>
    <w:p w:rsidR="00977B27" w:rsidRPr="00C638E7" w:rsidRDefault="00977B27" w:rsidP="00977B27">
      <w:pPr>
        <w:jc w:val="both"/>
        <w:rPr>
          <w:sz w:val="20"/>
          <w:lang w:val="fr-CA"/>
        </w:rPr>
      </w:pPr>
      <w:r w:rsidRPr="00C638E7">
        <w:rPr>
          <w:sz w:val="20"/>
          <w:lang w:val="fr-CA"/>
        </w:rPr>
        <w:t>La demande d’autorisation d’appel de l’arrêt de la Cour d’appel du Québec (Québec), numéro 500-10-007248-196, 2023 QCCA 301, daté du 27 février 2023, est rejetée.</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52" style="width:2in;height:1pt" o:hrpct="0" o:hralign="center" o:hrstd="t" o:hrnoshade="t" o:hr="t" fillcolor="black [3213]" stroked="f"/>
        </w:pict>
      </w:r>
    </w:p>
    <w:p w:rsidR="007E13AB" w:rsidRPr="00C638E7" w:rsidRDefault="007E13AB" w:rsidP="007E13AB">
      <w:pPr>
        <w:ind w:left="357" w:hanging="357"/>
        <w:rPr>
          <w:sz w:val="20"/>
        </w:rPr>
      </w:pPr>
    </w:p>
    <w:p w:rsidR="005D1F79" w:rsidRPr="00C638E7" w:rsidRDefault="005D1F79" w:rsidP="005D1F79">
      <w:pPr>
        <w:rPr>
          <w:sz w:val="22"/>
          <w:szCs w:val="22"/>
          <w:lang w:val="fr-CA"/>
        </w:rPr>
      </w:pPr>
      <w:r w:rsidRPr="00C638E7">
        <w:rPr>
          <w:i/>
          <w:sz w:val="22"/>
          <w:szCs w:val="22"/>
          <w:lang w:val="fr-CA"/>
        </w:rPr>
        <w:t>Ramzi Daniel c. Ville de Mont-Saint-Hilaire, WSP Canada inc., P. Talbot inc. et procureur général du Québec</w:t>
      </w:r>
      <w:r w:rsidRPr="00C638E7">
        <w:rPr>
          <w:sz w:val="22"/>
          <w:szCs w:val="22"/>
          <w:lang w:val="fr-CA"/>
        </w:rPr>
        <w:t xml:space="preserve"> (Qc) (Civile) (Autorisation) (</w:t>
      </w:r>
      <w:hyperlink r:id="rId27" w:history="1">
        <w:r w:rsidRPr="00C638E7">
          <w:rPr>
            <w:rStyle w:val="Hyperlink"/>
            <w:sz w:val="22"/>
            <w:szCs w:val="22"/>
            <w:lang w:val="fr-CA"/>
          </w:rPr>
          <w:t>40521</w:t>
        </w:r>
      </w:hyperlink>
      <w:r w:rsidRPr="00C638E7">
        <w:rPr>
          <w:sz w:val="22"/>
          <w:szCs w:val="22"/>
          <w:lang w:val="fr-CA"/>
        </w:rPr>
        <w:t>)</w:t>
      </w:r>
    </w:p>
    <w:p w:rsidR="007E13AB" w:rsidRPr="00C638E7" w:rsidRDefault="007E13AB" w:rsidP="007E13AB">
      <w:pPr>
        <w:ind w:left="357" w:hanging="357"/>
        <w:rPr>
          <w:sz w:val="20"/>
          <w:lang w:val="fr-CA"/>
        </w:rPr>
      </w:pPr>
    </w:p>
    <w:p w:rsidR="007E13AB" w:rsidRPr="00C638E7" w:rsidRDefault="005D1F79" w:rsidP="005D1F79">
      <w:pPr>
        <w:rPr>
          <w:sz w:val="20"/>
          <w:lang w:val="fr-CA"/>
        </w:rPr>
      </w:pPr>
      <w:r w:rsidRPr="00C638E7">
        <w:rPr>
          <w:sz w:val="20"/>
          <w:lang w:val="fr-CA"/>
        </w:rPr>
        <w:t>La requête en prorogation du délai de signification et de dépôt de la demande d’autorisation d’appel de l’arrêt de la Cour d’appel du Québec (Montréal), numéros, 500-09-030045-223 et 500-09-030080-220, 2022 QCCA 1251, daté du 9 septembre 2022, est rejetée.</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53" style="width:2in;height:1pt" o:hrpct="0" o:hralign="center" o:hrstd="t" o:hrnoshade="t" o:hr="t" fillcolor="black [3213]" stroked="f"/>
        </w:pict>
      </w:r>
    </w:p>
    <w:p w:rsidR="007E13AB" w:rsidRPr="00C638E7" w:rsidRDefault="007E13AB" w:rsidP="007E13AB">
      <w:pPr>
        <w:ind w:left="357" w:hanging="357"/>
        <w:rPr>
          <w:sz w:val="20"/>
        </w:rPr>
      </w:pPr>
    </w:p>
    <w:p w:rsidR="00BF04F0" w:rsidRPr="00C638E7" w:rsidRDefault="00BF04F0" w:rsidP="00BF04F0">
      <w:pPr>
        <w:rPr>
          <w:sz w:val="22"/>
          <w:szCs w:val="22"/>
          <w:lang w:val="fr-CA"/>
        </w:rPr>
      </w:pPr>
      <w:r w:rsidRPr="00C638E7">
        <w:rPr>
          <w:i/>
          <w:sz w:val="22"/>
          <w:szCs w:val="22"/>
        </w:rPr>
        <w:t xml:space="preserve">James Bowen </w:t>
      </w:r>
      <w:proofErr w:type="gramStart"/>
      <w:r w:rsidRPr="00C638E7">
        <w:rPr>
          <w:i/>
          <w:sz w:val="22"/>
          <w:szCs w:val="22"/>
        </w:rPr>
        <w:t>et</w:t>
      </w:r>
      <w:proofErr w:type="gramEnd"/>
      <w:r w:rsidRPr="00C638E7">
        <w:rPr>
          <w:i/>
          <w:sz w:val="22"/>
          <w:szCs w:val="22"/>
        </w:rPr>
        <w:t xml:space="preserve"> Jonathan Wiesblatt c. JC Clark Ltd.</w:t>
      </w:r>
      <w:r w:rsidRPr="00C638E7">
        <w:rPr>
          <w:sz w:val="22"/>
          <w:szCs w:val="22"/>
        </w:rPr>
        <w:t xml:space="preserve"> </w:t>
      </w:r>
      <w:r w:rsidRPr="00C638E7">
        <w:rPr>
          <w:sz w:val="22"/>
          <w:szCs w:val="22"/>
          <w:lang w:val="fr-CA"/>
        </w:rPr>
        <w:t>(Ont.) (Civile) (Autorisation) (</w:t>
      </w:r>
      <w:hyperlink r:id="rId28" w:history="1">
        <w:r w:rsidRPr="00C638E7">
          <w:rPr>
            <w:rStyle w:val="Hyperlink"/>
            <w:sz w:val="22"/>
            <w:szCs w:val="22"/>
            <w:lang w:val="fr-CA"/>
          </w:rPr>
          <w:t>40736</w:t>
        </w:r>
      </w:hyperlink>
      <w:r w:rsidRPr="00C638E7">
        <w:rPr>
          <w:sz w:val="22"/>
          <w:szCs w:val="22"/>
          <w:lang w:val="fr-CA"/>
        </w:rPr>
        <w:t>)</w:t>
      </w:r>
    </w:p>
    <w:p w:rsidR="007E13AB" w:rsidRPr="00C638E7" w:rsidRDefault="007E13AB" w:rsidP="007E13AB">
      <w:pPr>
        <w:ind w:left="357" w:hanging="357"/>
        <w:rPr>
          <w:sz w:val="20"/>
          <w:lang w:val="fr-CA"/>
        </w:rPr>
      </w:pPr>
    </w:p>
    <w:p w:rsidR="007E13AB" w:rsidRPr="00C638E7" w:rsidRDefault="00BF04F0" w:rsidP="00BF04F0">
      <w:pPr>
        <w:rPr>
          <w:sz w:val="20"/>
          <w:lang w:val="fr-CA"/>
        </w:rPr>
      </w:pPr>
      <w:r w:rsidRPr="00C638E7">
        <w:rPr>
          <w:sz w:val="20"/>
          <w:lang w:val="fr-CA"/>
        </w:rPr>
        <w:t>La demande d’autorisation d’appel de l’arrêt de la Cour d’appel de l’Ontario, numéro M53929 (C69373), 2023 ONCA 181, daté du 17 mars 2023, est rejetée avec dépens.</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54" style="width:2in;height:1pt" o:hrpct="0" o:hralign="center" o:hrstd="t" o:hrnoshade="t" o:hr="t" fillcolor="black [3213]" stroked="f"/>
        </w:pict>
      </w:r>
    </w:p>
    <w:p w:rsidR="007E13AB" w:rsidRPr="00C638E7" w:rsidRDefault="007E13AB" w:rsidP="007E13AB">
      <w:pPr>
        <w:ind w:left="357" w:hanging="357"/>
        <w:rPr>
          <w:sz w:val="20"/>
        </w:rPr>
      </w:pPr>
    </w:p>
    <w:p w:rsidR="00604891" w:rsidRPr="00C638E7" w:rsidRDefault="00604891" w:rsidP="00604891">
      <w:pPr>
        <w:rPr>
          <w:sz w:val="22"/>
          <w:szCs w:val="22"/>
        </w:rPr>
      </w:pPr>
      <w:r w:rsidRPr="00C638E7">
        <w:rPr>
          <w:i/>
          <w:sz w:val="22"/>
          <w:szCs w:val="22"/>
        </w:rPr>
        <w:t>Angel Acres Recreation and Festival Property Ltd. and All Others Interested in the Property c. Director of Civil Forfeiture, Procureur général de la Colombie-Britannique - et entre - The Owners and All Others Interested in the Properties, in particular Ronald Barry Cameron, John Peter Bryce, Mitchell Kenneth Riley, Stanley Thomas Gillis, Kim Blake Harmer, Richard Christian Goldammer, and Damiano Di Popolo c. Director of Civil Forfeiture, Procureur général de la Colombie-Britannique</w:t>
      </w:r>
      <w:r w:rsidRPr="00C638E7">
        <w:rPr>
          <w:sz w:val="22"/>
          <w:szCs w:val="22"/>
        </w:rPr>
        <w:t xml:space="preserve"> (C.-B.) (Civile) (Autorisation) (</w:t>
      </w:r>
      <w:hyperlink r:id="rId29" w:history="1">
        <w:r w:rsidRPr="00C638E7">
          <w:rPr>
            <w:rStyle w:val="Hyperlink"/>
            <w:sz w:val="22"/>
            <w:szCs w:val="22"/>
          </w:rPr>
          <w:t>40688</w:t>
        </w:r>
      </w:hyperlink>
      <w:r w:rsidRPr="00C638E7">
        <w:rPr>
          <w:sz w:val="22"/>
          <w:szCs w:val="22"/>
        </w:rPr>
        <w:t>)</w:t>
      </w:r>
    </w:p>
    <w:p w:rsidR="007E13AB" w:rsidRPr="00C638E7" w:rsidRDefault="007E13AB" w:rsidP="007E13AB">
      <w:pPr>
        <w:ind w:left="357" w:hanging="357"/>
        <w:rPr>
          <w:sz w:val="20"/>
        </w:rPr>
      </w:pPr>
    </w:p>
    <w:p w:rsidR="007E13AB" w:rsidRPr="00C638E7" w:rsidRDefault="00604891" w:rsidP="00604891">
      <w:pPr>
        <w:rPr>
          <w:sz w:val="20"/>
          <w:lang w:val="fr-CA"/>
        </w:rPr>
      </w:pPr>
      <w:r w:rsidRPr="00C638E7">
        <w:rPr>
          <w:sz w:val="20"/>
          <w:lang w:val="fr-CA"/>
        </w:rPr>
        <w:t>La demande d’autorisation d’appel de l’arrêt de la Cour d’appel de la Colombie-Britannique (Vancouver), numéros CA46916, CA46917, CA46918 et CA46919, 2023 BCCA 70, daté du 15 février 2023, est rejetée avec dépens.</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55" style="width:2in;height:1pt" o:hrpct="0" o:hralign="center" o:hrstd="t" o:hrnoshade="t" o:hr="t" fillcolor="black [3213]" stroked="f"/>
        </w:pict>
      </w:r>
    </w:p>
    <w:p w:rsidR="007E13AB" w:rsidRPr="00C638E7" w:rsidRDefault="007E13AB" w:rsidP="007E13AB">
      <w:pPr>
        <w:ind w:left="357" w:hanging="357"/>
        <w:rPr>
          <w:sz w:val="20"/>
        </w:rPr>
      </w:pPr>
    </w:p>
    <w:p w:rsidR="00327E8A" w:rsidRPr="00C638E7" w:rsidRDefault="00327E8A" w:rsidP="00327E8A">
      <w:pPr>
        <w:rPr>
          <w:sz w:val="22"/>
          <w:szCs w:val="22"/>
          <w:lang w:val="fr-CA"/>
        </w:rPr>
      </w:pPr>
      <w:r w:rsidRPr="00C638E7">
        <w:rPr>
          <w:i/>
          <w:sz w:val="22"/>
          <w:szCs w:val="22"/>
          <w:lang w:val="fr-CA"/>
        </w:rPr>
        <w:t xml:space="preserve">Salim Rana c. Zahir Rana, mandataire de Gulzar Rana </w:t>
      </w:r>
      <w:r w:rsidRPr="00C638E7">
        <w:rPr>
          <w:sz w:val="22"/>
          <w:szCs w:val="22"/>
          <w:lang w:val="fr-CA"/>
        </w:rPr>
        <w:t>(Alb.) (Civile) (Autorisation) (</w:t>
      </w:r>
      <w:hyperlink r:id="rId30" w:history="1">
        <w:r w:rsidRPr="00C638E7">
          <w:rPr>
            <w:rStyle w:val="Hyperlink"/>
            <w:sz w:val="22"/>
            <w:szCs w:val="22"/>
            <w:lang w:val="fr-CA"/>
          </w:rPr>
          <w:t>40772</w:t>
        </w:r>
      </w:hyperlink>
      <w:r w:rsidRPr="00C638E7">
        <w:rPr>
          <w:sz w:val="22"/>
          <w:szCs w:val="22"/>
          <w:lang w:val="fr-CA"/>
        </w:rPr>
        <w:t>)</w:t>
      </w:r>
    </w:p>
    <w:p w:rsidR="007E13AB" w:rsidRPr="00C638E7" w:rsidRDefault="007E13AB" w:rsidP="007E13AB">
      <w:pPr>
        <w:ind w:left="357" w:hanging="357"/>
        <w:rPr>
          <w:sz w:val="20"/>
          <w:lang w:val="fr-CA"/>
        </w:rPr>
      </w:pPr>
    </w:p>
    <w:p w:rsidR="007E13AB" w:rsidRPr="00C638E7" w:rsidRDefault="00327E8A" w:rsidP="00327E8A">
      <w:pPr>
        <w:rPr>
          <w:sz w:val="20"/>
          <w:lang w:val="fr-CA"/>
        </w:rPr>
      </w:pPr>
      <w:r w:rsidRPr="00C638E7">
        <w:rPr>
          <w:sz w:val="20"/>
          <w:lang w:val="fr-CA"/>
        </w:rPr>
        <w:t>La requête visant à obtenir un sursis d’exécution est rejetée. La demande d’autorisation d’appel de l’arrêt de la Cour d’appel de l’Alberta (Calgary), numéro  2301-0039AC, 2023 ABCA 112, daté du 31 mars 2023, est rejetée.</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56" style="width:2in;height:1pt" o:hrpct="0" o:hralign="center" o:hrstd="t" o:hrnoshade="t" o:hr="t" fillcolor="black [3213]" stroked="f"/>
        </w:pict>
      </w:r>
    </w:p>
    <w:p w:rsidR="007E13AB" w:rsidRPr="00C638E7" w:rsidRDefault="007E13AB" w:rsidP="007E13AB">
      <w:pPr>
        <w:ind w:left="357" w:hanging="357"/>
        <w:rPr>
          <w:sz w:val="20"/>
        </w:rPr>
      </w:pPr>
    </w:p>
    <w:p w:rsidR="00D25DDC" w:rsidRPr="00C638E7" w:rsidRDefault="00D25DDC" w:rsidP="00D25DDC">
      <w:pPr>
        <w:rPr>
          <w:sz w:val="22"/>
          <w:szCs w:val="22"/>
          <w:lang w:val="fr-CA"/>
        </w:rPr>
      </w:pPr>
      <w:r w:rsidRPr="00C638E7">
        <w:rPr>
          <w:i/>
          <w:sz w:val="22"/>
          <w:szCs w:val="22"/>
          <w:lang w:val="fr-CA"/>
        </w:rPr>
        <w:t xml:space="preserve">Salim Rana c. Zahir Rana, mandataire de Gulzar Rana </w:t>
      </w:r>
      <w:r w:rsidRPr="00C638E7">
        <w:rPr>
          <w:sz w:val="22"/>
          <w:szCs w:val="22"/>
          <w:lang w:val="fr-CA"/>
        </w:rPr>
        <w:t>(Alb.) (Civile) (Autorisation) (</w:t>
      </w:r>
      <w:hyperlink r:id="rId31" w:history="1">
        <w:r w:rsidRPr="00C638E7">
          <w:rPr>
            <w:rStyle w:val="Hyperlink"/>
            <w:sz w:val="22"/>
            <w:szCs w:val="22"/>
            <w:lang w:val="fr-CA"/>
          </w:rPr>
          <w:t>40785</w:t>
        </w:r>
      </w:hyperlink>
      <w:r w:rsidRPr="00C638E7">
        <w:rPr>
          <w:sz w:val="22"/>
          <w:szCs w:val="22"/>
          <w:lang w:val="fr-CA"/>
        </w:rPr>
        <w:t>)</w:t>
      </w:r>
    </w:p>
    <w:p w:rsidR="007E13AB" w:rsidRPr="00C638E7" w:rsidRDefault="007E13AB" w:rsidP="007E13AB">
      <w:pPr>
        <w:ind w:left="357" w:hanging="357"/>
        <w:rPr>
          <w:sz w:val="20"/>
          <w:lang w:val="fr-CA"/>
        </w:rPr>
      </w:pPr>
    </w:p>
    <w:p w:rsidR="007E13AB" w:rsidRPr="00C638E7" w:rsidRDefault="00D25DDC" w:rsidP="00D25DDC">
      <w:pPr>
        <w:rPr>
          <w:sz w:val="20"/>
          <w:lang w:val="fr-CA"/>
        </w:rPr>
      </w:pPr>
      <w:r w:rsidRPr="00C638E7">
        <w:rPr>
          <w:sz w:val="20"/>
          <w:lang w:val="fr-CA"/>
        </w:rPr>
        <w:t>La requête visant à obtenir un sursis d’exécution est rejetée. La demande d’autorisation d’appel de l’arrêt de la Cour du banc du Roi de l’Alberta, numéro 1501 02369, 2023 ABKB 295, daté du 15 mai 2023, est rejetée.</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57" style="width:2in;height:1pt" o:hrpct="0" o:hralign="center" o:hrstd="t" o:hrnoshade="t" o:hr="t" fillcolor="black [3213]" stroked="f"/>
        </w:pict>
      </w:r>
    </w:p>
    <w:p w:rsidR="007E13AB" w:rsidRPr="00C638E7" w:rsidRDefault="007E13AB" w:rsidP="007E13AB">
      <w:pPr>
        <w:ind w:left="357" w:hanging="357"/>
        <w:rPr>
          <w:sz w:val="20"/>
        </w:rPr>
      </w:pPr>
    </w:p>
    <w:p w:rsidR="0035297B" w:rsidRPr="00C638E7" w:rsidRDefault="0035297B" w:rsidP="0035297B">
      <w:pPr>
        <w:pStyle w:val="SCCLsocParty"/>
        <w:jc w:val="left"/>
        <w:rPr>
          <w:i/>
          <w:sz w:val="22"/>
        </w:rPr>
      </w:pPr>
      <w:r w:rsidRPr="00C638E7">
        <w:rPr>
          <w:i/>
          <w:sz w:val="22"/>
        </w:rPr>
        <w:t>Wade Merasty c. Sa Majesté le Roi</w:t>
      </w:r>
      <w:r w:rsidRPr="00C638E7">
        <w:rPr>
          <w:sz w:val="22"/>
        </w:rPr>
        <w:t xml:space="preserve"> (Sask.) (Criminelle) (Autorisation) (</w:t>
      </w:r>
      <w:hyperlink r:id="rId32" w:history="1">
        <w:r w:rsidRPr="00C638E7">
          <w:rPr>
            <w:rStyle w:val="Hyperlink"/>
            <w:sz w:val="22"/>
          </w:rPr>
          <w:t>40738</w:t>
        </w:r>
      </w:hyperlink>
      <w:r w:rsidRPr="00C638E7">
        <w:rPr>
          <w:sz w:val="22"/>
        </w:rPr>
        <w:t>)</w:t>
      </w:r>
    </w:p>
    <w:p w:rsidR="007E13AB" w:rsidRPr="00C638E7" w:rsidRDefault="007E13AB" w:rsidP="007E13AB">
      <w:pPr>
        <w:ind w:left="357" w:hanging="357"/>
        <w:rPr>
          <w:sz w:val="20"/>
        </w:rPr>
      </w:pPr>
    </w:p>
    <w:p w:rsidR="007E13AB" w:rsidRPr="00C638E7" w:rsidRDefault="0035297B" w:rsidP="0035297B">
      <w:pPr>
        <w:rPr>
          <w:sz w:val="20"/>
          <w:lang w:val="fr-CA"/>
        </w:rPr>
      </w:pPr>
      <w:r w:rsidRPr="00C638E7">
        <w:rPr>
          <w:sz w:val="20"/>
          <w:lang w:val="fr-CA"/>
        </w:rPr>
        <w:t>La demande d’autorisation d’appel de l’arrêt de la Cour d’appel de la Saskatchewan, numéro CACR3502, 2023 SKCA 32, daté du 14 mars 2023, est rejetée.</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58" style="width:2in;height:1pt" o:hrpct="0" o:hralign="center" o:hrstd="t" o:hrnoshade="t" o:hr="t" fillcolor="black [3213]" stroked="f"/>
        </w:pict>
      </w:r>
    </w:p>
    <w:p w:rsidR="007E13AB" w:rsidRPr="00C638E7" w:rsidRDefault="007E13AB" w:rsidP="007E13AB">
      <w:pPr>
        <w:ind w:left="357" w:hanging="357"/>
        <w:rPr>
          <w:sz w:val="20"/>
        </w:rPr>
      </w:pPr>
    </w:p>
    <w:p w:rsidR="00176193" w:rsidRPr="00C638E7" w:rsidRDefault="00176193" w:rsidP="00176193">
      <w:pPr>
        <w:pStyle w:val="SCCLsocParty"/>
        <w:jc w:val="left"/>
        <w:rPr>
          <w:i/>
          <w:sz w:val="22"/>
        </w:rPr>
      </w:pPr>
      <w:r w:rsidRPr="00C638E7">
        <w:rPr>
          <w:i/>
          <w:sz w:val="22"/>
        </w:rPr>
        <w:t>Intact Compagnie d’assurance c. Roma Capital inc.</w:t>
      </w:r>
      <w:r w:rsidRPr="00C638E7">
        <w:rPr>
          <w:sz w:val="22"/>
        </w:rPr>
        <w:t xml:space="preserve"> (Qc) (Civile) (Autorisation) (</w:t>
      </w:r>
      <w:hyperlink r:id="rId33" w:history="1">
        <w:r w:rsidRPr="00C638E7">
          <w:rPr>
            <w:rStyle w:val="Hyperlink"/>
            <w:sz w:val="22"/>
          </w:rPr>
          <w:t>40722</w:t>
        </w:r>
      </w:hyperlink>
      <w:r w:rsidRPr="00C638E7">
        <w:rPr>
          <w:sz w:val="22"/>
        </w:rPr>
        <w:t>)</w:t>
      </w:r>
    </w:p>
    <w:p w:rsidR="007E13AB" w:rsidRPr="00C638E7" w:rsidRDefault="007E13AB" w:rsidP="007E13AB">
      <w:pPr>
        <w:ind w:left="357" w:hanging="357"/>
        <w:rPr>
          <w:sz w:val="20"/>
          <w:lang w:val="fr-CA"/>
        </w:rPr>
      </w:pPr>
    </w:p>
    <w:p w:rsidR="00176193" w:rsidRPr="00C638E7" w:rsidRDefault="00176193" w:rsidP="00176193">
      <w:pPr>
        <w:jc w:val="both"/>
        <w:rPr>
          <w:sz w:val="20"/>
          <w:lang w:val="fr-CA"/>
        </w:rPr>
      </w:pPr>
      <w:r w:rsidRPr="00C638E7">
        <w:rPr>
          <w:sz w:val="20"/>
          <w:lang w:val="fr-CA"/>
        </w:rPr>
        <w:t>La demande d’autorisation d’appel de l’arrêt de la Cour d’appel du Québec (Montréal), numéro 500-09-029258-209, 2023 QCCA 307, daté du 7 mars 2023,  est rejetée avec dépens.</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59" style="width:2in;height:1pt" o:hrpct="0" o:hralign="center" o:hrstd="t" o:hrnoshade="t" o:hr="t" fillcolor="black [3213]" stroked="f"/>
        </w:pict>
      </w:r>
    </w:p>
    <w:p w:rsidR="007E13AB" w:rsidRPr="00C638E7" w:rsidRDefault="007E13AB" w:rsidP="007E13AB">
      <w:pPr>
        <w:ind w:left="357" w:hanging="357"/>
        <w:rPr>
          <w:sz w:val="20"/>
        </w:rPr>
      </w:pPr>
    </w:p>
    <w:p w:rsidR="003364D7" w:rsidRPr="00C638E7" w:rsidRDefault="003364D7" w:rsidP="003364D7">
      <w:pPr>
        <w:pStyle w:val="SCCLsocParty"/>
        <w:jc w:val="left"/>
        <w:rPr>
          <w:i/>
          <w:sz w:val="22"/>
        </w:rPr>
      </w:pPr>
      <w:r w:rsidRPr="00C638E7">
        <w:rPr>
          <w:i/>
          <w:sz w:val="22"/>
          <w:lang w:val="en-US"/>
        </w:rPr>
        <w:t>Nathalie Xian Yi Yan c. Edward Lawrence Marrocco, Rebecca Catherine Durcan, Robin Kenneth McKechney, Greg Hutchinson, Erica Richler, Maya Pearlston et Shanna Christine Yee</w:t>
      </w:r>
      <w:r w:rsidRPr="00C638E7">
        <w:rPr>
          <w:sz w:val="22"/>
          <w:lang w:val="en-US"/>
        </w:rPr>
        <w:t xml:space="preserve"> (Ont.) </w:t>
      </w:r>
      <w:r w:rsidRPr="00C638E7">
        <w:rPr>
          <w:sz w:val="22"/>
        </w:rPr>
        <w:t>(Civile) (Autorisation) (</w:t>
      </w:r>
      <w:hyperlink r:id="rId34" w:history="1">
        <w:r w:rsidRPr="00C638E7">
          <w:rPr>
            <w:rStyle w:val="Hyperlink"/>
            <w:sz w:val="22"/>
          </w:rPr>
          <w:t>40743</w:t>
        </w:r>
      </w:hyperlink>
      <w:r w:rsidRPr="00C638E7">
        <w:rPr>
          <w:sz w:val="22"/>
        </w:rPr>
        <w:t>)</w:t>
      </w:r>
    </w:p>
    <w:p w:rsidR="007E13AB" w:rsidRPr="00C638E7" w:rsidRDefault="007E13AB" w:rsidP="007E13AB">
      <w:pPr>
        <w:ind w:left="357" w:hanging="357"/>
        <w:rPr>
          <w:sz w:val="20"/>
          <w:lang w:val="fr-CA"/>
        </w:rPr>
      </w:pPr>
    </w:p>
    <w:p w:rsidR="00176193" w:rsidRPr="00C638E7" w:rsidRDefault="003364D7" w:rsidP="003364D7">
      <w:pPr>
        <w:rPr>
          <w:sz w:val="20"/>
          <w:lang w:val="fr-CA"/>
        </w:rPr>
      </w:pPr>
      <w:r w:rsidRPr="00C638E7">
        <w:rPr>
          <w:sz w:val="20"/>
          <w:lang w:val="fr-CA"/>
        </w:rPr>
        <w:t>La demande d’autorisation d’appel de l’arrêt de la Cour d’appel de l’Ontario, numéros C70120, C70018 et C70059, 2023 ONCA 97, daté du 10 février 2023, est rejetée.</w:t>
      </w:r>
    </w:p>
    <w:p w:rsidR="00176193" w:rsidRPr="00C638E7" w:rsidRDefault="00176193" w:rsidP="00176193">
      <w:pPr>
        <w:ind w:left="357" w:hanging="357"/>
        <w:rPr>
          <w:sz w:val="20"/>
          <w:lang w:val="fr-CA"/>
        </w:rPr>
      </w:pPr>
    </w:p>
    <w:p w:rsidR="00176193" w:rsidRPr="00C638E7" w:rsidRDefault="00176193" w:rsidP="00176193">
      <w:pPr>
        <w:rPr>
          <w:sz w:val="20"/>
        </w:rPr>
      </w:pPr>
      <w:r w:rsidRPr="00C638E7">
        <w:rPr>
          <w:sz w:val="20"/>
        </w:rPr>
        <w:pict>
          <v:rect id="_x0000_i1063" style="width:2in;height:1pt" o:hrpct="0" o:hralign="center" o:hrstd="t" o:hrnoshade="t" o:hr="t" fillcolor="black [3213]" stroked="f"/>
        </w:pict>
      </w:r>
    </w:p>
    <w:p w:rsidR="00176193" w:rsidRPr="00C638E7" w:rsidRDefault="00176193" w:rsidP="00176193">
      <w:pPr>
        <w:ind w:left="357" w:hanging="357"/>
        <w:rPr>
          <w:sz w:val="20"/>
        </w:rPr>
      </w:pPr>
    </w:p>
    <w:p w:rsidR="003364D7" w:rsidRPr="00C638E7" w:rsidRDefault="003364D7" w:rsidP="003364D7">
      <w:pPr>
        <w:pStyle w:val="SCCLsocParty"/>
        <w:jc w:val="left"/>
        <w:rPr>
          <w:i/>
          <w:sz w:val="22"/>
        </w:rPr>
      </w:pPr>
      <w:r w:rsidRPr="00C638E7">
        <w:rPr>
          <w:i/>
          <w:sz w:val="22"/>
          <w:lang w:val="en-US"/>
        </w:rPr>
        <w:t xml:space="preserve">Frances Jean Walbey Canfield c. Howard H. Engman </w:t>
      </w:r>
      <w:r w:rsidRPr="00C638E7">
        <w:rPr>
          <w:sz w:val="22"/>
          <w:lang w:val="en-US"/>
        </w:rPr>
        <w:t xml:space="preserve">(C.-B.) </w:t>
      </w:r>
      <w:r w:rsidRPr="00C638E7">
        <w:rPr>
          <w:sz w:val="22"/>
        </w:rPr>
        <w:t>(Civile) (Autorisation) (</w:t>
      </w:r>
      <w:hyperlink r:id="rId35" w:history="1">
        <w:r w:rsidRPr="00C638E7">
          <w:rPr>
            <w:rStyle w:val="Hyperlink"/>
            <w:sz w:val="22"/>
          </w:rPr>
          <w:t>40675</w:t>
        </w:r>
      </w:hyperlink>
      <w:r w:rsidRPr="00C638E7">
        <w:rPr>
          <w:sz w:val="22"/>
        </w:rPr>
        <w:t>)</w:t>
      </w:r>
    </w:p>
    <w:p w:rsidR="007E13AB" w:rsidRPr="00C638E7" w:rsidRDefault="007E13AB" w:rsidP="007E13AB">
      <w:pPr>
        <w:ind w:left="357" w:hanging="357"/>
        <w:rPr>
          <w:sz w:val="20"/>
          <w:lang w:val="fr-CA"/>
        </w:rPr>
      </w:pPr>
    </w:p>
    <w:p w:rsidR="007E13AB" w:rsidRPr="00C638E7" w:rsidRDefault="003364D7" w:rsidP="003364D7">
      <w:pPr>
        <w:rPr>
          <w:sz w:val="20"/>
          <w:lang w:val="fr-CA"/>
        </w:rPr>
      </w:pPr>
      <w:r w:rsidRPr="00C638E7">
        <w:rPr>
          <w:sz w:val="20"/>
          <w:lang w:val="fr-CA"/>
        </w:rPr>
        <w:t>La demande d’autorisation d’appel de l’arrêt de la Cour d’appel de la Colombie-Britannique (Vancouver), numéro CA48267, 2023 BCCA 56, daté du 8 février 2023, est rejetée avec dépens.</w:t>
      </w:r>
    </w:p>
    <w:p w:rsidR="00176193" w:rsidRPr="00C638E7" w:rsidRDefault="00176193" w:rsidP="00176193">
      <w:pPr>
        <w:ind w:left="357" w:hanging="357"/>
        <w:rPr>
          <w:sz w:val="20"/>
          <w:lang w:val="fr-CA"/>
        </w:rPr>
      </w:pPr>
    </w:p>
    <w:p w:rsidR="00176193" w:rsidRPr="00C638E7" w:rsidRDefault="00176193" w:rsidP="00176193">
      <w:pPr>
        <w:rPr>
          <w:sz w:val="20"/>
        </w:rPr>
      </w:pPr>
      <w:r w:rsidRPr="00C638E7">
        <w:rPr>
          <w:sz w:val="20"/>
        </w:rPr>
        <w:pict>
          <v:rect id="_x0000_i1064" style="width:2in;height:1pt" o:hrpct="0" o:hralign="center" o:hrstd="t" o:hrnoshade="t" o:hr="t" fillcolor="black [3213]" stroked="f"/>
        </w:pict>
      </w:r>
    </w:p>
    <w:p w:rsidR="00176193" w:rsidRPr="00C638E7" w:rsidRDefault="00176193" w:rsidP="00176193">
      <w:pPr>
        <w:ind w:left="357" w:hanging="357"/>
        <w:rPr>
          <w:sz w:val="20"/>
        </w:rPr>
      </w:pPr>
    </w:p>
    <w:p w:rsidR="00D41F2C" w:rsidRPr="00C638E7" w:rsidRDefault="00D41F2C" w:rsidP="00D41F2C">
      <w:pPr>
        <w:pStyle w:val="SCCLsocParty"/>
        <w:jc w:val="left"/>
        <w:rPr>
          <w:i/>
          <w:sz w:val="22"/>
        </w:rPr>
      </w:pPr>
      <w:r w:rsidRPr="00C638E7">
        <w:rPr>
          <w:i/>
          <w:sz w:val="22"/>
          <w:lang w:val="en-US"/>
        </w:rPr>
        <w:t xml:space="preserve">Cary Beazley c. Mary Johnston, James Gill, Pravin Shuckle, Kalpesh Raichura, Robert Gauvreau, Mariko Hashimoto, Mark Trecarten, Baskar Gopalan, Natalie Keses, James Ward, Guy Hebert, Martin Green, Adam Nicholson, Adam Cohn, Donald Harris, Elizabeth Scott, Hyman Rabinovitch, Daniel Chukwu, Kari Sampsel, Getnet Asrat, Richard Moxon, Stephen Choi, Jacinda Wong, Robert Nichols, Sunil Varghese, David Davidson, Nina Ramic, Jane Doe, John Doe et Queensway Carleton Hospital </w:t>
      </w:r>
      <w:r w:rsidRPr="00C638E7">
        <w:rPr>
          <w:sz w:val="22"/>
          <w:lang w:val="en-US"/>
        </w:rPr>
        <w:t xml:space="preserve">(Ont.) </w:t>
      </w:r>
      <w:r w:rsidRPr="00C638E7">
        <w:rPr>
          <w:sz w:val="22"/>
        </w:rPr>
        <w:t>(Civile) (Autorisation) (</w:t>
      </w:r>
      <w:hyperlink r:id="rId36" w:history="1">
        <w:r w:rsidRPr="00C638E7">
          <w:rPr>
            <w:rStyle w:val="Hyperlink"/>
            <w:sz w:val="22"/>
          </w:rPr>
          <w:t>40726</w:t>
        </w:r>
      </w:hyperlink>
      <w:r w:rsidRPr="00C638E7">
        <w:rPr>
          <w:sz w:val="22"/>
        </w:rPr>
        <w:t>)</w:t>
      </w:r>
    </w:p>
    <w:p w:rsidR="007E13AB" w:rsidRPr="00C638E7" w:rsidRDefault="007E13AB" w:rsidP="007E13AB">
      <w:pPr>
        <w:ind w:left="357" w:hanging="357"/>
        <w:rPr>
          <w:sz w:val="20"/>
          <w:lang w:val="fr-CA"/>
        </w:rPr>
      </w:pPr>
    </w:p>
    <w:p w:rsidR="00176193" w:rsidRPr="00C638E7" w:rsidRDefault="00D41F2C" w:rsidP="00D41F2C">
      <w:pPr>
        <w:rPr>
          <w:sz w:val="20"/>
          <w:lang w:val="fr-CA"/>
        </w:rPr>
      </w:pPr>
      <w:r w:rsidRPr="00C638E7">
        <w:rPr>
          <w:sz w:val="20"/>
          <w:lang w:val="fr-CA"/>
        </w:rPr>
        <w:t>La demande d’autorisation d’appel de l’arrêt de la Cour d’appel de l’Ontario, numéro COA-22-OM-0059 daté du 21 février 2023, est rejetée.</w:t>
      </w:r>
    </w:p>
    <w:p w:rsidR="007E13AB" w:rsidRPr="00C638E7" w:rsidRDefault="007E13AB" w:rsidP="007E13AB">
      <w:pPr>
        <w:ind w:left="357" w:hanging="357"/>
        <w:rPr>
          <w:sz w:val="20"/>
          <w:lang w:val="fr-CA"/>
        </w:rPr>
      </w:pPr>
    </w:p>
    <w:p w:rsidR="007E13AB" w:rsidRPr="00C638E7" w:rsidRDefault="007E13AB" w:rsidP="007E13AB">
      <w:pPr>
        <w:rPr>
          <w:sz w:val="20"/>
        </w:rPr>
      </w:pPr>
      <w:r w:rsidRPr="00C638E7">
        <w:rPr>
          <w:sz w:val="20"/>
        </w:rPr>
        <w:pict>
          <v:rect id="_x0000_i1060" style="width:2in;height:1pt" o:hrpct="0" o:hralign="center" o:hrstd="t" o:hrnoshade="t" o:hr="t" fillcolor="black [3213]" stroked="f"/>
        </w:pict>
      </w:r>
    </w:p>
    <w:p w:rsidR="007E13AB" w:rsidRPr="00C638E7" w:rsidRDefault="007E13AB" w:rsidP="007E13AB">
      <w:pPr>
        <w:ind w:left="357" w:hanging="357"/>
        <w:rPr>
          <w:sz w:val="20"/>
        </w:rPr>
      </w:pPr>
    </w:p>
    <w:p w:rsidR="00C638E7" w:rsidRPr="00C638E7" w:rsidRDefault="00C638E7" w:rsidP="00C638E7">
      <w:pPr>
        <w:pStyle w:val="SCCLsocParty"/>
        <w:jc w:val="left"/>
        <w:rPr>
          <w:i/>
          <w:sz w:val="22"/>
        </w:rPr>
      </w:pPr>
      <w:r w:rsidRPr="00C638E7">
        <w:rPr>
          <w:i/>
          <w:sz w:val="22"/>
          <w:lang w:val="en-US"/>
        </w:rPr>
        <w:t>Randy B. Williams c. ATB Financial</w:t>
      </w:r>
      <w:r w:rsidRPr="00C638E7">
        <w:rPr>
          <w:sz w:val="22"/>
          <w:lang w:val="en-US"/>
        </w:rPr>
        <w:t xml:space="preserve"> (Alb.) </w:t>
      </w:r>
      <w:r w:rsidRPr="00C638E7">
        <w:rPr>
          <w:sz w:val="22"/>
        </w:rPr>
        <w:t>(Civile) (Autorisation) (</w:t>
      </w:r>
      <w:hyperlink r:id="rId37" w:history="1">
        <w:r w:rsidRPr="00C638E7">
          <w:rPr>
            <w:rStyle w:val="Hyperlink"/>
            <w:sz w:val="22"/>
          </w:rPr>
          <w:t>40757</w:t>
        </w:r>
      </w:hyperlink>
      <w:r w:rsidRPr="00C638E7">
        <w:rPr>
          <w:sz w:val="22"/>
        </w:rPr>
        <w:t>)</w:t>
      </w:r>
    </w:p>
    <w:p w:rsidR="007E13AB" w:rsidRPr="00C638E7" w:rsidRDefault="007E13AB" w:rsidP="007E13AB">
      <w:pPr>
        <w:ind w:left="357" w:hanging="357"/>
        <w:rPr>
          <w:sz w:val="20"/>
          <w:lang w:val="fr-CA"/>
        </w:rPr>
      </w:pPr>
    </w:p>
    <w:p w:rsidR="00176193" w:rsidRPr="00C638E7" w:rsidRDefault="00C638E7" w:rsidP="00C638E7">
      <w:pPr>
        <w:rPr>
          <w:sz w:val="20"/>
          <w:lang w:val="fr-CA"/>
        </w:rPr>
      </w:pPr>
      <w:r w:rsidRPr="00C638E7">
        <w:rPr>
          <w:sz w:val="20"/>
          <w:lang w:val="fr-CA"/>
        </w:rPr>
        <w:t>La demande d’autorisation d’appel de l’arrêt de la Cour d’appel de l’Alberta (Edmonton), numéro 2203-0239AC, 2023 ABCA 113, daté du 31 mars 2023, est rejetée avec dépens.</w:t>
      </w:r>
    </w:p>
    <w:p w:rsidR="007E13AB" w:rsidRPr="00C638E7" w:rsidRDefault="007E13AB" w:rsidP="00D75521">
      <w:pPr>
        <w:jc w:val="both"/>
        <w:rPr>
          <w:sz w:val="20"/>
          <w:lang w:val="fr-CA"/>
        </w:rPr>
      </w:pPr>
    </w:p>
    <w:p w:rsidR="00BF66C0" w:rsidRPr="00C638E7" w:rsidRDefault="00C638E7" w:rsidP="00D75521">
      <w:pPr>
        <w:jc w:val="both"/>
        <w:rPr>
          <w:sz w:val="20"/>
        </w:rPr>
      </w:pPr>
      <w:r w:rsidRPr="00C638E7">
        <w:rPr>
          <w:sz w:val="20"/>
        </w:rPr>
        <w:pict>
          <v:rect id="_x0000_i1032" style="width:2in;height:1pt" o:hrpct="0" o:hralign="center" o:hrstd="t" o:hrnoshade="t" o:hr="t" fillcolor="black [3213]" stroked="f"/>
        </w:pict>
      </w:r>
    </w:p>
    <w:p w:rsidR="00A46F46" w:rsidRPr="00C638E7" w:rsidRDefault="00A46F46" w:rsidP="00D3228D">
      <w:pPr>
        <w:ind w:left="357" w:hanging="357"/>
        <w:jc w:val="both"/>
        <w:rPr>
          <w:sz w:val="20"/>
          <w:lang w:val="fr-CA"/>
        </w:rPr>
      </w:pPr>
    </w:p>
    <w:p w:rsidR="00A46F46" w:rsidRPr="00C638E7" w:rsidRDefault="00A46F46" w:rsidP="00D3228D">
      <w:pPr>
        <w:ind w:left="357" w:hanging="357"/>
        <w:jc w:val="both"/>
        <w:rPr>
          <w:sz w:val="20"/>
          <w:lang w:val="fr-CA"/>
        </w:rPr>
      </w:pPr>
    </w:p>
    <w:p w:rsidR="00A46F46" w:rsidRPr="00C638E7" w:rsidRDefault="00A46F46" w:rsidP="00D3228D">
      <w:pPr>
        <w:ind w:left="357" w:hanging="357"/>
        <w:jc w:val="both"/>
        <w:rPr>
          <w:sz w:val="20"/>
          <w:lang w:val="fr-CA"/>
        </w:rPr>
      </w:pPr>
    </w:p>
    <w:p w:rsidR="00D3344A" w:rsidRPr="00C638E7" w:rsidRDefault="00D3344A" w:rsidP="00D3344A">
      <w:pPr>
        <w:widowControl w:val="0"/>
        <w:outlineLvl w:val="0"/>
      </w:pPr>
      <w:r w:rsidRPr="00C638E7">
        <w:t>Supreme Court of Ca</w:t>
      </w:r>
      <w:r w:rsidR="00F56078" w:rsidRPr="00C638E7">
        <w:t xml:space="preserve">nada / Cour suprême du </w:t>
      </w:r>
      <w:proofErr w:type="gramStart"/>
      <w:r w:rsidR="00F56078" w:rsidRPr="00C638E7">
        <w:t>Canada :</w:t>
      </w:r>
      <w:proofErr w:type="gramEnd"/>
    </w:p>
    <w:p w:rsidR="00247630" w:rsidRPr="00C638E7" w:rsidRDefault="00C638E7" w:rsidP="00247630">
      <w:pPr>
        <w:widowControl w:val="0"/>
        <w:outlineLvl w:val="0"/>
      </w:pPr>
      <w:hyperlink r:id="rId38" w:history="1">
        <w:r w:rsidR="00247630" w:rsidRPr="00C638E7">
          <w:rPr>
            <w:rStyle w:val="Hyperlink"/>
          </w:rPr>
          <w:t>Registry-greffe@scc-csc.ca</w:t>
        </w:r>
      </w:hyperlink>
    </w:p>
    <w:p w:rsidR="00497B5E" w:rsidRPr="0045185C" w:rsidRDefault="00247630" w:rsidP="00247630">
      <w:pPr>
        <w:widowControl w:val="0"/>
        <w:outlineLvl w:val="0"/>
      </w:pPr>
      <w:r w:rsidRPr="00C638E7">
        <w:t>1-844-365-9662</w:t>
      </w:r>
      <w:bookmarkStart w:id="1" w:name="_GoBack"/>
      <w:bookmarkEnd w:id="1"/>
    </w:p>
    <w:sectPr w:rsidR="00497B5E" w:rsidRPr="0045185C" w:rsidSect="007C3E99">
      <w:headerReference w:type="even" r:id="rId39"/>
      <w:headerReference w:type="default" r:id="rId40"/>
      <w:footerReference w:type="even" r:id="rId41"/>
      <w:footerReference w:type="default" r:id="rId42"/>
      <w:headerReference w:type="first" r:id="rId43"/>
      <w:footerReference w:type="first" r:id="rId4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18"/>
    <w:multiLevelType w:val="hybridMultilevel"/>
    <w:tmpl w:val="9998C0F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6FCB"/>
    <w:multiLevelType w:val="hybridMultilevel"/>
    <w:tmpl w:val="3D16EFA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C7CC3"/>
    <w:multiLevelType w:val="hybridMultilevel"/>
    <w:tmpl w:val="C39CDD8E"/>
    <w:lvl w:ilvl="0" w:tplc="2312B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C0E89"/>
    <w:multiLevelType w:val="hybridMultilevel"/>
    <w:tmpl w:val="076AC594"/>
    <w:lvl w:ilvl="0" w:tplc="4DDEA2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17"/>
  </w:num>
  <w:num w:numId="5">
    <w:abstractNumId w:val="15"/>
  </w:num>
  <w:num w:numId="6">
    <w:abstractNumId w:val="6"/>
  </w:num>
  <w:num w:numId="7">
    <w:abstractNumId w:val="12"/>
  </w:num>
  <w:num w:numId="8">
    <w:abstractNumId w:val="10"/>
  </w:num>
  <w:num w:numId="9">
    <w:abstractNumId w:val="2"/>
  </w:num>
  <w:num w:numId="10">
    <w:abstractNumId w:val="8"/>
  </w:num>
  <w:num w:numId="11">
    <w:abstractNumId w:val="16"/>
  </w:num>
  <w:num w:numId="12">
    <w:abstractNumId w:val="9"/>
  </w:num>
  <w:num w:numId="13">
    <w:abstractNumId w:val="5"/>
  </w:num>
  <w:num w:numId="14">
    <w:abstractNumId w:val="7"/>
  </w:num>
  <w:num w:numId="15">
    <w:abstractNumId w:val="0"/>
  </w:num>
  <w:num w:numId="16">
    <w:abstractNumId w:val="1"/>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6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2CC0"/>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193"/>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593"/>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27617"/>
    <w:rsid w:val="00327E8A"/>
    <w:rsid w:val="003303BA"/>
    <w:rsid w:val="00330EBC"/>
    <w:rsid w:val="0033241A"/>
    <w:rsid w:val="00333393"/>
    <w:rsid w:val="00333C90"/>
    <w:rsid w:val="0033535C"/>
    <w:rsid w:val="00335449"/>
    <w:rsid w:val="003364D7"/>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297B"/>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72F"/>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3A"/>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1F79"/>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489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81A"/>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39C0"/>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3AB"/>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1FAA"/>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35E"/>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B27"/>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46F46"/>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BEB"/>
    <w:rsid w:val="00B50D48"/>
    <w:rsid w:val="00B5139A"/>
    <w:rsid w:val="00B51521"/>
    <w:rsid w:val="00B51914"/>
    <w:rsid w:val="00B533CC"/>
    <w:rsid w:val="00B53637"/>
    <w:rsid w:val="00B539FA"/>
    <w:rsid w:val="00B53D25"/>
    <w:rsid w:val="00B54715"/>
    <w:rsid w:val="00B54726"/>
    <w:rsid w:val="00B55026"/>
    <w:rsid w:val="00B56253"/>
    <w:rsid w:val="00B600B2"/>
    <w:rsid w:val="00B60286"/>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047"/>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29F8"/>
    <w:rsid w:val="00BE46EF"/>
    <w:rsid w:val="00BE53C5"/>
    <w:rsid w:val="00BE540B"/>
    <w:rsid w:val="00BE60F2"/>
    <w:rsid w:val="00BE6576"/>
    <w:rsid w:val="00BE77A0"/>
    <w:rsid w:val="00BF048F"/>
    <w:rsid w:val="00BF04F0"/>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38E7"/>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5DDC"/>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1F2C"/>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EEC"/>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9D0"/>
    <w:rsid w:val="00EE5919"/>
    <w:rsid w:val="00EE59C6"/>
    <w:rsid w:val="00EF1864"/>
    <w:rsid w:val="00EF1CFF"/>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78"/>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638" TargetMode="External"/><Relationship Id="rId13" Type="http://schemas.openxmlformats.org/officeDocument/2006/relationships/hyperlink" Target="https://www.scc-csc.ca/case-dossier/info/sum-som-eng.aspx?cas=40736" TargetMode="External"/><Relationship Id="rId18" Type="http://schemas.openxmlformats.org/officeDocument/2006/relationships/hyperlink" Target="https://www.scc-csc.ca/case-dossier/info/sum-som-eng.aspx?cas=40722" TargetMode="External"/><Relationship Id="rId26" Type="http://schemas.openxmlformats.org/officeDocument/2006/relationships/hyperlink" Target="https://www.scc-csc.ca/case-dossier/info/sum-som-fra.aspx?cas=4070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40726" TargetMode="External"/><Relationship Id="rId34" Type="http://schemas.openxmlformats.org/officeDocument/2006/relationships/hyperlink" Target="https://www.scc-csc.ca/case-dossier/info/sum-som-fra.aspx?cas=40743"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40521" TargetMode="External"/><Relationship Id="rId17" Type="http://schemas.openxmlformats.org/officeDocument/2006/relationships/hyperlink" Target="https://www.scc-csc.ca/case-dossier/info/sum-som-eng.aspx?cas=40738" TargetMode="External"/><Relationship Id="rId25" Type="http://schemas.openxmlformats.org/officeDocument/2006/relationships/hyperlink" Target="https://www.scc-csc.ca/case-dossier/info/sum-som-fra.aspx?cas=40685" TargetMode="External"/><Relationship Id="rId33" Type="http://schemas.openxmlformats.org/officeDocument/2006/relationships/hyperlink" Target="https://www.scc-csc.ca/case-dossier/info/sum-som-fra.aspx?cas=40722" TargetMode="External"/><Relationship Id="rId38" Type="http://schemas.openxmlformats.org/officeDocument/2006/relationships/hyperlink" Target="mailto:Registry-greffe@scc-csc.c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0785" TargetMode="External"/><Relationship Id="rId20" Type="http://schemas.openxmlformats.org/officeDocument/2006/relationships/hyperlink" Target="https://www.scc-csc.ca/case-dossier/info/sum-som-eng.aspx?cas=40675" TargetMode="External"/><Relationship Id="rId29" Type="http://schemas.openxmlformats.org/officeDocument/2006/relationships/hyperlink" Target="https://www.scc-csc.ca/case-dossier/info/sum-som-fra.aspx?cas=4068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702" TargetMode="External"/><Relationship Id="rId24" Type="http://schemas.openxmlformats.org/officeDocument/2006/relationships/hyperlink" Target="https://www.scc-csc.ca/case-dossier/info/sum-som-fra.aspx?cas=40753" TargetMode="External"/><Relationship Id="rId32" Type="http://schemas.openxmlformats.org/officeDocument/2006/relationships/hyperlink" Target="https://www.scc-csc.ca/case-dossier/info/sum-som-fra.aspx?cas=40738" TargetMode="External"/><Relationship Id="rId37" Type="http://schemas.openxmlformats.org/officeDocument/2006/relationships/hyperlink" Target="https://www.scc-csc.ca/case-dossier/info/sum-som-fra.aspx?cas=4075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772" TargetMode="External"/><Relationship Id="rId23" Type="http://schemas.openxmlformats.org/officeDocument/2006/relationships/hyperlink" Target="https://www.scc-csc.ca/case-dossier/info/sum-som-fra.aspx?cas=40638" TargetMode="External"/><Relationship Id="rId28" Type="http://schemas.openxmlformats.org/officeDocument/2006/relationships/hyperlink" Target="https://www.scc-csc.ca/case-dossier/info/sum-som-fra.aspx?cas=40736" TargetMode="External"/><Relationship Id="rId36" Type="http://schemas.openxmlformats.org/officeDocument/2006/relationships/hyperlink" Target="https://www.scc-csc.ca/case-dossier/info/sum-som-fra.aspx?cas=40726" TargetMode="External"/><Relationship Id="rId10" Type="http://schemas.openxmlformats.org/officeDocument/2006/relationships/hyperlink" Target="https://www.scc-csc.ca/case-dossier/info/sum-som-eng.aspx?cas=40685" TargetMode="External"/><Relationship Id="rId19" Type="http://schemas.openxmlformats.org/officeDocument/2006/relationships/hyperlink" Target="https://www.scc-csc.ca/case-dossier/info/sum-som-eng.aspx?cas=40743" TargetMode="External"/><Relationship Id="rId31" Type="http://schemas.openxmlformats.org/officeDocument/2006/relationships/hyperlink" Target="https://www.scc-csc.ca/case-dossier/info/sum-som-fra.aspx?cas=40785"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0753" TargetMode="External"/><Relationship Id="rId14" Type="http://schemas.openxmlformats.org/officeDocument/2006/relationships/hyperlink" Target="https://www.scc-csc.ca/case-dossier/info/sum-som-eng.aspx?cas=40688" TargetMode="External"/><Relationship Id="rId22" Type="http://schemas.openxmlformats.org/officeDocument/2006/relationships/hyperlink" Target="https://www.scc-csc.ca/case-dossier/info/sum-som-eng.aspx?cas=40757" TargetMode="External"/><Relationship Id="rId27" Type="http://schemas.openxmlformats.org/officeDocument/2006/relationships/hyperlink" Target="https://www.scc-csc.ca/case-dossier/info/sum-som-fra.aspx?cas=40521" TargetMode="External"/><Relationship Id="rId30" Type="http://schemas.openxmlformats.org/officeDocument/2006/relationships/hyperlink" Target="https://www.scc-csc.ca/case-dossier/info/sum-som-fra.aspx?cas=40772" TargetMode="External"/><Relationship Id="rId35" Type="http://schemas.openxmlformats.org/officeDocument/2006/relationships/hyperlink" Target="https://www.scc-csc.ca/case-dossier/info/sum-som-fra.aspx?cas=40675"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05A0-5656-4978-91AE-6168A0AE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2023-09-29T15:49:00Z</dcterms:created>
  <dcterms:modified xsi:type="dcterms:W3CDTF">2023-10-10T14:28:00Z</dcterms:modified>
</cp:coreProperties>
</file>