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014430" w:rsidRDefault="003F43E6" w:rsidP="003F43E6">
      <w:pPr>
        <w:pStyle w:val="Header"/>
        <w:jc w:val="center"/>
        <w:rPr>
          <w:b/>
          <w:sz w:val="32"/>
        </w:rPr>
      </w:pPr>
      <w:r w:rsidRPr="00014430">
        <w:rPr>
          <w:b/>
          <w:sz w:val="32"/>
        </w:rPr>
        <w:t>Supreme Court of Canada / Cour suprême du Canada</w:t>
      </w:r>
    </w:p>
    <w:p w:rsidR="003F43E6" w:rsidRPr="00014430" w:rsidRDefault="003F43E6" w:rsidP="006F2579">
      <w:pPr>
        <w:widowControl w:val="0"/>
        <w:rPr>
          <w:i/>
        </w:rPr>
      </w:pPr>
    </w:p>
    <w:p w:rsidR="003F43E6" w:rsidRPr="00014430" w:rsidRDefault="003F43E6" w:rsidP="006F2579">
      <w:pPr>
        <w:widowControl w:val="0"/>
        <w:rPr>
          <w:i/>
        </w:rPr>
      </w:pPr>
    </w:p>
    <w:p w:rsidR="006F2579" w:rsidRPr="00014430" w:rsidRDefault="006F2579" w:rsidP="006F2579">
      <w:pPr>
        <w:widowControl w:val="0"/>
        <w:rPr>
          <w:i/>
          <w:sz w:val="20"/>
          <w:lang w:val="fr-CA"/>
        </w:rPr>
      </w:pPr>
      <w:r w:rsidRPr="00014430">
        <w:rPr>
          <w:i/>
          <w:sz w:val="20"/>
          <w:lang w:val="fr-CA"/>
        </w:rPr>
        <w:t>(</w:t>
      </w:r>
      <w:r w:rsidR="008F3C5D" w:rsidRPr="00014430">
        <w:rPr>
          <w:i/>
          <w:sz w:val="20"/>
          <w:lang w:val="fr-CA"/>
        </w:rPr>
        <w:t>L</w:t>
      </w:r>
      <w:r w:rsidRPr="00014430">
        <w:rPr>
          <w:i/>
          <w:sz w:val="20"/>
          <w:lang w:val="fr-CA"/>
        </w:rPr>
        <w:t>e français suit)</w:t>
      </w:r>
    </w:p>
    <w:p w:rsidR="006F2579" w:rsidRPr="00014430" w:rsidRDefault="006F2579" w:rsidP="006F2579">
      <w:pPr>
        <w:widowControl w:val="0"/>
        <w:rPr>
          <w:lang w:val="fr-CA"/>
        </w:rPr>
      </w:pPr>
    </w:p>
    <w:p w:rsidR="006F2579" w:rsidRPr="00014430" w:rsidRDefault="00C007C3" w:rsidP="006F2579">
      <w:pPr>
        <w:widowControl w:val="0"/>
        <w:jc w:val="center"/>
        <w:rPr>
          <w:b/>
          <w:lang w:val="fr-CA"/>
        </w:rPr>
      </w:pPr>
      <w:r w:rsidRPr="00014430">
        <w:fldChar w:fldCharType="begin"/>
      </w:r>
      <w:r w:rsidR="006F2579" w:rsidRPr="00014430">
        <w:rPr>
          <w:lang w:val="fr-CA"/>
        </w:rPr>
        <w:instrText xml:space="preserve"> SEQ CHAPTER \h \r 1</w:instrText>
      </w:r>
      <w:r w:rsidRPr="00014430">
        <w:fldChar w:fldCharType="end"/>
      </w:r>
      <w:r w:rsidR="002767DF" w:rsidRPr="00014430">
        <w:rPr>
          <w:b/>
          <w:lang w:val="fr-CA"/>
        </w:rPr>
        <w:t xml:space="preserve">JUDGMENTS </w:t>
      </w:r>
      <w:r w:rsidR="00E72873" w:rsidRPr="00014430">
        <w:rPr>
          <w:b/>
          <w:lang w:val="fr-CA"/>
        </w:rPr>
        <w:t>O</w:t>
      </w:r>
      <w:r w:rsidR="004C4C26" w:rsidRPr="00014430">
        <w:rPr>
          <w:b/>
          <w:lang w:val="fr-CA"/>
        </w:rPr>
        <w:t>N LEAVE APPLICATION</w:t>
      </w:r>
      <w:r w:rsidR="002375D8" w:rsidRPr="00014430">
        <w:rPr>
          <w:b/>
          <w:lang w:val="fr-CA"/>
        </w:rPr>
        <w:t>S</w:t>
      </w:r>
    </w:p>
    <w:p w:rsidR="006F2579" w:rsidRPr="00014430" w:rsidRDefault="006F2579" w:rsidP="006F2579">
      <w:pPr>
        <w:widowControl w:val="0"/>
        <w:rPr>
          <w:b/>
          <w:lang w:val="fr-CA"/>
        </w:rPr>
      </w:pPr>
    </w:p>
    <w:p w:rsidR="006F2579" w:rsidRPr="00014430" w:rsidRDefault="002848A1" w:rsidP="006F2579">
      <w:pPr>
        <w:widowControl w:val="0"/>
      </w:pPr>
      <w:r w:rsidRPr="00014430">
        <w:rPr>
          <w:b/>
        </w:rPr>
        <w:t>February</w:t>
      </w:r>
      <w:r w:rsidR="00C9475D" w:rsidRPr="00014430">
        <w:rPr>
          <w:b/>
        </w:rPr>
        <w:t xml:space="preserve"> </w:t>
      </w:r>
      <w:r w:rsidRPr="00014430">
        <w:rPr>
          <w:b/>
        </w:rPr>
        <w:t>8</w:t>
      </w:r>
      <w:r w:rsidR="00170148" w:rsidRPr="00014430">
        <w:rPr>
          <w:b/>
        </w:rPr>
        <w:t>,</w:t>
      </w:r>
      <w:r w:rsidR="008825DB" w:rsidRPr="00014430">
        <w:rPr>
          <w:b/>
        </w:rPr>
        <w:t xml:space="preserve"> 20</w:t>
      </w:r>
      <w:r w:rsidR="00B44DF4" w:rsidRPr="00014430">
        <w:rPr>
          <w:b/>
        </w:rPr>
        <w:t>2</w:t>
      </w:r>
      <w:r w:rsidR="000F1790" w:rsidRPr="00014430">
        <w:rPr>
          <w:b/>
        </w:rPr>
        <w:t>4</w:t>
      </w:r>
    </w:p>
    <w:p w:rsidR="006F2579" w:rsidRPr="00014430" w:rsidRDefault="006F2579" w:rsidP="006F2579">
      <w:pPr>
        <w:widowControl w:val="0"/>
      </w:pPr>
    </w:p>
    <w:p w:rsidR="006F2579" w:rsidRPr="00014430" w:rsidRDefault="002767DF" w:rsidP="006F2579">
      <w:pPr>
        <w:widowControl w:val="0"/>
      </w:pPr>
      <w:r w:rsidRPr="00014430">
        <w:rPr>
          <w:b/>
        </w:rPr>
        <w:t>OTTAWA</w:t>
      </w:r>
      <w:r w:rsidRPr="00014430">
        <w:t xml:space="preserve"> – </w:t>
      </w:r>
      <w:r w:rsidR="002E3D11" w:rsidRPr="00014430">
        <w:t>The Supreme Court of Canada has decided the following leave applications.</w:t>
      </w:r>
    </w:p>
    <w:p w:rsidR="006F2579" w:rsidRDefault="006F2579" w:rsidP="006F2579">
      <w:pPr>
        <w:widowControl w:val="0"/>
      </w:pPr>
    </w:p>
    <w:p w:rsidR="001A71AF" w:rsidRPr="00014430" w:rsidRDefault="001A71AF" w:rsidP="006F2579">
      <w:pPr>
        <w:widowControl w:val="0"/>
      </w:pPr>
      <w:bookmarkStart w:id="0" w:name="_GoBack"/>
      <w:bookmarkEnd w:id="0"/>
    </w:p>
    <w:p w:rsidR="00603E80" w:rsidRPr="00014430" w:rsidRDefault="00603E80" w:rsidP="00603E80">
      <w:pPr>
        <w:jc w:val="both"/>
        <w:rPr>
          <w:b/>
          <w:sz w:val="22"/>
          <w:szCs w:val="22"/>
        </w:rPr>
      </w:pPr>
      <w:r w:rsidRPr="00014430">
        <w:rPr>
          <w:b/>
          <w:sz w:val="22"/>
          <w:szCs w:val="22"/>
        </w:rPr>
        <w:t>DISMISSED</w:t>
      </w:r>
    </w:p>
    <w:p w:rsidR="0045185C" w:rsidRPr="00014430" w:rsidRDefault="0045185C" w:rsidP="0045185C">
      <w:pPr>
        <w:jc w:val="both"/>
        <w:rPr>
          <w:sz w:val="20"/>
          <w:lang w:val="fr-CA"/>
        </w:rPr>
      </w:pPr>
    </w:p>
    <w:p w:rsidR="000B4974" w:rsidRPr="00014430" w:rsidRDefault="000B4974" w:rsidP="000B4974">
      <w:pPr>
        <w:rPr>
          <w:i/>
          <w:sz w:val="22"/>
          <w:szCs w:val="22"/>
          <w:lang w:val="fr-CA"/>
        </w:rPr>
      </w:pPr>
      <w:r w:rsidRPr="00014430">
        <w:rPr>
          <w:i/>
          <w:sz w:val="22"/>
          <w:szCs w:val="22"/>
          <w:lang w:val="fr-CA"/>
        </w:rPr>
        <w:t xml:space="preserve">Theodoros Saitanis v. His Majesty the King </w:t>
      </w:r>
      <w:r w:rsidRPr="00014430">
        <w:rPr>
          <w:sz w:val="22"/>
          <w:szCs w:val="22"/>
          <w:lang w:val="fr-CA"/>
        </w:rPr>
        <w:t xml:space="preserve">(Que.) (Criminal) (By Leave) </w:t>
      </w:r>
      <w:r w:rsidRPr="00014430">
        <w:rPr>
          <w:sz w:val="22"/>
          <w:szCs w:val="22"/>
        </w:rPr>
        <w:t>(</w:t>
      </w:r>
      <w:hyperlink r:id="rId8" w:history="1">
        <w:r w:rsidRPr="00014430">
          <w:rPr>
            <w:rStyle w:val="Hyperlink"/>
            <w:sz w:val="22"/>
            <w:szCs w:val="22"/>
          </w:rPr>
          <w:t>40947</w:t>
        </w:r>
      </w:hyperlink>
      <w:r w:rsidRPr="00014430">
        <w:rPr>
          <w:sz w:val="22"/>
          <w:szCs w:val="22"/>
        </w:rPr>
        <w:t>)</w:t>
      </w:r>
    </w:p>
    <w:p w:rsidR="0045185C" w:rsidRPr="00014430" w:rsidRDefault="0045185C" w:rsidP="0045185C">
      <w:pPr>
        <w:jc w:val="both"/>
        <w:rPr>
          <w:sz w:val="20"/>
          <w:lang w:val="fr-CA"/>
        </w:rPr>
      </w:pPr>
    </w:p>
    <w:p w:rsidR="0045185C" w:rsidRPr="00014430" w:rsidRDefault="000B4974" w:rsidP="0045185C">
      <w:pPr>
        <w:jc w:val="both"/>
        <w:rPr>
          <w:sz w:val="20"/>
        </w:rPr>
      </w:pPr>
      <w:r w:rsidRPr="00014430">
        <w:rPr>
          <w:sz w:val="20"/>
          <w:lang w:val="en-CA"/>
        </w:rPr>
        <w:t>The application for leave to appeal from the judgment of the</w:t>
      </w:r>
      <w:bookmarkStart w:id="1" w:name="BM_1_"/>
      <w:bookmarkEnd w:id="1"/>
      <w:r w:rsidRPr="00014430">
        <w:rPr>
          <w:sz w:val="20"/>
          <w:lang w:val="en-CA"/>
        </w:rPr>
        <w:t xml:space="preserve"> </w:t>
      </w:r>
      <w:r w:rsidRPr="00014430">
        <w:rPr>
          <w:sz w:val="20"/>
        </w:rPr>
        <w:t>Court of Appeal of Quebec (Montréal)</w:t>
      </w:r>
      <w:r w:rsidRPr="00014430">
        <w:rPr>
          <w:sz w:val="20"/>
          <w:lang w:val="en-CA"/>
        </w:rPr>
        <w:t xml:space="preserve">, Number </w:t>
      </w:r>
      <w:r w:rsidRPr="00014430">
        <w:rPr>
          <w:sz w:val="20"/>
        </w:rPr>
        <w:t>500-10-007328-204</w:t>
      </w:r>
      <w:r w:rsidRPr="00014430">
        <w:rPr>
          <w:sz w:val="20"/>
          <w:lang w:val="en-CA"/>
        </w:rPr>
        <w:t xml:space="preserve">, </w:t>
      </w:r>
      <w:r w:rsidRPr="00014430">
        <w:rPr>
          <w:sz w:val="20"/>
        </w:rPr>
        <w:t xml:space="preserve">2023 QCCA 1271, </w:t>
      </w:r>
      <w:r w:rsidRPr="00014430">
        <w:rPr>
          <w:sz w:val="20"/>
          <w:lang w:val="en-CA"/>
        </w:rPr>
        <w:t xml:space="preserve">dated </w:t>
      </w:r>
      <w:r w:rsidRPr="00014430">
        <w:rPr>
          <w:sz w:val="20"/>
        </w:rPr>
        <w:t>October 5, 2023,</w:t>
      </w:r>
      <w:r w:rsidRPr="00014430">
        <w:rPr>
          <w:sz w:val="20"/>
          <w:lang w:val="en-CA"/>
        </w:rPr>
        <w:t xml:space="preserve"> is dismissed.</w:t>
      </w:r>
    </w:p>
    <w:p w:rsidR="0045185C" w:rsidRPr="00014430" w:rsidRDefault="0045185C" w:rsidP="0045185C">
      <w:pPr>
        <w:jc w:val="both"/>
        <w:rPr>
          <w:sz w:val="20"/>
        </w:rPr>
      </w:pPr>
    </w:p>
    <w:p w:rsidR="0045185C" w:rsidRPr="00014430" w:rsidRDefault="001A71AF" w:rsidP="0045185C">
      <w:pPr>
        <w:jc w:val="both"/>
        <w:rPr>
          <w:sz w:val="22"/>
          <w:szCs w:val="22"/>
        </w:rPr>
      </w:pPr>
      <w:r>
        <w:rPr>
          <w:sz w:val="20"/>
        </w:rPr>
        <w:pict>
          <v:rect id="_x0000_i1025" style="width:2in;height:1pt" o:hrpct="0" o:hralign="center" o:hrstd="t" o:hrnoshade="t" o:hr="t" fillcolor="black [3213]" stroked="f"/>
        </w:pict>
      </w:r>
    </w:p>
    <w:p w:rsidR="0045185C" w:rsidRPr="00014430" w:rsidRDefault="0045185C" w:rsidP="0045185C">
      <w:pPr>
        <w:jc w:val="both"/>
        <w:rPr>
          <w:sz w:val="20"/>
        </w:rPr>
      </w:pPr>
    </w:p>
    <w:p w:rsidR="00CC451C" w:rsidRPr="00014430" w:rsidRDefault="00CC451C" w:rsidP="00CC451C">
      <w:pPr>
        <w:tabs>
          <w:tab w:val="left" w:pos="360"/>
        </w:tabs>
        <w:rPr>
          <w:sz w:val="22"/>
          <w:szCs w:val="22"/>
        </w:rPr>
      </w:pPr>
      <w:r w:rsidRPr="00014430">
        <w:rPr>
          <w:i/>
          <w:sz w:val="22"/>
          <w:szCs w:val="22"/>
        </w:rPr>
        <w:t xml:space="preserve">Oscar David Gutierrez Ramirez v. Corporation of the Municipality of Leamington </w:t>
      </w:r>
      <w:r w:rsidRPr="00014430">
        <w:rPr>
          <w:sz w:val="22"/>
          <w:szCs w:val="22"/>
        </w:rPr>
        <w:t>(Ont.) (Civil) (By Leave) (</w:t>
      </w:r>
      <w:hyperlink r:id="rId9" w:history="1">
        <w:r w:rsidRPr="00014430">
          <w:rPr>
            <w:rStyle w:val="Hyperlink"/>
            <w:sz w:val="22"/>
            <w:szCs w:val="22"/>
          </w:rPr>
          <w:t>40854</w:t>
        </w:r>
      </w:hyperlink>
      <w:r w:rsidRPr="00014430">
        <w:rPr>
          <w:sz w:val="22"/>
          <w:szCs w:val="22"/>
        </w:rPr>
        <w:t>)</w:t>
      </w:r>
    </w:p>
    <w:p w:rsidR="00603E80" w:rsidRPr="00014430" w:rsidRDefault="00603E80" w:rsidP="0045185C">
      <w:pPr>
        <w:jc w:val="both"/>
        <w:rPr>
          <w:sz w:val="20"/>
        </w:rPr>
      </w:pPr>
    </w:p>
    <w:p w:rsidR="00603E80" w:rsidRPr="00014430" w:rsidRDefault="00CC451C" w:rsidP="0045185C">
      <w:pPr>
        <w:jc w:val="both"/>
        <w:rPr>
          <w:sz w:val="20"/>
        </w:rPr>
      </w:pPr>
      <w:r w:rsidRPr="00014430">
        <w:rPr>
          <w:sz w:val="20"/>
        </w:rPr>
        <w:t>The motion for an extension of time to serve and file the application for leave to appeal is granted. The application for leave to appeal from the judgment of the Court of Appeal for Ontario, Number COA-22-CV-0017, 2023 ONCA 334, dated May 10, 2023, is dismissed with costs.</w:t>
      </w:r>
    </w:p>
    <w:p w:rsidR="00603E80" w:rsidRPr="00014430" w:rsidRDefault="00603E80" w:rsidP="00E270EB">
      <w:pPr>
        <w:ind w:left="357" w:hanging="357"/>
        <w:jc w:val="both"/>
        <w:rPr>
          <w:sz w:val="20"/>
        </w:rPr>
      </w:pPr>
    </w:p>
    <w:p w:rsidR="00603E80" w:rsidRPr="00014430" w:rsidRDefault="001A71AF" w:rsidP="00603E80">
      <w:pPr>
        <w:contextualSpacing/>
        <w:jc w:val="both"/>
        <w:rPr>
          <w:sz w:val="20"/>
          <w:lang w:val="fr-CA"/>
        </w:rPr>
      </w:pPr>
      <w:r>
        <w:rPr>
          <w:sz w:val="20"/>
        </w:rPr>
        <w:pict>
          <v:rect id="_x0000_i1026" style="width:2in;height:1pt" o:hrpct="0" o:hralign="center" o:hrstd="t" o:hrnoshade="t" o:hr="t" fillcolor="black [3213]" stroked="f"/>
        </w:pict>
      </w:r>
    </w:p>
    <w:p w:rsidR="00603E80" w:rsidRPr="00014430" w:rsidRDefault="00603E80" w:rsidP="00603E80">
      <w:pPr>
        <w:ind w:left="357" w:hanging="357"/>
        <w:rPr>
          <w:sz w:val="20"/>
        </w:rPr>
      </w:pPr>
    </w:p>
    <w:p w:rsidR="00CC451C" w:rsidRPr="00014430" w:rsidRDefault="00CC451C" w:rsidP="00CC451C">
      <w:pPr>
        <w:tabs>
          <w:tab w:val="left" w:pos="360"/>
        </w:tabs>
        <w:rPr>
          <w:sz w:val="22"/>
          <w:szCs w:val="22"/>
        </w:rPr>
      </w:pPr>
      <w:r w:rsidRPr="00014430">
        <w:rPr>
          <w:i/>
          <w:sz w:val="22"/>
          <w:szCs w:val="22"/>
        </w:rPr>
        <w:t>Jacob Neumann v. His Majesty the King</w:t>
      </w:r>
      <w:r w:rsidRPr="00014430">
        <w:rPr>
          <w:sz w:val="22"/>
          <w:szCs w:val="22"/>
        </w:rPr>
        <w:t xml:space="preserve"> (Alta.) (Criminal) (By Leave) (</w:t>
      </w:r>
      <w:hyperlink r:id="rId10" w:history="1">
        <w:r w:rsidRPr="00014430">
          <w:rPr>
            <w:rStyle w:val="Hyperlink"/>
            <w:sz w:val="22"/>
            <w:szCs w:val="22"/>
          </w:rPr>
          <w:t>40931</w:t>
        </w:r>
      </w:hyperlink>
      <w:r w:rsidRPr="00014430">
        <w:rPr>
          <w:sz w:val="22"/>
          <w:szCs w:val="22"/>
        </w:rPr>
        <w:t>)</w:t>
      </w:r>
    </w:p>
    <w:p w:rsidR="00603E80" w:rsidRPr="00014430" w:rsidRDefault="00603E80" w:rsidP="00603E80">
      <w:pPr>
        <w:ind w:left="357" w:hanging="357"/>
        <w:rPr>
          <w:sz w:val="20"/>
        </w:rPr>
      </w:pPr>
    </w:p>
    <w:p w:rsidR="00CC451C" w:rsidRPr="00014430" w:rsidRDefault="00CC451C" w:rsidP="00CC451C">
      <w:pPr>
        <w:jc w:val="both"/>
        <w:rPr>
          <w:sz w:val="20"/>
        </w:rPr>
      </w:pPr>
      <w:r w:rsidRPr="00014430">
        <w:rPr>
          <w:sz w:val="20"/>
        </w:rPr>
        <w:t>The motion for an extension of time to serve and file the application for leave to appeal is granted. The application for leave to appeal from the judgment of the Court of Appeal of Alberta (Calgary), Number 2201-0119A, 2023 ABCA 200, dated June 28, 2023, is dismissed.</w:t>
      </w:r>
    </w:p>
    <w:p w:rsidR="00603E80" w:rsidRPr="00014430" w:rsidRDefault="00603E80" w:rsidP="00E270EB">
      <w:pPr>
        <w:ind w:left="357" w:hanging="357"/>
        <w:jc w:val="both"/>
        <w:rPr>
          <w:sz w:val="20"/>
        </w:rPr>
      </w:pPr>
    </w:p>
    <w:p w:rsidR="00603E80" w:rsidRPr="00014430" w:rsidRDefault="001A71AF" w:rsidP="00603E80">
      <w:pPr>
        <w:contextualSpacing/>
        <w:jc w:val="both"/>
        <w:rPr>
          <w:sz w:val="20"/>
          <w:lang w:val="fr-CA"/>
        </w:rPr>
      </w:pPr>
      <w:r>
        <w:rPr>
          <w:sz w:val="20"/>
        </w:rPr>
        <w:pict>
          <v:rect id="_x0000_i1027" style="width:2in;height:1pt" o:hrpct="0" o:hralign="center" o:hrstd="t" o:hrnoshade="t" o:hr="t" fillcolor="black [3213]" stroked="f"/>
        </w:pict>
      </w:r>
    </w:p>
    <w:p w:rsidR="00603E80" w:rsidRPr="00014430" w:rsidRDefault="00603E80" w:rsidP="00603E80">
      <w:pPr>
        <w:ind w:left="357" w:hanging="357"/>
        <w:rPr>
          <w:sz w:val="20"/>
        </w:rPr>
      </w:pPr>
    </w:p>
    <w:p w:rsidR="00751239" w:rsidRPr="00014430" w:rsidRDefault="00751239" w:rsidP="00751239">
      <w:pPr>
        <w:pStyle w:val="SCCLsocParty"/>
        <w:contextualSpacing/>
        <w:jc w:val="left"/>
        <w:rPr>
          <w:i/>
          <w:sz w:val="22"/>
        </w:rPr>
      </w:pPr>
      <w:r w:rsidRPr="00014430">
        <w:rPr>
          <w:i/>
          <w:sz w:val="22"/>
          <w:lang w:val="en-CA"/>
        </w:rPr>
        <w:t>His Majesty the King in Right of Ontario v. Vanessa Fareau and Ransome Capay - and between - Bell Canada v. Vanessa Fareau and Ransome Capay</w:t>
      </w:r>
      <w:r w:rsidRPr="00014430">
        <w:rPr>
          <w:sz w:val="22"/>
          <w:lang w:eastAsia="en-CA"/>
        </w:rPr>
        <w:t xml:space="preserve"> </w:t>
      </w:r>
      <w:r w:rsidRPr="00014430">
        <w:rPr>
          <w:sz w:val="22"/>
        </w:rPr>
        <w:t>(Ont.) (Civil) (By Leave) (</w:t>
      </w:r>
      <w:hyperlink r:id="rId11" w:history="1">
        <w:r w:rsidRPr="00014430">
          <w:rPr>
            <w:rStyle w:val="Hyperlink"/>
            <w:sz w:val="22"/>
          </w:rPr>
          <w:t>40823</w:t>
        </w:r>
      </w:hyperlink>
      <w:r w:rsidRPr="00014430">
        <w:rPr>
          <w:sz w:val="22"/>
        </w:rPr>
        <w:t>)</w:t>
      </w:r>
    </w:p>
    <w:p w:rsidR="00603E80" w:rsidRPr="00014430" w:rsidRDefault="00603E80" w:rsidP="00603E80">
      <w:pPr>
        <w:ind w:left="357" w:hanging="357"/>
        <w:rPr>
          <w:sz w:val="20"/>
        </w:rPr>
      </w:pPr>
    </w:p>
    <w:p w:rsidR="00751239" w:rsidRPr="00014430" w:rsidRDefault="00751239" w:rsidP="00751239">
      <w:pPr>
        <w:jc w:val="both"/>
        <w:rPr>
          <w:sz w:val="20"/>
        </w:rPr>
      </w:pPr>
      <w:r w:rsidRPr="00014430">
        <w:rPr>
          <w:sz w:val="20"/>
        </w:rPr>
        <w:t>The applications for leave to appeal from the judgment of the Court of Appeal for Ontario, Number C70691, 2023 ONCA 303, dated May 2, 2023, are dismissed with costs.</w:t>
      </w:r>
    </w:p>
    <w:p w:rsidR="00603E80" w:rsidRPr="00014430" w:rsidRDefault="00603E80" w:rsidP="00E270EB">
      <w:pPr>
        <w:ind w:left="357" w:hanging="357"/>
        <w:jc w:val="both"/>
        <w:rPr>
          <w:sz w:val="20"/>
        </w:rPr>
      </w:pPr>
    </w:p>
    <w:p w:rsidR="00603E80" w:rsidRPr="00014430" w:rsidRDefault="001A71AF" w:rsidP="00603E80">
      <w:pPr>
        <w:contextualSpacing/>
        <w:jc w:val="both"/>
        <w:rPr>
          <w:sz w:val="20"/>
          <w:lang w:val="fr-CA"/>
        </w:rPr>
      </w:pPr>
      <w:r>
        <w:rPr>
          <w:sz w:val="20"/>
        </w:rPr>
        <w:pict>
          <v:rect id="_x0000_i1028" style="width:2in;height:1pt" o:hrpct="0" o:hralign="center" o:hrstd="t" o:hrnoshade="t" o:hr="t" fillcolor="black [3213]" stroked="f"/>
        </w:pict>
      </w:r>
    </w:p>
    <w:p w:rsidR="00603E80" w:rsidRPr="00014430" w:rsidRDefault="00603E80" w:rsidP="00603E80">
      <w:pPr>
        <w:ind w:left="357" w:hanging="357"/>
        <w:rPr>
          <w:sz w:val="20"/>
        </w:rPr>
      </w:pPr>
    </w:p>
    <w:p w:rsidR="00F8518D" w:rsidRPr="00014430" w:rsidRDefault="00F8518D" w:rsidP="00F8518D">
      <w:pPr>
        <w:tabs>
          <w:tab w:val="left" w:pos="360"/>
        </w:tabs>
        <w:rPr>
          <w:sz w:val="22"/>
          <w:szCs w:val="22"/>
          <w:lang w:eastAsia="en-CA"/>
        </w:rPr>
      </w:pPr>
      <w:r w:rsidRPr="00014430">
        <w:rPr>
          <w:i/>
          <w:sz w:val="22"/>
          <w:szCs w:val="22"/>
        </w:rPr>
        <w:t>Hideaway II Ventures Ltd., Front Line Diving Ltd. and Darrell Thomas v. Attorney General of Canada</w:t>
      </w:r>
      <w:r w:rsidRPr="00014430">
        <w:rPr>
          <w:sz w:val="22"/>
          <w:szCs w:val="22"/>
          <w:lang w:eastAsia="en-CA"/>
        </w:rPr>
        <w:t xml:space="preserve"> </w:t>
      </w:r>
      <w:r w:rsidRPr="00014430">
        <w:rPr>
          <w:sz w:val="22"/>
          <w:szCs w:val="22"/>
        </w:rPr>
        <w:t>(B.C.) (Civil) (By Leave) (</w:t>
      </w:r>
      <w:hyperlink r:id="rId12" w:history="1">
        <w:r w:rsidRPr="00014430">
          <w:rPr>
            <w:rStyle w:val="Hyperlink"/>
            <w:sz w:val="22"/>
            <w:szCs w:val="22"/>
          </w:rPr>
          <w:t>40834</w:t>
        </w:r>
      </w:hyperlink>
      <w:r w:rsidRPr="00014430">
        <w:rPr>
          <w:sz w:val="22"/>
          <w:szCs w:val="22"/>
        </w:rPr>
        <w:t>)</w:t>
      </w:r>
    </w:p>
    <w:p w:rsidR="00603E80" w:rsidRPr="00014430" w:rsidRDefault="00603E80" w:rsidP="00603E80">
      <w:pPr>
        <w:ind w:left="357" w:hanging="357"/>
        <w:rPr>
          <w:sz w:val="20"/>
        </w:rPr>
      </w:pPr>
    </w:p>
    <w:p w:rsidR="00603E80" w:rsidRPr="00014430" w:rsidRDefault="00F8518D" w:rsidP="00F8518D">
      <w:pPr>
        <w:jc w:val="both"/>
        <w:rPr>
          <w:sz w:val="20"/>
        </w:rPr>
      </w:pPr>
      <w:r w:rsidRPr="00014430">
        <w:rPr>
          <w:sz w:val="20"/>
        </w:rPr>
        <w:t>The application for leave to appeal from the judgment of the Court of Appeal for British Columbia (Vancouver), Number CA48009, 2023 BCCA 223, dated June 2, 2023, is dismissed with costs.</w:t>
      </w:r>
    </w:p>
    <w:p w:rsidR="00603E80" w:rsidRPr="00014430" w:rsidRDefault="00603E80" w:rsidP="00E270EB">
      <w:pPr>
        <w:ind w:left="357" w:hanging="357"/>
        <w:jc w:val="both"/>
        <w:rPr>
          <w:sz w:val="20"/>
        </w:rPr>
      </w:pPr>
    </w:p>
    <w:p w:rsidR="0045185C" w:rsidRPr="00014430" w:rsidRDefault="001A71AF" w:rsidP="0045185C">
      <w:pPr>
        <w:contextualSpacing/>
        <w:jc w:val="both"/>
        <w:rPr>
          <w:sz w:val="20"/>
          <w:lang w:val="fr-CA"/>
        </w:rPr>
      </w:pPr>
      <w:r>
        <w:rPr>
          <w:sz w:val="20"/>
        </w:rPr>
        <w:pict>
          <v:rect id="_x0000_i1029" style="width:2in;height:1pt" o:hrpct="0" o:hralign="center" o:hrstd="t" o:hrnoshade="t" o:hr="t" fillcolor="black [3213]" stroked="f"/>
        </w:pict>
      </w:r>
    </w:p>
    <w:p w:rsidR="0045185C" w:rsidRPr="00014430" w:rsidRDefault="0045185C" w:rsidP="0045185C">
      <w:pPr>
        <w:ind w:left="357" w:hanging="357"/>
        <w:rPr>
          <w:sz w:val="20"/>
        </w:rPr>
      </w:pPr>
    </w:p>
    <w:p w:rsidR="00217235" w:rsidRPr="00014430" w:rsidRDefault="00217235" w:rsidP="00217235">
      <w:pPr>
        <w:pStyle w:val="SCCLsocParty"/>
        <w:contextualSpacing/>
        <w:jc w:val="left"/>
        <w:rPr>
          <w:i/>
          <w:sz w:val="22"/>
        </w:rPr>
      </w:pPr>
      <w:r w:rsidRPr="00014430">
        <w:rPr>
          <w:i/>
          <w:sz w:val="22"/>
        </w:rPr>
        <w:t xml:space="preserve">Dax Ste-Marie and Mélanie Ste-Marie v. His Majesty the King </w:t>
      </w:r>
      <w:r w:rsidRPr="00014430">
        <w:rPr>
          <w:sz w:val="22"/>
        </w:rPr>
        <w:t>(Que.) (Criminal) (By Leave) (</w:t>
      </w:r>
      <w:hyperlink r:id="rId13" w:history="1">
        <w:r w:rsidRPr="00014430">
          <w:rPr>
            <w:rStyle w:val="Hyperlink"/>
            <w:sz w:val="22"/>
          </w:rPr>
          <w:t>40821</w:t>
        </w:r>
      </w:hyperlink>
      <w:r w:rsidRPr="00014430">
        <w:rPr>
          <w:sz w:val="22"/>
        </w:rPr>
        <w:t>)</w:t>
      </w:r>
    </w:p>
    <w:p w:rsidR="00603E80" w:rsidRPr="00014430" w:rsidRDefault="00603E80" w:rsidP="0045185C">
      <w:pPr>
        <w:ind w:left="357" w:hanging="357"/>
        <w:rPr>
          <w:sz w:val="20"/>
        </w:rPr>
      </w:pPr>
    </w:p>
    <w:p w:rsidR="00217235" w:rsidRPr="00014430" w:rsidRDefault="00217235" w:rsidP="00217235">
      <w:pPr>
        <w:jc w:val="both"/>
        <w:rPr>
          <w:sz w:val="20"/>
          <w:lang w:val="en-CA"/>
        </w:rPr>
      </w:pPr>
      <w:r w:rsidRPr="00014430">
        <w:rPr>
          <w:sz w:val="20"/>
          <w:lang w:val="en-CA"/>
        </w:rPr>
        <w:lastRenderedPageBreak/>
        <w:t xml:space="preserve">The motion for an extension of time to serve and file the application for leave to appeal is granted. The motion for a sealing order of the motion for an extension of time of the application for leave to appeal is granted. The motion to adduce new evidence is dismissed. The application for leave to appeal from the judgment of the Court of Appeal of Quebec (Montréal), Numbers </w:t>
      </w:r>
      <w:r w:rsidRPr="00014430">
        <w:rPr>
          <w:sz w:val="20"/>
        </w:rPr>
        <w:t xml:space="preserve">500-10-006180-168, 500-10-006181-166, 500-10-006182-164 and 500-10-006190-167,  </w:t>
      </w:r>
      <w:r w:rsidRPr="00014430">
        <w:rPr>
          <w:sz w:val="20"/>
          <w:lang w:val="en-CA"/>
        </w:rPr>
        <w:t>2022 QCCA 1137, dated August 22, 2022, is dismissed.</w:t>
      </w:r>
    </w:p>
    <w:p w:rsidR="0045185C" w:rsidRPr="00014430" w:rsidRDefault="0045185C" w:rsidP="0045185C">
      <w:pPr>
        <w:ind w:left="357" w:hanging="357"/>
        <w:rPr>
          <w:sz w:val="20"/>
        </w:rPr>
      </w:pPr>
    </w:p>
    <w:p w:rsidR="0045185C" w:rsidRPr="00014430" w:rsidRDefault="001A71AF" w:rsidP="0045185C">
      <w:pPr>
        <w:rPr>
          <w:sz w:val="20"/>
        </w:rPr>
      </w:pPr>
      <w:r>
        <w:rPr>
          <w:sz w:val="20"/>
        </w:rPr>
        <w:pict>
          <v:rect id="_x0000_i1030" style="width:2in;height:1pt" o:hrpct="0" o:hralign="center" o:hrstd="t" o:hrnoshade="t" o:hr="t" fillcolor="black [3213]" stroked="f"/>
        </w:pict>
      </w:r>
    </w:p>
    <w:p w:rsidR="0045185C" w:rsidRPr="00014430" w:rsidRDefault="0045185C" w:rsidP="0045185C">
      <w:pPr>
        <w:ind w:left="357" w:hanging="357"/>
        <w:rPr>
          <w:sz w:val="20"/>
        </w:rPr>
      </w:pPr>
    </w:p>
    <w:p w:rsidR="00217235" w:rsidRPr="00014430" w:rsidRDefault="00217235" w:rsidP="00217235">
      <w:pPr>
        <w:pStyle w:val="SCCLsocParty"/>
        <w:jc w:val="left"/>
        <w:rPr>
          <w:i/>
          <w:sz w:val="22"/>
        </w:rPr>
      </w:pPr>
      <w:r w:rsidRPr="00014430">
        <w:rPr>
          <w:i/>
          <w:sz w:val="22"/>
        </w:rPr>
        <w:t xml:space="preserve">Gestion Stéphane Harvey inc., 9188-4577 Québec inc. and Stéphane Harvey v. Patrick Guay and Investissement Guay Légaré inc. </w:t>
      </w:r>
      <w:r w:rsidRPr="00014430">
        <w:rPr>
          <w:sz w:val="22"/>
        </w:rPr>
        <w:t>(Que.) (Civil) (By Leave) (</w:t>
      </w:r>
      <w:hyperlink r:id="rId14" w:history="1">
        <w:r w:rsidRPr="00014430">
          <w:rPr>
            <w:rStyle w:val="Hyperlink"/>
            <w:sz w:val="22"/>
          </w:rPr>
          <w:t>40872</w:t>
        </w:r>
      </w:hyperlink>
      <w:r w:rsidRPr="00014430">
        <w:rPr>
          <w:sz w:val="22"/>
        </w:rPr>
        <w:t>)</w:t>
      </w:r>
    </w:p>
    <w:p w:rsidR="0066517C" w:rsidRPr="00014430" w:rsidRDefault="0066517C" w:rsidP="0066517C">
      <w:pPr>
        <w:widowControl w:val="0"/>
        <w:ind w:left="357" w:hanging="357"/>
        <w:rPr>
          <w:sz w:val="20"/>
        </w:rPr>
      </w:pPr>
    </w:p>
    <w:p w:rsidR="0066517C" w:rsidRPr="00014430" w:rsidRDefault="00217235" w:rsidP="00217235">
      <w:pPr>
        <w:tabs>
          <w:tab w:val="left" w:pos="0"/>
        </w:tabs>
        <w:jc w:val="both"/>
        <w:rPr>
          <w:sz w:val="20"/>
          <w:lang w:val="en-CA"/>
        </w:rPr>
      </w:pPr>
      <w:r w:rsidRPr="00014430">
        <w:rPr>
          <w:sz w:val="20"/>
          <w:lang w:val="en-CA"/>
        </w:rPr>
        <w:t>The application for leave to appeal from the judgment of the Court of Appeal of Quebec (Québec), Number 200-09-010396-213, 2023 QCCA 662, dated May 18, 2023, is dismissed with costs.</w:t>
      </w:r>
    </w:p>
    <w:p w:rsidR="0066517C" w:rsidRPr="00014430" w:rsidRDefault="0066517C" w:rsidP="006F2579">
      <w:pPr>
        <w:widowControl w:val="0"/>
        <w:rPr>
          <w:lang w:val="en-CA"/>
        </w:rPr>
      </w:pPr>
    </w:p>
    <w:p w:rsidR="0045185C" w:rsidRPr="00014430" w:rsidRDefault="0045185C" w:rsidP="006F2579">
      <w:pPr>
        <w:widowControl w:val="0"/>
      </w:pPr>
    </w:p>
    <w:p w:rsidR="0045185C" w:rsidRPr="00014430" w:rsidRDefault="001A71AF" w:rsidP="006F2579">
      <w:pPr>
        <w:widowControl w:val="0"/>
      </w:pPr>
      <w:r>
        <w:rPr>
          <w:sz w:val="18"/>
          <w:szCs w:val="18"/>
        </w:rPr>
        <w:pict>
          <v:rect id="_x0000_i1031" style="width:272.25pt;height:1.5pt" o:hrpct="0" o:hralign="center" o:hrstd="t" o:hrnoshade="t" o:hr="t" fillcolor="black [3213]" stroked="f"/>
        </w:pict>
      </w:r>
    </w:p>
    <w:p w:rsidR="0045185C" w:rsidRPr="00014430" w:rsidRDefault="0045185C" w:rsidP="006F2579">
      <w:pPr>
        <w:widowControl w:val="0"/>
      </w:pPr>
    </w:p>
    <w:p w:rsidR="0045185C" w:rsidRPr="00014430" w:rsidRDefault="0045185C" w:rsidP="006F2579">
      <w:pPr>
        <w:widowControl w:val="0"/>
      </w:pPr>
    </w:p>
    <w:p w:rsidR="002767DF" w:rsidRPr="00014430" w:rsidRDefault="002767DF" w:rsidP="002767DF">
      <w:pPr>
        <w:widowControl w:val="0"/>
        <w:jc w:val="center"/>
        <w:rPr>
          <w:lang w:val="fr-CA"/>
        </w:rPr>
      </w:pPr>
      <w:r w:rsidRPr="00014430">
        <w:rPr>
          <w:b/>
          <w:lang w:val="fr-CA"/>
        </w:rPr>
        <w:t>JUGEMENT</w:t>
      </w:r>
      <w:r w:rsidR="004C4C26" w:rsidRPr="00014430">
        <w:rPr>
          <w:b/>
          <w:lang w:val="fr-CA"/>
        </w:rPr>
        <w:t>S SUR DEMANDE</w:t>
      </w:r>
      <w:r w:rsidR="00CC044F" w:rsidRPr="00014430">
        <w:rPr>
          <w:b/>
          <w:lang w:val="fr-CA"/>
        </w:rPr>
        <w:t>S</w:t>
      </w:r>
      <w:r w:rsidRPr="00014430">
        <w:rPr>
          <w:b/>
          <w:lang w:val="fr-CA"/>
        </w:rPr>
        <w:t xml:space="preserve"> D’AUTORISATION</w:t>
      </w:r>
    </w:p>
    <w:p w:rsidR="006F2579" w:rsidRPr="00014430" w:rsidRDefault="006F2579" w:rsidP="006F2579">
      <w:pPr>
        <w:widowControl w:val="0"/>
        <w:rPr>
          <w:lang w:val="fr-CA"/>
        </w:rPr>
      </w:pPr>
    </w:p>
    <w:p w:rsidR="006F2579" w:rsidRPr="00014430" w:rsidRDefault="006F2579" w:rsidP="006F2579">
      <w:pPr>
        <w:widowControl w:val="0"/>
        <w:rPr>
          <w:lang w:val="fr-CA"/>
        </w:rPr>
      </w:pPr>
      <w:r w:rsidRPr="00014430">
        <w:rPr>
          <w:b/>
          <w:lang w:val="fr-CA"/>
        </w:rPr>
        <w:t>Le</w:t>
      </w:r>
      <w:r w:rsidR="008825DB" w:rsidRPr="00014430">
        <w:rPr>
          <w:b/>
          <w:lang w:val="fr-CA"/>
        </w:rPr>
        <w:t xml:space="preserve"> </w:t>
      </w:r>
      <w:r w:rsidR="002848A1" w:rsidRPr="00014430">
        <w:rPr>
          <w:b/>
          <w:lang w:val="fr-CA"/>
        </w:rPr>
        <w:t>8</w:t>
      </w:r>
      <w:r w:rsidR="00C9475D" w:rsidRPr="00014430">
        <w:rPr>
          <w:b/>
          <w:lang w:val="fr-CA"/>
        </w:rPr>
        <w:t xml:space="preserve"> </w:t>
      </w:r>
      <w:r w:rsidR="002848A1" w:rsidRPr="00014430">
        <w:rPr>
          <w:b/>
          <w:lang w:val="fr-CA"/>
        </w:rPr>
        <w:t>févr</w:t>
      </w:r>
      <w:r w:rsidR="00B44DF4" w:rsidRPr="00014430">
        <w:rPr>
          <w:b/>
          <w:lang w:val="fr-CA"/>
        </w:rPr>
        <w:t>ier</w:t>
      </w:r>
      <w:r w:rsidR="004E4B02" w:rsidRPr="00014430">
        <w:rPr>
          <w:b/>
          <w:lang w:val="fr-CA"/>
        </w:rPr>
        <w:t xml:space="preserve"> </w:t>
      </w:r>
      <w:r w:rsidR="008825DB" w:rsidRPr="00014430">
        <w:rPr>
          <w:b/>
          <w:lang w:val="fr-CA"/>
        </w:rPr>
        <w:t>20</w:t>
      </w:r>
      <w:r w:rsidR="00B44DF4" w:rsidRPr="00014430">
        <w:rPr>
          <w:b/>
          <w:lang w:val="fr-CA"/>
        </w:rPr>
        <w:t>2</w:t>
      </w:r>
      <w:r w:rsidR="00645EBD" w:rsidRPr="00014430">
        <w:rPr>
          <w:b/>
          <w:lang w:val="fr-CA"/>
        </w:rPr>
        <w:t>4</w:t>
      </w:r>
    </w:p>
    <w:p w:rsidR="006F2579" w:rsidRPr="00014430" w:rsidRDefault="006F2579" w:rsidP="006F2579">
      <w:pPr>
        <w:widowControl w:val="0"/>
        <w:rPr>
          <w:lang w:val="fr-CA"/>
        </w:rPr>
      </w:pPr>
    </w:p>
    <w:p w:rsidR="002767DF" w:rsidRPr="00014430" w:rsidRDefault="002767DF" w:rsidP="002767DF">
      <w:pPr>
        <w:widowControl w:val="0"/>
        <w:rPr>
          <w:lang w:val="fr-CA"/>
        </w:rPr>
      </w:pPr>
      <w:r w:rsidRPr="00014430">
        <w:rPr>
          <w:b/>
          <w:lang w:val="fr-CA"/>
        </w:rPr>
        <w:t>OTTAWA</w:t>
      </w:r>
      <w:r w:rsidRPr="00014430">
        <w:rPr>
          <w:lang w:val="fr-CA"/>
        </w:rPr>
        <w:t xml:space="preserve"> – </w:t>
      </w:r>
      <w:r w:rsidR="002E3D11" w:rsidRPr="00014430">
        <w:rPr>
          <w:lang w:val="fr-CA"/>
        </w:rPr>
        <w:t>La Cour suprême du Canada s’est prononcée sur les demandes d’autorisation suivantes.</w:t>
      </w:r>
    </w:p>
    <w:p w:rsidR="00694BDA" w:rsidRPr="00014430" w:rsidRDefault="00694BDA" w:rsidP="000B5274">
      <w:pPr>
        <w:jc w:val="both"/>
        <w:rPr>
          <w:sz w:val="20"/>
          <w:lang w:val="fr-CA"/>
        </w:rPr>
      </w:pPr>
    </w:p>
    <w:p w:rsidR="005976BA" w:rsidRPr="00014430" w:rsidRDefault="005976BA" w:rsidP="000B5274">
      <w:pPr>
        <w:jc w:val="both"/>
        <w:rPr>
          <w:sz w:val="20"/>
          <w:lang w:val="fr-CA"/>
        </w:rPr>
      </w:pPr>
    </w:p>
    <w:p w:rsidR="00603E80" w:rsidRPr="00014430" w:rsidRDefault="00603E80" w:rsidP="00603E80">
      <w:pPr>
        <w:jc w:val="both"/>
        <w:rPr>
          <w:b/>
          <w:sz w:val="22"/>
          <w:szCs w:val="22"/>
          <w:lang w:val="fr-CA"/>
        </w:rPr>
      </w:pPr>
      <w:r w:rsidRPr="00014430">
        <w:rPr>
          <w:b/>
          <w:sz w:val="22"/>
          <w:szCs w:val="22"/>
          <w:lang w:val="fr-CA"/>
        </w:rPr>
        <w:t>REJETÉES</w:t>
      </w:r>
    </w:p>
    <w:p w:rsidR="003C3024" w:rsidRPr="00014430" w:rsidRDefault="003C3024" w:rsidP="003C3024">
      <w:pPr>
        <w:jc w:val="both"/>
        <w:rPr>
          <w:sz w:val="20"/>
          <w:lang w:val="fr-CA"/>
        </w:rPr>
      </w:pPr>
    </w:p>
    <w:p w:rsidR="000B4974" w:rsidRPr="00014430" w:rsidRDefault="000B4974" w:rsidP="000B4974">
      <w:pPr>
        <w:rPr>
          <w:i/>
          <w:sz w:val="22"/>
          <w:szCs w:val="22"/>
          <w:lang w:val="fr-CA"/>
        </w:rPr>
      </w:pPr>
      <w:r w:rsidRPr="00014430">
        <w:rPr>
          <w:i/>
          <w:sz w:val="22"/>
          <w:szCs w:val="22"/>
          <w:lang w:val="fr-CA"/>
        </w:rPr>
        <w:t xml:space="preserve">Theodoros Saitanis c. Sa Majesté le Roi </w:t>
      </w:r>
      <w:r w:rsidRPr="00014430">
        <w:rPr>
          <w:sz w:val="22"/>
          <w:szCs w:val="22"/>
          <w:lang w:val="fr-CA"/>
        </w:rPr>
        <w:t xml:space="preserve">(Qc) (Criminelle) (Autorisation) </w:t>
      </w:r>
      <w:r w:rsidRPr="00014430">
        <w:rPr>
          <w:sz w:val="22"/>
          <w:szCs w:val="22"/>
        </w:rPr>
        <w:t>(</w:t>
      </w:r>
      <w:hyperlink r:id="rId15" w:history="1">
        <w:r w:rsidRPr="00014430">
          <w:rPr>
            <w:rStyle w:val="Hyperlink"/>
            <w:sz w:val="22"/>
            <w:szCs w:val="22"/>
          </w:rPr>
          <w:t>40947</w:t>
        </w:r>
      </w:hyperlink>
      <w:r w:rsidRPr="00014430">
        <w:rPr>
          <w:sz w:val="22"/>
          <w:szCs w:val="22"/>
        </w:rPr>
        <w:t>)</w:t>
      </w:r>
    </w:p>
    <w:p w:rsidR="003C3024" w:rsidRPr="00014430" w:rsidRDefault="003C3024" w:rsidP="003C3024">
      <w:pPr>
        <w:jc w:val="both"/>
        <w:rPr>
          <w:sz w:val="20"/>
          <w:lang w:val="fr-CA"/>
        </w:rPr>
      </w:pPr>
    </w:p>
    <w:p w:rsidR="000B4974" w:rsidRPr="00014430" w:rsidRDefault="000B4974" w:rsidP="000B4974">
      <w:pPr>
        <w:jc w:val="both"/>
        <w:rPr>
          <w:sz w:val="20"/>
        </w:rPr>
      </w:pPr>
      <w:r w:rsidRPr="00014430">
        <w:rPr>
          <w:sz w:val="20"/>
        </w:rPr>
        <w:t xml:space="preserve">La demande d’autorisation d’appel de l’arrêt de la Cour d’appel du Québec (Montréal), numéro 500-10-007328-204, 2023 QCCA 1271, daté du 5 octobre 2023, </w:t>
      </w:r>
      <w:proofErr w:type="gramStart"/>
      <w:r w:rsidRPr="00014430">
        <w:rPr>
          <w:sz w:val="20"/>
        </w:rPr>
        <w:t>est</w:t>
      </w:r>
      <w:proofErr w:type="gramEnd"/>
      <w:r w:rsidRPr="00014430">
        <w:rPr>
          <w:sz w:val="20"/>
        </w:rPr>
        <w:t xml:space="preserve"> rejetée.</w:t>
      </w:r>
    </w:p>
    <w:p w:rsidR="00193E43" w:rsidRPr="00014430" w:rsidRDefault="00193E43" w:rsidP="00645A91">
      <w:pPr>
        <w:jc w:val="both"/>
        <w:rPr>
          <w:sz w:val="20"/>
          <w:lang w:val="fr-CA"/>
        </w:rPr>
      </w:pPr>
    </w:p>
    <w:p w:rsidR="00645A91" w:rsidRPr="00014430" w:rsidRDefault="001A71AF" w:rsidP="00645A91">
      <w:pPr>
        <w:jc w:val="both"/>
        <w:rPr>
          <w:sz w:val="22"/>
          <w:szCs w:val="22"/>
        </w:rPr>
      </w:pPr>
      <w:r>
        <w:rPr>
          <w:sz w:val="20"/>
        </w:rPr>
        <w:pict>
          <v:rect id="_x0000_i1033" style="width:2in;height:1pt" o:hrpct="0" o:hralign="center" o:hrstd="t" o:hrnoshade="t" o:hr="t" fillcolor="black [3213]" stroked="f"/>
        </w:pict>
      </w:r>
    </w:p>
    <w:p w:rsidR="00645A91" w:rsidRPr="00014430" w:rsidRDefault="00645A91" w:rsidP="000B5274">
      <w:pPr>
        <w:jc w:val="both"/>
        <w:rPr>
          <w:sz w:val="20"/>
        </w:rPr>
      </w:pPr>
    </w:p>
    <w:p w:rsidR="00CC451C" w:rsidRPr="00014430" w:rsidRDefault="00CC451C" w:rsidP="00CC451C">
      <w:pPr>
        <w:tabs>
          <w:tab w:val="left" w:pos="360"/>
        </w:tabs>
        <w:rPr>
          <w:sz w:val="22"/>
          <w:szCs w:val="22"/>
        </w:rPr>
      </w:pPr>
      <w:r w:rsidRPr="00014430">
        <w:rPr>
          <w:i/>
          <w:sz w:val="22"/>
          <w:szCs w:val="22"/>
        </w:rPr>
        <w:t xml:space="preserve">Oscar David Gutierrez Ramirez c. Corporation of the Municipality of Leamington </w:t>
      </w:r>
      <w:r w:rsidRPr="00014430">
        <w:rPr>
          <w:sz w:val="22"/>
          <w:szCs w:val="22"/>
        </w:rPr>
        <w:t>(Ont.) (Civile) (Autorisation) (</w:t>
      </w:r>
      <w:hyperlink r:id="rId16" w:history="1">
        <w:r w:rsidRPr="00014430">
          <w:rPr>
            <w:rStyle w:val="Hyperlink"/>
            <w:sz w:val="22"/>
            <w:szCs w:val="22"/>
          </w:rPr>
          <w:t>40854</w:t>
        </w:r>
      </w:hyperlink>
      <w:r w:rsidRPr="00014430">
        <w:rPr>
          <w:sz w:val="22"/>
          <w:szCs w:val="22"/>
        </w:rPr>
        <w:t>)</w:t>
      </w:r>
    </w:p>
    <w:p w:rsidR="00603E80" w:rsidRPr="00014430" w:rsidRDefault="00603E80" w:rsidP="000B5274">
      <w:pPr>
        <w:jc w:val="both"/>
        <w:rPr>
          <w:sz w:val="20"/>
        </w:rPr>
      </w:pPr>
    </w:p>
    <w:p w:rsidR="00603E80" w:rsidRPr="00014430" w:rsidRDefault="00CC451C" w:rsidP="000B5274">
      <w:pPr>
        <w:jc w:val="both"/>
        <w:rPr>
          <w:sz w:val="20"/>
        </w:rPr>
      </w:pPr>
      <w:r w:rsidRPr="00014430">
        <w:rPr>
          <w:sz w:val="20"/>
          <w:lang w:val="fr-CA"/>
        </w:rPr>
        <w:t>La requête en prorogation du délai pour la  signification et le dépôt de la demande d’autorisation d’appel est accueillie. La demande d’autorisation d’appel de l’arrêt de la Cour d’appel de l’Ontario, numéro COA-22-CV-0017, 2023 ONCA 334, daté du 10 mai 2023, est rejetée avec dépens.</w:t>
      </w:r>
    </w:p>
    <w:p w:rsidR="00603E80" w:rsidRPr="00014430" w:rsidRDefault="00603E80" w:rsidP="00603E80">
      <w:pPr>
        <w:widowControl w:val="0"/>
        <w:rPr>
          <w:sz w:val="20"/>
          <w:lang w:val="fr-CA"/>
        </w:rPr>
      </w:pPr>
    </w:p>
    <w:p w:rsidR="00603E80" w:rsidRPr="00014430" w:rsidRDefault="001A71AF" w:rsidP="00603E80">
      <w:pPr>
        <w:widowControl w:val="0"/>
        <w:rPr>
          <w:sz w:val="20"/>
          <w:lang w:val="fr-CA"/>
        </w:rPr>
      </w:pPr>
      <w:r>
        <w:rPr>
          <w:sz w:val="20"/>
        </w:rPr>
        <w:pict>
          <v:rect id="_x0000_i1034" style="width:2in;height:1pt" o:hrpct="0" o:hralign="center" o:hrstd="t" o:hrnoshade="t" o:hr="t" fillcolor="black [3213]" stroked="f"/>
        </w:pict>
      </w:r>
    </w:p>
    <w:p w:rsidR="00603E80" w:rsidRPr="00014430" w:rsidRDefault="00603E80" w:rsidP="00603E80">
      <w:pPr>
        <w:ind w:left="357" w:hanging="357"/>
        <w:rPr>
          <w:sz w:val="20"/>
        </w:rPr>
      </w:pPr>
    </w:p>
    <w:p w:rsidR="00CC451C" w:rsidRPr="00014430" w:rsidRDefault="00CC451C" w:rsidP="00CC451C">
      <w:pPr>
        <w:tabs>
          <w:tab w:val="left" w:pos="360"/>
        </w:tabs>
        <w:rPr>
          <w:sz w:val="22"/>
          <w:szCs w:val="22"/>
        </w:rPr>
      </w:pPr>
      <w:r w:rsidRPr="00014430">
        <w:rPr>
          <w:i/>
          <w:sz w:val="22"/>
          <w:szCs w:val="22"/>
        </w:rPr>
        <w:t>Jacob Neumann c. Sa Majesté le Roi</w:t>
      </w:r>
      <w:r w:rsidRPr="00014430">
        <w:rPr>
          <w:sz w:val="22"/>
          <w:szCs w:val="22"/>
        </w:rPr>
        <w:t xml:space="preserve"> (Alb.) (Criminelle) (Autorisation) (</w:t>
      </w:r>
      <w:hyperlink r:id="rId17" w:history="1">
        <w:r w:rsidRPr="00014430">
          <w:rPr>
            <w:rStyle w:val="Hyperlink"/>
            <w:sz w:val="22"/>
            <w:szCs w:val="22"/>
          </w:rPr>
          <w:t>40931</w:t>
        </w:r>
      </w:hyperlink>
      <w:r w:rsidRPr="00014430">
        <w:rPr>
          <w:sz w:val="22"/>
          <w:szCs w:val="22"/>
        </w:rPr>
        <w:t>)</w:t>
      </w:r>
    </w:p>
    <w:p w:rsidR="00603E80" w:rsidRPr="00014430" w:rsidRDefault="00603E80" w:rsidP="00603E80">
      <w:pPr>
        <w:ind w:left="357" w:hanging="357"/>
        <w:rPr>
          <w:sz w:val="20"/>
        </w:rPr>
      </w:pPr>
    </w:p>
    <w:p w:rsidR="00603E80" w:rsidRPr="00014430" w:rsidRDefault="00CC451C" w:rsidP="00CC451C">
      <w:pPr>
        <w:jc w:val="both"/>
        <w:rPr>
          <w:sz w:val="20"/>
        </w:rPr>
      </w:pPr>
      <w:r w:rsidRPr="00014430">
        <w:rPr>
          <w:sz w:val="20"/>
          <w:lang w:val="fr-CA"/>
        </w:rPr>
        <w:t>La requête en prorogation du délai pour la signification et le dépôt de la demande d’autorisation d’appel est accueillie. La demande d’autorisation d’appel de l’arrêt de la Cour d'appel de l’Alberta (Calgary), numéro 2201-0119A, 2023 ABCA 200, daté du 28 juin 2023, est rejetée.</w:t>
      </w:r>
    </w:p>
    <w:p w:rsidR="00603E80" w:rsidRPr="00014430" w:rsidRDefault="00603E80" w:rsidP="00603E80">
      <w:pPr>
        <w:widowControl w:val="0"/>
        <w:rPr>
          <w:sz w:val="20"/>
          <w:lang w:val="fr-CA"/>
        </w:rPr>
      </w:pPr>
    </w:p>
    <w:p w:rsidR="00603E80" w:rsidRPr="00014430" w:rsidRDefault="001A71AF" w:rsidP="00603E80">
      <w:pPr>
        <w:widowControl w:val="0"/>
        <w:rPr>
          <w:sz w:val="20"/>
          <w:lang w:val="fr-CA"/>
        </w:rPr>
      </w:pPr>
      <w:r>
        <w:rPr>
          <w:sz w:val="20"/>
        </w:rPr>
        <w:pict>
          <v:rect id="_x0000_i1035" style="width:2in;height:1pt" o:hrpct="0" o:hralign="center" o:hrstd="t" o:hrnoshade="t" o:hr="t" fillcolor="black [3213]" stroked="f"/>
        </w:pict>
      </w:r>
    </w:p>
    <w:p w:rsidR="00603E80" w:rsidRPr="00014430" w:rsidRDefault="00603E80" w:rsidP="00603E80">
      <w:pPr>
        <w:ind w:left="357" w:hanging="357"/>
        <w:rPr>
          <w:sz w:val="20"/>
        </w:rPr>
      </w:pPr>
    </w:p>
    <w:p w:rsidR="001B4E90" w:rsidRPr="00014430" w:rsidRDefault="001B4E90" w:rsidP="001B4E90">
      <w:pPr>
        <w:pStyle w:val="SCCLsocParty"/>
        <w:contextualSpacing/>
        <w:jc w:val="left"/>
        <w:rPr>
          <w:i/>
          <w:sz w:val="22"/>
        </w:rPr>
      </w:pPr>
      <w:r w:rsidRPr="00014430">
        <w:rPr>
          <w:i/>
          <w:sz w:val="22"/>
          <w:lang w:val="en-CA"/>
        </w:rPr>
        <w:t xml:space="preserve">Sa Majesté le Roi du Chef de l’Ontario c. Vanessa Fareau </w:t>
      </w:r>
      <w:proofErr w:type="gramStart"/>
      <w:r w:rsidRPr="00014430">
        <w:rPr>
          <w:i/>
          <w:sz w:val="22"/>
          <w:lang w:val="en-CA"/>
        </w:rPr>
        <w:t>et</w:t>
      </w:r>
      <w:proofErr w:type="gramEnd"/>
      <w:r w:rsidRPr="00014430">
        <w:rPr>
          <w:i/>
          <w:sz w:val="22"/>
          <w:lang w:val="en-CA"/>
        </w:rPr>
        <w:t xml:space="preserve"> Ransome Capay - et entre - Compagnie de Téléphone Bell du Canada c. Vanessa Fareau et Ransome Capay</w:t>
      </w:r>
      <w:r w:rsidRPr="00014430">
        <w:rPr>
          <w:sz w:val="22"/>
          <w:lang w:eastAsia="en-CA"/>
        </w:rPr>
        <w:t xml:space="preserve"> </w:t>
      </w:r>
      <w:r w:rsidRPr="00014430">
        <w:rPr>
          <w:sz w:val="22"/>
        </w:rPr>
        <w:t>(Ont.) (Civile) (Autorisation) (</w:t>
      </w:r>
      <w:hyperlink r:id="rId18" w:history="1">
        <w:r w:rsidRPr="00014430">
          <w:rPr>
            <w:rStyle w:val="Hyperlink"/>
            <w:sz w:val="22"/>
          </w:rPr>
          <w:t>40823</w:t>
        </w:r>
      </w:hyperlink>
      <w:r w:rsidRPr="00014430">
        <w:rPr>
          <w:sz w:val="22"/>
        </w:rPr>
        <w:t>)</w:t>
      </w:r>
    </w:p>
    <w:p w:rsidR="00603E80" w:rsidRPr="00014430" w:rsidRDefault="00603E80" w:rsidP="00603E80">
      <w:pPr>
        <w:ind w:left="357" w:hanging="357"/>
        <w:rPr>
          <w:sz w:val="20"/>
        </w:rPr>
      </w:pPr>
    </w:p>
    <w:p w:rsidR="00603E80" w:rsidRPr="00014430" w:rsidRDefault="001B4E90" w:rsidP="000B5274">
      <w:pPr>
        <w:jc w:val="both"/>
        <w:rPr>
          <w:sz w:val="20"/>
        </w:rPr>
      </w:pPr>
      <w:r w:rsidRPr="00014430">
        <w:rPr>
          <w:sz w:val="20"/>
          <w:lang w:val="fr-CA"/>
        </w:rPr>
        <w:lastRenderedPageBreak/>
        <w:t>Les demandes d’autorisation d’appel de l’arrêt de la Cour d’appel de l’Ontario, numéro C70691, 2023 ONCA 303, daté du 2 mai 2023, sont rejetées avec dépens.</w:t>
      </w:r>
    </w:p>
    <w:p w:rsidR="00603E80" w:rsidRPr="00014430" w:rsidRDefault="00603E80" w:rsidP="00603E80">
      <w:pPr>
        <w:widowControl w:val="0"/>
        <w:rPr>
          <w:sz w:val="20"/>
          <w:lang w:val="fr-CA"/>
        </w:rPr>
      </w:pPr>
    </w:p>
    <w:p w:rsidR="00603E80" w:rsidRPr="00014430" w:rsidRDefault="001A71AF" w:rsidP="00603E80">
      <w:pPr>
        <w:widowControl w:val="0"/>
        <w:rPr>
          <w:sz w:val="20"/>
          <w:lang w:val="fr-CA"/>
        </w:rPr>
      </w:pPr>
      <w:r>
        <w:rPr>
          <w:sz w:val="20"/>
        </w:rPr>
        <w:pict>
          <v:rect id="_x0000_i1036" style="width:2in;height:1pt" o:hrpct="0" o:hralign="center" o:hrstd="t" o:hrnoshade="t" o:hr="t" fillcolor="black [3213]" stroked="f"/>
        </w:pict>
      </w:r>
    </w:p>
    <w:p w:rsidR="00603E80" w:rsidRPr="00014430" w:rsidRDefault="00603E80" w:rsidP="00603E80">
      <w:pPr>
        <w:ind w:left="357" w:hanging="357"/>
        <w:rPr>
          <w:sz w:val="20"/>
        </w:rPr>
      </w:pPr>
    </w:p>
    <w:p w:rsidR="00F8518D" w:rsidRPr="00014430" w:rsidRDefault="00F8518D" w:rsidP="00F8518D">
      <w:pPr>
        <w:tabs>
          <w:tab w:val="left" w:pos="360"/>
        </w:tabs>
        <w:rPr>
          <w:sz w:val="22"/>
          <w:szCs w:val="22"/>
          <w:lang w:eastAsia="en-CA"/>
        </w:rPr>
      </w:pPr>
      <w:r w:rsidRPr="00014430">
        <w:rPr>
          <w:i/>
          <w:sz w:val="22"/>
          <w:szCs w:val="22"/>
        </w:rPr>
        <w:t xml:space="preserve">Hideaway II Ventures Ltd., Front Line Diving Ltd. </w:t>
      </w:r>
      <w:proofErr w:type="gramStart"/>
      <w:r w:rsidRPr="00014430">
        <w:rPr>
          <w:i/>
          <w:sz w:val="22"/>
          <w:szCs w:val="22"/>
        </w:rPr>
        <w:t>et</w:t>
      </w:r>
      <w:proofErr w:type="gramEnd"/>
      <w:r w:rsidRPr="00014430">
        <w:rPr>
          <w:i/>
          <w:sz w:val="22"/>
          <w:szCs w:val="22"/>
        </w:rPr>
        <w:t xml:space="preserve"> Darrell Thomas c. Procureur général du Canada</w:t>
      </w:r>
      <w:r w:rsidRPr="00014430">
        <w:rPr>
          <w:sz w:val="22"/>
          <w:szCs w:val="22"/>
          <w:lang w:eastAsia="en-CA"/>
        </w:rPr>
        <w:t xml:space="preserve"> </w:t>
      </w:r>
      <w:r w:rsidRPr="00014430">
        <w:rPr>
          <w:sz w:val="22"/>
          <w:szCs w:val="22"/>
        </w:rPr>
        <w:t>(C.-B.) (Civile) (Autorisation) (</w:t>
      </w:r>
      <w:hyperlink r:id="rId19" w:history="1">
        <w:r w:rsidRPr="00014430">
          <w:rPr>
            <w:rStyle w:val="Hyperlink"/>
            <w:sz w:val="22"/>
            <w:szCs w:val="22"/>
          </w:rPr>
          <w:t>40834</w:t>
        </w:r>
      </w:hyperlink>
      <w:r w:rsidRPr="00014430">
        <w:rPr>
          <w:sz w:val="22"/>
          <w:szCs w:val="22"/>
        </w:rPr>
        <w:t>)</w:t>
      </w:r>
    </w:p>
    <w:p w:rsidR="00603E80" w:rsidRPr="00014430" w:rsidRDefault="00603E80" w:rsidP="00603E80">
      <w:pPr>
        <w:ind w:left="357" w:hanging="357"/>
        <w:rPr>
          <w:sz w:val="20"/>
        </w:rPr>
      </w:pPr>
    </w:p>
    <w:p w:rsidR="00603E80" w:rsidRPr="00014430" w:rsidRDefault="00F8518D" w:rsidP="00F8518D">
      <w:pPr>
        <w:jc w:val="both"/>
        <w:rPr>
          <w:sz w:val="20"/>
        </w:rPr>
      </w:pPr>
      <w:r w:rsidRPr="00014430">
        <w:rPr>
          <w:sz w:val="20"/>
          <w:lang w:val="fr-CA"/>
        </w:rPr>
        <w:t>La demande d’autorisation d’appel de l’arrêt de la Cour d’appel de la Colombie-Britannique (Vancouver), numéro CA48009, 2023 BCCA 223, daté du 2 juin 2023, est rejetée avec dépens.</w:t>
      </w:r>
    </w:p>
    <w:p w:rsidR="00A30607" w:rsidRPr="00014430" w:rsidRDefault="00A30607" w:rsidP="00A30607">
      <w:pPr>
        <w:widowControl w:val="0"/>
        <w:rPr>
          <w:sz w:val="20"/>
          <w:lang w:val="fr-CA"/>
        </w:rPr>
      </w:pPr>
    </w:p>
    <w:p w:rsidR="00BF66C0" w:rsidRPr="00014430" w:rsidRDefault="001A71AF" w:rsidP="00A30607">
      <w:pPr>
        <w:widowControl w:val="0"/>
        <w:rPr>
          <w:sz w:val="20"/>
          <w:lang w:val="fr-CA"/>
        </w:rPr>
      </w:pPr>
      <w:r>
        <w:rPr>
          <w:sz w:val="20"/>
        </w:rPr>
        <w:pict>
          <v:rect id="_x0000_i1037" style="width:2in;height:1pt" o:hrpct="0" o:hralign="center" o:hrstd="t" o:hrnoshade="t" o:hr="t" fillcolor="black [3213]" stroked="f"/>
        </w:pict>
      </w:r>
    </w:p>
    <w:p w:rsidR="00C5363F" w:rsidRPr="00014430" w:rsidRDefault="00C5363F" w:rsidP="00C5363F">
      <w:pPr>
        <w:ind w:left="357" w:hanging="357"/>
        <w:rPr>
          <w:sz w:val="20"/>
        </w:rPr>
      </w:pPr>
    </w:p>
    <w:p w:rsidR="00217235" w:rsidRPr="00014430" w:rsidRDefault="00217235" w:rsidP="00217235">
      <w:pPr>
        <w:pStyle w:val="SCCLsocParty"/>
        <w:contextualSpacing/>
        <w:jc w:val="left"/>
        <w:rPr>
          <w:i/>
          <w:sz w:val="22"/>
        </w:rPr>
      </w:pPr>
      <w:r w:rsidRPr="00014430">
        <w:rPr>
          <w:i/>
          <w:sz w:val="22"/>
        </w:rPr>
        <w:t xml:space="preserve">Dax Ste-Marie et Mélanie Ste-Marie c. Sa Majesté le Roi </w:t>
      </w:r>
      <w:r w:rsidRPr="00014430">
        <w:rPr>
          <w:sz w:val="22"/>
        </w:rPr>
        <w:t>(Qc) (Criminelle) (Autorisation) (</w:t>
      </w:r>
      <w:hyperlink r:id="rId20" w:history="1">
        <w:r w:rsidRPr="00014430">
          <w:rPr>
            <w:rStyle w:val="Hyperlink"/>
            <w:sz w:val="22"/>
          </w:rPr>
          <w:t>40821</w:t>
        </w:r>
      </w:hyperlink>
      <w:r w:rsidRPr="00014430">
        <w:rPr>
          <w:sz w:val="22"/>
        </w:rPr>
        <w:t>)</w:t>
      </w:r>
    </w:p>
    <w:p w:rsidR="00603E80" w:rsidRPr="00014430" w:rsidRDefault="00603E80" w:rsidP="00C5363F">
      <w:pPr>
        <w:ind w:left="357" w:hanging="357"/>
        <w:rPr>
          <w:sz w:val="20"/>
        </w:rPr>
      </w:pPr>
    </w:p>
    <w:p w:rsidR="00217235" w:rsidRPr="00014430" w:rsidRDefault="00217235" w:rsidP="00217235">
      <w:pPr>
        <w:jc w:val="both"/>
        <w:rPr>
          <w:sz w:val="20"/>
        </w:rPr>
      </w:pPr>
      <w:r w:rsidRPr="00014430">
        <w:rPr>
          <w:sz w:val="20"/>
        </w:rPr>
        <w:t xml:space="preserve">La requête en prorogation du délai pour la signification </w:t>
      </w:r>
      <w:proofErr w:type="gramStart"/>
      <w:r w:rsidRPr="00014430">
        <w:rPr>
          <w:sz w:val="20"/>
        </w:rPr>
        <w:t>et</w:t>
      </w:r>
      <w:proofErr w:type="gramEnd"/>
      <w:r w:rsidRPr="00014430">
        <w:rPr>
          <w:sz w:val="20"/>
        </w:rPr>
        <w:t xml:space="preserve"> le dépôt de la demande d’autorisation d’appel est accueillie. La requête visant à obtenir une ordonnance de mise sous scellés de la requête en prorogation du délai de la demande d’autorisation d’appel </w:t>
      </w:r>
      <w:proofErr w:type="gramStart"/>
      <w:r w:rsidRPr="00014430">
        <w:rPr>
          <w:sz w:val="20"/>
        </w:rPr>
        <w:t>est</w:t>
      </w:r>
      <w:proofErr w:type="gramEnd"/>
      <w:r w:rsidRPr="00014430">
        <w:rPr>
          <w:sz w:val="20"/>
        </w:rPr>
        <w:t xml:space="preserve"> accueillie. La requête pour déposer de nouveaux éléments de preuve </w:t>
      </w:r>
      <w:proofErr w:type="gramStart"/>
      <w:r w:rsidRPr="00014430">
        <w:rPr>
          <w:sz w:val="20"/>
        </w:rPr>
        <w:t>est</w:t>
      </w:r>
      <w:proofErr w:type="gramEnd"/>
      <w:r w:rsidRPr="00014430">
        <w:rPr>
          <w:sz w:val="20"/>
        </w:rPr>
        <w:t xml:space="preserve"> rejetée. La demande d’autorisation d’appel de l’arrêt de la Cour d’appel du Québec (Montréal), numéros 500-10-006180-168, 500-10-006181-166, 500-10-006182-164 </w:t>
      </w:r>
      <w:proofErr w:type="gramStart"/>
      <w:r w:rsidRPr="00014430">
        <w:rPr>
          <w:sz w:val="20"/>
        </w:rPr>
        <w:t>et</w:t>
      </w:r>
      <w:proofErr w:type="gramEnd"/>
      <w:r w:rsidRPr="00014430">
        <w:rPr>
          <w:sz w:val="20"/>
        </w:rPr>
        <w:t xml:space="preserve"> 500-10-006190-167, 2022 QCCA 1137, daté du 22 août 2022, est rejetée.</w:t>
      </w:r>
    </w:p>
    <w:p w:rsidR="00603E80" w:rsidRPr="00014430" w:rsidRDefault="00603E80" w:rsidP="00C5363F">
      <w:pPr>
        <w:ind w:left="357" w:hanging="357"/>
        <w:rPr>
          <w:sz w:val="20"/>
        </w:rPr>
      </w:pPr>
    </w:p>
    <w:p w:rsidR="00BF66C0" w:rsidRPr="00014430" w:rsidRDefault="001A71AF" w:rsidP="00BF66C0">
      <w:pPr>
        <w:rPr>
          <w:sz w:val="20"/>
        </w:rPr>
      </w:pPr>
      <w:r>
        <w:rPr>
          <w:sz w:val="20"/>
        </w:rPr>
        <w:pict>
          <v:rect id="_x0000_i1038" style="width:2in;height:1pt" o:hrpct="0" o:hralign="center" o:hrstd="t" o:hrnoshade="t" o:hr="t" fillcolor="black [3213]" stroked="f"/>
        </w:pict>
      </w:r>
    </w:p>
    <w:p w:rsidR="00911F2D" w:rsidRPr="00014430" w:rsidRDefault="00911F2D" w:rsidP="00C5363F">
      <w:pPr>
        <w:ind w:left="357" w:hanging="357"/>
        <w:rPr>
          <w:sz w:val="20"/>
        </w:rPr>
      </w:pPr>
    </w:p>
    <w:p w:rsidR="00014430" w:rsidRPr="00014430" w:rsidRDefault="00014430" w:rsidP="00014430">
      <w:pPr>
        <w:pStyle w:val="SCCLsocParty"/>
        <w:contextualSpacing/>
        <w:jc w:val="left"/>
        <w:rPr>
          <w:i/>
          <w:sz w:val="22"/>
        </w:rPr>
      </w:pPr>
      <w:r w:rsidRPr="00014430">
        <w:rPr>
          <w:i/>
          <w:sz w:val="22"/>
        </w:rPr>
        <w:t xml:space="preserve">Gestion Stéphane Harvey inc., 9188-4577 Québec inc. et Stéphane Harvey c. Patrick Guay et Investissement Guay Légaré inc. </w:t>
      </w:r>
      <w:r w:rsidRPr="00014430">
        <w:rPr>
          <w:sz w:val="22"/>
        </w:rPr>
        <w:t>(Qc) (Civile) (Autorisation) (</w:t>
      </w:r>
      <w:hyperlink r:id="rId21" w:history="1">
        <w:r w:rsidRPr="00014430">
          <w:rPr>
            <w:rStyle w:val="Hyperlink"/>
            <w:sz w:val="22"/>
          </w:rPr>
          <w:t>40872</w:t>
        </w:r>
      </w:hyperlink>
      <w:r w:rsidRPr="00014430">
        <w:rPr>
          <w:sz w:val="22"/>
        </w:rPr>
        <w:t>)</w:t>
      </w:r>
    </w:p>
    <w:p w:rsidR="00D75521" w:rsidRPr="00014430" w:rsidRDefault="00D75521" w:rsidP="00D75521">
      <w:pPr>
        <w:jc w:val="both"/>
        <w:rPr>
          <w:sz w:val="20"/>
          <w:lang w:val="fr-CA"/>
        </w:rPr>
      </w:pPr>
    </w:p>
    <w:p w:rsidR="00014430" w:rsidRPr="00014430" w:rsidRDefault="00014430" w:rsidP="00014430">
      <w:pPr>
        <w:jc w:val="both"/>
        <w:rPr>
          <w:sz w:val="20"/>
        </w:rPr>
      </w:pPr>
      <w:r w:rsidRPr="00014430">
        <w:rPr>
          <w:sz w:val="20"/>
        </w:rPr>
        <w:t xml:space="preserve">La demande d’autorisation d’appel de l’arrêt de la Cour d’appel du Québec (Québec), numéro 200-09-010396-213, 2023 QCCA 662, daté du 18 mai 2023, </w:t>
      </w:r>
      <w:proofErr w:type="gramStart"/>
      <w:r w:rsidRPr="00014430">
        <w:rPr>
          <w:sz w:val="20"/>
        </w:rPr>
        <w:t>est</w:t>
      </w:r>
      <w:proofErr w:type="gramEnd"/>
      <w:r w:rsidRPr="00014430">
        <w:rPr>
          <w:sz w:val="20"/>
        </w:rPr>
        <w:t xml:space="preserve"> rejetée avec dépens.</w:t>
      </w:r>
    </w:p>
    <w:p w:rsidR="00603E80" w:rsidRPr="00014430" w:rsidRDefault="00603E80" w:rsidP="00D75521">
      <w:pPr>
        <w:jc w:val="both"/>
        <w:rPr>
          <w:sz w:val="20"/>
          <w:lang w:val="fr-CA"/>
        </w:rPr>
      </w:pPr>
    </w:p>
    <w:p w:rsidR="00BF66C0" w:rsidRPr="00014430" w:rsidRDefault="001A71AF" w:rsidP="00D75521">
      <w:pPr>
        <w:jc w:val="both"/>
        <w:rPr>
          <w:sz w:val="20"/>
        </w:rPr>
      </w:pPr>
      <w:r>
        <w:rPr>
          <w:sz w:val="20"/>
        </w:rPr>
        <w:pict>
          <v:rect id="_x0000_i1039" style="width:2in;height:1pt" o:hrpct="0" o:hralign="center" o:hrstd="t" o:hrnoshade="t" o:hr="t" fillcolor="black [3213]" stroked="f"/>
        </w:pict>
      </w:r>
    </w:p>
    <w:p w:rsidR="0066517C" w:rsidRPr="00014430" w:rsidRDefault="0066517C" w:rsidP="00D3228D">
      <w:pPr>
        <w:ind w:left="357" w:hanging="357"/>
        <w:jc w:val="both"/>
        <w:rPr>
          <w:sz w:val="20"/>
        </w:rPr>
      </w:pPr>
    </w:p>
    <w:p w:rsidR="007710A9" w:rsidRPr="00014430" w:rsidRDefault="007710A9" w:rsidP="00D3228D">
      <w:pPr>
        <w:ind w:left="357" w:hanging="357"/>
        <w:jc w:val="both"/>
        <w:rPr>
          <w:sz w:val="20"/>
        </w:rPr>
      </w:pPr>
    </w:p>
    <w:p w:rsidR="007710A9" w:rsidRPr="00014430" w:rsidRDefault="007710A9" w:rsidP="00D3228D">
      <w:pPr>
        <w:ind w:left="357" w:hanging="357"/>
        <w:jc w:val="both"/>
        <w:rPr>
          <w:sz w:val="20"/>
        </w:rPr>
      </w:pPr>
    </w:p>
    <w:p w:rsidR="00D3344A" w:rsidRPr="00014430" w:rsidRDefault="00D3344A" w:rsidP="00D3344A">
      <w:pPr>
        <w:widowControl w:val="0"/>
        <w:outlineLvl w:val="0"/>
      </w:pPr>
      <w:r w:rsidRPr="00014430">
        <w:t xml:space="preserve">Supreme Court of Canada / Cour suprême du </w:t>
      </w:r>
      <w:proofErr w:type="gramStart"/>
      <w:r w:rsidRPr="00014430">
        <w:t>Canada :</w:t>
      </w:r>
      <w:proofErr w:type="gramEnd"/>
      <w:r w:rsidRPr="00014430">
        <w:t xml:space="preserve"> </w:t>
      </w:r>
    </w:p>
    <w:p w:rsidR="00247630" w:rsidRPr="00014430" w:rsidRDefault="001A71AF" w:rsidP="00247630">
      <w:pPr>
        <w:widowControl w:val="0"/>
        <w:outlineLvl w:val="0"/>
      </w:pPr>
      <w:hyperlink r:id="rId22" w:history="1">
        <w:r w:rsidR="00247630" w:rsidRPr="00014430">
          <w:rPr>
            <w:rStyle w:val="Hyperlink"/>
          </w:rPr>
          <w:t>Registry-greffe@scc-csc.ca</w:t>
        </w:r>
      </w:hyperlink>
    </w:p>
    <w:p w:rsidR="00497B5E" w:rsidRDefault="00247630" w:rsidP="00247630">
      <w:pPr>
        <w:widowControl w:val="0"/>
        <w:outlineLvl w:val="0"/>
      </w:pPr>
      <w:r w:rsidRPr="00014430">
        <w:t>1-844-365-9662</w:t>
      </w:r>
    </w:p>
    <w:p w:rsidR="00645EBD" w:rsidRDefault="00645EBD" w:rsidP="00247630">
      <w:pPr>
        <w:widowControl w:val="0"/>
        <w:outlineLvl w:val="0"/>
      </w:pPr>
    </w:p>
    <w:p w:rsidR="00645EBD" w:rsidRPr="0045185C" w:rsidRDefault="00645EBD" w:rsidP="00247630">
      <w:pPr>
        <w:widowControl w:val="0"/>
        <w:outlineLvl w:val="0"/>
      </w:pPr>
    </w:p>
    <w:sectPr w:rsidR="00645EBD" w:rsidRPr="0045185C" w:rsidSect="007C3E99">
      <w:headerReference w:type="even" r:id="rId23"/>
      <w:headerReference w:type="default" r:id="rId24"/>
      <w:footerReference w:type="even" r:id="rId25"/>
      <w:footerReference w:type="default" r:id="rId26"/>
      <w:headerReference w:type="first" r:id="rId27"/>
      <w:footerReference w:type="first" r:id="rId28"/>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A97CF4"/>
    <w:multiLevelType w:val="hybridMultilevel"/>
    <w:tmpl w:val="440E1E18"/>
    <w:lvl w:ilvl="0" w:tplc="D9EE37FC">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800827"/>
    <w:multiLevelType w:val="hybridMultilevel"/>
    <w:tmpl w:val="38BACA3A"/>
    <w:lvl w:ilvl="0" w:tplc="9BD007E8">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2"/>
  </w:num>
  <w:num w:numId="4">
    <w:abstractNumId w:val="15"/>
  </w:num>
  <w:num w:numId="5">
    <w:abstractNumId w:val="12"/>
  </w:num>
  <w:num w:numId="6">
    <w:abstractNumId w:val="4"/>
  </w:num>
  <w:num w:numId="7">
    <w:abstractNumId w:val="9"/>
  </w:num>
  <w:num w:numId="8">
    <w:abstractNumId w:val="8"/>
  </w:num>
  <w:num w:numId="9">
    <w:abstractNumId w:val="0"/>
  </w:num>
  <w:num w:numId="10">
    <w:abstractNumId w:val="6"/>
  </w:num>
  <w:num w:numId="11">
    <w:abstractNumId w:val="14"/>
  </w:num>
  <w:num w:numId="12">
    <w:abstractNumId w:val="7"/>
  </w:num>
  <w:num w:numId="13">
    <w:abstractNumId w:val="3"/>
  </w:num>
  <w:num w:numId="14">
    <w:abstractNumId w:val="5"/>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7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430"/>
    <w:rsid w:val="00014C19"/>
    <w:rsid w:val="000164DB"/>
    <w:rsid w:val="00016D65"/>
    <w:rsid w:val="000200C3"/>
    <w:rsid w:val="00020797"/>
    <w:rsid w:val="0002080C"/>
    <w:rsid w:val="00020816"/>
    <w:rsid w:val="0002267C"/>
    <w:rsid w:val="000240D4"/>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4974"/>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79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A71AF"/>
    <w:rsid w:val="001B083F"/>
    <w:rsid w:val="001B0C69"/>
    <w:rsid w:val="001B1618"/>
    <w:rsid w:val="001B2EAA"/>
    <w:rsid w:val="001B374B"/>
    <w:rsid w:val="001B3EDD"/>
    <w:rsid w:val="001B4569"/>
    <w:rsid w:val="001B4E90"/>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2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19D7"/>
    <w:rsid w:val="00232922"/>
    <w:rsid w:val="00232968"/>
    <w:rsid w:val="00232B72"/>
    <w:rsid w:val="00233057"/>
    <w:rsid w:val="00233C1E"/>
    <w:rsid w:val="00234A3D"/>
    <w:rsid w:val="00235F38"/>
    <w:rsid w:val="0023658F"/>
    <w:rsid w:val="0023720D"/>
    <w:rsid w:val="002375D8"/>
    <w:rsid w:val="00237CAA"/>
    <w:rsid w:val="0024049B"/>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30"/>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A1"/>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3D11"/>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330"/>
    <w:rsid w:val="003F5626"/>
    <w:rsid w:val="004000BE"/>
    <w:rsid w:val="0040063B"/>
    <w:rsid w:val="0040101A"/>
    <w:rsid w:val="004018E3"/>
    <w:rsid w:val="00402040"/>
    <w:rsid w:val="004026BA"/>
    <w:rsid w:val="00403038"/>
    <w:rsid w:val="00403981"/>
    <w:rsid w:val="00403FE3"/>
    <w:rsid w:val="00404DEA"/>
    <w:rsid w:val="004069C4"/>
    <w:rsid w:val="0040709C"/>
    <w:rsid w:val="00407B63"/>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5C"/>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255A"/>
    <w:rsid w:val="0054275C"/>
    <w:rsid w:val="00543CD0"/>
    <w:rsid w:val="00544481"/>
    <w:rsid w:val="00545F3F"/>
    <w:rsid w:val="0054682C"/>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3E80"/>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5EBD"/>
    <w:rsid w:val="00646273"/>
    <w:rsid w:val="00646CCD"/>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17C"/>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239"/>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0A9"/>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09D"/>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4245"/>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174"/>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18CB"/>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451C"/>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293"/>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0EB"/>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5BAD"/>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2873"/>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18D"/>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947" TargetMode="External"/><Relationship Id="rId13" Type="http://schemas.openxmlformats.org/officeDocument/2006/relationships/hyperlink" Target="https://www.scc-csc.ca/case-dossier/info/sum-som-eng.aspx?cas=40821" TargetMode="External"/><Relationship Id="rId18" Type="http://schemas.openxmlformats.org/officeDocument/2006/relationships/hyperlink" Target="https://www.scc-csc.ca/case-dossier/info/sum-som-fra.aspx?cas=40823"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scc-csc.ca/case-dossier/info/sum-som-fra.aspx?cas=40872" TargetMode="External"/><Relationship Id="rId7" Type="http://schemas.openxmlformats.org/officeDocument/2006/relationships/endnotes" Target="endnotes.xml"/><Relationship Id="rId12" Type="http://schemas.openxmlformats.org/officeDocument/2006/relationships/hyperlink" Target="https://www.scc-csc.ca/case-dossier/info/sum-som-eng.aspx?cas=40834" TargetMode="External"/><Relationship Id="rId17" Type="http://schemas.openxmlformats.org/officeDocument/2006/relationships/hyperlink" Target="https://www.scc-csc.ca/case-dossier/info/sum-som-fra.aspx?cas=4093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cc-csc.ca/case-dossier/info/sum-som-fra.aspx?cas=40854" TargetMode="External"/><Relationship Id="rId20" Type="http://schemas.openxmlformats.org/officeDocument/2006/relationships/hyperlink" Target="https://www.scc-csc.ca/case-dossier/info/sum-som-fra.aspx?cas=4082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823"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cc-csc.ca/case-dossier/info/sum-som-fra.aspx?cas=40947"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scc-csc.ca/case-dossier/info/sum-som-eng.aspx?cas=40931" TargetMode="External"/><Relationship Id="rId19" Type="http://schemas.openxmlformats.org/officeDocument/2006/relationships/hyperlink" Target="https://www.scc-csc.ca/case-dossier/info/sum-som-fra.aspx?cas=40834" TargetMode="External"/><Relationship Id="rId4" Type="http://schemas.openxmlformats.org/officeDocument/2006/relationships/settings" Target="settings.xml"/><Relationship Id="rId9" Type="http://schemas.openxmlformats.org/officeDocument/2006/relationships/hyperlink" Target="https://www.scc-csc.ca/case-dossier/info/sum-som-eng.aspx?cas=40854" TargetMode="External"/><Relationship Id="rId14" Type="http://schemas.openxmlformats.org/officeDocument/2006/relationships/hyperlink" Target="https://www.scc-csc.ca/case-dossier/info/sum-som-eng.aspx?cas=40872" TargetMode="External"/><Relationship Id="rId22" Type="http://schemas.openxmlformats.org/officeDocument/2006/relationships/hyperlink" Target="mailto:Registry-greffe@scc-csc.ca"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51167-EBB0-486C-B4AE-3BF2B555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7065</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2024-01-23T20:14:00Z</dcterms:created>
  <dcterms:modified xsi:type="dcterms:W3CDTF">2024-02-08T13:20:00Z</dcterms:modified>
</cp:coreProperties>
</file>