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2417F0" w:rsidRDefault="000E391F" w:rsidP="000E391F">
      <w:pPr>
        <w:pStyle w:val="Header"/>
        <w:jc w:val="center"/>
        <w:rPr>
          <w:b/>
          <w:sz w:val="32"/>
        </w:rPr>
      </w:pPr>
      <w:r w:rsidRPr="002417F0">
        <w:rPr>
          <w:b/>
          <w:sz w:val="32"/>
        </w:rPr>
        <w:t>Supreme Court of Canada / Cour suprême du Canada</w:t>
      </w:r>
    </w:p>
    <w:p w:rsidR="000E391F" w:rsidRPr="002417F0" w:rsidRDefault="000E391F" w:rsidP="000E391F">
      <w:pPr>
        <w:widowControl w:val="0"/>
        <w:rPr>
          <w:i/>
        </w:rPr>
      </w:pPr>
    </w:p>
    <w:p w:rsidR="000E391F" w:rsidRPr="002417F0" w:rsidRDefault="000E391F" w:rsidP="000E391F">
      <w:pPr>
        <w:widowControl w:val="0"/>
        <w:rPr>
          <w:i/>
        </w:rPr>
      </w:pPr>
    </w:p>
    <w:p w:rsidR="006F2579" w:rsidRPr="002417F0" w:rsidRDefault="006F2579" w:rsidP="006F2579">
      <w:pPr>
        <w:widowControl w:val="0"/>
        <w:rPr>
          <w:i/>
          <w:sz w:val="20"/>
        </w:rPr>
      </w:pPr>
      <w:r w:rsidRPr="002417F0">
        <w:rPr>
          <w:i/>
          <w:sz w:val="20"/>
        </w:rPr>
        <w:t>(</w:t>
      </w:r>
      <w:r w:rsidR="003240B6" w:rsidRPr="002417F0">
        <w:rPr>
          <w:i/>
          <w:sz w:val="20"/>
        </w:rPr>
        <w:t>L</w:t>
      </w:r>
      <w:r w:rsidRPr="002417F0">
        <w:rPr>
          <w:i/>
          <w:sz w:val="20"/>
        </w:rPr>
        <w:t>e français suit)</w:t>
      </w:r>
    </w:p>
    <w:p w:rsidR="006F2579" w:rsidRPr="002417F0" w:rsidRDefault="006F2579" w:rsidP="006F2579">
      <w:pPr>
        <w:widowControl w:val="0"/>
      </w:pPr>
    </w:p>
    <w:p w:rsidR="006F2579" w:rsidRPr="002417F0" w:rsidRDefault="00B07908" w:rsidP="006F2579">
      <w:pPr>
        <w:widowControl w:val="0"/>
        <w:jc w:val="center"/>
        <w:rPr>
          <w:b/>
        </w:rPr>
      </w:pPr>
      <w:r w:rsidRPr="002417F0">
        <w:fldChar w:fldCharType="begin"/>
      </w:r>
      <w:r w:rsidR="006F2579" w:rsidRPr="002417F0">
        <w:instrText xml:space="preserve"> SEQ CHAPTER \h \r 1</w:instrText>
      </w:r>
      <w:r w:rsidRPr="002417F0">
        <w:fldChar w:fldCharType="end"/>
      </w:r>
      <w:r w:rsidR="006F2579" w:rsidRPr="002417F0">
        <w:rPr>
          <w:b/>
        </w:rPr>
        <w:t>JUDGMENT</w:t>
      </w:r>
      <w:r w:rsidR="00DA07D3" w:rsidRPr="002417F0">
        <w:rPr>
          <w:b/>
        </w:rPr>
        <w:t>S</w:t>
      </w:r>
      <w:r w:rsidR="006F2579" w:rsidRPr="002417F0">
        <w:rPr>
          <w:b/>
        </w:rPr>
        <w:t xml:space="preserve"> TO B</w:t>
      </w:r>
      <w:r w:rsidR="00001846" w:rsidRPr="002417F0">
        <w:rPr>
          <w:b/>
        </w:rPr>
        <w:t xml:space="preserve">E RENDERED </w:t>
      </w:r>
      <w:r w:rsidR="004472D9" w:rsidRPr="002417F0">
        <w:rPr>
          <w:b/>
        </w:rPr>
        <w:t>O</w:t>
      </w:r>
      <w:r w:rsidR="00001846" w:rsidRPr="002417F0">
        <w:rPr>
          <w:b/>
        </w:rPr>
        <w:t>N LE</w:t>
      </w:r>
      <w:r w:rsidR="00A0288A" w:rsidRPr="002417F0">
        <w:rPr>
          <w:b/>
        </w:rPr>
        <w:t>A</w:t>
      </w:r>
      <w:r w:rsidR="00001846" w:rsidRPr="002417F0">
        <w:rPr>
          <w:b/>
        </w:rPr>
        <w:t>VE APPLICATION</w:t>
      </w:r>
      <w:r w:rsidR="00E94FDF" w:rsidRPr="002417F0">
        <w:rPr>
          <w:b/>
        </w:rPr>
        <w:t>S</w:t>
      </w:r>
    </w:p>
    <w:p w:rsidR="006F2579" w:rsidRPr="002417F0" w:rsidRDefault="006F2579" w:rsidP="006F2579">
      <w:pPr>
        <w:widowControl w:val="0"/>
      </w:pPr>
    </w:p>
    <w:p w:rsidR="006F2579" w:rsidRPr="002417F0" w:rsidRDefault="00C655F1" w:rsidP="006F2579">
      <w:pPr>
        <w:widowControl w:val="0"/>
      </w:pPr>
      <w:r w:rsidRPr="002417F0">
        <w:rPr>
          <w:b/>
        </w:rPr>
        <w:t>February</w:t>
      </w:r>
      <w:r w:rsidR="00A15B66" w:rsidRPr="002417F0">
        <w:rPr>
          <w:b/>
        </w:rPr>
        <w:t xml:space="preserve"> </w:t>
      </w:r>
      <w:r w:rsidR="00B52024" w:rsidRPr="002417F0">
        <w:rPr>
          <w:b/>
        </w:rPr>
        <w:t>1</w:t>
      </w:r>
      <w:r w:rsidR="003A610C" w:rsidRPr="002417F0">
        <w:rPr>
          <w:b/>
        </w:rPr>
        <w:t>9</w:t>
      </w:r>
      <w:r w:rsidR="004441C7" w:rsidRPr="002417F0">
        <w:rPr>
          <w:b/>
        </w:rPr>
        <w:t>,</w:t>
      </w:r>
      <w:r w:rsidR="006F2579" w:rsidRPr="002417F0">
        <w:rPr>
          <w:b/>
        </w:rPr>
        <w:t xml:space="preserve"> </w:t>
      </w:r>
      <w:r w:rsidR="0054689F" w:rsidRPr="002417F0">
        <w:rPr>
          <w:b/>
        </w:rPr>
        <w:t>20</w:t>
      </w:r>
      <w:r w:rsidR="00526754" w:rsidRPr="002417F0">
        <w:rPr>
          <w:b/>
        </w:rPr>
        <w:t>2</w:t>
      </w:r>
      <w:r w:rsidR="00ED252B" w:rsidRPr="002417F0">
        <w:rPr>
          <w:b/>
        </w:rPr>
        <w:t>4</w:t>
      </w:r>
    </w:p>
    <w:p w:rsidR="006F2579" w:rsidRPr="002417F0" w:rsidRDefault="006F2579" w:rsidP="006F2579">
      <w:pPr>
        <w:widowControl w:val="0"/>
      </w:pPr>
    </w:p>
    <w:p w:rsidR="00FF5AA4" w:rsidRPr="002417F0" w:rsidRDefault="006F2579" w:rsidP="006F2579">
      <w:pPr>
        <w:widowControl w:val="0"/>
      </w:pPr>
      <w:r w:rsidRPr="002417F0">
        <w:rPr>
          <w:b/>
        </w:rPr>
        <w:t>OTTAWA</w:t>
      </w:r>
      <w:r w:rsidRPr="002417F0">
        <w:t xml:space="preserve"> – </w:t>
      </w:r>
      <w:r w:rsidR="004E5780" w:rsidRPr="002417F0">
        <w:t xml:space="preserve">The Supreme Court of Canada will decide the following leave applications </w:t>
      </w:r>
      <w:r w:rsidR="001C3C2F" w:rsidRPr="002417F0">
        <w:t>at 9:45 </w:t>
      </w:r>
      <w:r w:rsidR="00C655F1" w:rsidRPr="002417F0">
        <w:t xml:space="preserve">a.m. ET on Thursday, February </w:t>
      </w:r>
      <w:r w:rsidR="003A610C" w:rsidRPr="002417F0">
        <w:t>22</w:t>
      </w:r>
      <w:r w:rsidR="004E5780" w:rsidRPr="002417F0">
        <w:t>, 202</w:t>
      </w:r>
      <w:r w:rsidR="00ED252B" w:rsidRPr="002417F0">
        <w:t>4</w:t>
      </w:r>
      <w:r w:rsidR="004E5780" w:rsidRPr="002417F0">
        <w:t>. This list might change.</w:t>
      </w:r>
    </w:p>
    <w:p w:rsidR="00B97537" w:rsidRPr="002417F0" w:rsidRDefault="00B97537" w:rsidP="00566864">
      <w:pPr>
        <w:widowControl w:val="0"/>
        <w:rPr>
          <w:sz w:val="20"/>
        </w:rPr>
      </w:pPr>
    </w:p>
    <w:p w:rsidR="004D0CCC" w:rsidRPr="002417F0" w:rsidRDefault="004D0CCC" w:rsidP="00566864">
      <w:pPr>
        <w:widowControl w:val="0"/>
        <w:rPr>
          <w:sz w:val="20"/>
        </w:rPr>
      </w:pPr>
    </w:p>
    <w:p w:rsidR="00C240FB" w:rsidRPr="002417F0" w:rsidRDefault="00C240FB" w:rsidP="00C240FB">
      <w:pPr>
        <w:pStyle w:val="ListParagraph"/>
        <w:numPr>
          <w:ilvl w:val="0"/>
          <w:numId w:val="29"/>
        </w:numPr>
        <w:ind w:left="357" w:hanging="357"/>
        <w:contextualSpacing w:val="0"/>
        <w:rPr>
          <w:i/>
          <w:sz w:val="20"/>
        </w:rPr>
      </w:pPr>
      <w:r w:rsidRPr="002417F0">
        <w:rPr>
          <w:i/>
          <w:sz w:val="20"/>
        </w:rPr>
        <w:t xml:space="preserve">Canadian Imperial Bank of Commerce v. His Majesty the King </w:t>
      </w:r>
      <w:r w:rsidRPr="002417F0">
        <w:rPr>
          <w:sz w:val="20"/>
        </w:rPr>
        <w:t xml:space="preserve">(Fed.) (Civil) (By Leave) </w:t>
      </w:r>
      <w:r w:rsidRPr="002417F0">
        <w:rPr>
          <w:sz w:val="20"/>
          <w:szCs w:val="20"/>
        </w:rPr>
        <w:t>(</w:t>
      </w:r>
      <w:hyperlink r:id="rId8" w:history="1">
        <w:r w:rsidRPr="002417F0">
          <w:rPr>
            <w:rStyle w:val="Hyperlink"/>
            <w:sz w:val="20"/>
            <w:szCs w:val="20"/>
          </w:rPr>
          <w:t>40</w:t>
        </w:r>
        <w:r w:rsidR="00C4060D" w:rsidRPr="002417F0">
          <w:rPr>
            <w:rStyle w:val="Hyperlink"/>
            <w:sz w:val="20"/>
            <w:szCs w:val="20"/>
          </w:rPr>
          <w:t>82</w:t>
        </w:r>
        <w:r w:rsidRPr="002417F0">
          <w:rPr>
            <w:rStyle w:val="Hyperlink"/>
            <w:sz w:val="20"/>
            <w:szCs w:val="20"/>
          </w:rPr>
          <w:t>4</w:t>
        </w:r>
      </w:hyperlink>
      <w:r w:rsidRPr="002417F0">
        <w:rPr>
          <w:sz w:val="20"/>
          <w:szCs w:val="20"/>
        </w:rPr>
        <w:t>)</w:t>
      </w:r>
    </w:p>
    <w:p w:rsidR="00C240FB" w:rsidRPr="002417F0" w:rsidRDefault="00C240FB" w:rsidP="00C240FB">
      <w:pPr>
        <w:ind w:left="357" w:hanging="357"/>
        <w:rPr>
          <w:sz w:val="20"/>
          <w:lang w:val="fr-CA"/>
        </w:rPr>
      </w:pPr>
    </w:p>
    <w:p w:rsidR="00C240FB" w:rsidRPr="002417F0" w:rsidRDefault="00C240FB" w:rsidP="00C240FB">
      <w:pPr>
        <w:pStyle w:val="ListParagraph"/>
        <w:numPr>
          <w:ilvl w:val="0"/>
          <w:numId w:val="29"/>
        </w:numPr>
        <w:ind w:left="357" w:hanging="357"/>
        <w:contextualSpacing w:val="0"/>
        <w:rPr>
          <w:i/>
          <w:sz w:val="20"/>
        </w:rPr>
      </w:pPr>
      <w:r w:rsidRPr="002417F0">
        <w:rPr>
          <w:i/>
          <w:sz w:val="20"/>
          <w:lang w:val="fr-CA"/>
        </w:rPr>
        <w:t xml:space="preserve">Kassem Mazraani v. Minister of National Revenue, </w:t>
      </w:r>
      <w:r w:rsidR="0030557F" w:rsidRPr="002417F0">
        <w:rPr>
          <w:i/>
          <w:sz w:val="20"/>
          <w:lang w:val="fr-CA"/>
        </w:rPr>
        <w:t>et al.</w:t>
      </w:r>
      <w:r w:rsidRPr="002417F0">
        <w:rPr>
          <w:i/>
          <w:sz w:val="20"/>
          <w:lang w:val="fr-CA"/>
        </w:rPr>
        <w:t xml:space="preserve"> </w:t>
      </w:r>
      <w:r w:rsidRPr="002417F0">
        <w:rPr>
          <w:sz w:val="20"/>
          <w:lang w:val="fr-CA"/>
        </w:rPr>
        <w:t xml:space="preserve">(Fed.) </w:t>
      </w:r>
      <w:r w:rsidRPr="002417F0">
        <w:rPr>
          <w:sz w:val="20"/>
        </w:rPr>
        <w:t>(Civil) (By Leave)</w:t>
      </w:r>
      <w:r w:rsidRPr="002417F0">
        <w:rPr>
          <w:sz w:val="20"/>
          <w:lang w:val="fr-CA"/>
        </w:rPr>
        <w:t xml:space="preserve"> </w:t>
      </w:r>
      <w:r w:rsidRPr="002417F0">
        <w:rPr>
          <w:sz w:val="20"/>
          <w:szCs w:val="20"/>
        </w:rPr>
        <w:t>(</w:t>
      </w:r>
      <w:hyperlink r:id="rId9" w:history="1">
        <w:r w:rsidRPr="002417F0">
          <w:rPr>
            <w:rStyle w:val="Hyperlink"/>
            <w:sz w:val="20"/>
            <w:szCs w:val="20"/>
          </w:rPr>
          <w:t>40</w:t>
        </w:r>
        <w:r w:rsidR="00C4060D" w:rsidRPr="002417F0">
          <w:rPr>
            <w:rStyle w:val="Hyperlink"/>
            <w:sz w:val="20"/>
            <w:szCs w:val="20"/>
          </w:rPr>
          <w:t>8</w:t>
        </w:r>
        <w:r w:rsidRPr="002417F0">
          <w:rPr>
            <w:rStyle w:val="Hyperlink"/>
            <w:sz w:val="20"/>
            <w:szCs w:val="20"/>
          </w:rPr>
          <w:t>6</w:t>
        </w:r>
        <w:r w:rsidR="00C4060D" w:rsidRPr="002417F0">
          <w:rPr>
            <w:rStyle w:val="Hyperlink"/>
            <w:sz w:val="20"/>
            <w:szCs w:val="20"/>
          </w:rPr>
          <w:t>2</w:t>
        </w:r>
      </w:hyperlink>
      <w:r w:rsidRPr="002417F0">
        <w:rPr>
          <w:sz w:val="20"/>
          <w:szCs w:val="20"/>
        </w:rPr>
        <w:t>)</w:t>
      </w:r>
    </w:p>
    <w:p w:rsidR="00C240FB" w:rsidRPr="002417F0" w:rsidRDefault="00C240FB" w:rsidP="00C240FB">
      <w:pPr>
        <w:ind w:left="357" w:hanging="357"/>
        <w:rPr>
          <w:sz w:val="20"/>
        </w:rPr>
      </w:pPr>
    </w:p>
    <w:p w:rsidR="00C240FB" w:rsidRPr="002417F0" w:rsidRDefault="00C240FB" w:rsidP="00C240FB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</w:rPr>
      </w:pPr>
      <w:r w:rsidRPr="002417F0">
        <w:rPr>
          <w:i/>
          <w:sz w:val="20"/>
        </w:rPr>
        <w:t xml:space="preserve">Ryanview Farms, </w:t>
      </w:r>
      <w:r w:rsidR="003D2C12" w:rsidRPr="002417F0">
        <w:rPr>
          <w:i/>
          <w:sz w:val="20"/>
        </w:rPr>
        <w:t>et al.</w:t>
      </w:r>
      <w:r w:rsidRPr="002417F0">
        <w:rPr>
          <w:i/>
          <w:sz w:val="20"/>
        </w:rPr>
        <w:t xml:space="preserve"> v. Maple Leaf Food Inc.</w:t>
      </w:r>
      <w:r w:rsidRPr="002417F0">
        <w:rPr>
          <w:sz w:val="20"/>
        </w:rPr>
        <w:t xml:space="preserve"> (Ont.) (Civil) (By Leave) </w:t>
      </w:r>
      <w:r w:rsidRPr="002417F0">
        <w:rPr>
          <w:sz w:val="20"/>
          <w:szCs w:val="20"/>
        </w:rPr>
        <w:t>(</w:t>
      </w:r>
      <w:hyperlink r:id="rId10" w:history="1">
        <w:r w:rsidRPr="002417F0">
          <w:rPr>
            <w:rStyle w:val="Hyperlink"/>
            <w:sz w:val="20"/>
            <w:szCs w:val="20"/>
          </w:rPr>
          <w:t>40</w:t>
        </w:r>
        <w:r w:rsidR="004B2C90" w:rsidRPr="002417F0">
          <w:rPr>
            <w:rStyle w:val="Hyperlink"/>
            <w:sz w:val="20"/>
            <w:szCs w:val="20"/>
          </w:rPr>
          <w:t>71</w:t>
        </w:r>
        <w:r w:rsidRPr="002417F0">
          <w:rPr>
            <w:rStyle w:val="Hyperlink"/>
            <w:sz w:val="20"/>
            <w:szCs w:val="20"/>
          </w:rPr>
          <w:t>9</w:t>
        </w:r>
      </w:hyperlink>
      <w:r w:rsidRPr="002417F0">
        <w:rPr>
          <w:sz w:val="20"/>
          <w:szCs w:val="20"/>
        </w:rPr>
        <w:t>)</w:t>
      </w:r>
    </w:p>
    <w:p w:rsidR="00C240FB" w:rsidRPr="002417F0" w:rsidRDefault="00C240FB" w:rsidP="00C240FB">
      <w:pPr>
        <w:ind w:left="357" w:hanging="357"/>
        <w:rPr>
          <w:sz w:val="20"/>
        </w:rPr>
      </w:pPr>
    </w:p>
    <w:p w:rsidR="00C240FB" w:rsidRPr="002417F0" w:rsidRDefault="00C240FB" w:rsidP="00C240FB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</w:rPr>
      </w:pPr>
      <w:r w:rsidRPr="002417F0">
        <w:rPr>
          <w:i/>
          <w:sz w:val="20"/>
        </w:rPr>
        <w:t xml:space="preserve">Grafton Developments Inc. v. Labourers International Union of North America, Local 615, </w:t>
      </w:r>
      <w:r w:rsidR="00E9642C" w:rsidRPr="002417F0">
        <w:rPr>
          <w:i/>
          <w:sz w:val="20"/>
        </w:rPr>
        <w:t xml:space="preserve">et al. </w:t>
      </w:r>
      <w:r w:rsidRPr="002417F0">
        <w:rPr>
          <w:sz w:val="20"/>
        </w:rPr>
        <w:t xml:space="preserve">(N.S.) (Civil) (By Leave) </w:t>
      </w:r>
      <w:r w:rsidRPr="002417F0">
        <w:rPr>
          <w:sz w:val="20"/>
          <w:szCs w:val="20"/>
        </w:rPr>
        <w:t>(</w:t>
      </w:r>
      <w:hyperlink r:id="rId11" w:history="1">
        <w:r w:rsidRPr="002417F0">
          <w:rPr>
            <w:rStyle w:val="Hyperlink"/>
            <w:sz w:val="20"/>
            <w:szCs w:val="20"/>
          </w:rPr>
          <w:t>40</w:t>
        </w:r>
        <w:r w:rsidR="004B2C90" w:rsidRPr="002417F0">
          <w:rPr>
            <w:rStyle w:val="Hyperlink"/>
            <w:sz w:val="20"/>
            <w:szCs w:val="20"/>
          </w:rPr>
          <w:t>771</w:t>
        </w:r>
      </w:hyperlink>
      <w:r w:rsidRPr="002417F0">
        <w:rPr>
          <w:sz w:val="20"/>
          <w:szCs w:val="20"/>
        </w:rPr>
        <w:t>)</w:t>
      </w:r>
    </w:p>
    <w:p w:rsidR="00C240FB" w:rsidRPr="002417F0" w:rsidRDefault="00C240FB" w:rsidP="00C240FB">
      <w:pPr>
        <w:ind w:left="357" w:hanging="357"/>
        <w:rPr>
          <w:sz w:val="20"/>
        </w:rPr>
      </w:pPr>
    </w:p>
    <w:p w:rsidR="00C240FB" w:rsidRPr="002417F0" w:rsidRDefault="00C240FB" w:rsidP="00C240FB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</w:rPr>
      </w:pPr>
      <w:r w:rsidRPr="002417F0">
        <w:rPr>
          <w:i/>
          <w:sz w:val="20"/>
        </w:rPr>
        <w:t>SECURE Energy Services Inc. v. Commissioner of Competition</w:t>
      </w:r>
      <w:r w:rsidRPr="002417F0">
        <w:rPr>
          <w:sz w:val="20"/>
        </w:rPr>
        <w:t xml:space="preserve"> (Fed.) (Civil) (By Leave) </w:t>
      </w:r>
      <w:r w:rsidRPr="002417F0">
        <w:rPr>
          <w:sz w:val="20"/>
          <w:szCs w:val="20"/>
        </w:rPr>
        <w:t>(</w:t>
      </w:r>
      <w:hyperlink r:id="rId12" w:history="1">
        <w:r w:rsidRPr="002417F0">
          <w:rPr>
            <w:rStyle w:val="Hyperlink"/>
            <w:sz w:val="20"/>
            <w:szCs w:val="20"/>
          </w:rPr>
          <w:t>40</w:t>
        </w:r>
        <w:r w:rsidR="004B2C90" w:rsidRPr="002417F0">
          <w:rPr>
            <w:rStyle w:val="Hyperlink"/>
            <w:sz w:val="20"/>
            <w:szCs w:val="20"/>
          </w:rPr>
          <w:t>838</w:t>
        </w:r>
      </w:hyperlink>
      <w:r w:rsidRPr="002417F0">
        <w:rPr>
          <w:sz w:val="20"/>
          <w:szCs w:val="20"/>
        </w:rPr>
        <w:t>)</w:t>
      </w:r>
    </w:p>
    <w:p w:rsidR="00C240FB" w:rsidRPr="002417F0" w:rsidRDefault="00C240FB" w:rsidP="00C240FB">
      <w:pPr>
        <w:ind w:left="357" w:hanging="357"/>
        <w:rPr>
          <w:sz w:val="20"/>
        </w:rPr>
      </w:pPr>
    </w:p>
    <w:p w:rsidR="00C240FB" w:rsidRPr="002417F0" w:rsidRDefault="00C240FB" w:rsidP="00C240FB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</w:rPr>
      </w:pPr>
      <w:r w:rsidRPr="002417F0">
        <w:rPr>
          <w:i/>
          <w:sz w:val="20"/>
        </w:rPr>
        <w:t xml:space="preserve">9383859 Canada Ltd v. Musab Saeed and Mian Imran Saeed, </w:t>
      </w:r>
      <w:r w:rsidR="00054511" w:rsidRPr="002417F0">
        <w:rPr>
          <w:i/>
          <w:sz w:val="20"/>
        </w:rPr>
        <w:t>et al.</w:t>
      </w:r>
      <w:r w:rsidRPr="002417F0">
        <w:rPr>
          <w:sz w:val="20"/>
        </w:rPr>
        <w:t xml:space="preserve"> (Ont.) (Civil) (By Leave) </w:t>
      </w:r>
      <w:r w:rsidRPr="002417F0">
        <w:rPr>
          <w:sz w:val="20"/>
          <w:szCs w:val="20"/>
        </w:rPr>
        <w:t>(</w:t>
      </w:r>
      <w:hyperlink r:id="rId13" w:history="1">
        <w:r w:rsidRPr="002417F0">
          <w:rPr>
            <w:rStyle w:val="Hyperlink"/>
            <w:sz w:val="20"/>
            <w:szCs w:val="20"/>
          </w:rPr>
          <w:t>40</w:t>
        </w:r>
        <w:r w:rsidR="004B2C90" w:rsidRPr="002417F0">
          <w:rPr>
            <w:rStyle w:val="Hyperlink"/>
            <w:sz w:val="20"/>
            <w:szCs w:val="20"/>
          </w:rPr>
          <w:t>846</w:t>
        </w:r>
      </w:hyperlink>
      <w:r w:rsidRPr="002417F0">
        <w:rPr>
          <w:sz w:val="20"/>
          <w:szCs w:val="20"/>
        </w:rPr>
        <w:t>)</w:t>
      </w:r>
    </w:p>
    <w:p w:rsidR="00C240FB" w:rsidRPr="002417F0" w:rsidRDefault="00C240FB" w:rsidP="00C240FB">
      <w:pPr>
        <w:ind w:left="357" w:hanging="357"/>
        <w:rPr>
          <w:sz w:val="20"/>
        </w:rPr>
      </w:pPr>
    </w:p>
    <w:p w:rsidR="00C240FB" w:rsidRPr="002417F0" w:rsidRDefault="00C240FB" w:rsidP="005101DC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  <w:lang w:val="fr-CA"/>
        </w:rPr>
      </w:pPr>
      <w:r w:rsidRPr="002417F0">
        <w:rPr>
          <w:i/>
          <w:sz w:val="20"/>
          <w:lang w:val="fr-CA"/>
        </w:rPr>
        <w:t xml:space="preserve">Allianz </w:t>
      </w:r>
      <w:r w:rsidR="005101DC" w:rsidRPr="002417F0">
        <w:rPr>
          <w:i/>
          <w:sz w:val="20"/>
          <w:lang w:val="fr-CA"/>
        </w:rPr>
        <w:t xml:space="preserve">Global Risks US Insurance Company </w:t>
      </w:r>
      <w:r w:rsidR="004B2C90" w:rsidRPr="002417F0">
        <w:rPr>
          <w:i/>
          <w:sz w:val="20"/>
          <w:lang w:val="fr-CA"/>
        </w:rPr>
        <w:t>v</w:t>
      </w:r>
      <w:r w:rsidRPr="002417F0">
        <w:rPr>
          <w:i/>
          <w:sz w:val="20"/>
          <w:lang w:val="fr-CA"/>
        </w:rPr>
        <w:t xml:space="preserve">. </w:t>
      </w:r>
      <w:r w:rsidR="005101DC" w:rsidRPr="002417F0">
        <w:rPr>
          <w:i/>
          <w:sz w:val="20"/>
          <w:lang w:val="fr-CA"/>
        </w:rPr>
        <w:t>Atkinsréalis Canada Inc. (formerly known as SNC-Lavalin Inc.), et al.</w:t>
      </w:r>
      <w:r w:rsidRPr="002417F0">
        <w:rPr>
          <w:i/>
          <w:sz w:val="20"/>
          <w:lang w:val="fr-CA"/>
        </w:rPr>
        <w:t xml:space="preserve"> </w:t>
      </w:r>
      <w:r w:rsidRPr="002417F0">
        <w:rPr>
          <w:sz w:val="20"/>
          <w:lang w:val="fr-CA"/>
        </w:rPr>
        <w:t>(Q</w:t>
      </w:r>
      <w:r w:rsidR="005101DC" w:rsidRPr="002417F0">
        <w:rPr>
          <w:sz w:val="20"/>
          <w:lang w:val="fr-CA"/>
        </w:rPr>
        <w:t>ue.</w:t>
      </w:r>
      <w:r w:rsidRPr="002417F0">
        <w:rPr>
          <w:sz w:val="20"/>
          <w:lang w:val="fr-CA"/>
        </w:rPr>
        <w:t>) (Civil) (</w:t>
      </w:r>
      <w:r w:rsidR="005101DC" w:rsidRPr="002417F0">
        <w:rPr>
          <w:sz w:val="20"/>
          <w:lang w:val="fr-CA"/>
        </w:rPr>
        <w:t>By Leave</w:t>
      </w:r>
      <w:r w:rsidRPr="002417F0">
        <w:rPr>
          <w:sz w:val="20"/>
          <w:lang w:val="fr-CA"/>
        </w:rPr>
        <w:t xml:space="preserve">) </w:t>
      </w:r>
      <w:r w:rsidRPr="002417F0">
        <w:rPr>
          <w:sz w:val="20"/>
          <w:szCs w:val="20"/>
        </w:rPr>
        <w:t>(</w:t>
      </w:r>
      <w:hyperlink r:id="rId14" w:history="1">
        <w:r w:rsidRPr="002417F0">
          <w:rPr>
            <w:rStyle w:val="Hyperlink"/>
            <w:sz w:val="20"/>
            <w:szCs w:val="20"/>
          </w:rPr>
          <w:t>40</w:t>
        </w:r>
        <w:r w:rsidR="004B2C90" w:rsidRPr="002417F0">
          <w:rPr>
            <w:rStyle w:val="Hyperlink"/>
            <w:sz w:val="20"/>
            <w:szCs w:val="20"/>
          </w:rPr>
          <w:t>847</w:t>
        </w:r>
      </w:hyperlink>
      <w:r w:rsidRPr="002417F0">
        <w:rPr>
          <w:sz w:val="20"/>
          <w:szCs w:val="20"/>
        </w:rPr>
        <w:t>)</w:t>
      </w:r>
    </w:p>
    <w:p w:rsidR="00C240FB" w:rsidRPr="002417F0" w:rsidRDefault="00C240FB" w:rsidP="00C240FB">
      <w:pPr>
        <w:ind w:left="357" w:hanging="357"/>
        <w:rPr>
          <w:sz w:val="20"/>
          <w:lang w:val="fr-CA"/>
        </w:rPr>
      </w:pPr>
    </w:p>
    <w:p w:rsidR="00C240FB" w:rsidRPr="002417F0" w:rsidRDefault="00C240FB" w:rsidP="00C240FB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</w:rPr>
      </w:pPr>
      <w:r w:rsidRPr="002417F0">
        <w:rPr>
          <w:i/>
          <w:sz w:val="20"/>
        </w:rPr>
        <w:t>Kelsey Green v. Heidi Green</w:t>
      </w:r>
      <w:r w:rsidRPr="002417F0">
        <w:rPr>
          <w:sz w:val="20"/>
        </w:rPr>
        <w:t xml:space="preserve"> (N.S.) (Civil) (By Leave) </w:t>
      </w:r>
      <w:r w:rsidRPr="002417F0">
        <w:rPr>
          <w:sz w:val="20"/>
          <w:szCs w:val="20"/>
        </w:rPr>
        <w:t>(</w:t>
      </w:r>
      <w:hyperlink r:id="rId15" w:history="1">
        <w:r w:rsidRPr="002417F0">
          <w:rPr>
            <w:rStyle w:val="Hyperlink"/>
            <w:sz w:val="20"/>
            <w:szCs w:val="20"/>
          </w:rPr>
          <w:t>40</w:t>
        </w:r>
        <w:r w:rsidR="004B2C90" w:rsidRPr="002417F0">
          <w:rPr>
            <w:rStyle w:val="Hyperlink"/>
            <w:sz w:val="20"/>
            <w:szCs w:val="20"/>
          </w:rPr>
          <w:t>850</w:t>
        </w:r>
      </w:hyperlink>
      <w:r w:rsidRPr="002417F0">
        <w:rPr>
          <w:sz w:val="20"/>
          <w:szCs w:val="20"/>
        </w:rPr>
        <w:t>)</w:t>
      </w:r>
    </w:p>
    <w:p w:rsidR="00C240FB" w:rsidRPr="002417F0" w:rsidRDefault="00C240FB" w:rsidP="00C240FB">
      <w:pPr>
        <w:ind w:left="357" w:hanging="357"/>
        <w:rPr>
          <w:sz w:val="20"/>
        </w:rPr>
      </w:pPr>
    </w:p>
    <w:p w:rsidR="00C240FB" w:rsidRPr="002417F0" w:rsidRDefault="00C240FB" w:rsidP="00C240FB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</w:rPr>
      </w:pPr>
      <w:r w:rsidRPr="002417F0">
        <w:rPr>
          <w:i/>
          <w:sz w:val="20"/>
        </w:rPr>
        <w:t>Susan Hume Smith v. Attorney General of Canada</w:t>
      </w:r>
      <w:r w:rsidRPr="002417F0">
        <w:rPr>
          <w:sz w:val="20"/>
        </w:rPr>
        <w:t xml:space="preserve"> (Fed.) (Civil) (By Leave) </w:t>
      </w:r>
      <w:r w:rsidRPr="002417F0">
        <w:rPr>
          <w:sz w:val="20"/>
          <w:szCs w:val="20"/>
        </w:rPr>
        <w:t>(</w:t>
      </w:r>
      <w:hyperlink r:id="rId16" w:history="1">
        <w:r w:rsidRPr="002417F0">
          <w:rPr>
            <w:rStyle w:val="Hyperlink"/>
            <w:sz w:val="20"/>
            <w:szCs w:val="20"/>
          </w:rPr>
          <w:t>40</w:t>
        </w:r>
        <w:r w:rsidR="004B2C90" w:rsidRPr="002417F0">
          <w:rPr>
            <w:rStyle w:val="Hyperlink"/>
            <w:sz w:val="20"/>
            <w:szCs w:val="20"/>
          </w:rPr>
          <w:t>877</w:t>
        </w:r>
      </w:hyperlink>
      <w:r w:rsidRPr="002417F0">
        <w:rPr>
          <w:sz w:val="20"/>
          <w:szCs w:val="20"/>
        </w:rPr>
        <w:t>)</w:t>
      </w:r>
    </w:p>
    <w:p w:rsidR="00C240FB" w:rsidRPr="002417F0" w:rsidRDefault="00C240FB" w:rsidP="00C240FB">
      <w:pPr>
        <w:widowControl w:val="0"/>
        <w:ind w:left="357" w:hanging="357"/>
        <w:rPr>
          <w:sz w:val="20"/>
        </w:rPr>
      </w:pPr>
    </w:p>
    <w:p w:rsidR="00C240FB" w:rsidRPr="002417F0" w:rsidRDefault="00C240FB" w:rsidP="00C240FB">
      <w:pPr>
        <w:pStyle w:val="ListParagraph"/>
        <w:numPr>
          <w:ilvl w:val="0"/>
          <w:numId w:val="29"/>
        </w:numPr>
        <w:ind w:left="357" w:hanging="357"/>
        <w:contextualSpacing w:val="0"/>
        <w:rPr>
          <w:i/>
          <w:sz w:val="20"/>
          <w:lang w:val="en-CA"/>
        </w:rPr>
      </w:pPr>
      <w:r w:rsidRPr="002417F0">
        <w:rPr>
          <w:i/>
          <w:sz w:val="20"/>
          <w:lang w:val="en-CA"/>
        </w:rPr>
        <w:t>His Majesty</w:t>
      </w:r>
      <w:r w:rsidR="00C52ABC" w:rsidRPr="002417F0">
        <w:rPr>
          <w:i/>
          <w:sz w:val="20"/>
          <w:lang w:val="en-CA"/>
        </w:rPr>
        <w:t xml:space="preserve"> the King v. Paul Eric Wilson </w:t>
      </w:r>
      <w:r w:rsidRPr="002417F0">
        <w:rPr>
          <w:sz w:val="20"/>
          <w:lang w:val="en-CA"/>
        </w:rPr>
        <w:t xml:space="preserve">(Sask.) (Criminal) (By Leave) </w:t>
      </w:r>
      <w:r w:rsidRPr="002417F0">
        <w:rPr>
          <w:sz w:val="20"/>
          <w:szCs w:val="20"/>
        </w:rPr>
        <w:t>(</w:t>
      </w:r>
      <w:hyperlink r:id="rId17" w:history="1">
        <w:r w:rsidRPr="002417F0">
          <w:rPr>
            <w:rStyle w:val="Hyperlink"/>
            <w:sz w:val="20"/>
            <w:szCs w:val="20"/>
          </w:rPr>
          <w:t>409</w:t>
        </w:r>
        <w:r w:rsidR="004B2C90" w:rsidRPr="002417F0">
          <w:rPr>
            <w:rStyle w:val="Hyperlink"/>
            <w:sz w:val="20"/>
            <w:szCs w:val="20"/>
          </w:rPr>
          <w:t>90</w:t>
        </w:r>
      </w:hyperlink>
      <w:r w:rsidRPr="002417F0">
        <w:rPr>
          <w:sz w:val="20"/>
          <w:szCs w:val="20"/>
        </w:rPr>
        <w:t>)</w:t>
      </w:r>
    </w:p>
    <w:p w:rsidR="00B97537" w:rsidRPr="002417F0" w:rsidRDefault="00B97537" w:rsidP="006F2579">
      <w:pPr>
        <w:widowControl w:val="0"/>
        <w:rPr>
          <w:szCs w:val="24"/>
          <w:lang w:val="fr-CA"/>
        </w:rPr>
      </w:pPr>
    </w:p>
    <w:p w:rsidR="008361E5" w:rsidRPr="002417F0" w:rsidRDefault="008361E5" w:rsidP="006F2579">
      <w:pPr>
        <w:widowControl w:val="0"/>
        <w:rPr>
          <w:szCs w:val="24"/>
        </w:rPr>
      </w:pPr>
    </w:p>
    <w:p w:rsidR="00B97537" w:rsidRPr="002417F0" w:rsidRDefault="002417F0" w:rsidP="006F2579">
      <w:pPr>
        <w:widowControl w:val="0"/>
        <w:rPr>
          <w:szCs w:val="24"/>
          <w:lang w:val="fr-CA"/>
        </w:rPr>
      </w:pPr>
      <w:r w:rsidRPr="002417F0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2417F0" w:rsidRDefault="00B43418" w:rsidP="006F2579">
      <w:pPr>
        <w:widowControl w:val="0"/>
        <w:rPr>
          <w:szCs w:val="24"/>
          <w:lang w:val="fr-CA"/>
        </w:rPr>
      </w:pPr>
    </w:p>
    <w:p w:rsidR="008361E5" w:rsidRPr="002417F0" w:rsidRDefault="008361E5" w:rsidP="006F2579">
      <w:pPr>
        <w:widowControl w:val="0"/>
        <w:rPr>
          <w:szCs w:val="24"/>
          <w:lang w:val="fr-CA"/>
        </w:rPr>
      </w:pPr>
    </w:p>
    <w:p w:rsidR="006F2579" w:rsidRPr="002417F0" w:rsidRDefault="006F2579" w:rsidP="006F2579">
      <w:pPr>
        <w:widowControl w:val="0"/>
        <w:jc w:val="center"/>
        <w:rPr>
          <w:lang w:val="fr-CA"/>
        </w:rPr>
      </w:pPr>
      <w:r w:rsidRPr="002417F0">
        <w:rPr>
          <w:b/>
          <w:lang w:val="fr-CA"/>
        </w:rPr>
        <w:t>PROCHAIN</w:t>
      </w:r>
      <w:r w:rsidR="00B17AAC" w:rsidRPr="002417F0">
        <w:rPr>
          <w:b/>
          <w:lang w:val="fr-CA"/>
        </w:rPr>
        <w:t>S</w:t>
      </w:r>
      <w:r w:rsidRPr="002417F0">
        <w:rPr>
          <w:b/>
          <w:lang w:val="fr-CA"/>
        </w:rPr>
        <w:t xml:space="preserve"> JUGEMENT</w:t>
      </w:r>
      <w:r w:rsidR="00B17AAC" w:rsidRPr="002417F0">
        <w:rPr>
          <w:b/>
          <w:lang w:val="fr-CA"/>
        </w:rPr>
        <w:t>S</w:t>
      </w:r>
      <w:r w:rsidR="00001846" w:rsidRPr="002417F0">
        <w:rPr>
          <w:b/>
          <w:lang w:val="fr-CA"/>
        </w:rPr>
        <w:t xml:space="preserve"> SUR DEMANDE</w:t>
      </w:r>
      <w:r w:rsidR="00B17AAC" w:rsidRPr="002417F0">
        <w:rPr>
          <w:b/>
          <w:lang w:val="fr-CA"/>
        </w:rPr>
        <w:t>S</w:t>
      </w:r>
      <w:r w:rsidRPr="002417F0">
        <w:rPr>
          <w:b/>
          <w:lang w:val="fr-CA"/>
        </w:rPr>
        <w:t xml:space="preserve"> D’AUTORISATION</w:t>
      </w:r>
    </w:p>
    <w:p w:rsidR="006F2579" w:rsidRPr="002417F0" w:rsidRDefault="006F2579" w:rsidP="006F2579">
      <w:pPr>
        <w:widowControl w:val="0"/>
        <w:rPr>
          <w:lang w:val="fr-CA"/>
        </w:rPr>
      </w:pPr>
    </w:p>
    <w:p w:rsidR="006F2579" w:rsidRPr="002417F0" w:rsidRDefault="006F2579" w:rsidP="006F2579">
      <w:pPr>
        <w:widowControl w:val="0"/>
        <w:rPr>
          <w:lang w:val="fr-CA"/>
        </w:rPr>
      </w:pPr>
      <w:r w:rsidRPr="002417F0">
        <w:rPr>
          <w:b/>
          <w:lang w:val="fr-CA"/>
        </w:rPr>
        <w:t>Le</w:t>
      </w:r>
      <w:r w:rsidR="00957A76" w:rsidRPr="002417F0">
        <w:rPr>
          <w:b/>
          <w:lang w:val="fr-CA"/>
        </w:rPr>
        <w:t xml:space="preserve"> </w:t>
      </w:r>
      <w:r w:rsidR="00B52024" w:rsidRPr="002417F0">
        <w:rPr>
          <w:b/>
          <w:lang w:val="fr-CA"/>
        </w:rPr>
        <w:t>1</w:t>
      </w:r>
      <w:r w:rsidR="003A610C" w:rsidRPr="002417F0">
        <w:rPr>
          <w:b/>
          <w:lang w:val="fr-CA"/>
        </w:rPr>
        <w:t>9</w:t>
      </w:r>
      <w:r w:rsidR="00A15B66" w:rsidRPr="002417F0">
        <w:rPr>
          <w:b/>
          <w:lang w:val="fr-CA"/>
        </w:rPr>
        <w:t xml:space="preserve"> </w:t>
      </w:r>
      <w:r w:rsidR="00C655F1" w:rsidRPr="002417F0">
        <w:rPr>
          <w:b/>
          <w:lang w:val="fr-CA"/>
        </w:rPr>
        <w:t>févr</w:t>
      </w:r>
      <w:r w:rsidR="00526754" w:rsidRPr="002417F0">
        <w:rPr>
          <w:b/>
          <w:lang w:val="fr-CA"/>
        </w:rPr>
        <w:t>ier</w:t>
      </w:r>
      <w:r w:rsidR="00A151D1" w:rsidRPr="002417F0">
        <w:rPr>
          <w:b/>
          <w:lang w:val="fr-CA"/>
        </w:rPr>
        <w:t xml:space="preserve"> 20</w:t>
      </w:r>
      <w:r w:rsidR="00526754" w:rsidRPr="002417F0">
        <w:rPr>
          <w:b/>
          <w:lang w:val="fr-CA"/>
        </w:rPr>
        <w:t>2</w:t>
      </w:r>
      <w:r w:rsidR="00ED252B" w:rsidRPr="002417F0">
        <w:rPr>
          <w:b/>
          <w:lang w:val="fr-CA"/>
        </w:rPr>
        <w:t>4</w:t>
      </w:r>
    </w:p>
    <w:p w:rsidR="006F2579" w:rsidRPr="002417F0" w:rsidRDefault="006F2579" w:rsidP="006F2579">
      <w:pPr>
        <w:widowControl w:val="0"/>
        <w:rPr>
          <w:lang w:val="fr-CA"/>
        </w:rPr>
      </w:pPr>
    </w:p>
    <w:p w:rsidR="00091C56" w:rsidRPr="002417F0" w:rsidRDefault="006F2579" w:rsidP="006F2579">
      <w:pPr>
        <w:widowControl w:val="0"/>
        <w:rPr>
          <w:szCs w:val="24"/>
          <w:lang w:val="fr-CA"/>
        </w:rPr>
      </w:pPr>
      <w:r w:rsidRPr="002417F0">
        <w:rPr>
          <w:b/>
          <w:lang w:val="fr-CA"/>
        </w:rPr>
        <w:t>OTTAWA</w:t>
      </w:r>
      <w:r w:rsidRPr="002417F0">
        <w:rPr>
          <w:lang w:val="fr-CA"/>
        </w:rPr>
        <w:t xml:space="preserve"> – </w:t>
      </w:r>
      <w:r w:rsidR="004E5780" w:rsidRPr="002417F0">
        <w:rPr>
          <w:lang w:val="fr-CA"/>
        </w:rPr>
        <w:t>La Cour suprême du Canada se prononcera sur les demandes d’a</w:t>
      </w:r>
      <w:r w:rsidR="00C655F1" w:rsidRPr="002417F0">
        <w:rPr>
          <w:lang w:val="fr-CA"/>
        </w:rPr>
        <w:t xml:space="preserve">utorisation suivantes le jeudi </w:t>
      </w:r>
      <w:r w:rsidR="003A610C" w:rsidRPr="002417F0">
        <w:rPr>
          <w:lang w:val="fr-CA"/>
        </w:rPr>
        <w:t xml:space="preserve">22 </w:t>
      </w:r>
      <w:r w:rsidR="00C655F1" w:rsidRPr="002417F0">
        <w:rPr>
          <w:lang w:val="fr-CA"/>
        </w:rPr>
        <w:t>févr</w:t>
      </w:r>
      <w:r w:rsidR="004E5780" w:rsidRPr="002417F0">
        <w:rPr>
          <w:lang w:val="fr-CA"/>
        </w:rPr>
        <w:t>ier 202</w:t>
      </w:r>
      <w:r w:rsidR="00ED252B" w:rsidRPr="002417F0">
        <w:rPr>
          <w:lang w:val="fr-CA"/>
        </w:rPr>
        <w:t>4</w:t>
      </w:r>
      <w:r w:rsidR="004E5780" w:rsidRPr="002417F0">
        <w:rPr>
          <w:lang w:val="fr-CA"/>
        </w:rPr>
        <w:t>, à 9 h 45 HE. Cette liste pourrait changer.</w:t>
      </w:r>
    </w:p>
    <w:p w:rsidR="001838E0" w:rsidRPr="002417F0" w:rsidRDefault="001838E0" w:rsidP="009B14F4">
      <w:pPr>
        <w:widowControl w:val="0"/>
        <w:jc w:val="both"/>
        <w:rPr>
          <w:sz w:val="20"/>
          <w:lang w:val="fr-CA"/>
        </w:rPr>
      </w:pPr>
    </w:p>
    <w:p w:rsidR="00705A3E" w:rsidRPr="002417F0" w:rsidRDefault="00705A3E" w:rsidP="00705A3E">
      <w:pPr>
        <w:widowControl w:val="0"/>
        <w:rPr>
          <w:sz w:val="20"/>
        </w:rPr>
      </w:pPr>
    </w:p>
    <w:p w:rsidR="00705A3E" w:rsidRPr="002417F0" w:rsidRDefault="00705A3E" w:rsidP="00705A3E">
      <w:pPr>
        <w:pStyle w:val="ListParagraph"/>
        <w:numPr>
          <w:ilvl w:val="0"/>
          <w:numId w:val="30"/>
        </w:numPr>
        <w:ind w:left="357" w:hanging="357"/>
        <w:contextualSpacing w:val="0"/>
        <w:rPr>
          <w:i/>
          <w:sz w:val="20"/>
        </w:rPr>
      </w:pPr>
      <w:r w:rsidRPr="002417F0">
        <w:rPr>
          <w:i/>
          <w:sz w:val="20"/>
        </w:rPr>
        <w:t xml:space="preserve">Banque canadienne impériale de commerce c. Sa Majesté le Roi </w:t>
      </w:r>
      <w:r w:rsidRPr="002417F0">
        <w:rPr>
          <w:sz w:val="20"/>
        </w:rPr>
        <w:t xml:space="preserve">(Féd.) (Civile) (Autorisation) </w:t>
      </w:r>
      <w:r w:rsidRPr="002417F0">
        <w:rPr>
          <w:sz w:val="20"/>
          <w:szCs w:val="20"/>
        </w:rPr>
        <w:t>(</w:t>
      </w:r>
      <w:hyperlink r:id="rId18" w:history="1">
        <w:r w:rsidRPr="002417F0">
          <w:rPr>
            <w:rStyle w:val="Hyperlink"/>
            <w:sz w:val="20"/>
            <w:szCs w:val="20"/>
          </w:rPr>
          <w:t>40824</w:t>
        </w:r>
      </w:hyperlink>
      <w:r w:rsidRPr="002417F0">
        <w:rPr>
          <w:sz w:val="20"/>
          <w:szCs w:val="20"/>
        </w:rPr>
        <w:t>)</w:t>
      </w:r>
    </w:p>
    <w:p w:rsidR="00705A3E" w:rsidRPr="002417F0" w:rsidRDefault="00705A3E" w:rsidP="00705A3E">
      <w:pPr>
        <w:ind w:left="357" w:hanging="357"/>
        <w:rPr>
          <w:sz w:val="20"/>
          <w:lang w:val="fr-CA"/>
        </w:rPr>
      </w:pPr>
    </w:p>
    <w:p w:rsidR="00705A3E" w:rsidRPr="002417F0" w:rsidRDefault="00705A3E" w:rsidP="00705A3E">
      <w:pPr>
        <w:pStyle w:val="ListParagraph"/>
        <w:numPr>
          <w:ilvl w:val="0"/>
          <w:numId w:val="30"/>
        </w:numPr>
        <w:ind w:left="357" w:hanging="357"/>
        <w:contextualSpacing w:val="0"/>
        <w:rPr>
          <w:i/>
          <w:sz w:val="20"/>
        </w:rPr>
      </w:pPr>
      <w:r w:rsidRPr="002417F0">
        <w:rPr>
          <w:i/>
          <w:sz w:val="20"/>
          <w:lang w:val="fr-CA"/>
        </w:rPr>
        <w:t xml:space="preserve">Kassem Mazraani </w:t>
      </w:r>
      <w:r w:rsidR="0030557F" w:rsidRPr="002417F0">
        <w:rPr>
          <w:i/>
          <w:sz w:val="20"/>
          <w:lang w:val="fr-CA"/>
        </w:rPr>
        <w:t>c</w:t>
      </w:r>
      <w:r w:rsidRPr="002417F0">
        <w:rPr>
          <w:i/>
          <w:sz w:val="20"/>
          <w:lang w:val="fr-CA"/>
        </w:rPr>
        <w:t xml:space="preserve">. Minister of National Revenue, </w:t>
      </w:r>
      <w:r w:rsidR="0030557F" w:rsidRPr="002417F0">
        <w:rPr>
          <w:i/>
          <w:sz w:val="20"/>
          <w:lang w:val="fr-CA"/>
        </w:rPr>
        <w:t>et al.</w:t>
      </w:r>
      <w:r w:rsidRPr="002417F0">
        <w:rPr>
          <w:i/>
          <w:sz w:val="20"/>
          <w:lang w:val="fr-CA"/>
        </w:rPr>
        <w:t xml:space="preserve"> </w:t>
      </w:r>
      <w:r w:rsidRPr="002417F0">
        <w:rPr>
          <w:sz w:val="20"/>
          <w:lang w:val="fr-CA"/>
        </w:rPr>
        <w:t>(F</w:t>
      </w:r>
      <w:r w:rsidR="0030557F" w:rsidRPr="002417F0">
        <w:rPr>
          <w:sz w:val="20"/>
          <w:lang w:val="fr-CA"/>
        </w:rPr>
        <w:t>é</w:t>
      </w:r>
      <w:r w:rsidRPr="002417F0">
        <w:rPr>
          <w:sz w:val="20"/>
          <w:lang w:val="fr-CA"/>
        </w:rPr>
        <w:t xml:space="preserve">d.) </w:t>
      </w:r>
      <w:r w:rsidRPr="002417F0">
        <w:rPr>
          <w:sz w:val="20"/>
        </w:rPr>
        <w:t>(Civil</w:t>
      </w:r>
      <w:r w:rsidR="0030557F" w:rsidRPr="002417F0">
        <w:rPr>
          <w:sz w:val="20"/>
        </w:rPr>
        <w:t>e</w:t>
      </w:r>
      <w:r w:rsidRPr="002417F0">
        <w:rPr>
          <w:sz w:val="20"/>
        </w:rPr>
        <w:t>) (</w:t>
      </w:r>
      <w:r w:rsidR="0030557F" w:rsidRPr="002417F0">
        <w:rPr>
          <w:sz w:val="20"/>
        </w:rPr>
        <w:t>Autorisation</w:t>
      </w:r>
      <w:r w:rsidRPr="002417F0">
        <w:rPr>
          <w:sz w:val="20"/>
        </w:rPr>
        <w:t>)</w:t>
      </w:r>
      <w:r w:rsidRPr="002417F0">
        <w:rPr>
          <w:sz w:val="20"/>
          <w:lang w:val="fr-CA"/>
        </w:rPr>
        <w:t xml:space="preserve"> </w:t>
      </w:r>
      <w:r w:rsidRPr="002417F0">
        <w:rPr>
          <w:sz w:val="20"/>
          <w:szCs w:val="20"/>
        </w:rPr>
        <w:t>(</w:t>
      </w:r>
      <w:hyperlink r:id="rId19" w:history="1">
        <w:r w:rsidRPr="002417F0">
          <w:rPr>
            <w:rStyle w:val="Hyperlink"/>
            <w:sz w:val="20"/>
            <w:szCs w:val="20"/>
          </w:rPr>
          <w:t>40862</w:t>
        </w:r>
      </w:hyperlink>
      <w:r w:rsidRPr="002417F0">
        <w:rPr>
          <w:sz w:val="20"/>
          <w:szCs w:val="20"/>
        </w:rPr>
        <w:t>)</w:t>
      </w:r>
    </w:p>
    <w:p w:rsidR="00705A3E" w:rsidRPr="002417F0" w:rsidRDefault="00705A3E" w:rsidP="00705A3E">
      <w:pPr>
        <w:ind w:left="357" w:hanging="357"/>
        <w:rPr>
          <w:sz w:val="20"/>
        </w:rPr>
      </w:pPr>
    </w:p>
    <w:p w:rsidR="00705A3E" w:rsidRPr="002417F0" w:rsidRDefault="00705A3E" w:rsidP="00705A3E">
      <w:pPr>
        <w:pStyle w:val="ListParagraph"/>
        <w:numPr>
          <w:ilvl w:val="0"/>
          <w:numId w:val="30"/>
        </w:numPr>
        <w:ind w:left="357" w:hanging="357"/>
        <w:contextualSpacing w:val="0"/>
        <w:rPr>
          <w:sz w:val="20"/>
        </w:rPr>
      </w:pPr>
      <w:r w:rsidRPr="002417F0">
        <w:rPr>
          <w:i/>
          <w:sz w:val="20"/>
        </w:rPr>
        <w:t xml:space="preserve">Ryanview Farms, </w:t>
      </w:r>
      <w:r w:rsidR="003D2C12" w:rsidRPr="002417F0">
        <w:rPr>
          <w:i/>
          <w:sz w:val="20"/>
        </w:rPr>
        <w:t>et al.</w:t>
      </w:r>
      <w:r w:rsidRPr="002417F0">
        <w:rPr>
          <w:i/>
          <w:sz w:val="20"/>
        </w:rPr>
        <w:t xml:space="preserve"> </w:t>
      </w:r>
      <w:r w:rsidR="003D2C12" w:rsidRPr="002417F0">
        <w:rPr>
          <w:i/>
          <w:sz w:val="20"/>
        </w:rPr>
        <w:t>c</w:t>
      </w:r>
      <w:r w:rsidRPr="002417F0">
        <w:rPr>
          <w:i/>
          <w:sz w:val="20"/>
        </w:rPr>
        <w:t xml:space="preserve">. </w:t>
      </w:r>
      <w:r w:rsidR="003D2C12" w:rsidRPr="002417F0">
        <w:rPr>
          <w:i/>
          <w:sz w:val="20"/>
        </w:rPr>
        <w:t xml:space="preserve">Les aliments </w:t>
      </w:r>
      <w:r w:rsidRPr="002417F0">
        <w:rPr>
          <w:i/>
          <w:sz w:val="20"/>
        </w:rPr>
        <w:t>Maple Leaf</w:t>
      </w:r>
      <w:r w:rsidR="003D2C12" w:rsidRPr="002417F0">
        <w:rPr>
          <w:i/>
          <w:sz w:val="20"/>
        </w:rPr>
        <w:t>s</w:t>
      </w:r>
      <w:r w:rsidRPr="002417F0">
        <w:rPr>
          <w:i/>
          <w:sz w:val="20"/>
        </w:rPr>
        <w:t xml:space="preserve"> Inc.</w:t>
      </w:r>
      <w:r w:rsidRPr="002417F0">
        <w:rPr>
          <w:sz w:val="20"/>
        </w:rPr>
        <w:t xml:space="preserve"> (Ont.) (Civil</w:t>
      </w:r>
      <w:r w:rsidR="003D2C12" w:rsidRPr="002417F0">
        <w:rPr>
          <w:sz w:val="20"/>
        </w:rPr>
        <w:t>e) (Autorisation</w:t>
      </w:r>
      <w:r w:rsidRPr="002417F0">
        <w:rPr>
          <w:sz w:val="20"/>
        </w:rPr>
        <w:t xml:space="preserve">) </w:t>
      </w:r>
      <w:r w:rsidRPr="002417F0">
        <w:rPr>
          <w:sz w:val="20"/>
          <w:szCs w:val="20"/>
        </w:rPr>
        <w:t>(</w:t>
      </w:r>
      <w:hyperlink r:id="rId20" w:history="1">
        <w:r w:rsidRPr="002417F0">
          <w:rPr>
            <w:rStyle w:val="Hyperlink"/>
            <w:sz w:val="20"/>
            <w:szCs w:val="20"/>
          </w:rPr>
          <w:t>40719</w:t>
        </w:r>
      </w:hyperlink>
      <w:r w:rsidRPr="002417F0">
        <w:rPr>
          <w:sz w:val="20"/>
          <w:szCs w:val="20"/>
        </w:rPr>
        <w:t>)</w:t>
      </w:r>
    </w:p>
    <w:p w:rsidR="00705A3E" w:rsidRPr="002417F0" w:rsidRDefault="00705A3E" w:rsidP="00705A3E">
      <w:pPr>
        <w:ind w:left="357" w:hanging="357"/>
        <w:rPr>
          <w:sz w:val="20"/>
        </w:rPr>
      </w:pPr>
    </w:p>
    <w:p w:rsidR="00705A3E" w:rsidRPr="002417F0" w:rsidRDefault="00705A3E" w:rsidP="00705A3E">
      <w:pPr>
        <w:pStyle w:val="ListParagraph"/>
        <w:numPr>
          <w:ilvl w:val="0"/>
          <w:numId w:val="30"/>
        </w:numPr>
        <w:ind w:left="357" w:hanging="357"/>
        <w:contextualSpacing w:val="0"/>
        <w:rPr>
          <w:sz w:val="20"/>
        </w:rPr>
      </w:pPr>
      <w:r w:rsidRPr="002417F0">
        <w:rPr>
          <w:i/>
          <w:sz w:val="20"/>
        </w:rPr>
        <w:t xml:space="preserve">Grafton Developments Inc. </w:t>
      </w:r>
      <w:r w:rsidR="00E9642C" w:rsidRPr="002417F0">
        <w:rPr>
          <w:i/>
          <w:sz w:val="20"/>
        </w:rPr>
        <w:t>c</w:t>
      </w:r>
      <w:r w:rsidRPr="002417F0">
        <w:rPr>
          <w:i/>
          <w:sz w:val="20"/>
        </w:rPr>
        <w:t xml:space="preserve">. Labourers International Union of North America, Local 615, </w:t>
      </w:r>
      <w:r w:rsidR="00E9642C" w:rsidRPr="002417F0">
        <w:rPr>
          <w:i/>
          <w:sz w:val="20"/>
        </w:rPr>
        <w:t>et al.</w:t>
      </w:r>
      <w:r w:rsidRPr="002417F0">
        <w:rPr>
          <w:sz w:val="20"/>
        </w:rPr>
        <w:t xml:space="preserve"> (N.</w:t>
      </w:r>
      <w:r w:rsidR="00E9642C" w:rsidRPr="002417F0">
        <w:rPr>
          <w:sz w:val="20"/>
        </w:rPr>
        <w:t>-É</w:t>
      </w:r>
      <w:r w:rsidRPr="002417F0">
        <w:rPr>
          <w:sz w:val="20"/>
        </w:rPr>
        <w:t>.) (Civil</w:t>
      </w:r>
      <w:r w:rsidR="00E9642C" w:rsidRPr="002417F0">
        <w:rPr>
          <w:sz w:val="20"/>
        </w:rPr>
        <w:t>e</w:t>
      </w:r>
      <w:r w:rsidRPr="002417F0">
        <w:rPr>
          <w:sz w:val="20"/>
        </w:rPr>
        <w:t>) (</w:t>
      </w:r>
      <w:r w:rsidR="00E9642C" w:rsidRPr="002417F0">
        <w:rPr>
          <w:sz w:val="20"/>
        </w:rPr>
        <w:t>Autorisation</w:t>
      </w:r>
      <w:r w:rsidRPr="002417F0">
        <w:rPr>
          <w:sz w:val="20"/>
        </w:rPr>
        <w:t xml:space="preserve">) </w:t>
      </w:r>
      <w:r w:rsidRPr="002417F0">
        <w:rPr>
          <w:sz w:val="20"/>
          <w:szCs w:val="20"/>
        </w:rPr>
        <w:t>(</w:t>
      </w:r>
      <w:hyperlink r:id="rId21" w:history="1">
        <w:r w:rsidRPr="002417F0">
          <w:rPr>
            <w:rStyle w:val="Hyperlink"/>
            <w:sz w:val="20"/>
            <w:szCs w:val="20"/>
          </w:rPr>
          <w:t>40771</w:t>
        </w:r>
      </w:hyperlink>
      <w:r w:rsidRPr="002417F0">
        <w:rPr>
          <w:sz w:val="20"/>
          <w:szCs w:val="20"/>
        </w:rPr>
        <w:t>)</w:t>
      </w:r>
    </w:p>
    <w:p w:rsidR="00705A3E" w:rsidRPr="002417F0" w:rsidRDefault="00705A3E" w:rsidP="00705A3E">
      <w:pPr>
        <w:ind w:left="357" w:hanging="357"/>
        <w:rPr>
          <w:sz w:val="20"/>
        </w:rPr>
      </w:pPr>
    </w:p>
    <w:p w:rsidR="00705A3E" w:rsidRPr="002417F0" w:rsidRDefault="00705A3E" w:rsidP="00705A3E">
      <w:pPr>
        <w:pStyle w:val="ListParagraph"/>
        <w:numPr>
          <w:ilvl w:val="0"/>
          <w:numId w:val="30"/>
        </w:numPr>
        <w:ind w:left="357" w:hanging="357"/>
        <w:contextualSpacing w:val="0"/>
        <w:rPr>
          <w:sz w:val="20"/>
        </w:rPr>
      </w:pPr>
      <w:r w:rsidRPr="002417F0">
        <w:rPr>
          <w:i/>
          <w:sz w:val="20"/>
        </w:rPr>
        <w:t xml:space="preserve">SECURE Energy Services Inc. </w:t>
      </w:r>
      <w:r w:rsidR="00CC4A13" w:rsidRPr="002417F0">
        <w:rPr>
          <w:i/>
          <w:sz w:val="20"/>
        </w:rPr>
        <w:t>c</w:t>
      </w:r>
      <w:r w:rsidRPr="002417F0">
        <w:rPr>
          <w:i/>
          <w:sz w:val="20"/>
        </w:rPr>
        <w:t>. Commissioner of Competition</w:t>
      </w:r>
      <w:r w:rsidRPr="002417F0">
        <w:rPr>
          <w:sz w:val="20"/>
        </w:rPr>
        <w:t xml:space="preserve"> (F</w:t>
      </w:r>
      <w:r w:rsidR="00CC4A13" w:rsidRPr="002417F0">
        <w:rPr>
          <w:sz w:val="20"/>
        </w:rPr>
        <w:t>é</w:t>
      </w:r>
      <w:r w:rsidRPr="002417F0">
        <w:rPr>
          <w:sz w:val="20"/>
        </w:rPr>
        <w:t>d.) (Civil</w:t>
      </w:r>
      <w:r w:rsidR="00CC4A13" w:rsidRPr="002417F0">
        <w:rPr>
          <w:sz w:val="20"/>
        </w:rPr>
        <w:t>e</w:t>
      </w:r>
      <w:r w:rsidRPr="002417F0">
        <w:rPr>
          <w:sz w:val="20"/>
        </w:rPr>
        <w:t>) (</w:t>
      </w:r>
      <w:r w:rsidR="00CC4A13" w:rsidRPr="002417F0">
        <w:rPr>
          <w:sz w:val="20"/>
        </w:rPr>
        <w:t>Autorisation</w:t>
      </w:r>
      <w:r w:rsidRPr="002417F0">
        <w:rPr>
          <w:sz w:val="20"/>
        </w:rPr>
        <w:t xml:space="preserve">) </w:t>
      </w:r>
      <w:r w:rsidRPr="002417F0">
        <w:rPr>
          <w:sz w:val="20"/>
          <w:szCs w:val="20"/>
        </w:rPr>
        <w:t>(</w:t>
      </w:r>
      <w:hyperlink r:id="rId22" w:history="1">
        <w:r w:rsidRPr="002417F0">
          <w:rPr>
            <w:rStyle w:val="Hyperlink"/>
            <w:sz w:val="20"/>
            <w:szCs w:val="20"/>
          </w:rPr>
          <w:t>40838</w:t>
        </w:r>
      </w:hyperlink>
      <w:r w:rsidRPr="002417F0">
        <w:rPr>
          <w:sz w:val="20"/>
          <w:szCs w:val="20"/>
        </w:rPr>
        <w:t>)</w:t>
      </w:r>
    </w:p>
    <w:p w:rsidR="00705A3E" w:rsidRPr="002417F0" w:rsidRDefault="00705A3E" w:rsidP="00705A3E">
      <w:pPr>
        <w:ind w:left="357" w:hanging="357"/>
        <w:rPr>
          <w:sz w:val="20"/>
        </w:rPr>
      </w:pPr>
    </w:p>
    <w:p w:rsidR="00705A3E" w:rsidRPr="002417F0" w:rsidRDefault="00705A3E" w:rsidP="00705A3E">
      <w:pPr>
        <w:pStyle w:val="ListParagraph"/>
        <w:numPr>
          <w:ilvl w:val="0"/>
          <w:numId w:val="30"/>
        </w:numPr>
        <w:ind w:left="357" w:hanging="357"/>
        <w:contextualSpacing w:val="0"/>
        <w:rPr>
          <w:sz w:val="20"/>
        </w:rPr>
      </w:pPr>
      <w:r w:rsidRPr="002417F0">
        <w:rPr>
          <w:i/>
          <w:sz w:val="20"/>
        </w:rPr>
        <w:t xml:space="preserve">9383859 Canada Ltd </w:t>
      </w:r>
      <w:r w:rsidR="00054511" w:rsidRPr="002417F0">
        <w:rPr>
          <w:i/>
          <w:sz w:val="20"/>
        </w:rPr>
        <w:t>c</w:t>
      </w:r>
      <w:r w:rsidRPr="002417F0">
        <w:rPr>
          <w:i/>
          <w:sz w:val="20"/>
        </w:rPr>
        <w:t xml:space="preserve">. Musab Saeed and Mian Imran Saeed, </w:t>
      </w:r>
      <w:r w:rsidR="00054511" w:rsidRPr="002417F0">
        <w:rPr>
          <w:i/>
          <w:sz w:val="20"/>
        </w:rPr>
        <w:t xml:space="preserve">et al. </w:t>
      </w:r>
      <w:r w:rsidRPr="002417F0">
        <w:rPr>
          <w:sz w:val="20"/>
        </w:rPr>
        <w:t>(Ont.) (Civil</w:t>
      </w:r>
      <w:r w:rsidR="00054511" w:rsidRPr="002417F0">
        <w:rPr>
          <w:sz w:val="20"/>
        </w:rPr>
        <w:t>e</w:t>
      </w:r>
      <w:r w:rsidRPr="002417F0">
        <w:rPr>
          <w:sz w:val="20"/>
        </w:rPr>
        <w:t>) (</w:t>
      </w:r>
      <w:r w:rsidR="00054511" w:rsidRPr="002417F0">
        <w:rPr>
          <w:sz w:val="20"/>
        </w:rPr>
        <w:t>Autorisation</w:t>
      </w:r>
      <w:r w:rsidRPr="002417F0">
        <w:rPr>
          <w:sz w:val="20"/>
        </w:rPr>
        <w:t xml:space="preserve">) </w:t>
      </w:r>
      <w:r w:rsidRPr="002417F0">
        <w:rPr>
          <w:sz w:val="20"/>
          <w:szCs w:val="20"/>
        </w:rPr>
        <w:t>(</w:t>
      </w:r>
      <w:hyperlink r:id="rId23" w:history="1">
        <w:r w:rsidRPr="002417F0">
          <w:rPr>
            <w:rStyle w:val="Hyperlink"/>
            <w:sz w:val="20"/>
            <w:szCs w:val="20"/>
          </w:rPr>
          <w:t>40846</w:t>
        </w:r>
      </w:hyperlink>
      <w:r w:rsidRPr="002417F0">
        <w:rPr>
          <w:sz w:val="20"/>
          <w:szCs w:val="20"/>
        </w:rPr>
        <w:t>)</w:t>
      </w:r>
    </w:p>
    <w:p w:rsidR="00705A3E" w:rsidRPr="002417F0" w:rsidRDefault="00705A3E" w:rsidP="00705A3E">
      <w:pPr>
        <w:ind w:left="357" w:hanging="357"/>
        <w:rPr>
          <w:sz w:val="20"/>
        </w:rPr>
      </w:pPr>
    </w:p>
    <w:p w:rsidR="00705A3E" w:rsidRPr="002417F0" w:rsidRDefault="00705A3E" w:rsidP="00705A3E">
      <w:pPr>
        <w:pStyle w:val="ListParagraph"/>
        <w:numPr>
          <w:ilvl w:val="0"/>
          <w:numId w:val="30"/>
        </w:numPr>
        <w:ind w:left="357" w:hanging="357"/>
        <w:contextualSpacing w:val="0"/>
        <w:rPr>
          <w:sz w:val="20"/>
          <w:lang w:val="fr-CA"/>
        </w:rPr>
      </w:pPr>
      <w:r w:rsidRPr="002417F0">
        <w:rPr>
          <w:i/>
          <w:sz w:val="20"/>
          <w:lang w:val="fr-CA"/>
        </w:rPr>
        <w:t xml:space="preserve">Compagnie d’assurance Allianz </w:t>
      </w:r>
      <w:r w:rsidR="00D84447" w:rsidRPr="002417F0">
        <w:rPr>
          <w:i/>
          <w:sz w:val="20"/>
          <w:lang w:val="fr-CA"/>
        </w:rPr>
        <w:t>R</w:t>
      </w:r>
      <w:r w:rsidRPr="002417F0">
        <w:rPr>
          <w:i/>
          <w:sz w:val="20"/>
          <w:lang w:val="fr-CA"/>
        </w:rPr>
        <w:t xml:space="preserve">isques </w:t>
      </w:r>
      <w:r w:rsidR="00D84447" w:rsidRPr="002417F0">
        <w:rPr>
          <w:i/>
          <w:sz w:val="20"/>
          <w:lang w:val="fr-CA"/>
        </w:rPr>
        <w:t>M</w:t>
      </w:r>
      <w:r w:rsidRPr="002417F0">
        <w:rPr>
          <w:i/>
          <w:sz w:val="20"/>
          <w:lang w:val="fr-CA"/>
        </w:rPr>
        <w:t xml:space="preserve">ondiaux É.-U </w:t>
      </w:r>
      <w:r w:rsidR="00D84447" w:rsidRPr="002417F0">
        <w:rPr>
          <w:i/>
          <w:sz w:val="20"/>
          <w:lang w:val="fr-CA"/>
        </w:rPr>
        <w:t>c</w:t>
      </w:r>
      <w:r w:rsidRPr="002417F0">
        <w:rPr>
          <w:i/>
          <w:sz w:val="20"/>
          <w:lang w:val="fr-CA"/>
        </w:rPr>
        <w:t xml:space="preserve">. Atkinsréalis Canada inc. (anciennement connue </w:t>
      </w:r>
      <w:r w:rsidR="00D84447" w:rsidRPr="002417F0">
        <w:rPr>
          <w:i/>
          <w:sz w:val="20"/>
          <w:lang w:val="fr-CA"/>
        </w:rPr>
        <w:t>sous le nom de SNC-Lavalin inc.),</w:t>
      </w:r>
      <w:r w:rsidRPr="002417F0">
        <w:rPr>
          <w:i/>
          <w:sz w:val="20"/>
          <w:lang w:val="fr-CA"/>
        </w:rPr>
        <w:t xml:space="preserve"> et </w:t>
      </w:r>
      <w:r w:rsidR="00D84447" w:rsidRPr="002417F0">
        <w:rPr>
          <w:i/>
          <w:sz w:val="20"/>
          <w:lang w:val="fr-CA"/>
        </w:rPr>
        <w:t>al.</w:t>
      </w:r>
      <w:r w:rsidRPr="002417F0">
        <w:rPr>
          <w:i/>
          <w:sz w:val="20"/>
          <w:lang w:val="fr-CA"/>
        </w:rPr>
        <w:t xml:space="preserve"> </w:t>
      </w:r>
      <w:r w:rsidRPr="002417F0">
        <w:rPr>
          <w:sz w:val="20"/>
          <w:lang w:val="fr-CA"/>
        </w:rPr>
        <w:t xml:space="preserve">(Qc) (Civile) (Autorisation) </w:t>
      </w:r>
      <w:r w:rsidRPr="002417F0">
        <w:rPr>
          <w:sz w:val="20"/>
          <w:szCs w:val="20"/>
        </w:rPr>
        <w:t>(</w:t>
      </w:r>
      <w:hyperlink r:id="rId24" w:history="1">
        <w:r w:rsidRPr="002417F0">
          <w:rPr>
            <w:rStyle w:val="Hyperlink"/>
            <w:sz w:val="20"/>
            <w:szCs w:val="20"/>
          </w:rPr>
          <w:t>40847</w:t>
        </w:r>
      </w:hyperlink>
      <w:r w:rsidRPr="002417F0">
        <w:rPr>
          <w:sz w:val="20"/>
          <w:szCs w:val="20"/>
        </w:rPr>
        <w:t>)</w:t>
      </w:r>
    </w:p>
    <w:p w:rsidR="00705A3E" w:rsidRPr="002417F0" w:rsidRDefault="00705A3E" w:rsidP="00705A3E">
      <w:pPr>
        <w:ind w:left="357" w:hanging="357"/>
        <w:rPr>
          <w:sz w:val="20"/>
          <w:lang w:val="fr-CA"/>
        </w:rPr>
      </w:pPr>
    </w:p>
    <w:p w:rsidR="00705A3E" w:rsidRPr="002417F0" w:rsidRDefault="00705A3E" w:rsidP="00705A3E">
      <w:pPr>
        <w:pStyle w:val="ListParagraph"/>
        <w:numPr>
          <w:ilvl w:val="0"/>
          <w:numId w:val="30"/>
        </w:numPr>
        <w:ind w:left="357" w:hanging="357"/>
        <w:contextualSpacing w:val="0"/>
        <w:rPr>
          <w:sz w:val="20"/>
        </w:rPr>
      </w:pPr>
      <w:r w:rsidRPr="002417F0">
        <w:rPr>
          <w:i/>
          <w:sz w:val="20"/>
        </w:rPr>
        <w:t xml:space="preserve">Kelsey Green </w:t>
      </w:r>
      <w:r w:rsidR="002D6D52" w:rsidRPr="002417F0">
        <w:rPr>
          <w:i/>
          <w:sz w:val="20"/>
        </w:rPr>
        <w:t>c</w:t>
      </w:r>
      <w:r w:rsidRPr="002417F0">
        <w:rPr>
          <w:i/>
          <w:sz w:val="20"/>
        </w:rPr>
        <w:t>. Heidi Green</w:t>
      </w:r>
      <w:r w:rsidRPr="002417F0">
        <w:rPr>
          <w:sz w:val="20"/>
        </w:rPr>
        <w:t xml:space="preserve"> (N.</w:t>
      </w:r>
      <w:r w:rsidR="002D6D52" w:rsidRPr="002417F0">
        <w:rPr>
          <w:sz w:val="20"/>
        </w:rPr>
        <w:t>-É</w:t>
      </w:r>
      <w:r w:rsidRPr="002417F0">
        <w:rPr>
          <w:sz w:val="20"/>
        </w:rPr>
        <w:t>.) (Civil</w:t>
      </w:r>
      <w:r w:rsidR="002D6D52" w:rsidRPr="002417F0">
        <w:rPr>
          <w:sz w:val="20"/>
        </w:rPr>
        <w:t>e</w:t>
      </w:r>
      <w:r w:rsidRPr="002417F0">
        <w:rPr>
          <w:sz w:val="20"/>
        </w:rPr>
        <w:t>) (</w:t>
      </w:r>
      <w:r w:rsidR="002D6D52" w:rsidRPr="002417F0">
        <w:rPr>
          <w:sz w:val="20"/>
        </w:rPr>
        <w:t>Autorisation</w:t>
      </w:r>
      <w:r w:rsidRPr="002417F0">
        <w:rPr>
          <w:sz w:val="20"/>
        </w:rPr>
        <w:t xml:space="preserve">) </w:t>
      </w:r>
      <w:r w:rsidRPr="002417F0">
        <w:rPr>
          <w:sz w:val="20"/>
          <w:szCs w:val="20"/>
        </w:rPr>
        <w:t>(</w:t>
      </w:r>
      <w:hyperlink r:id="rId25" w:history="1">
        <w:r w:rsidRPr="002417F0">
          <w:rPr>
            <w:rStyle w:val="Hyperlink"/>
            <w:sz w:val="20"/>
            <w:szCs w:val="20"/>
          </w:rPr>
          <w:t>40850</w:t>
        </w:r>
      </w:hyperlink>
      <w:r w:rsidRPr="002417F0">
        <w:rPr>
          <w:sz w:val="20"/>
          <w:szCs w:val="20"/>
        </w:rPr>
        <w:t>)</w:t>
      </w:r>
    </w:p>
    <w:p w:rsidR="00705A3E" w:rsidRPr="002417F0" w:rsidRDefault="00705A3E" w:rsidP="00705A3E">
      <w:pPr>
        <w:ind w:left="357" w:hanging="357"/>
        <w:rPr>
          <w:sz w:val="20"/>
        </w:rPr>
      </w:pPr>
    </w:p>
    <w:p w:rsidR="00705A3E" w:rsidRPr="002417F0" w:rsidRDefault="00705A3E" w:rsidP="00705A3E">
      <w:pPr>
        <w:pStyle w:val="ListParagraph"/>
        <w:numPr>
          <w:ilvl w:val="0"/>
          <w:numId w:val="30"/>
        </w:numPr>
        <w:ind w:left="357" w:hanging="357"/>
        <w:contextualSpacing w:val="0"/>
        <w:rPr>
          <w:sz w:val="20"/>
        </w:rPr>
      </w:pPr>
      <w:r w:rsidRPr="002417F0">
        <w:rPr>
          <w:i/>
          <w:sz w:val="20"/>
        </w:rPr>
        <w:t xml:space="preserve">Susan Hume Smith </w:t>
      </w:r>
      <w:r w:rsidR="002D6D52" w:rsidRPr="002417F0">
        <w:rPr>
          <w:i/>
          <w:sz w:val="20"/>
        </w:rPr>
        <w:t>c</w:t>
      </w:r>
      <w:r w:rsidRPr="002417F0">
        <w:rPr>
          <w:i/>
          <w:sz w:val="20"/>
        </w:rPr>
        <w:t xml:space="preserve">. </w:t>
      </w:r>
      <w:r w:rsidR="00AE4C01" w:rsidRPr="002417F0">
        <w:rPr>
          <w:i/>
          <w:sz w:val="20"/>
        </w:rPr>
        <w:t>Procureur</w:t>
      </w:r>
      <w:r w:rsidRPr="002417F0">
        <w:rPr>
          <w:i/>
          <w:sz w:val="20"/>
        </w:rPr>
        <w:t xml:space="preserve"> G</w:t>
      </w:r>
      <w:r w:rsidR="00AE4C01" w:rsidRPr="002417F0">
        <w:rPr>
          <w:i/>
          <w:sz w:val="20"/>
        </w:rPr>
        <w:t>é</w:t>
      </w:r>
      <w:r w:rsidRPr="002417F0">
        <w:rPr>
          <w:i/>
          <w:sz w:val="20"/>
        </w:rPr>
        <w:t>n</w:t>
      </w:r>
      <w:r w:rsidR="00AE4C01" w:rsidRPr="002417F0">
        <w:rPr>
          <w:i/>
          <w:sz w:val="20"/>
        </w:rPr>
        <w:t>é</w:t>
      </w:r>
      <w:r w:rsidRPr="002417F0">
        <w:rPr>
          <w:i/>
          <w:sz w:val="20"/>
        </w:rPr>
        <w:t xml:space="preserve">ral </w:t>
      </w:r>
      <w:r w:rsidR="00AE4C01" w:rsidRPr="002417F0">
        <w:rPr>
          <w:i/>
          <w:sz w:val="20"/>
        </w:rPr>
        <w:t>du</w:t>
      </w:r>
      <w:r w:rsidRPr="002417F0">
        <w:rPr>
          <w:i/>
          <w:sz w:val="20"/>
        </w:rPr>
        <w:t xml:space="preserve"> Canada</w:t>
      </w:r>
      <w:r w:rsidRPr="002417F0">
        <w:rPr>
          <w:sz w:val="20"/>
        </w:rPr>
        <w:t xml:space="preserve"> (F</w:t>
      </w:r>
      <w:r w:rsidR="00AE4C01" w:rsidRPr="002417F0">
        <w:rPr>
          <w:sz w:val="20"/>
        </w:rPr>
        <w:t>é</w:t>
      </w:r>
      <w:r w:rsidRPr="002417F0">
        <w:rPr>
          <w:sz w:val="20"/>
        </w:rPr>
        <w:t>d.) (Civil</w:t>
      </w:r>
      <w:r w:rsidR="00AE4C01" w:rsidRPr="002417F0">
        <w:rPr>
          <w:sz w:val="20"/>
        </w:rPr>
        <w:t>e</w:t>
      </w:r>
      <w:r w:rsidRPr="002417F0">
        <w:rPr>
          <w:sz w:val="20"/>
        </w:rPr>
        <w:t>) (</w:t>
      </w:r>
      <w:r w:rsidR="00AE4C01" w:rsidRPr="002417F0">
        <w:rPr>
          <w:sz w:val="20"/>
        </w:rPr>
        <w:t>Autorisation</w:t>
      </w:r>
      <w:r w:rsidRPr="002417F0">
        <w:rPr>
          <w:sz w:val="20"/>
        </w:rPr>
        <w:t xml:space="preserve">) </w:t>
      </w:r>
      <w:r w:rsidRPr="002417F0">
        <w:rPr>
          <w:sz w:val="20"/>
          <w:szCs w:val="20"/>
        </w:rPr>
        <w:t>(</w:t>
      </w:r>
      <w:hyperlink r:id="rId26" w:history="1">
        <w:r w:rsidRPr="002417F0">
          <w:rPr>
            <w:rStyle w:val="Hyperlink"/>
            <w:sz w:val="20"/>
            <w:szCs w:val="20"/>
          </w:rPr>
          <w:t>40877</w:t>
        </w:r>
      </w:hyperlink>
      <w:r w:rsidRPr="002417F0">
        <w:rPr>
          <w:sz w:val="20"/>
          <w:szCs w:val="20"/>
        </w:rPr>
        <w:t>)</w:t>
      </w:r>
    </w:p>
    <w:p w:rsidR="00705A3E" w:rsidRPr="002417F0" w:rsidRDefault="00705A3E" w:rsidP="00705A3E">
      <w:pPr>
        <w:widowControl w:val="0"/>
        <w:ind w:left="357" w:hanging="357"/>
        <w:rPr>
          <w:sz w:val="20"/>
        </w:rPr>
      </w:pPr>
    </w:p>
    <w:p w:rsidR="00705A3E" w:rsidRPr="002417F0" w:rsidRDefault="00C52ABC" w:rsidP="00705A3E">
      <w:pPr>
        <w:pStyle w:val="ListParagraph"/>
        <w:numPr>
          <w:ilvl w:val="0"/>
          <w:numId w:val="30"/>
        </w:numPr>
        <w:ind w:left="357" w:hanging="357"/>
        <w:contextualSpacing w:val="0"/>
        <w:rPr>
          <w:i/>
          <w:sz w:val="20"/>
          <w:lang w:val="en-CA"/>
        </w:rPr>
      </w:pPr>
      <w:r w:rsidRPr="002417F0">
        <w:rPr>
          <w:i/>
          <w:sz w:val="20"/>
          <w:lang w:val="en-CA"/>
        </w:rPr>
        <w:t>Sa</w:t>
      </w:r>
      <w:r w:rsidR="00705A3E" w:rsidRPr="002417F0">
        <w:rPr>
          <w:i/>
          <w:sz w:val="20"/>
          <w:lang w:val="en-CA"/>
        </w:rPr>
        <w:t xml:space="preserve"> Majest</w:t>
      </w:r>
      <w:r w:rsidRPr="002417F0">
        <w:rPr>
          <w:i/>
          <w:sz w:val="20"/>
          <w:lang w:val="en-CA"/>
        </w:rPr>
        <w:t>é</w:t>
      </w:r>
      <w:r w:rsidR="00705A3E" w:rsidRPr="002417F0">
        <w:rPr>
          <w:i/>
          <w:sz w:val="20"/>
          <w:lang w:val="en-CA"/>
        </w:rPr>
        <w:t xml:space="preserve"> </w:t>
      </w:r>
      <w:r w:rsidRPr="002417F0">
        <w:rPr>
          <w:i/>
          <w:sz w:val="20"/>
          <w:lang w:val="en-CA"/>
        </w:rPr>
        <w:t>le Roi</w:t>
      </w:r>
      <w:r w:rsidR="00705A3E" w:rsidRPr="002417F0">
        <w:rPr>
          <w:i/>
          <w:sz w:val="20"/>
          <w:lang w:val="en-CA"/>
        </w:rPr>
        <w:t xml:space="preserve"> </w:t>
      </w:r>
      <w:r w:rsidR="002D6D52" w:rsidRPr="002417F0">
        <w:rPr>
          <w:i/>
          <w:sz w:val="20"/>
          <w:lang w:val="en-CA"/>
        </w:rPr>
        <w:t>c</w:t>
      </w:r>
      <w:r w:rsidR="00705A3E" w:rsidRPr="002417F0">
        <w:rPr>
          <w:i/>
          <w:sz w:val="20"/>
          <w:lang w:val="en-CA"/>
        </w:rPr>
        <w:t xml:space="preserve">. Paul Eric Wilson </w:t>
      </w:r>
      <w:r w:rsidR="00705A3E" w:rsidRPr="002417F0">
        <w:rPr>
          <w:sz w:val="20"/>
          <w:lang w:val="en-CA"/>
        </w:rPr>
        <w:t>(Sask.) (Crimin</w:t>
      </w:r>
      <w:r w:rsidRPr="002417F0">
        <w:rPr>
          <w:sz w:val="20"/>
          <w:lang w:val="en-CA"/>
        </w:rPr>
        <w:t>elle</w:t>
      </w:r>
      <w:r w:rsidR="00705A3E" w:rsidRPr="002417F0">
        <w:rPr>
          <w:sz w:val="20"/>
          <w:lang w:val="en-CA"/>
        </w:rPr>
        <w:t>) (</w:t>
      </w:r>
      <w:r w:rsidRPr="002417F0">
        <w:rPr>
          <w:sz w:val="20"/>
          <w:lang w:val="en-CA"/>
        </w:rPr>
        <w:t>Autorisation</w:t>
      </w:r>
      <w:r w:rsidR="00705A3E" w:rsidRPr="002417F0">
        <w:rPr>
          <w:sz w:val="20"/>
          <w:lang w:val="en-CA"/>
        </w:rPr>
        <w:t xml:space="preserve">) </w:t>
      </w:r>
      <w:r w:rsidR="00705A3E" w:rsidRPr="002417F0">
        <w:rPr>
          <w:sz w:val="20"/>
          <w:szCs w:val="20"/>
        </w:rPr>
        <w:t>(</w:t>
      </w:r>
      <w:hyperlink r:id="rId27" w:history="1">
        <w:r w:rsidR="00705A3E" w:rsidRPr="002417F0">
          <w:rPr>
            <w:rStyle w:val="Hyperlink"/>
            <w:sz w:val="20"/>
            <w:szCs w:val="20"/>
          </w:rPr>
          <w:t>40990</w:t>
        </w:r>
      </w:hyperlink>
      <w:r w:rsidR="00705A3E" w:rsidRPr="002417F0">
        <w:rPr>
          <w:sz w:val="20"/>
          <w:szCs w:val="20"/>
        </w:rPr>
        <w:t>)</w:t>
      </w:r>
    </w:p>
    <w:p w:rsidR="00ED252B" w:rsidRPr="002417F0" w:rsidRDefault="00ED252B" w:rsidP="009B14F4">
      <w:pPr>
        <w:widowControl w:val="0"/>
        <w:jc w:val="both"/>
        <w:rPr>
          <w:sz w:val="20"/>
          <w:lang w:val="fr-CA"/>
        </w:rPr>
      </w:pPr>
    </w:p>
    <w:p w:rsidR="007F0348" w:rsidRPr="002417F0" w:rsidRDefault="002417F0" w:rsidP="006A22CA">
      <w:pPr>
        <w:ind w:left="142" w:hanging="142"/>
        <w:jc w:val="both"/>
        <w:rPr>
          <w:sz w:val="20"/>
        </w:rPr>
      </w:pPr>
      <w:r w:rsidRPr="002417F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2417F0" w:rsidRDefault="005C7161" w:rsidP="006A22CA">
      <w:pPr>
        <w:ind w:left="142" w:hanging="142"/>
        <w:jc w:val="both"/>
        <w:rPr>
          <w:sz w:val="20"/>
        </w:rPr>
      </w:pPr>
    </w:p>
    <w:p w:rsidR="008361E5" w:rsidRPr="002417F0" w:rsidRDefault="008361E5" w:rsidP="006A22CA">
      <w:pPr>
        <w:ind w:left="142" w:hanging="142"/>
        <w:jc w:val="both"/>
        <w:rPr>
          <w:sz w:val="20"/>
        </w:rPr>
      </w:pPr>
    </w:p>
    <w:p w:rsidR="007216F1" w:rsidRPr="002417F0" w:rsidRDefault="007216F1" w:rsidP="006A22CA">
      <w:pPr>
        <w:ind w:left="142" w:hanging="142"/>
        <w:jc w:val="both"/>
        <w:rPr>
          <w:sz w:val="20"/>
        </w:rPr>
      </w:pPr>
    </w:p>
    <w:p w:rsidR="008361E5" w:rsidRPr="002417F0" w:rsidRDefault="008361E5" w:rsidP="008361E5">
      <w:pPr>
        <w:widowControl w:val="0"/>
        <w:outlineLvl w:val="0"/>
      </w:pPr>
      <w:r w:rsidRPr="002417F0">
        <w:t xml:space="preserve">Supreme Court of Canada / Cour suprême du </w:t>
      </w:r>
      <w:proofErr w:type="gramStart"/>
      <w:r w:rsidRPr="002417F0">
        <w:t>Canada :</w:t>
      </w:r>
      <w:proofErr w:type="gramEnd"/>
    </w:p>
    <w:p w:rsidR="006436AA" w:rsidRPr="002417F0" w:rsidRDefault="002417F0" w:rsidP="006436AA">
      <w:pPr>
        <w:widowControl w:val="0"/>
        <w:outlineLvl w:val="0"/>
      </w:pPr>
      <w:hyperlink r:id="rId28" w:history="1">
        <w:r w:rsidR="006436AA" w:rsidRPr="002417F0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2417F0">
        <w:t>1-844-365-9662</w:t>
      </w:r>
      <w:bookmarkStart w:id="0" w:name="_GoBack"/>
      <w:bookmarkEnd w:id="0"/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411"/>
    <w:multiLevelType w:val="hybridMultilevel"/>
    <w:tmpl w:val="1B9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7447"/>
    <w:multiLevelType w:val="hybridMultilevel"/>
    <w:tmpl w:val="45228E28"/>
    <w:lvl w:ilvl="0" w:tplc="38EE7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1AA"/>
    <w:multiLevelType w:val="hybridMultilevel"/>
    <w:tmpl w:val="829A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345BD"/>
    <w:multiLevelType w:val="hybridMultilevel"/>
    <w:tmpl w:val="D94AA4BE"/>
    <w:lvl w:ilvl="0" w:tplc="A1188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D002A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0323D"/>
    <w:multiLevelType w:val="hybridMultilevel"/>
    <w:tmpl w:val="F9AE3DB8"/>
    <w:lvl w:ilvl="0" w:tplc="0C6CF03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33393"/>
    <w:multiLevelType w:val="hybridMultilevel"/>
    <w:tmpl w:val="06AA09D6"/>
    <w:lvl w:ilvl="0" w:tplc="0E845DE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06911"/>
    <w:multiLevelType w:val="hybridMultilevel"/>
    <w:tmpl w:val="FC48F404"/>
    <w:lvl w:ilvl="0" w:tplc="C01C9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97CF4"/>
    <w:multiLevelType w:val="hybridMultilevel"/>
    <w:tmpl w:val="440E1E18"/>
    <w:lvl w:ilvl="0" w:tplc="D9EE37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603DE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B5D54"/>
    <w:multiLevelType w:val="hybridMultilevel"/>
    <w:tmpl w:val="3462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651B4"/>
    <w:multiLevelType w:val="hybridMultilevel"/>
    <w:tmpl w:val="F956256E"/>
    <w:lvl w:ilvl="0" w:tplc="5CA0E2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D6D65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02403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00827"/>
    <w:multiLevelType w:val="hybridMultilevel"/>
    <w:tmpl w:val="38BACA3A"/>
    <w:lvl w:ilvl="0" w:tplc="9BD00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F2794"/>
    <w:multiLevelType w:val="hybridMultilevel"/>
    <w:tmpl w:val="D94AA4BE"/>
    <w:lvl w:ilvl="0" w:tplc="A1188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228B7"/>
    <w:multiLevelType w:val="hybridMultilevel"/>
    <w:tmpl w:val="FC48F404"/>
    <w:lvl w:ilvl="0" w:tplc="C01C9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6"/>
  </w:num>
  <w:num w:numId="4">
    <w:abstractNumId w:val="24"/>
  </w:num>
  <w:num w:numId="5">
    <w:abstractNumId w:val="2"/>
  </w:num>
  <w:num w:numId="6">
    <w:abstractNumId w:val="25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28"/>
  </w:num>
  <w:num w:numId="12">
    <w:abstractNumId w:val="0"/>
  </w:num>
  <w:num w:numId="13">
    <w:abstractNumId w:val="8"/>
  </w:num>
  <w:num w:numId="14">
    <w:abstractNumId w:val="10"/>
  </w:num>
  <w:num w:numId="15">
    <w:abstractNumId w:val="12"/>
  </w:num>
  <w:num w:numId="16">
    <w:abstractNumId w:val="1"/>
  </w:num>
  <w:num w:numId="17">
    <w:abstractNumId w:val="22"/>
  </w:num>
  <w:num w:numId="18">
    <w:abstractNumId w:val="20"/>
  </w:num>
  <w:num w:numId="19">
    <w:abstractNumId w:val="4"/>
  </w:num>
  <w:num w:numId="20">
    <w:abstractNumId w:val="18"/>
  </w:num>
  <w:num w:numId="21">
    <w:abstractNumId w:val="21"/>
  </w:num>
  <w:num w:numId="22">
    <w:abstractNumId w:val="19"/>
  </w:num>
  <w:num w:numId="23">
    <w:abstractNumId w:val="14"/>
  </w:num>
  <w:num w:numId="24">
    <w:abstractNumId w:val="23"/>
  </w:num>
  <w:num w:numId="25">
    <w:abstractNumId w:val="17"/>
  </w:num>
  <w:num w:numId="26">
    <w:abstractNumId w:val="5"/>
  </w:num>
  <w:num w:numId="27">
    <w:abstractNumId w:val="27"/>
  </w:num>
  <w:num w:numId="28">
    <w:abstractNumId w:val="6"/>
  </w:num>
  <w:num w:numId="29">
    <w:abstractNumId w:val="16"/>
  </w:num>
  <w:num w:numId="30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9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648"/>
    <w:rsid w:val="00006868"/>
    <w:rsid w:val="0000743E"/>
    <w:rsid w:val="000076E7"/>
    <w:rsid w:val="00010A38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511"/>
    <w:rsid w:val="0005486A"/>
    <w:rsid w:val="00054A01"/>
    <w:rsid w:val="00054F8E"/>
    <w:rsid w:val="00055DB2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6F8E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2FD7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794A"/>
    <w:rsid w:val="00207A23"/>
    <w:rsid w:val="00207C7F"/>
    <w:rsid w:val="00210B48"/>
    <w:rsid w:val="002110E6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4437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2D9"/>
    <w:rsid w:val="004473E9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57E79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6D1"/>
    <w:rsid w:val="006A6750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1B9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1A3A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07D9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5F1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3CAD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A6F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4792"/>
    <w:rsid w:val="00DF563C"/>
    <w:rsid w:val="00DF5D6C"/>
    <w:rsid w:val="00DF631D"/>
    <w:rsid w:val="00DF6C1A"/>
    <w:rsid w:val="00DF6C2D"/>
    <w:rsid w:val="00DF6D88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673"/>
    <w:rsid w:val="00E70565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568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824" TargetMode="External"/><Relationship Id="rId13" Type="http://schemas.openxmlformats.org/officeDocument/2006/relationships/hyperlink" Target="https://www.scc-csc.ca/case-dossier/info/sum-som-eng.aspx?cas=40846" TargetMode="External"/><Relationship Id="rId18" Type="http://schemas.openxmlformats.org/officeDocument/2006/relationships/hyperlink" Target="https://www.scc-csc.ca/case-dossier/info/sum-som-fra.aspx?cas=40824" TargetMode="External"/><Relationship Id="rId26" Type="http://schemas.openxmlformats.org/officeDocument/2006/relationships/hyperlink" Target="https://www.scc-csc.ca/case-dossier/info/sum-som-fra.aspx?cas=4087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0771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838" TargetMode="External"/><Relationship Id="rId17" Type="http://schemas.openxmlformats.org/officeDocument/2006/relationships/hyperlink" Target="https://www.scc-csc.ca/case-dossier/info/sum-som-eng.aspx?cas=40990" TargetMode="External"/><Relationship Id="rId25" Type="http://schemas.openxmlformats.org/officeDocument/2006/relationships/hyperlink" Target="https://www.scc-csc.ca/case-dossier/info/sum-som-fra.aspx?cas=40850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877" TargetMode="External"/><Relationship Id="rId20" Type="http://schemas.openxmlformats.org/officeDocument/2006/relationships/hyperlink" Target="https://www.scc-csc.ca/case-dossier/info/sum-som-fra.aspx?cas=4071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771" TargetMode="External"/><Relationship Id="rId24" Type="http://schemas.openxmlformats.org/officeDocument/2006/relationships/hyperlink" Target="https://www.scc-csc.ca/case-dossier/info/sum-som-fra.aspx?cas=40847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850" TargetMode="External"/><Relationship Id="rId23" Type="http://schemas.openxmlformats.org/officeDocument/2006/relationships/hyperlink" Target="https://www.scc-csc.ca/case-dossier/info/sum-som-fra.aspx?cas=40846" TargetMode="External"/><Relationship Id="rId28" Type="http://schemas.openxmlformats.org/officeDocument/2006/relationships/hyperlink" Target="mailto:Registry-greffe@scc-csc.c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cc-csc.ca/case-dossier/info/sum-som-eng.aspx?cas=40719" TargetMode="External"/><Relationship Id="rId19" Type="http://schemas.openxmlformats.org/officeDocument/2006/relationships/hyperlink" Target="https://www.scc-csc.ca/case-dossier/info/sum-som-fra.aspx?cas=4086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862" TargetMode="External"/><Relationship Id="rId14" Type="http://schemas.openxmlformats.org/officeDocument/2006/relationships/hyperlink" Target="https://www.scc-csc.ca/case-dossier/info/sum-som-eng.aspx?cas=40847" TargetMode="External"/><Relationship Id="rId22" Type="http://schemas.openxmlformats.org/officeDocument/2006/relationships/hyperlink" Target="https://www.scc-csc.ca/case-dossier/info/sum-som-fra.aspx?cas=40838" TargetMode="External"/><Relationship Id="rId27" Type="http://schemas.openxmlformats.org/officeDocument/2006/relationships/hyperlink" Target="https://www.scc-csc.ca/case-dossier/info/sum-som-fra.aspx?cas=40990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B44A-A09E-45F7-AE5F-D0DC4434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4389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2023-12-20T15:46:00Z</dcterms:created>
  <dcterms:modified xsi:type="dcterms:W3CDTF">2024-02-16T14:12:00Z</dcterms:modified>
</cp:coreProperties>
</file>