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85475" w:rsidRDefault="00A41431" w:rsidP="00A41431">
      <w:pPr>
        <w:pStyle w:val="Header"/>
        <w:jc w:val="center"/>
        <w:rPr>
          <w:b/>
          <w:sz w:val="32"/>
        </w:rPr>
      </w:pPr>
      <w:r w:rsidRPr="00085475">
        <w:rPr>
          <w:b/>
          <w:sz w:val="32"/>
        </w:rPr>
        <w:t>Supreme Court of Canada / Cour suprême du Canada</w:t>
      </w:r>
    </w:p>
    <w:p w:rsidR="00A41431" w:rsidRPr="00085475" w:rsidRDefault="00A41431" w:rsidP="00A41431">
      <w:pPr>
        <w:widowControl w:val="0"/>
        <w:rPr>
          <w:i/>
        </w:rPr>
      </w:pPr>
    </w:p>
    <w:p w:rsidR="00DF33A9" w:rsidRPr="00085475" w:rsidRDefault="00DF33A9" w:rsidP="00DF33A9">
      <w:pPr>
        <w:widowControl w:val="0"/>
        <w:rPr>
          <w:i/>
          <w:sz w:val="20"/>
          <w:lang w:val="fr-CA"/>
        </w:rPr>
      </w:pPr>
      <w:r w:rsidRPr="00085475">
        <w:rPr>
          <w:i/>
          <w:sz w:val="20"/>
          <w:lang w:val="fr-CA"/>
        </w:rPr>
        <w:t>(</w:t>
      </w:r>
      <w:r w:rsidR="00167C53" w:rsidRPr="00085475">
        <w:rPr>
          <w:i/>
          <w:sz w:val="20"/>
          <w:lang w:val="fr-CA"/>
        </w:rPr>
        <w:t>Le</w:t>
      </w:r>
      <w:r w:rsidRPr="00085475">
        <w:rPr>
          <w:i/>
          <w:sz w:val="20"/>
          <w:lang w:val="fr-CA"/>
        </w:rPr>
        <w:t xml:space="preserve"> français suit)</w:t>
      </w:r>
    </w:p>
    <w:p w:rsidR="00DF33A9" w:rsidRPr="00085475" w:rsidRDefault="00DF33A9" w:rsidP="00DF33A9">
      <w:pPr>
        <w:widowControl w:val="0"/>
        <w:rPr>
          <w:lang w:val="fr-CA"/>
        </w:rPr>
      </w:pPr>
    </w:p>
    <w:p w:rsidR="00DF33A9" w:rsidRPr="00085475" w:rsidRDefault="001E2235" w:rsidP="00DF33A9">
      <w:pPr>
        <w:widowControl w:val="0"/>
        <w:jc w:val="center"/>
        <w:rPr>
          <w:b/>
          <w:lang w:val="fr-CA"/>
        </w:rPr>
      </w:pPr>
      <w:r w:rsidRPr="00085475">
        <w:fldChar w:fldCharType="begin"/>
      </w:r>
      <w:r w:rsidR="00DF33A9" w:rsidRPr="00085475">
        <w:rPr>
          <w:lang w:val="fr-CA"/>
        </w:rPr>
        <w:instrText xml:space="preserve"> SEQ CHAPTER \h \r 1</w:instrText>
      </w:r>
      <w:r w:rsidRPr="00085475">
        <w:fldChar w:fldCharType="end"/>
      </w:r>
      <w:r w:rsidR="00DF33A9" w:rsidRPr="00085475">
        <w:rPr>
          <w:b/>
          <w:lang w:val="fr-CA"/>
        </w:rPr>
        <w:t>JUDGMENT</w:t>
      </w:r>
      <w:r w:rsidR="00777096" w:rsidRPr="00085475">
        <w:rPr>
          <w:b/>
          <w:lang w:val="fr-CA"/>
        </w:rPr>
        <w:t xml:space="preserve"> </w:t>
      </w:r>
      <w:r w:rsidR="002439DA" w:rsidRPr="00085475">
        <w:rPr>
          <w:b/>
          <w:lang w:val="fr-CA"/>
        </w:rPr>
        <w:t>O</w:t>
      </w:r>
      <w:r w:rsidR="00DF33A9" w:rsidRPr="00085475">
        <w:rPr>
          <w:b/>
          <w:lang w:val="fr-CA"/>
        </w:rPr>
        <w:t>N APPEA</w:t>
      </w:r>
      <w:r w:rsidR="00671A3B" w:rsidRPr="00085475">
        <w:rPr>
          <w:b/>
          <w:lang w:val="fr-CA"/>
        </w:rPr>
        <w:t>L</w:t>
      </w:r>
    </w:p>
    <w:p w:rsidR="00DF33A9" w:rsidRPr="00085475" w:rsidRDefault="00DF33A9" w:rsidP="0050239F">
      <w:pPr>
        <w:widowControl w:val="0"/>
        <w:rPr>
          <w:lang w:val="fr-CA"/>
        </w:rPr>
      </w:pPr>
    </w:p>
    <w:p w:rsidR="00DF33A9" w:rsidRPr="00085475" w:rsidRDefault="002E218F" w:rsidP="00DF33A9">
      <w:pPr>
        <w:widowControl w:val="0"/>
      </w:pPr>
      <w:r w:rsidRPr="00085475">
        <w:rPr>
          <w:b/>
        </w:rPr>
        <w:t>May</w:t>
      </w:r>
      <w:r w:rsidR="006E047B" w:rsidRPr="00085475">
        <w:rPr>
          <w:b/>
        </w:rPr>
        <w:t xml:space="preserve"> </w:t>
      </w:r>
      <w:r w:rsidR="003F6260" w:rsidRPr="00085475">
        <w:rPr>
          <w:b/>
        </w:rPr>
        <w:t>24</w:t>
      </w:r>
      <w:r w:rsidR="00425D2C" w:rsidRPr="00085475">
        <w:rPr>
          <w:b/>
        </w:rPr>
        <w:t>, 20</w:t>
      </w:r>
      <w:r w:rsidR="009C1BB4" w:rsidRPr="00085475">
        <w:rPr>
          <w:b/>
        </w:rPr>
        <w:t>2</w:t>
      </w:r>
      <w:r w:rsidR="00F06D19" w:rsidRPr="00085475">
        <w:rPr>
          <w:b/>
        </w:rPr>
        <w:t>4</w:t>
      </w:r>
    </w:p>
    <w:p w:rsidR="00DF33A9" w:rsidRPr="00085475" w:rsidRDefault="00DF33A9" w:rsidP="00DF33A9">
      <w:pPr>
        <w:widowControl w:val="0"/>
      </w:pPr>
    </w:p>
    <w:p w:rsidR="00DA7E05" w:rsidRPr="00085475" w:rsidRDefault="00A37AD6" w:rsidP="00DF33A9">
      <w:pPr>
        <w:widowControl w:val="0"/>
      </w:pPr>
      <w:r w:rsidRPr="00085475">
        <w:rPr>
          <w:b/>
        </w:rPr>
        <w:t>OTTAWA</w:t>
      </w:r>
      <w:r w:rsidRPr="00085475">
        <w:t xml:space="preserve"> – </w:t>
      </w:r>
      <w:r w:rsidR="00CF5B82" w:rsidRPr="00085475">
        <w:t xml:space="preserve">The Supreme Court of Canada has delivered its judgment in the following appeal. The Court invites you to read the </w:t>
      </w:r>
      <w:hyperlink r:id="rId7" w:history="1">
        <w:r w:rsidR="00CF5B82" w:rsidRPr="00085475">
          <w:rPr>
            <w:rStyle w:val="Hyperlink"/>
          </w:rPr>
          <w:t>reasons for judgment</w:t>
        </w:r>
      </w:hyperlink>
      <w:r w:rsidR="00CF5B82" w:rsidRPr="00085475">
        <w:t xml:space="preserve"> and the </w:t>
      </w:r>
      <w:r w:rsidR="00AB6E08" w:rsidRPr="00085475">
        <w:t>plain language</w:t>
      </w:r>
      <w:r w:rsidR="00CF5B82" w:rsidRPr="00085475">
        <w:t xml:space="preserve"> summary called a </w:t>
      </w:r>
      <w:hyperlink r:id="rId8" w:history="1">
        <w:r w:rsidR="00CF5B82" w:rsidRPr="00085475">
          <w:rPr>
            <w:rStyle w:val="Hyperlink"/>
          </w:rPr>
          <w:t>Case in Brief</w:t>
        </w:r>
      </w:hyperlink>
      <w:r w:rsidR="00CF5B82" w:rsidRPr="00085475">
        <w:rPr>
          <w:rStyle w:val="Hyperlink"/>
        </w:rPr>
        <w:t>.</w:t>
      </w:r>
    </w:p>
    <w:p w:rsidR="00FF03D5" w:rsidRPr="00085475" w:rsidRDefault="00FF03D5" w:rsidP="00FF03D5">
      <w:pPr>
        <w:jc w:val="both"/>
        <w:outlineLvl w:val="0"/>
        <w:rPr>
          <w:szCs w:val="24"/>
        </w:rPr>
      </w:pPr>
    </w:p>
    <w:p w:rsidR="00FF03D5" w:rsidRPr="00085475" w:rsidRDefault="00234A13" w:rsidP="002E218F">
      <w:pPr>
        <w:ind w:left="1440" w:hanging="1440"/>
        <w:jc w:val="both"/>
        <w:rPr>
          <w:rFonts w:eastAsiaTheme="minorHAnsi" w:cstheme="minorBidi"/>
          <w:sz w:val="20"/>
        </w:rPr>
      </w:pPr>
      <w:r w:rsidRPr="00085475">
        <w:rPr>
          <w:b/>
          <w:sz w:val="20"/>
        </w:rPr>
        <w:t>40</w:t>
      </w:r>
      <w:r w:rsidR="003F6260" w:rsidRPr="00085475">
        <w:rPr>
          <w:b/>
          <w:sz w:val="20"/>
        </w:rPr>
        <w:t>406</w:t>
      </w:r>
      <w:r w:rsidR="00FF03D5" w:rsidRPr="00085475">
        <w:rPr>
          <w:b/>
          <w:sz w:val="20"/>
        </w:rPr>
        <w:fldChar w:fldCharType="begin"/>
      </w:r>
      <w:r w:rsidR="00FF03D5" w:rsidRPr="00085475">
        <w:rPr>
          <w:b/>
          <w:sz w:val="20"/>
        </w:rPr>
        <w:instrText xml:space="preserve"> SEQ CHAPTER \h \r 1</w:instrText>
      </w:r>
      <w:r w:rsidR="00FF03D5" w:rsidRPr="00085475">
        <w:rPr>
          <w:b/>
          <w:sz w:val="20"/>
        </w:rPr>
        <w:fldChar w:fldCharType="end"/>
      </w:r>
      <w:r w:rsidR="00FF03D5" w:rsidRPr="00085475">
        <w:rPr>
          <w:color w:val="FF0000"/>
          <w:sz w:val="20"/>
        </w:rPr>
        <w:tab/>
      </w:r>
      <w:r w:rsidR="003A3017" w:rsidRPr="00085475">
        <w:rPr>
          <w:rFonts w:eastAsiaTheme="minorHAnsi" w:cstheme="minorBidi"/>
          <w:b/>
          <w:sz w:val="20"/>
        </w:rPr>
        <w:t xml:space="preserve">T.W.W. </w:t>
      </w:r>
      <w:r w:rsidR="00EC4905" w:rsidRPr="00085475">
        <w:rPr>
          <w:rFonts w:eastAsiaTheme="minorHAnsi" w:cstheme="minorBidi"/>
          <w:b/>
          <w:sz w:val="20"/>
        </w:rPr>
        <w:t xml:space="preserve">v. </w:t>
      </w:r>
      <w:r w:rsidR="003A3017" w:rsidRPr="00085475">
        <w:rPr>
          <w:rFonts w:eastAsiaTheme="minorHAnsi" w:cstheme="minorBidi"/>
          <w:b/>
          <w:sz w:val="20"/>
        </w:rPr>
        <w:t>His Majesty the King</w:t>
      </w:r>
      <w:r w:rsidR="004D133C" w:rsidRPr="00085475">
        <w:rPr>
          <w:rFonts w:eastAsiaTheme="minorHAnsi" w:cstheme="minorBidi"/>
          <w:b/>
          <w:sz w:val="20"/>
        </w:rPr>
        <w:t xml:space="preserve"> </w:t>
      </w:r>
      <w:r w:rsidR="000759AD" w:rsidRPr="00085475">
        <w:rPr>
          <w:rFonts w:eastAsiaTheme="minorHAnsi" w:cstheme="minorBidi"/>
          <w:b/>
          <w:sz w:val="20"/>
        </w:rPr>
        <w:t xml:space="preserve">- and - </w:t>
      </w:r>
      <w:r w:rsidR="003A3017" w:rsidRPr="00085475">
        <w:rPr>
          <w:rFonts w:eastAsiaTheme="minorHAnsi" w:cstheme="minorBidi"/>
          <w:b/>
          <w:sz w:val="20"/>
        </w:rPr>
        <w:t xml:space="preserve">Attorney General of Alberta </w:t>
      </w:r>
      <w:r w:rsidR="00FF03D5" w:rsidRPr="00085475">
        <w:rPr>
          <w:rFonts w:eastAsiaTheme="minorHAnsi" w:cstheme="minorBidi"/>
          <w:iCs/>
          <w:sz w:val="20"/>
        </w:rPr>
        <w:t>(</w:t>
      </w:r>
      <w:r w:rsidR="003F6260" w:rsidRPr="00085475">
        <w:rPr>
          <w:rFonts w:eastAsiaTheme="minorHAnsi" w:cstheme="minorBidi"/>
          <w:iCs/>
          <w:sz w:val="20"/>
        </w:rPr>
        <w:t>B.C</w:t>
      </w:r>
      <w:r w:rsidR="00832857" w:rsidRPr="00085475">
        <w:rPr>
          <w:rFonts w:eastAsiaTheme="minorHAnsi" w:cstheme="minorBidi"/>
          <w:iCs/>
          <w:sz w:val="20"/>
        </w:rPr>
        <w:t>.</w:t>
      </w:r>
      <w:r w:rsidR="00FF03D5" w:rsidRPr="00085475">
        <w:rPr>
          <w:rFonts w:eastAsiaTheme="minorHAnsi" w:cstheme="minorBidi"/>
          <w:iCs/>
          <w:sz w:val="20"/>
        </w:rPr>
        <w:t>)</w:t>
      </w:r>
    </w:p>
    <w:p w:rsidR="00FF03D5" w:rsidRPr="00085475"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85475">
        <w:rPr>
          <w:rFonts w:eastAsiaTheme="minorHAnsi" w:cstheme="minorBidi"/>
          <w:b/>
          <w:sz w:val="20"/>
        </w:rPr>
        <w:t>202</w:t>
      </w:r>
      <w:r w:rsidR="00F06D19" w:rsidRPr="00085475">
        <w:rPr>
          <w:rFonts w:eastAsiaTheme="minorHAnsi" w:cstheme="minorBidi"/>
          <w:b/>
          <w:sz w:val="20"/>
        </w:rPr>
        <w:t>4</w:t>
      </w:r>
      <w:r w:rsidRPr="00085475">
        <w:rPr>
          <w:rFonts w:eastAsiaTheme="minorHAnsi" w:cstheme="minorBidi"/>
          <w:b/>
          <w:sz w:val="20"/>
        </w:rPr>
        <w:t xml:space="preserve"> SCC </w:t>
      </w:r>
      <w:r w:rsidR="009B4130" w:rsidRPr="00085475">
        <w:rPr>
          <w:rFonts w:eastAsiaTheme="minorHAnsi" w:cstheme="minorBidi"/>
          <w:b/>
          <w:sz w:val="20"/>
        </w:rPr>
        <w:t>19</w:t>
      </w:r>
    </w:p>
    <w:p w:rsidR="00FF03D5" w:rsidRPr="00085475" w:rsidRDefault="00FF03D5" w:rsidP="00FF03D5">
      <w:pPr>
        <w:ind w:left="1440" w:hanging="1440"/>
        <w:jc w:val="both"/>
        <w:rPr>
          <w:sz w:val="20"/>
        </w:rPr>
      </w:pPr>
    </w:p>
    <w:p w:rsidR="00FF03D5" w:rsidRPr="00085475" w:rsidRDefault="00EC4905" w:rsidP="002E218F">
      <w:pPr>
        <w:ind w:left="1440" w:hanging="1440"/>
        <w:rPr>
          <w:sz w:val="20"/>
        </w:rPr>
      </w:pPr>
      <w:r w:rsidRPr="00085475">
        <w:rPr>
          <w:sz w:val="20"/>
        </w:rPr>
        <w:t>Coram:</w:t>
      </w:r>
      <w:r w:rsidRPr="00085475">
        <w:rPr>
          <w:sz w:val="20"/>
        </w:rPr>
        <w:tab/>
      </w:r>
      <w:r w:rsidR="00E50F13" w:rsidRPr="00085475">
        <w:rPr>
          <w:sz w:val="20"/>
        </w:rPr>
        <w:t>Wagner C.J. and Karakatsanis, Côté, Rowe, Martin, Kasirer, Jamal, O’Bonsawin and Moreau JJ.</w:t>
      </w:r>
    </w:p>
    <w:p w:rsidR="002E218F" w:rsidRPr="00085475" w:rsidRDefault="002E218F" w:rsidP="002E218F">
      <w:pPr>
        <w:ind w:left="1440" w:hanging="1440"/>
        <w:rPr>
          <w:sz w:val="20"/>
        </w:rPr>
      </w:pPr>
    </w:p>
    <w:p w:rsidR="001F2674" w:rsidRPr="00085475" w:rsidRDefault="001F2674" w:rsidP="001F2674">
      <w:pPr>
        <w:jc w:val="both"/>
        <w:rPr>
          <w:sz w:val="20"/>
        </w:rPr>
      </w:pPr>
      <w:r w:rsidRPr="00085475">
        <w:rPr>
          <w:sz w:val="20"/>
        </w:rPr>
        <w:t xml:space="preserve">The appeal from the judgment </w:t>
      </w:r>
      <w:bookmarkStart w:id="0" w:name="BM_1_"/>
      <w:bookmarkEnd w:id="0"/>
      <w:r w:rsidRPr="00085475">
        <w:rPr>
          <w:sz w:val="20"/>
        </w:rPr>
        <w:t xml:space="preserve">of the Court of Appeal for British Columbia (Vancouver), Number CA47487, 2022 BCCA 312, dated September 16, 2022, heard on November 10, 2023, is dismissed. Côté and Moreau JJ. </w:t>
      </w:r>
      <w:proofErr w:type="gramStart"/>
      <w:r w:rsidRPr="00085475">
        <w:rPr>
          <w:sz w:val="20"/>
        </w:rPr>
        <w:t>dissent</w:t>
      </w:r>
      <w:proofErr w:type="gramEnd"/>
      <w:r w:rsidRPr="00085475">
        <w:rPr>
          <w:sz w:val="20"/>
        </w:rPr>
        <w:t>.</w:t>
      </w:r>
    </w:p>
    <w:p w:rsidR="001F2674" w:rsidRPr="00085475" w:rsidRDefault="001F2674" w:rsidP="001F2674">
      <w:pPr>
        <w:jc w:val="both"/>
        <w:rPr>
          <w:sz w:val="20"/>
        </w:rPr>
      </w:pPr>
    </w:p>
    <w:p w:rsidR="001F2674" w:rsidRPr="00085475" w:rsidRDefault="001F2674" w:rsidP="001F2674">
      <w:pPr>
        <w:jc w:val="both"/>
        <w:rPr>
          <w:sz w:val="20"/>
        </w:rPr>
      </w:pPr>
      <w:r w:rsidRPr="00085475">
        <w:rPr>
          <w:sz w:val="20"/>
        </w:rPr>
        <w:t xml:space="preserve">The motion filed by the respondent for, </w:t>
      </w:r>
      <w:r w:rsidRPr="00085475">
        <w:rPr>
          <w:i/>
          <w:sz w:val="20"/>
        </w:rPr>
        <w:t>inter alia</w:t>
      </w:r>
      <w:r w:rsidRPr="00085475">
        <w:rPr>
          <w:sz w:val="20"/>
        </w:rPr>
        <w:t xml:space="preserve">, orders that the appeal be heard </w:t>
      </w:r>
      <w:r w:rsidRPr="00085475">
        <w:rPr>
          <w:i/>
          <w:sz w:val="20"/>
        </w:rPr>
        <w:t>in camera</w:t>
      </w:r>
      <w:r w:rsidRPr="00085475">
        <w:rPr>
          <w:sz w:val="20"/>
        </w:rPr>
        <w:t xml:space="preserve"> and that part of the Court’s file be sealed, is allowed in part. Any information about, or reference to, the nature of any sexual activity of the complainant which is at issue in this proceeding, other than that which forms the subject-matter of the charge, shall not be published, broadcast or transmitted.</w:t>
      </w:r>
    </w:p>
    <w:p w:rsidR="001F2674" w:rsidRPr="00085475" w:rsidRDefault="001F2674" w:rsidP="001F2674">
      <w:pPr>
        <w:jc w:val="both"/>
        <w:rPr>
          <w:sz w:val="20"/>
        </w:rPr>
      </w:pPr>
    </w:p>
    <w:p w:rsidR="00E653A8" w:rsidRPr="00085475" w:rsidRDefault="001F2674" w:rsidP="001F2674">
      <w:pPr>
        <w:widowControl w:val="0"/>
        <w:jc w:val="both"/>
        <w:rPr>
          <w:sz w:val="20"/>
        </w:rPr>
      </w:pPr>
      <w:r w:rsidRPr="00085475">
        <w:rPr>
          <w:sz w:val="20"/>
        </w:rPr>
        <w:t>The parties shall, within 30 days, file versions of their factums for posting on the Court’s website in which any information about or reference to the nature of any sexual activity of the complainant at issue in this proceeding, other than that which forms the subject-matter of the charge, and any information that could identify the complainant, shall be redacted.</w:t>
      </w:r>
    </w:p>
    <w:p w:rsidR="00D16F53" w:rsidRPr="00085475" w:rsidRDefault="00D16F53" w:rsidP="00DF33A9">
      <w:pPr>
        <w:widowControl w:val="0"/>
      </w:pPr>
    </w:p>
    <w:p w:rsidR="00FF03D5" w:rsidRPr="00085475" w:rsidRDefault="00085475" w:rsidP="00DF33A9">
      <w:pPr>
        <w:widowControl w:val="0"/>
      </w:pPr>
      <w:r w:rsidRPr="00085475">
        <w:rPr>
          <w:sz w:val="18"/>
          <w:szCs w:val="18"/>
        </w:rPr>
        <w:pict>
          <v:rect id="_x0000_i1025" style="width:272.25pt;height:1.5pt" o:hrpct="0" o:hralign="center" o:hrstd="t" o:hrnoshade="t" o:hr="t" fillcolor="black [3213]" stroked="f"/>
        </w:pict>
      </w:r>
    </w:p>
    <w:p w:rsidR="00FF03D5" w:rsidRPr="00085475" w:rsidRDefault="00FF03D5" w:rsidP="00DF33A9">
      <w:pPr>
        <w:widowControl w:val="0"/>
      </w:pPr>
    </w:p>
    <w:p w:rsidR="00E653A8" w:rsidRPr="00085475" w:rsidRDefault="00E653A8" w:rsidP="00DF33A9">
      <w:pPr>
        <w:widowControl w:val="0"/>
      </w:pPr>
    </w:p>
    <w:p w:rsidR="00DF33A9" w:rsidRPr="00085475" w:rsidRDefault="00DF33A9" w:rsidP="00DF33A9">
      <w:pPr>
        <w:widowControl w:val="0"/>
        <w:jc w:val="center"/>
        <w:rPr>
          <w:lang w:val="fr-CA"/>
        </w:rPr>
      </w:pPr>
      <w:r w:rsidRPr="00085475">
        <w:rPr>
          <w:b/>
          <w:lang w:val="fr-CA"/>
        </w:rPr>
        <w:t>JUGEMENT SUR APPEL</w:t>
      </w:r>
    </w:p>
    <w:p w:rsidR="00DF33A9" w:rsidRPr="00085475" w:rsidRDefault="00DF33A9" w:rsidP="00DF33A9">
      <w:pPr>
        <w:widowControl w:val="0"/>
        <w:rPr>
          <w:lang w:val="fr-CA"/>
        </w:rPr>
      </w:pPr>
    </w:p>
    <w:p w:rsidR="00DF33A9" w:rsidRPr="00085475" w:rsidRDefault="00DF33A9" w:rsidP="00DF33A9">
      <w:pPr>
        <w:widowControl w:val="0"/>
        <w:rPr>
          <w:lang w:val="fr-CA"/>
        </w:rPr>
      </w:pPr>
      <w:r w:rsidRPr="00085475">
        <w:rPr>
          <w:b/>
          <w:lang w:val="fr-CA"/>
        </w:rPr>
        <w:t xml:space="preserve">Le </w:t>
      </w:r>
      <w:r w:rsidR="003F6260" w:rsidRPr="00085475">
        <w:rPr>
          <w:b/>
          <w:lang w:val="fr-CA"/>
        </w:rPr>
        <w:t>24</w:t>
      </w:r>
      <w:r w:rsidR="00022F14" w:rsidRPr="00085475">
        <w:rPr>
          <w:b/>
          <w:lang w:val="fr-CA"/>
        </w:rPr>
        <w:t xml:space="preserve"> </w:t>
      </w:r>
      <w:r w:rsidR="002E218F" w:rsidRPr="00085475">
        <w:rPr>
          <w:b/>
          <w:lang w:val="fr-CA"/>
        </w:rPr>
        <w:t>mai</w:t>
      </w:r>
      <w:r w:rsidR="00BB1936" w:rsidRPr="00085475">
        <w:rPr>
          <w:b/>
          <w:lang w:val="fr-CA"/>
        </w:rPr>
        <w:t xml:space="preserve"> </w:t>
      </w:r>
      <w:r w:rsidR="007B36C2" w:rsidRPr="00085475">
        <w:rPr>
          <w:b/>
          <w:lang w:val="fr-CA"/>
        </w:rPr>
        <w:t>20</w:t>
      </w:r>
      <w:r w:rsidR="009C1BB4" w:rsidRPr="00085475">
        <w:rPr>
          <w:b/>
          <w:lang w:val="fr-CA"/>
        </w:rPr>
        <w:t>2</w:t>
      </w:r>
      <w:r w:rsidR="00F06D19" w:rsidRPr="00085475">
        <w:rPr>
          <w:b/>
          <w:lang w:val="fr-CA"/>
        </w:rPr>
        <w:t>4</w:t>
      </w:r>
    </w:p>
    <w:p w:rsidR="00DF33A9" w:rsidRPr="00085475" w:rsidRDefault="00DF33A9" w:rsidP="00DF33A9">
      <w:pPr>
        <w:widowControl w:val="0"/>
        <w:rPr>
          <w:lang w:val="fr-CA"/>
        </w:rPr>
      </w:pPr>
    </w:p>
    <w:p w:rsidR="00A37AD6" w:rsidRPr="00085475" w:rsidRDefault="00A37AD6" w:rsidP="00A37AD6">
      <w:pPr>
        <w:widowControl w:val="0"/>
        <w:rPr>
          <w:lang w:val="fr-CA"/>
        </w:rPr>
      </w:pPr>
      <w:r w:rsidRPr="00085475">
        <w:rPr>
          <w:b/>
          <w:lang w:val="fr-CA"/>
        </w:rPr>
        <w:t>OTTAWA</w:t>
      </w:r>
      <w:r w:rsidRPr="00085475">
        <w:rPr>
          <w:lang w:val="fr-CA"/>
        </w:rPr>
        <w:t xml:space="preserve"> – </w:t>
      </w:r>
      <w:r w:rsidR="00CF5B82" w:rsidRPr="00085475">
        <w:rPr>
          <w:lang w:val="fr-CA"/>
        </w:rPr>
        <w:t xml:space="preserve">La Cour suprême du Canada a rendu jugement dans l’appel suivant. La Cour vous invite à lire les </w:t>
      </w:r>
      <w:hyperlink r:id="rId9" w:history="1">
        <w:r w:rsidR="00CF5B82" w:rsidRPr="00085475">
          <w:rPr>
            <w:rStyle w:val="Hyperlink"/>
            <w:lang w:val="fr-CA"/>
          </w:rPr>
          <w:t>motifs de jugement</w:t>
        </w:r>
      </w:hyperlink>
      <w:r w:rsidR="00CF5B82" w:rsidRPr="00085475">
        <w:rPr>
          <w:lang w:val="fr-CA"/>
        </w:rPr>
        <w:t xml:space="preserve"> et le résumé </w:t>
      </w:r>
      <w:r w:rsidR="00AB6E08" w:rsidRPr="00085475">
        <w:rPr>
          <w:lang w:val="fr-CA"/>
        </w:rPr>
        <w:t>en langage simple</w:t>
      </w:r>
      <w:r w:rsidR="00CF5B82" w:rsidRPr="00085475">
        <w:rPr>
          <w:lang w:val="fr-CA"/>
        </w:rPr>
        <w:t xml:space="preserve"> appelé </w:t>
      </w:r>
      <w:hyperlink r:id="rId10" w:history="1">
        <w:r w:rsidR="00CF5B82" w:rsidRPr="00085475">
          <w:rPr>
            <w:rStyle w:val="Hyperlink"/>
            <w:i/>
            <w:lang w:val="fr-CA"/>
          </w:rPr>
          <w:t>La cause en bref</w:t>
        </w:r>
      </w:hyperlink>
      <w:r w:rsidR="00CF5B82" w:rsidRPr="00085475">
        <w:rPr>
          <w:lang w:val="fr-CA"/>
        </w:rPr>
        <w:t>.</w:t>
      </w:r>
    </w:p>
    <w:p w:rsidR="00DA7E05" w:rsidRPr="0008547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085475" w:rsidRDefault="00234A13" w:rsidP="00A50340">
      <w:pPr>
        <w:ind w:left="1440" w:hanging="1440"/>
        <w:jc w:val="both"/>
        <w:rPr>
          <w:rFonts w:eastAsiaTheme="minorHAnsi" w:cstheme="minorBidi"/>
          <w:sz w:val="20"/>
          <w:lang w:val="fr-CA"/>
        </w:rPr>
      </w:pPr>
      <w:r w:rsidRPr="00085475">
        <w:rPr>
          <w:b/>
          <w:sz w:val="20"/>
          <w:lang w:val="fr-CA"/>
        </w:rPr>
        <w:t>40</w:t>
      </w:r>
      <w:r w:rsidR="003F6260" w:rsidRPr="00085475">
        <w:rPr>
          <w:b/>
          <w:sz w:val="20"/>
          <w:lang w:val="fr-CA"/>
        </w:rPr>
        <w:t>406</w:t>
      </w:r>
      <w:r w:rsidR="00A579AD" w:rsidRPr="00085475">
        <w:rPr>
          <w:b/>
          <w:sz w:val="20"/>
        </w:rPr>
        <w:fldChar w:fldCharType="begin"/>
      </w:r>
      <w:r w:rsidR="00A579AD" w:rsidRPr="00085475">
        <w:rPr>
          <w:b/>
          <w:sz w:val="20"/>
          <w:lang w:val="fr-CA"/>
        </w:rPr>
        <w:instrText xml:space="preserve"> SEQ CHAPTER \h \r 1</w:instrText>
      </w:r>
      <w:r w:rsidR="00A579AD" w:rsidRPr="00085475">
        <w:rPr>
          <w:b/>
          <w:sz w:val="20"/>
        </w:rPr>
        <w:fldChar w:fldCharType="end"/>
      </w:r>
      <w:r w:rsidR="00A579AD" w:rsidRPr="00085475">
        <w:rPr>
          <w:color w:val="FF0000"/>
          <w:sz w:val="20"/>
          <w:lang w:val="fr-CA"/>
        </w:rPr>
        <w:tab/>
      </w:r>
      <w:r w:rsidR="003641CE" w:rsidRPr="00085475">
        <w:rPr>
          <w:rFonts w:eastAsiaTheme="minorHAnsi" w:cstheme="minorBidi"/>
          <w:b/>
          <w:sz w:val="20"/>
          <w:lang w:val="fr-CA"/>
        </w:rPr>
        <w:t>T.W.W.</w:t>
      </w:r>
      <w:r w:rsidR="00006CE2" w:rsidRPr="00085475">
        <w:rPr>
          <w:rFonts w:eastAsiaTheme="minorHAnsi" w:cstheme="minorBidi"/>
          <w:b/>
          <w:sz w:val="20"/>
          <w:lang w:val="fr-CA"/>
        </w:rPr>
        <w:t xml:space="preserve"> </w:t>
      </w:r>
      <w:r w:rsidR="00722CCE" w:rsidRPr="00085475">
        <w:rPr>
          <w:rFonts w:eastAsiaTheme="minorHAnsi" w:cstheme="minorBidi"/>
          <w:b/>
          <w:sz w:val="20"/>
          <w:lang w:val="fr-CA"/>
        </w:rPr>
        <w:t>c</w:t>
      </w:r>
      <w:r w:rsidR="00A579AD" w:rsidRPr="00085475">
        <w:rPr>
          <w:rFonts w:eastAsiaTheme="minorHAnsi" w:cstheme="minorBidi"/>
          <w:b/>
          <w:sz w:val="20"/>
          <w:lang w:val="fr-CA"/>
        </w:rPr>
        <w:t xml:space="preserve">. </w:t>
      </w:r>
      <w:r w:rsidR="003641CE" w:rsidRPr="00085475">
        <w:rPr>
          <w:rFonts w:eastAsiaTheme="minorHAnsi" w:cstheme="minorBidi"/>
          <w:b/>
          <w:sz w:val="20"/>
          <w:lang w:val="fr-CA"/>
        </w:rPr>
        <w:t>Sa Majesté le Roi</w:t>
      </w:r>
      <w:r w:rsidR="00F26AB0" w:rsidRPr="00085475">
        <w:rPr>
          <w:rFonts w:eastAsiaTheme="minorHAnsi" w:cstheme="minorBidi"/>
          <w:b/>
          <w:sz w:val="20"/>
          <w:lang w:val="fr-CA"/>
        </w:rPr>
        <w:t xml:space="preserve"> </w:t>
      </w:r>
      <w:r w:rsidR="00832857" w:rsidRPr="00085475">
        <w:rPr>
          <w:rFonts w:eastAsiaTheme="minorHAnsi" w:cstheme="minorBidi"/>
          <w:b/>
          <w:sz w:val="20"/>
          <w:lang w:val="fr-CA"/>
        </w:rPr>
        <w:t xml:space="preserve">- et - </w:t>
      </w:r>
      <w:r w:rsidR="00006CE2" w:rsidRPr="00085475">
        <w:rPr>
          <w:rFonts w:eastAsiaTheme="minorHAnsi" w:cstheme="minorBidi"/>
          <w:b/>
          <w:sz w:val="20"/>
          <w:lang w:val="fr-CA"/>
        </w:rPr>
        <w:t xml:space="preserve">Procureur général de </w:t>
      </w:r>
      <w:r w:rsidR="003641CE" w:rsidRPr="00085475">
        <w:rPr>
          <w:rFonts w:eastAsiaTheme="minorHAnsi" w:cstheme="minorBidi"/>
          <w:b/>
          <w:sz w:val="20"/>
          <w:lang w:val="fr-CA"/>
        </w:rPr>
        <w:t xml:space="preserve">l’Alberta </w:t>
      </w:r>
      <w:r w:rsidR="00A579AD" w:rsidRPr="00085475">
        <w:rPr>
          <w:rFonts w:eastAsiaTheme="minorHAnsi" w:cstheme="minorBidi"/>
          <w:iCs/>
          <w:sz w:val="20"/>
          <w:lang w:val="fr-CA"/>
        </w:rPr>
        <w:t>(</w:t>
      </w:r>
      <w:r w:rsidR="003F6260" w:rsidRPr="00085475">
        <w:rPr>
          <w:rFonts w:eastAsiaTheme="minorHAnsi" w:cstheme="minorBidi"/>
          <w:iCs/>
          <w:sz w:val="20"/>
          <w:lang w:val="fr-CA"/>
        </w:rPr>
        <w:t>C</w:t>
      </w:r>
      <w:r w:rsidR="008C018E" w:rsidRPr="00085475">
        <w:rPr>
          <w:rFonts w:eastAsiaTheme="minorHAnsi" w:cstheme="minorBidi"/>
          <w:iCs/>
          <w:sz w:val="20"/>
          <w:lang w:val="fr-CA"/>
        </w:rPr>
        <w:t>.-</w:t>
      </w:r>
      <w:r w:rsidR="003F6260" w:rsidRPr="00085475">
        <w:rPr>
          <w:rFonts w:eastAsiaTheme="minorHAnsi" w:cstheme="minorBidi"/>
          <w:iCs/>
          <w:sz w:val="20"/>
          <w:lang w:val="fr-CA"/>
        </w:rPr>
        <w:t>B</w:t>
      </w:r>
      <w:r w:rsidR="00A50340" w:rsidRPr="00085475">
        <w:rPr>
          <w:rFonts w:eastAsiaTheme="minorHAnsi" w:cstheme="minorBidi"/>
          <w:iCs/>
          <w:sz w:val="20"/>
          <w:lang w:val="fr-CA"/>
        </w:rPr>
        <w:t>.</w:t>
      </w:r>
      <w:r w:rsidR="00A579AD" w:rsidRPr="00085475">
        <w:rPr>
          <w:rFonts w:eastAsiaTheme="minorHAnsi" w:cstheme="minorBidi"/>
          <w:iCs/>
          <w:sz w:val="20"/>
          <w:lang w:val="fr-CA"/>
        </w:rPr>
        <w:t>)</w:t>
      </w:r>
    </w:p>
    <w:p w:rsidR="00A579AD" w:rsidRPr="00085475"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085475">
        <w:rPr>
          <w:rFonts w:eastAsiaTheme="minorHAnsi" w:cstheme="minorBidi"/>
          <w:b/>
          <w:sz w:val="20"/>
          <w:lang w:val="fr-CA"/>
        </w:rPr>
        <w:t>20</w:t>
      </w:r>
      <w:r w:rsidR="009C1BB4" w:rsidRPr="00085475">
        <w:rPr>
          <w:rFonts w:eastAsiaTheme="minorHAnsi" w:cstheme="minorBidi"/>
          <w:b/>
          <w:sz w:val="20"/>
          <w:lang w:val="fr-CA"/>
        </w:rPr>
        <w:t>2</w:t>
      </w:r>
      <w:r w:rsidR="00F06D19" w:rsidRPr="00085475">
        <w:rPr>
          <w:rFonts w:eastAsiaTheme="minorHAnsi" w:cstheme="minorBidi"/>
          <w:b/>
          <w:sz w:val="20"/>
          <w:lang w:val="fr-CA"/>
        </w:rPr>
        <w:t>4</w:t>
      </w:r>
      <w:r w:rsidRPr="00085475">
        <w:rPr>
          <w:rFonts w:eastAsiaTheme="minorHAnsi" w:cstheme="minorBidi"/>
          <w:b/>
          <w:sz w:val="20"/>
          <w:lang w:val="fr-CA"/>
        </w:rPr>
        <w:t xml:space="preserve"> CSC </w:t>
      </w:r>
      <w:r w:rsidR="009B4130" w:rsidRPr="00085475">
        <w:rPr>
          <w:rFonts w:eastAsiaTheme="minorHAnsi" w:cstheme="minorBidi"/>
          <w:b/>
          <w:sz w:val="20"/>
          <w:lang w:val="fr-CA"/>
        </w:rPr>
        <w:t>19</w:t>
      </w:r>
    </w:p>
    <w:p w:rsidR="00A579AD" w:rsidRPr="00085475" w:rsidRDefault="00A579AD" w:rsidP="00A579AD">
      <w:pPr>
        <w:ind w:left="1440" w:hanging="1440"/>
        <w:jc w:val="both"/>
        <w:rPr>
          <w:sz w:val="20"/>
          <w:lang w:val="fr-CA"/>
        </w:rPr>
      </w:pPr>
    </w:p>
    <w:p w:rsidR="00A50340" w:rsidRPr="00085475" w:rsidRDefault="00A579AD" w:rsidP="00234A13">
      <w:pPr>
        <w:ind w:left="1440" w:hanging="1440"/>
        <w:rPr>
          <w:sz w:val="20"/>
          <w:lang w:val="fr-CA"/>
        </w:rPr>
      </w:pPr>
      <w:r w:rsidRPr="00085475">
        <w:rPr>
          <w:sz w:val="20"/>
          <w:lang w:val="fr-CA"/>
        </w:rPr>
        <w:t>Coram:</w:t>
      </w:r>
      <w:r w:rsidRPr="00085475">
        <w:rPr>
          <w:sz w:val="20"/>
          <w:lang w:val="fr-CA"/>
        </w:rPr>
        <w:tab/>
      </w:r>
      <w:r w:rsidR="00E50F13" w:rsidRPr="00085475">
        <w:rPr>
          <w:sz w:val="20"/>
          <w:lang w:val="fr-CA"/>
        </w:rPr>
        <w:t>Le juge en chef Wagner et les juges Karakatsanis, Côté, Rowe, Martin, Kasirer, Jamal, O’Bonsawin et Moreau</w:t>
      </w:r>
    </w:p>
    <w:p w:rsidR="00E50F13" w:rsidRPr="00085475" w:rsidRDefault="00E50F13" w:rsidP="00234A13">
      <w:pPr>
        <w:ind w:left="1440" w:hanging="1440"/>
        <w:rPr>
          <w:sz w:val="20"/>
          <w:lang w:val="fr-CA"/>
        </w:rPr>
      </w:pPr>
    </w:p>
    <w:p w:rsidR="001F2674" w:rsidRPr="00085475" w:rsidRDefault="001F2674" w:rsidP="001F2674">
      <w:pPr>
        <w:jc w:val="both"/>
        <w:rPr>
          <w:sz w:val="20"/>
          <w:lang w:val="fr-CA"/>
        </w:rPr>
      </w:pPr>
      <w:r w:rsidRPr="00085475">
        <w:rPr>
          <w:sz w:val="20"/>
          <w:lang w:val="fr-CA"/>
        </w:rPr>
        <w:t>L’appel interjeté contre l’arrêt de la Cour d’appel de la Colombie-Britannique (Vancouver), numéro CA47487, 2022 BCCA 312, daté du 16 septembre 2022, entendu le 10 novembre 2023, est rejeté. Les juges Côté et Moreau sont dissidentes.</w:t>
      </w:r>
    </w:p>
    <w:p w:rsidR="001F2674" w:rsidRPr="00085475" w:rsidRDefault="001F2674" w:rsidP="001F2674">
      <w:pPr>
        <w:jc w:val="both"/>
        <w:rPr>
          <w:sz w:val="20"/>
          <w:lang w:val="fr-CA"/>
        </w:rPr>
      </w:pPr>
    </w:p>
    <w:p w:rsidR="001F2674" w:rsidRPr="00085475" w:rsidRDefault="001F2674" w:rsidP="001F2674">
      <w:pPr>
        <w:jc w:val="both"/>
        <w:rPr>
          <w:sz w:val="20"/>
          <w:lang w:val="fr-CA"/>
        </w:rPr>
      </w:pPr>
      <w:r w:rsidRPr="00085475">
        <w:rPr>
          <w:sz w:val="20"/>
          <w:lang w:val="fr-CA"/>
        </w:rPr>
        <w:t xml:space="preserve">La requête présentée par l’intimé en vue d’obtenir, entre autres, des ordonnances intimant que l’appel soit entendu à huis clos et que le dossier de la Cour soit </w:t>
      </w:r>
      <w:proofErr w:type="gramStart"/>
      <w:r w:rsidRPr="00085475">
        <w:rPr>
          <w:sz w:val="20"/>
          <w:lang w:val="fr-CA"/>
        </w:rPr>
        <w:t>scellé</w:t>
      </w:r>
      <w:proofErr w:type="gramEnd"/>
      <w:r w:rsidRPr="00085475">
        <w:rPr>
          <w:sz w:val="20"/>
          <w:lang w:val="fr-CA"/>
        </w:rPr>
        <w:t xml:space="preserve"> en partie, est partiellement accueillie. Il est interdit de publier ou de diffuser toute information ou mention concernant la nature de toute activité sexuelle de la plaignante qui est en litige dans la présente instance, outre celle qui est à l’origine de l’accusation.</w:t>
      </w:r>
    </w:p>
    <w:p w:rsidR="001F2674" w:rsidRPr="00085475" w:rsidRDefault="001F2674" w:rsidP="001F2674">
      <w:pPr>
        <w:jc w:val="both"/>
        <w:rPr>
          <w:sz w:val="20"/>
          <w:lang w:val="fr-CA"/>
        </w:rPr>
      </w:pPr>
    </w:p>
    <w:p w:rsidR="001F2674" w:rsidRPr="00085475" w:rsidRDefault="001F2674" w:rsidP="001F2674">
      <w:pPr>
        <w:jc w:val="both"/>
        <w:rPr>
          <w:sz w:val="20"/>
          <w:lang w:val="fr-CA"/>
        </w:rPr>
      </w:pPr>
      <w:r w:rsidRPr="00085475">
        <w:rPr>
          <w:sz w:val="20"/>
          <w:lang w:val="fr-CA"/>
        </w:rPr>
        <w:t>Les parties doivent, dans un délai de 30 jours, déposer pour publication sur le site Web de la Cour des versions de leur mémoire dans lesquelles ont été caviardées toute information ou mention concernant la nature de toute activité sexuelle de la plaignante qui est en litige dans la présente instance, outre celle qui est à l’origine de l’accusation, ainsi que toute information qui pourrait permettre d’identifier la plaignante.</w:t>
      </w:r>
    </w:p>
    <w:p w:rsidR="00D16F53" w:rsidRPr="00085475" w:rsidRDefault="00D16F53" w:rsidP="00A579AD">
      <w:pPr>
        <w:widowControl w:val="0"/>
        <w:jc w:val="both"/>
        <w:outlineLvl w:val="0"/>
        <w:rPr>
          <w:sz w:val="20"/>
          <w:lang w:val="fr-CA"/>
        </w:rPr>
      </w:pPr>
    </w:p>
    <w:p w:rsidR="00B92F8C" w:rsidRPr="00085475" w:rsidRDefault="00085475" w:rsidP="00A579AD">
      <w:pPr>
        <w:widowControl w:val="0"/>
        <w:jc w:val="both"/>
        <w:outlineLvl w:val="0"/>
        <w:rPr>
          <w:sz w:val="20"/>
          <w:lang w:val="fr-CA"/>
        </w:rPr>
      </w:pPr>
      <w:r w:rsidRPr="00085475">
        <w:rPr>
          <w:sz w:val="20"/>
        </w:rPr>
        <w:pict>
          <v:rect id="_x0000_i1026" style="width:2in;height:1pt" o:hrpct="0" o:hralign="center" o:hrstd="t" o:hrnoshade="t" o:hr="t" fillcolor="black [3213]" stroked="f"/>
        </w:pict>
      </w:r>
    </w:p>
    <w:p w:rsidR="00BD2FF5" w:rsidRPr="00085475" w:rsidRDefault="00BD2FF5" w:rsidP="00F71561">
      <w:pPr>
        <w:widowControl w:val="0"/>
        <w:jc w:val="both"/>
        <w:outlineLvl w:val="0"/>
        <w:rPr>
          <w:sz w:val="20"/>
          <w:lang w:val="fr-CA"/>
        </w:rPr>
      </w:pPr>
    </w:p>
    <w:p w:rsidR="00E653A8" w:rsidRPr="00085475" w:rsidRDefault="00E653A8" w:rsidP="00F71561">
      <w:pPr>
        <w:widowControl w:val="0"/>
        <w:jc w:val="both"/>
        <w:outlineLvl w:val="0"/>
        <w:rPr>
          <w:sz w:val="20"/>
          <w:lang w:val="fr-CA"/>
        </w:rPr>
      </w:pPr>
    </w:p>
    <w:p w:rsidR="00E653A8" w:rsidRPr="00085475" w:rsidRDefault="00E653A8" w:rsidP="00F71561">
      <w:pPr>
        <w:widowControl w:val="0"/>
        <w:jc w:val="both"/>
        <w:outlineLvl w:val="0"/>
        <w:rPr>
          <w:sz w:val="20"/>
          <w:lang w:val="fr-CA"/>
        </w:rPr>
      </w:pPr>
    </w:p>
    <w:p w:rsidR="00DF33A9" w:rsidRPr="00085475" w:rsidRDefault="00DF33A9" w:rsidP="00DF33A9">
      <w:pPr>
        <w:widowControl w:val="0"/>
        <w:outlineLvl w:val="0"/>
      </w:pPr>
      <w:r w:rsidRPr="00085475">
        <w:t xml:space="preserve">Supreme Court of Canada / Cour suprême du </w:t>
      </w:r>
      <w:proofErr w:type="gramStart"/>
      <w:r w:rsidRPr="00085475">
        <w:t>Canada :</w:t>
      </w:r>
      <w:proofErr w:type="gramEnd"/>
      <w:r w:rsidRPr="00085475">
        <w:t xml:space="preserve"> </w:t>
      </w:r>
    </w:p>
    <w:p w:rsidR="00A37AD6" w:rsidRPr="00085475" w:rsidRDefault="00085475" w:rsidP="00A37AD6">
      <w:pPr>
        <w:widowControl w:val="0"/>
        <w:outlineLvl w:val="0"/>
      </w:pPr>
      <w:hyperlink r:id="rId11" w:history="1">
        <w:r w:rsidR="00A37AD6" w:rsidRPr="00085475">
          <w:rPr>
            <w:rStyle w:val="Hyperlink"/>
          </w:rPr>
          <w:t>Registry-greffe@scc-csc.ca</w:t>
        </w:r>
      </w:hyperlink>
    </w:p>
    <w:p w:rsidR="00DF33A9" w:rsidRDefault="00A37AD6" w:rsidP="00A37AD6">
      <w:pPr>
        <w:widowControl w:val="0"/>
        <w:outlineLvl w:val="0"/>
      </w:pPr>
      <w:r w:rsidRPr="00085475">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06CE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475"/>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674"/>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218F"/>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641CE"/>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017"/>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3F6260"/>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13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1CDA"/>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18E"/>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1B5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130"/>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340"/>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5D1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164"/>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0F13"/>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2024-05-23T14:01:00Z</dcterms:modified>
</cp:coreProperties>
</file>