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EF03A0" w:rsidRDefault="00A41431" w:rsidP="00A41431">
      <w:pPr>
        <w:pStyle w:val="Header"/>
        <w:jc w:val="center"/>
        <w:rPr>
          <w:b/>
          <w:sz w:val="32"/>
        </w:rPr>
      </w:pPr>
      <w:r w:rsidRPr="00EF03A0">
        <w:rPr>
          <w:b/>
          <w:sz w:val="32"/>
        </w:rPr>
        <w:t>Supreme Court of Canada / Cour suprême du Canada</w:t>
      </w:r>
    </w:p>
    <w:p w:rsidR="00A41431" w:rsidRPr="00EF03A0" w:rsidRDefault="00A41431" w:rsidP="00A41431">
      <w:pPr>
        <w:widowControl w:val="0"/>
        <w:rPr>
          <w:i/>
        </w:rPr>
      </w:pPr>
    </w:p>
    <w:p w:rsidR="00DF33A9" w:rsidRPr="00EF03A0" w:rsidRDefault="00DF33A9" w:rsidP="00DF33A9">
      <w:pPr>
        <w:widowControl w:val="0"/>
        <w:rPr>
          <w:i/>
          <w:sz w:val="20"/>
          <w:lang w:val="fr-CA"/>
        </w:rPr>
      </w:pPr>
      <w:r w:rsidRPr="00EF03A0">
        <w:rPr>
          <w:i/>
          <w:sz w:val="20"/>
          <w:lang w:val="fr-CA"/>
        </w:rPr>
        <w:t>(</w:t>
      </w:r>
      <w:r w:rsidR="00167C53" w:rsidRPr="00EF03A0">
        <w:rPr>
          <w:i/>
          <w:sz w:val="20"/>
          <w:lang w:val="fr-CA"/>
        </w:rPr>
        <w:t>Le</w:t>
      </w:r>
      <w:r w:rsidRPr="00EF03A0">
        <w:rPr>
          <w:i/>
          <w:sz w:val="20"/>
          <w:lang w:val="fr-CA"/>
        </w:rPr>
        <w:t xml:space="preserve"> français suit)</w:t>
      </w:r>
    </w:p>
    <w:p w:rsidR="00DF33A9" w:rsidRPr="00EF03A0" w:rsidRDefault="00DF33A9" w:rsidP="00DF33A9">
      <w:pPr>
        <w:widowControl w:val="0"/>
        <w:rPr>
          <w:lang w:val="fr-CA"/>
        </w:rPr>
      </w:pPr>
    </w:p>
    <w:p w:rsidR="00DF33A9" w:rsidRPr="00EF03A0" w:rsidRDefault="001E2235" w:rsidP="00DF33A9">
      <w:pPr>
        <w:widowControl w:val="0"/>
        <w:jc w:val="center"/>
        <w:rPr>
          <w:b/>
          <w:lang w:val="fr-CA"/>
        </w:rPr>
      </w:pPr>
      <w:r w:rsidRPr="00EF03A0">
        <w:fldChar w:fldCharType="begin"/>
      </w:r>
      <w:r w:rsidR="00DF33A9" w:rsidRPr="00EF03A0">
        <w:rPr>
          <w:lang w:val="fr-CA"/>
        </w:rPr>
        <w:instrText xml:space="preserve"> SEQ CHAPTER \h \r 1</w:instrText>
      </w:r>
      <w:r w:rsidRPr="00EF03A0">
        <w:fldChar w:fldCharType="end"/>
      </w:r>
      <w:r w:rsidR="00DF33A9" w:rsidRPr="00EF03A0">
        <w:rPr>
          <w:b/>
          <w:lang w:val="fr-CA"/>
        </w:rPr>
        <w:t>JUDGMENT</w:t>
      </w:r>
      <w:r w:rsidR="00777096" w:rsidRPr="00EF03A0">
        <w:rPr>
          <w:b/>
          <w:lang w:val="fr-CA"/>
        </w:rPr>
        <w:t xml:space="preserve"> </w:t>
      </w:r>
      <w:r w:rsidR="002439DA" w:rsidRPr="00EF03A0">
        <w:rPr>
          <w:b/>
          <w:lang w:val="fr-CA"/>
        </w:rPr>
        <w:t>O</w:t>
      </w:r>
      <w:r w:rsidR="00DF33A9" w:rsidRPr="00EF03A0">
        <w:rPr>
          <w:b/>
          <w:lang w:val="fr-CA"/>
        </w:rPr>
        <w:t>N APPEA</w:t>
      </w:r>
      <w:r w:rsidR="00671A3B" w:rsidRPr="00EF03A0">
        <w:rPr>
          <w:b/>
          <w:lang w:val="fr-CA"/>
        </w:rPr>
        <w:t>L</w:t>
      </w:r>
    </w:p>
    <w:p w:rsidR="00DF33A9" w:rsidRPr="00EF03A0" w:rsidRDefault="00DF33A9" w:rsidP="0050239F">
      <w:pPr>
        <w:widowControl w:val="0"/>
        <w:rPr>
          <w:lang w:val="fr-CA"/>
        </w:rPr>
      </w:pPr>
    </w:p>
    <w:p w:rsidR="00DF33A9" w:rsidRPr="00EF03A0" w:rsidRDefault="00A2119C" w:rsidP="00DF33A9">
      <w:pPr>
        <w:widowControl w:val="0"/>
      </w:pPr>
      <w:r w:rsidRPr="00EF03A0">
        <w:rPr>
          <w:b/>
        </w:rPr>
        <w:t>June</w:t>
      </w:r>
      <w:r w:rsidR="006E047B" w:rsidRPr="00EF03A0">
        <w:rPr>
          <w:b/>
        </w:rPr>
        <w:t xml:space="preserve"> </w:t>
      </w:r>
      <w:r w:rsidRPr="00EF03A0">
        <w:rPr>
          <w:b/>
        </w:rPr>
        <w:t>7</w:t>
      </w:r>
      <w:r w:rsidR="00425D2C" w:rsidRPr="00EF03A0">
        <w:rPr>
          <w:b/>
        </w:rPr>
        <w:t>, 20</w:t>
      </w:r>
      <w:r w:rsidR="009C1BB4" w:rsidRPr="00EF03A0">
        <w:rPr>
          <w:b/>
        </w:rPr>
        <w:t>2</w:t>
      </w:r>
      <w:r w:rsidR="00F06D19" w:rsidRPr="00EF03A0">
        <w:rPr>
          <w:b/>
        </w:rPr>
        <w:t>4</w:t>
      </w:r>
    </w:p>
    <w:p w:rsidR="00DF33A9" w:rsidRPr="00EF03A0" w:rsidRDefault="00DF33A9" w:rsidP="00DF33A9">
      <w:pPr>
        <w:widowControl w:val="0"/>
      </w:pPr>
    </w:p>
    <w:p w:rsidR="00DA7E05" w:rsidRPr="00EF03A0" w:rsidRDefault="00A37AD6" w:rsidP="00DF33A9">
      <w:pPr>
        <w:widowControl w:val="0"/>
      </w:pPr>
      <w:r w:rsidRPr="00EF03A0">
        <w:rPr>
          <w:b/>
        </w:rPr>
        <w:t>OTTAWA</w:t>
      </w:r>
      <w:r w:rsidRPr="00EF03A0">
        <w:t xml:space="preserve"> – </w:t>
      </w:r>
      <w:r w:rsidR="00CF5B82" w:rsidRPr="00EF03A0">
        <w:t xml:space="preserve">The Supreme Court of Canada has delivered its judgment in the following appeal. The Court invites you to read the </w:t>
      </w:r>
      <w:hyperlink r:id="rId7" w:history="1">
        <w:r w:rsidR="00CF5B82" w:rsidRPr="00EF03A0">
          <w:rPr>
            <w:rStyle w:val="Hyperlink"/>
          </w:rPr>
          <w:t>reasons for judgment</w:t>
        </w:r>
      </w:hyperlink>
      <w:r w:rsidR="00CF5B82" w:rsidRPr="00EF03A0">
        <w:t xml:space="preserve"> and the </w:t>
      </w:r>
      <w:r w:rsidR="00AB6E08" w:rsidRPr="00EF03A0">
        <w:t>plain language</w:t>
      </w:r>
      <w:r w:rsidR="00CF5B82" w:rsidRPr="00EF03A0">
        <w:t xml:space="preserve"> summary called a </w:t>
      </w:r>
      <w:hyperlink r:id="rId8" w:history="1">
        <w:r w:rsidR="00CF5B82" w:rsidRPr="00EF03A0">
          <w:rPr>
            <w:rStyle w:val="Hyperlink"/>
          </w:rPr>
          <w:t>Case in Brief</w:t>
        </w:r>
      </w:hyperlink>
      <w:r w:rsidR="00CF5B82" w:rsidRPr="00EF03A0">
        <w:rPr>
          <w:rStyle w:val="Hyperlink"/>
        </w:rPr>
        <w:t>.</w:t>
      </w:r>
    </w:p>
    <w:p w:rsidR="00FF03D5" w:rsidRPr="00EF03A0" w:rsidRDefault="00FF03D5" w:rsidP="00FF03D5">
      <w:pPr>
        <w:jc w:val="both"/>
        <w:outlineLvl w:val="0"/>
        <w:rPr>
          <w:szCs w:val="24"/>
        </w:rPr>
      </w:pPr>
    </w:p>
    <w:p w:rsidR="00FF03D5" w:rsidRPr="00EF03A0" w:rsidRDefault="00234A13" w:rsidP="003860A4">
      <w:pPr>
        <w:ind w:left="1440" w:hanging="1440"/>
        <w:jc w:val="both"/>
        <w:rPr>
          <w:rFonts w:eastAsiaTheme="minorHAnsi" w:cstheme="minorBidi"/>
          <w:sz w:val="20"/>
        </w:rPr>
      </w:pPr>
      <w:r w:rsidRPr="00EF03A0">
        <w:rPr>
          <w:b/>
          <w:sz w:val="20"/>
        </w:rPr>
        <w:t>40</w:t>
      </w:r>
      <w:r w:rsidR="00A2119C" w:rsidRPr="00EF03A0">
        <w:rPr>
          <w:b/>
          <w:sz w:val="20"/>
        </w:rPr>
        <w:t>371</w:t>
      </w:r>
      <w:r w:rsidR="00FF03D5" w:rsidRPr="00EF03A0">
        <w:rPr>
          <w:b/>
          <w:sz w:val="20"/>
        </w:rPr>
        <w:fldChar w:fldCharType="begin"/>
      </w:r>
      <w:r w:rsidR="00FF03D5" w:rsidRPr="00EF03A0">
        <w:rPr>
          <w:b/>
          <w:sz w:val="20"/>
        </w:rPr>
        <w:instrText xml:space="preserve"> SEQ CHAPTER \h \r 1</w:instrText>
      </w:r>
      <w:r w:rsidR="00FF03D5" w:rsidRPr="00EF03A0">
        <w:rPr>
          <w:b/>
          <w:sz w:val="20"/>
        </w:rPr>
        <w:fldChar w:fldCharType="end"/>
      </w:r>
      <w:r w:rsidR="00FF03D5" w:rsidRPr="00EF03A0">
        <w:rPr>
          <w:color w:val="FF0000"/>
          <w:sz w:val="20"/>
        </w:rPr>
        <w:tab/>
      </w:r>
      <w:r w:rsidR="003860A4" w:rsidRPr="00EF03A0">
        <w:rPr>
          <w:rFonts w:eastAsiaTheme="minorHAnsi" w:cstheme="minorBidi"/>
          <w:b/>
          <w:sz w:val="20"/>
        </w:rPr>
        <w:t>Canadian Broadcasting Corporation, La Presse inc., Coopérative nationale de l’information indépendante (CN2i), Canadian Press Enterprises Inc., MediaQMI inc. and Groupe TVA inc.</w:t>
      </w:r>
      <w:r w:rsidR="00A2119C" w:rsidRPr="00EF03A0">
        <w:rPr>
          <w:rFonts w:eastAsiaTheme="minorHAnsi" w:cstheme="minorBidi"/>
          <w:b/>
          <w:sz w:val="20"/>
        </w:rPr>
        <w:t xml:space="preserve"> v. </w:t>
      </w:r>
      <w:r w:rsidR="003860A4" w:rsidRPr="00EF03A0">
        <w:rPr>
          <w:rFonts w:eastAsiaTheme="minorHAnsi" w:cstheme="minorBidi"/>
          <w:b/>
          <w:sz w:val="20"/>
        </w:rPr>
        <w:t>Named Person and His Majesty The King</w:t>
      </w:r>
      <w:r w:rsidR="003860A4" w:rsidRPr="00EF03A0">
        <w:rPr>
          <w:rFonts w:eastAsiaTheme="minorHAnsi" w:cstheme="minorBidi"/>
          <w:b/>
          <w:sz w:val="20"/>
        </w:rPr>
        <w:t xml:space="preserve"> - AND BETWEEN - Attorney General of Quebec v. </w:t>
      </w:r>
      <w:r w:rsidR="003860A4" w:rsidRPr="00EF03A0">
        <w:rPr>
          <w:rFonts w:eastAsiaTheme="minorHAnsi" w:cstheme="minorBidi"/>
          <w:b/>
          <w:sz w:val="20"/>
        </w:rPr>
        <w:t>Named Person and His Majesty The King</w:t>
      </w:r>
      <w:r w:rsidR="003860A4" w:rsidRPr="00EF03A0">
        <w:rPr>
          <w:rFonts w:eastAsiaTheme="minorHAnsi" w:cstheme="minorBidi"/>
          <w:b/>
          <w:sz w:val="20"/>
        </w:rPr>
        <w:t xml:space="preserve"> - and - </w:t>
      </w:r>
      <w:r w:rsidR="003860A4" w:rsidRPr="00EF03A0">
        <w:rPr>
          <w:rFonts w:eastAsiaTheme="minorHAnsi" w:cstheme="minorBidi"/>
          <w:b/>
          <w:sz w:val="20"/>
        </w:rPr>
        <w:t>Attorney General of Canada, Attorney General of Ontario, Attorney General of Alberta, Lucie Rondeau, in her capacity as Chief Judge of the Court of Québec, Canadian Muslim Lawyers Association, Advocates’ Society, Barreau du Québec, Association québécoise des avocats et avocates de la défense, Association des avocats de la défense de Montréal-Laval-Longueuil, Centre for Free Expression, Canadian Civil Liberties Association, Ad IDEM/Canadian Media Lawyers Association, Postmedia Network Inc., Global News, a division of Corus Television Limited Partnership, Torstar Corporation, Glacier Media Inc. and Criminal Lawyers’ Association (Ontario)</w:t>
      </w:r>
      <w:r w:rsidR="00A2119C" w:rsidRPr="00EF03A0">
        <w:rPr>
          <w:rFonts w:eastAsiaTheme="minorHAnsi" w:cstheme="minorBidi"/>
          <w:b/>
          <w:sz w:val="20"/>
        </w:rPr>
        <w:t xml:space="preserve"> </w:t>
      </w:r>
      <w:r w:rsidR="00FF03D5" w:rsidRPr="00EF03A0">
        <w:rPr>
          <w:rFonts w:eastAsiaTheme="minorHAnsi" w:cstheme="minorBidi"/>
          <w:iCs/>
          <w:sz w:val="20"/>
        </w:rPr>
        <w:t>(</w:t>
      </w:r>
      <w:r w:rsidR="00A2119C" w:rsidRPr="00EF03A0">
        <w:rPr>
          <w:rFonts w:eastAsiaTheme="minorHAnsi" w:cstheme="minorBidi"/>
          <w:iCs/>
          <w:sz w:val="20"/>
        </w:rPr>
        <w:t>Que</w:t>
      </w:r>
      <w:r w:rsidR="00832857" w:rsidRPr="00EF03A0">
        <w:rPr>
          <w:rFonts w:eastAsiaTheme="minorHAnsi" w:cstheme="minorBidi"/>
          <w:iCs/>
          <w:sz w:val="20"/>
        </w:rPr>
        <w:t>.</w:t>
      </w:r>
      <w:r w:rsidR="00FF03D5" w:rsidRPr="00EF03A0">
        <w:rPr>
          <w:rFonts w:eastAsiaTheme="minorHAnsi" w:cstheme="minorBidi"/>
          <w:iCs/>
          <w:sz w:val="20"/>
        </w:rPr>
        <w:t>)</w:t>
      </w:r>
    </w:p>
    <w:p w:rsidR="00FF03D5" w:rsidRPr="00EF03A0"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EF03A0">
        <w:rPr>
          <w:rFonts w:eastAsiaTheme="minorHAnsi" w:cstheme="minorBidi"/>
          <w:b/>
          <w:sz w:val="20"/>
        </w:rPr>
        <w:t>202</w:t>
      </w:r>
      <w:r w:rsidR="00F06D19" w:rsidRPr="00EF03A0">
        <w:rPr>
          <w:rFonts w:eastAsiaTheme="minorHAnsi" w:cstheme="minorBidi"/>
          <w:b/>
          <w:sz w:val="20"/>
        </w:rPr>
        <w:t>4</w:t>
      </w:r>
      <w:r w:rsidRPr="00EF03A0">
        <w:rPr>
          <w:rFonts w:eastAsiaTheme="minorHAnsi" w:cstheme="minorBidi"/>
          <w:b/>
          <w:sz w:val="20"/>
        </w:rPr>
        <w:t xml:space="preserve"> SCC </w:t>
      </w:r>
      <w:r w:rsidR="003860A4" w:rsidRPr="00EF03A0">
        <w:rPr>
          <w:rFonts w:eastAsiaTheme="minorHAnsi" w:cstheme="minorBidi"/>
          <w:b/>
          <w:sz w:val="20"/>
        </w:rPr>
        <w:t>21</w:t>
      </w:r>
    </w:p>
    <w:p w:rsidR="00FF03D5" w:rsidRPr="00EF03A0" w:rsidRDefault="00FF03D5" w:rsidP="00FF03D5">
      <w:pPr>
        <w:ind w:left="1440" w:hanging="1440"/>
        <w:jc w:val="both"/>
        <w:rPr>
          <w:sz w:val="20"/>
        </w:rPr>
      </w:pPr>
    </w:p>
    <w:p w:rsidR="00FF03D5" w:rsidRPr="00EF03A0" w:rsidRDefault="00EC4905" w:rsidP="002E218F">
      <w:pPr>
        <w:ind w:left="1440" w:hanging="1440"/>
        <w:rPr>
          <w:sz w:val="20"/>
        </w:rPr>
      </w:pPr>
      <w:r w:rsidRPr="00EF03A0">
        <w:rPr>
          <w:sz w:val="20"/>
        </w:rPr>
        <w:t>Coram:</w:t>
      </w:r>
      <w:r w:rsidRPr="00EF03A0">
        <w:rPr>
          <w:sz w:val="20"/>
        </w:rPr>
        <w:tab/>
      </w:r>
      <w:r w:rsidR="00A2119C" w:rsidRPr="00EF03A0">
        <w:rPr>
          <w:sz w:val="20"/>
        </w:rPr>
        <w:t>Wagner C.J. and Karakatsanis, Côté, Rowe, Martin, Kasirer, Jamal, O’Bonsawin and Moreau JJ.</w:t>
      </w:r>
    </w:p>
    <w:p w:rsidR="002E218F" w:rsidRPr="00EF03A0" w:rsidRDefault="002E218F" w:rsidP="002E218F">
      <w:pPr>
        <w:ind w:left="1440" w:hanging="1440"/>
        <w:rPr>
          <w:sz w:val="20"/>
        </w:rPr>
      </w:pPr>
    </w:p>
    <w:p w:rsidR="00111A13" w:rsidRPr="00EF03A0" w:rsidRDefault="00CB1B50" w:rsidP="00CB1B50">
      <w:pPr>
        <w:widowControl w:val="0"/>
        <w:jc w:val="both"/>
        <w:rPr>
          <w:sz w:val="20"/>
        </w:rPr>
      </w:pPr>
      <w:r w:rsidRPr="00EF03A0">
        <w:rPr>
          <w:sz w:val="20"/>
          <w:lang w:val="en-CA"/>
        </w:rPr>
        <w:t xml:space="preserve">The appeals from the judgment </w:t>
      </w:r>
      <w:bookmarkStart w:id="0" w:name="BM_1_"/>
      <w:bookmarkEnd w:id="0"/>
      <w:r w:rsidRPr="00EF03A0">
        <w:rPr>
          <w:sz w:val="20"/>
          <w:lang w:val="en-CA"/>
        </w:rPr>
        <w:t>of the Court of Appeal of Quebec (Montréal), Number 500-10-007758-</w:t>
      </w:r>
      <w:r w:rsidRPr="00EF03A0">
        <w:rPr>
          <w:sz w:val="20"/>
        </w:rPr>
        <w:t>228, 2022 QCCA 984, dated</w:t>
      </w:r>
      <w:r w:rsidRPr="00EF03A0">
        <w:rPr>
          <w:sz w:val="20"/>
          <w:lang w:val="en-CA"/>
        </w:rPr>
        <w:t xml:space="preserve"> July 20, 2022, heard on December 12 and 13, 2023, are allowed in part. The case is remanded to the Quebec Court of Appeal so that it can make public a redacted version of the trial judgment included in the appeal record, after consulting the respondents on a proposal for partial unsealing and redaction.</w:t>
      </w:r>
    </w:p>
    <w:p w:rsidR="00D16F53" w:rsidRPr="00EF03A0" w:rsidRDefault="00D16F53" w:rsidP="00DF33A9">
      <w:pPr>
        <w:widowControl w:val="0"/>
      </w:pPr>
    </w:p>
    <w:p w:rsidR="00CB1B50" w:rsidRPr="00EF03A0" w:rsidRDefault="00CB1B50" w:rsidP="00DF33A9">
      <w:pPr>
        <w:widowControl w:val="0"/>
      </w:pPr>
    </w:p>
    <w:p w:rsidR="00FF03D5" w:rsidRPr="00EF03A0" w:rsidRDefault="00EF03A0" w:rsidP="00DF33A9">
      <w:pPr>
        <w:widowControl w:val="0"/>
      </w:pPr>
      <w:r w:rsidRPr="00EF03A0">
        <w:rPr>
          <w:sz w:val="18"/>
          <w:szCs w:val="18"/>
        </w:rPr>
        <w:pict>
          <v:rect id="_x0000_i1025" style="width:272.25pt;height:1.5pt" o:hrpct="0" o:hralign="center" o:hrstd="t" o:hrnoshade="t" o:hr="t" fillcolor="black [3213]" stroked="f"/>
        </w:pict>
      </w:r>
    </w:p>
    <w:p w:rsidR="00FF03D5" w:rsidRPr="00EF03A0" w:rsidRDefault="00FF03D5" w:rsidP="00DF33A9">
      <w:pPr>
        <w:widowControl w:val="0"/>
      </w:pPr>
    </w:p>
    <w:p w:rsidR="00E653A8" w:rsidRPr="00EF03A0" w:rsidRDefault="00E653A8" w:rsidP="00DF33A9">
      <w:pPr>
        <w:widowControl w:val="0"/>
      </w:pPr>
    </w:p>
    <w:p w:rsidR="00DF33A9" w:rsidRPr="00EF03A0" w:rsidRDefault="00DF33A9" w:rsidP="00DF33A9">
      <w:pPr>
        <w:widowControl w:val="0"/>
        <w:jc w:val="center"/>
        <w:rPr>
          <w:lang w:val="fr-CA"/>
        </w:rPr>
      </w:pPr>
      <w:r w:rsidRPr="00EF03A0">
        <w:rPr>
          <w:b/>
          <w:lang w:val="fr-CA"/>
        </w:rPr>
        <w:t>JUGEMENT SUR APPEL</w:t>
      </w:r>
    </w:p>
    <w:p w:rsidR="00DF33A9" w:rsidRPr="00EF03A0" w:rsidRDefault="00DF33A9" w:rsidP="00DF33A9">
      <w:pPr>
        <w:widowControl w:val="0"/>
        <w:rPr>
          <w:lang w:val="fr-CA"/>
        </w:rPr>
      </w:pPr>
    </w:p>
    <w:p w:rsidR="00DF33A9" w:rsidRPr="00EF03A0" w:rsidRDefault="00DF33A9" w:rsidP="00DF33A9">
      <w:pPr>
        <w:widowControl w:val="0"/>
        <w:rPr>
          <w:lang w:val="fr-CA"/>
        </w:rPr>
      </w:pPr>
      <w:r w:rsidRPr="00EF03A0">
        <w:rPr>
          <w:b/>
          <w:lang w:val="fr-CA"/>
        </w:rPr>
        <w:t xml:space="preserve">Le </w:t>
      </w:r>
      <w:r w:rsidR="00A2119C" w:rsidRPr="00EF03A0">
        <w:rPr>
          <w:b/>
          <w:lang w:val="fr-CA"/>
        </w:rPr>
        <w:t>7 juin</w:t>
      </w:r>
      <w:r w:rsidR="00BB1936" w:rsidRPr="00EF03A0">
        <w:rPr>
          <w:b/>
          <w:lang w:val="fr-CA"/>
        </w:rPr>
        <w:t xml:space="preserve"> </w:t>
      </w:r>
      <w:r w:rsidR="007B36C2" w:rsidRPr="00EF03A0">
        <w:rPr>
          <w:b/>
          <w:lang w:val="fr-CA"/>
        </w:rPr>
        <w:t>20</w:t>
      </w:r>
      <w:r w:rsidR="009C1BB4" w:rsidRPr="00EF03A0">
        <w:rPr>
          <w:b/>
          <w:lang w:val="fr-CA"/>
        </w:rPr>
        <w:t>2</w:t>
      </w:r>
      <w:r w:rsidR="00F06D19" w:rsidRPr="00EF03A0">
        <w:rPr>
          <w:b/>
          <w:lang w:val="fr-CA"/>
        </w:rPr>
        <w:t>4</w:t>
      </w:r>
    </w:p>
    <w:p w:rsidR="00DF33A9" w:rsidRPr="00EF03A0" w:rsidRDefault="00DF33A9" w:rsidP="00DF33A9">
      <w:pPr>
        <w:widowControl w:val="0"/>
        <w:rPr>
          <w:lang w:val="fr-CA"/>
        </w:rPr>
      </w:pPr>
    </w:p>
    <w:p w:rsidR="00A37AD6" w:rsidRPr="00EF03A0" w:rsidRDefault="00A37AD6" w:rsidP="00A37AD6">
      <w:pPr>
        <w:widowControl w:val="0"/>
        <w:rPr>
          <w:lang w:val="fr-CA"/>
        </w:rPr>
      </w:pPr>
      <w:r w:rsidRPr="00EF03A0">
        <w:rPr>
          <w:b/>
          <w:lang w:val="fr-CA"/>
        </w:rPr>
        <w:t>OTTAWA</w:t>
      </w:r>
      <w:r w:rsidRPr="00EF03A0">
        <w:rPr>
          <w:lang w:val="fr-CA"/>
        </w:rPr>
        <w:t xml:space="preserve"> – </w:t>
      </w:r>
      <w:r w:rsidR="00CF5B82" w:rsidRPr="00EF03A0">
        <w:rPr>
          <w:lang w:val="fr-CA"/>
        </w:rPr>
        <w:t xml:space="preserve">La Cour suprême du Canada a rendu jugement dans l’appel suivant. La Cour vous invite à lire les </w:t>
      </w:r>
      <w:hyperlink r:id="rId9" w:history="1">
        <w:r w:rsidR="00CF5B82" w:rsidRPr="00EF03A0">
          <w:rPr>
            <w:rStyle w:val="Hyperlink"/>
            <w:lang w:val="fr-CA"/>
          </w:rPr>
          <w:t>motifs de jugement</w:t>
        </w:r>
      </w:hyperlink>
      <w:r w:rsidR="00CF5B82" w:rsidRPr="00EF03A0">
        <w:rPr>
          <w:lang w:val="fr-CA"/>
        </w:rPr>
        <w:t xml:space="preserve"> et le résumé </w:t>
      </w:r>
      <w:r w:rsidR="00AB6E08" w:rsidRPr="00EF03A0">
        <w:rPr>
          <w:lang w:val="fr-CA"/>
        </w:rPr>
        <w:t>en langage simple</w:t>
      </w:r>
      <w:r w:rsidR="00CF5B82" w:rsidRPr="00EF03A0">
        <w:rPr>
          <w:lang w:val="fr-CA"/>
        </w:rPr>
        <w:t xml:space="preserve"> appelé </w:t>
      </w:r>
      <w:hyperlink r:id="rId10" w:history="1">
        <w:r w:rsidR="00CF5B82" w:rsidRPr="00EF03A0">
          <w:rPr>
            <w:rStyle w:val="Hyperlink"/>
            <w:i/>
            <w:lang w:val="fr-CA"/>
          </w:rPr>
          <w:t>La cause en bref</w:t>
        </w:r>
      </w:hyperlink>
      <w:r w:rsidR="00CF5B82" w:rsidRPr="00EF03A0">
        <w:rPr>
          <w:lang w:val="fr-CA"/>
        </w:rPr>
        <w:t>.</w:t>
      </w:r>
    </w:p>
    <w:p w:rsidR="00DA7E05" w:rsidRPr="00EF03A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EF03A0" w:rsidRDefault="00234A13" w:rsidP="00EF03A0">
      <w:pPr>
        <w:ind w:left="1440" w:hanging="1440"/>
        <w:jc w:val="both"/>
        <w:rPr>
          <w:rFonts w:eastAsiaTheme="minorHAnsi" w:cstheme="minorBidi"/>
          <w:sz w:val="20"/>
          <w:lang w:val="fr-CA"/>
        </w:rPr>
      </w:pPr>
      <w:r w:rsidRPr="00EF03A0">
        <w:rPr>
          <w:b/>
          <w:sz w:val="20"/>
          <w:lang w:val="fr-CA"/>
        </w:rPr>
        <w:t>40</w:t>
      </w:r>
      <w:r w:rsidR="00A2119C" w:rsidRPr="00EF03A0">
        <w:rPr>
          <w:b/>
          <w:sz w:val="20"/>
          <w:lang w:val="fr-CA"/>
        </w:rPr>
        <w:t>37</w:t>
      </w:r>
      <w:r w:rsidR="00494F61" w:rsidRPr="00EF03A0">
        <w:rPr>
          <w:b/>
          <w:sz w:val="20"/>
          <w:lang w:val="fr-CA"/>
        </w:rPr>
        <w:t>1</w:t>
      </w:r>
      <w:r w:rsidR="00A579AD" w:rsidRPr="00EF03A0">
        <w:rPr>
          <w:b/>
          <w:sz w:val="20"/>
        </w:rPr>
        <w:fldChar w:fldCharType="begin"/>
      </w:r>
      <w:r w:rsidR="00A579AD" w:rsidRPr="00EF03A0">
        <w:rPr>
          <w:b/>
          <w:sz w:val="20"/>
          <w:lang w:val="fr-CA"/>
        </w:rPr>
        <w:instrText xml:space="preserve"> SEQ CHAPTER \h \r 1</w:instrText>
      </w:r>
      <w:r w:rsidR="00A579AD" w:rsidRPr="00EF03A0">
        <w:rPr>
          <w:b/>
          <w:sz w:val="20"/>
        </w:rPr>
        <w:fldChar w:fldCharType="end"/>
      </w:r>
      <w:r w:rsidR="00A579AD" w:rsidRPr="00EF03A0">
        <w:rPr>
          <w:color w:val="FF0000"/>
          <w:sz w:val="20"/>
          <w:lang w:val="fr-CA"/>
        </w:rPr>
        <w:tab/>
      </w:r>
      <w:r w:rsidR="00EF03A0" w:rsidRPr="00EF03A0">
        <w:rPr>
          <w:rFonts w:eastAsiaTheme="minorHAnsi" w:cstheme="minorBidi"/>
          <w:b/>
          <w:sz w:val="20"/>
          <w:lang w:val="fr-CA"/>
        </w:rPr>
        <w:t>Société Radio-Canada, La Presse inc., Coopérative nationale de l’information indépendante (CN2i), La Presse canadienne, MédiaQMI inc. et Groupe TVA inc.</w:t>
      </w:r>
      <w:r w:rsidR="00EF03A0" w:rsidRPr="00EF03A0">
        <w:rPr>
          <w:rFonts w:eastAsiaTheme="minorHAnsi" w:cstheme="minorBidi"/>
          <w:b/>
          <w:sz w:val="20"/>
          <w:lang w:val="fr-CA"/>
        </w:rPr>
        <w:t xml:space="preserve"> </w:t>
      </w:r>
      <w:r w:rsidR="00A2119C" w:rsidRPr="00EF03A0">
        <w:rPr>
          <w:rFonts w:eastAsiaTheme="minorHAnsi" w:cstheme="minorBidi"/>
          <w:b/>
          <w:sz w:val="20"/>
          <w:lang w:val="fr-CA"/>
        </w:rPr>
        <w:t xml:space="preserve">c. </w:t>
      </w:r>
      <w:r w:rsidR="00EF03A0" w:rsidRPr="00EF03A0">
        <w:rPr>
          <w:rFonts w:eastAsiaTheme="minorHAnsi" w:cstheme="minorBidi"/>
          <w:b/>
          <w:sz w:val="20"/>
          <w:lang w:val="fr-CA"/>
        </w:rPr>
        <w:t>Personne désignée et Sa Majesté le Roi</w:t>
      </w:r>
      <w:r w:rsidR="00A2119C" w:rsidRPr="00EF03A0">
        <w:rPr>
          <w:rFonts w:eastAsiaTheme="minorHAnsi" w:cstheme="minorBidi"/>
          <w:b/>
          <w:sz w:val="20"/>
          <w:lang w:val="fr-CA"/>
        </w:rPr>
        <w:t xml:space="preserve"> </w:t>
      </w:r>
      <w:r w:rsidR="00EF03A0" w:rsidRPr="00EF03A0">
        <w:rPr>
          <w:rFonts w:eastAsiaTheme="minorHAnsi" w:cstheme="minorBidi"/>
          <w:b/>
          <w:sz w:val="20"/>
          <w:lang w:val="fr-CA"/>
        </w:rPr>
        <w:t xml:space="preserve">- ET ENTRE - Procureur général du Québec c. </w:t>
      </w:r>
      <w:r w:rsidR="00EF03A0" w:rsidRPr="00EF03A0">
        <w:rPr>
          <w:rFonts w:eastAsiaTheme="minorHAnsi" w:cstheme="minorBidi"/>
          <w:b/>
          <w:sz w:val="20"/>
          <w:lang w:val="fr-CA"/>
        </w:rPr>
        <w:t>Personne désignée et Sa Majesté le Roi</w:t>
      </w:r>
      <w:r w:rsidR="00EF03A0" w:rsidRPr="00EF03A0">
        <w:rPr>
          <w:rFonts w:eastAsiaTheme="minorHAnsi" w:cstheme="minorBidi"/>
          <w:b/>
          <w:sz w:val="20"/>
          <w:lang w:val="fr-CA"/>
        </w:rPr>
        <w:t xml:space="preserve"> - et - </w:t>
      </w:r>
      <w:r w:rsidR="00EF03A0" w:rsidRPr="00EF03A0">
        <w:rPr>
          <w:rFonts w:eastAsiaTheme="minorHAnsi" w:cstheme="minorBidi"/>
          <w:b/>
          <w:sz w:val="20"/>
          <w:lang w:val="fr-CA"/>
        </w:rPr>
        <w:t>Procureur général du Canada, procureur général de l’Ontario, procureur général de l’Alberta, Lucie Rondeau, en sa qualité de juge en chef de la Cour du Québec, Association canadienne des avocats musulmans, Société des plaideurs, Barreau du Québec, Association québécoise des avocats et avocates de la défense, Association des avocats de la défense de Montréal-Laval-Longueuil, Centre for Free Expression, Association canadienne des libertés civiles, Ad IDEM/Canadian Media Lawyers Association, Postmedia Network Inc., Global News, a division of Corus Television Limited Partnership, Torstar Corporation, Glacier Media Inc. et Criminal Lawyers’ Association (Ontario)</w:t>
      </w:r>
      <w:r w:rsidR="00EF03A0" w:rsidRPr="00EF03A0">
        <w:rPr>
          <w:rFonts w:eastAsiaTheme="minorHAnsi" w:cstheme="minorBidi"/>
          <w:b/>
          <w:sz w:val="20"/>
          <w:lang w:val="fr-CA"/>
        </w:rPr>
        <w:t xml:space="preserve"> </w:t>
      </w:r>
      <w:r w:rsidR="00A579AD" w:rsidRPr="00EF03A0">
        <w:rPr>
          <w:rFonts w:eastAsiaTheme="minorHAnsi" w:cstheme="minorBidi"/>
          <w:iCs/>
          <w:sz w:val="20"/>
          <w:lang w:val="fr-CA"/>
        </w:rPr>
        <w:t>(</w:t>
      </w:r>
      <w:r w:rsidR="00A2119C" w:rsidRPr="00EF03A0">
        <w:rPr>
          <w:rFonts w:eastAsiaTheme="minorHAnsi" w:cstheme="minorBidi"/>
          <w:iCs/>
          <w:sz w:val="20"/>
          <w:lang w:val="fr-CA"/>
        </w:rPr>
        <w:t>Qc</w:t>
      </w:r>
      <w:r w:rsidR="00A579AD" w:rsidRPr="00EF03A0">
        <w:rPr>
          <w:rFonts w:eastAsiaTheme="minorHAnsi" w:cstheme="minorBidi"/>
          <w:iCs/>
          <w:sz w:val="20"/>
          <w:lang w:val="fr-CA"/>
        </w:rPr>
        <w:t>)</w:t>
      </w:r>
    </w:p>
    <w:p w:rsidR="00A579AD" w:rsidRPr="00EF03A0"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EF03A0">
        <w:rPr>
          <w:rFonts w:eastAsiaTheme="minorHAnsi" w:cstheme="minorBidi"/>
          <w:b/>
          <w:sz w:val="20"/>
          <w:lang w:val="fr-CA"/>
        </w:rPr>
        <w:t>20</w:t>
      </w:r>
      <w:r w:rsidR="009C1BB4" w:rsidRPr="00EF03A0">
        <w:rPr>
          <w:rFonts w:eastAsiaTheme="minorHAnsi" w:cstheme="minorBidi"/>
          <w:b/>
          <w:sz w:val="20"/>
          <w:lang w:val="fr-CA"/>
        </w:rPr>
        <w:t>2</w:t>
      </w:r>
      <w:r w:rsidR="00F06D19" w:rsidRPr="00EF03A0">
        <w:rPr>
          <w:rFonts w:eastAsiaTheme="minorHAnsi" w:cstheme="minorBidi"/>
          <w:b/>
          <w:sz w:val="20"/>
          <w:lang w:val="fr-CA"/>
        </w:rPr>
        <w:t>4</w:t>
      </w:r>
      <w:r w:rsidRPr="00EF03A0">
        <w:rPr>
          <w:rFonts w:eastAsiaTheme="minorHAnsi" w:cstheme="minorBidi"/>
          <w:b/>
          <w:sz w:val="20"/>
          <w:lang w:val="fr-CA"/>
        </w:rPr>
        <w:t xml:space="preserve"> CSC </w:t>
      </w:r>
      <w:r w:rsidR="005B7118" w:rsidRPr="00EF03A0">
        <w:rPr>
          <w:rFonts w:eastAsiaTheme="minorHAnsi" w:cstheme="minorBidi"/>
          <w:b/>
          <w:sz w:val="20"/>
          <w:lang w:val="fr-CA"/>
        </w:rPr>
        <w:t>21</w:t>
      </w:r>
    </w:p>
    <w:p w:rsidR="00A579AD" w:rsidRPr="00EF03A0" w:rsidRDefault="00A579AD" w:rsidP="00A579AD">
      <w:pPr>
        <w:ind w:left="1440" w:hanging="1440"/>
        <w:jc w:val="both"/>
        <w:rPr>
          <w:sz w:val="20"/>
          <w:lang w:val="fr-CA"/>
        </w:rPr>
      </w:pPr>
    </w:p>
    <w:p w:rsidR="00A50340" w:rsidRPr="00EF03A0" w:rsidRDefault="00A579AD" w:rsidP="00234A13">
      <w:pPr>
        <w:ind w:left="1440" w:hanging="1440"/>
        <w:rPr>
          <w:sz w:val="20"/>
          <w:lang w:val="fr-CA"/>
        </w:rPr>
      </w:pPr>
      <w:r w:rsidRPr="00EF03A0">
        <w:rPr>
          <w:sz w:val="20"/>
          <w:lang w:val="fr-CA"/>
        </w:rPr>
        <w:t>Coram:</w:t>
      </w:r>
      <w:r w:rsidRPr="00EF03A0">
        <w:rPr>
          <w:sz w:val="20"/>
          <w:lang w:val="fr-CA"/>
        </w:rPr>
        <w:tab/>
      </w:r>
      <w:r w:rsidR="00A2119C" w:rsidRPr="00EF03A0">
        <w:rPr>
          <w:sz w:val="20"/>
          <w:lang w:val="fr-CA"/>
        </w:rPr>
        <w:t>Le juge en chef Wagner et les juges Karakatsanis, Côté, Rowe, Martin, Kasirer, Jamal, O’Bonsawin et Moreau</w:t>
      </w:r>
    </w:p>
    <w:p w:rsidR="00E50F13" w:rsidRPr="00EF03A0" w:rsidRDefault="00E50F13" w:rsidP="00234A13">
      <w:pPr>
        <w:ind w:left="1440" w:hanging="1440"/>
        <w:rPr>
          <w:sz w:val="20"/>
          <w:lang w:val="fr-CA"/>
        </w:rPr>
      </w:pPr>
    </w:p>
    <w:p w:rsidR="00D16F53" w:rsidRPr="00EF03A0" w:rsidRDefault="005B7118" w:rsidP="00A579AD">
      <w:pPr>
        <w:widowControl w:val="0"/>
        <w:jc w:val="both"/>
        <w:outlineLvl w:val="0"/>
        <w:rPr>
          <w:sz w:val="20"/>
        </w:rPr>
      </w:pPr>
      <w:r w:rsidRPr="00EF03A0">
        <w:rPr>
          <w:sz w:val="20"/>
        </w:rPr>
        <w:t>Les appels interjetés contre l’arrêt de la Cour d’appel du Québec (Montréal), numéro 500-10-007758-</w:t>
      </w:r>
      <w:r w:rsidRPr="00EF03A0">
        <w:rPr>
          <w:sz w:val="20"/>
        </w:rPr>
        <w:t>228, 2022 QCCA 984, daté</w:t>
      </w:r>
      <w:r w:rsidRPr="00EF03A0">
        <w:rPr>
          <w:sz w:val="20"/>
        </w:rPr>
        <w:t xml:space="preserve"> du 20 juillet 2022, entendus les 12 et 13 décembre 2023, sont accueillis en partie. L’affaire</w:t>
      </w:r>
      <w:r w:rsidRPr="00EF03A0">
        <w:rPr>
          <w:rStyle w:val="ui-provider"/>
          <w:sz w:val="20"/>
        </w:rPr>
        <w:t xml:space="preserve"> est renvoyée à la Cour d’appel du Québec pour qu’elle rende publique une version caviardée du jugement de première instance incluse dans le dossier d’appel, après avoir consulté les intimés sur une proposition de descellement partiel et de caviardage</w:t>
      </w:r>
      <w:r w:rsidRPr="00EF03A0">
        <w:rPr>
          <w:sz w:val="20"/>
        </w:rPr>
        <w:t>.</w:t>
      </w:r>
    </w:p>
    <w:p w:rsidR="005B7118" w:rsidRPr="00EF03A0" w:rsidRDefault="005B7118" w:rsidP="00A579AD">
      <w:pPr>
        <w:widowControl w:val="0"/>
        <w:jc w:val="both"/>
        <w:outlineLvl w:val="0"/>
        <w:rPr>
          <w:sz w:val="20"/>
          <w:lang w:val="fr-CA"/>
        </w:rPr>
      </w:pPr>
    </w:p>
    <w:p w:rsidR="00B92F8C" w:rsidRPr="00EF03A0" w:rsidRDefault="00EF03A0" w:rsidP="00A579AD">
      <w:pPr>
        <w:widowControl w:val="0"/>
        <w:jc w:val="both"/>
        <w:outlineLvl w:val="0"/>
        <w:rPr>
          <w:sz w:val="20"/>
          <w:lang w:val="fr-CA"/>
        </w:rPr>
      </w:pPr>
      <w:r w:rsidRPr="00EF03A0">
        <w:rPr>
          <w:sz w:val="20"/>
        </w:rPr>
        <w:pict>
          <v:rect id="_x0000_i1026" style="width:2in;height:1pt" o:hrpct="0" o:hralign="center" o:hrstd="t" o:hrnoshade="t" o:hr="t" fillcolor="black [3213]" stroked="f"/>
        </w:pict>
      </w:r>
    </w:p>
    <w:p w:rsidR="00BD2FF5" w:rsidRPr="00EF03A0" w:rsidRDefault="00BD2FF5" w:rsidP="00F71561">
      <w:pPr>
        <w:widowControl w:val="0"/>
        <w:jc w:val="both"/>
        <w:outlineLvl w:val="0"/>
        <w:rPr>
          <w:sz w:val="20"/>
          <w:lang w:val="fr-CA"/>
        </w:rPr>
      </w:pPr>
    </w:p>
    <w:p w:rsidR="00E653A8" w:rsidRPr="00EF03A0" w:rsidRDefault="00E653A8" w:rsidP="00F71561">
      <w:pPr>
        <w:widowControl w:val="0"/>
        <w:jc w:val="both"/>
        <w:outlineLvl w:val="0"/>
        <w:rPr>
          <w:sz w:val="20"/>
          <w:lang w:val="fr-CA"/>
        </w:rPr>
      </w:pPr>
    </w:p>
    <w:p w:rsidR="00E653A8" w:rsidRPr="00EF03A0" w:rsidRDefault="00E653A8" w:rsidP="00F71561">
      <w:pPr>
        <w:widowControl w:val="0"/>
        <w:jc w:val="both"/>
        <w:outlineLvl w:val="0"/>
        <w:rPr>
          <w:sz w:val="20"/>
          <w:lang w:val="fr-CA"/>
        </w:rPr>
      </w:pPr>
    </w:p>
    <w:p w:rsidR="00DF33A9" w:rsidRPr="00EF03A0" w:rsidRDefault="00DF33A9" w:rsidP="00DF33A9">
      <w:pPr>
        <w:widowControl w:val="0"/>
        <w:outlineLvl w:val="0"/>
      </w:pPr>
      <w:r w:rsidRPr="00EF03A0">
        <w:t xml:space="preserve">Supreme Court of Canada / Cour suprême du </w:t>
      </w:r>
      <w:proofErr w:type="gramStart"/>
      <w:r w:rsidRPr="00EF03A0">
        <w:t>Canada :</w:t>
      </w:r>
      <w:proofErr w:type="gramEnd"/>
      <w:r w:rsidRPr="00EF03A0">
        <w:t xml:space="preserve"> </w:t>
      </w:r>
    </w:p>
    <w:p w:rsidR="00A37AD6" w:rsidRPr="00EF03A0" w:rsidRDefault="00EF03A0" w:rsidP="00A37AD6">
      <w:pPr>
        <w:widowControl w:val="0"/>
        <w:outlineLvl w:val="0"/>
      </w:pPr>
      <w:hyperlink r:id="rId11" w:history="1">
        <w:r w:rsidR="00A37AD6" w:rsidRPr="00EF03A0">
          <w:rPr>
            <w:rStyle w:val="Hyperlink"/>
          </w:rPr>
          <w:t>Registry-greffe@scc-csc.ca</w:t>
        </w:r>
      </w:hyperlink>
    </w:p>
    <w:p w:rsidR="00DF33A9" w:rsidRDefault="00A37AD6" w:rsidP="00A37AD6">
      <w:pPr>
        <w:widowControl w:val="0"/>
        <w:outlineLvl w:val="0"/>
      </w:pPr>
      <w:r w:rsidRPr="00EF03A0">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06CE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218F"/>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641CE"/>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0A4"/>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017"/>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3F6260"/>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4F6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13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1CDA"/>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B711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18E"/>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19C"/>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340"/>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B50"/>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5D1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0F13"/>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03A0"/>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DefaultParagraphFont"/>
    <w:rsid w:val="005B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2024-06-03T19:16:00Z</dcterms:modified>
</cp:coreProperties>
</file>