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A102B4">
        <w:rPr>
          <w:b/>
        </w:rPr>
        <w:t>11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A102B4">
        <w:t>11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A102B4">
        <w:rPr>
          <w:b/>
          <w:lang w:val="fr-CA"/>
        </w:rPr>
        <w:t>11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A102B4">
        <w:rPr>
          <w:lang w:val="fr-CA"/>
        </w:rPr>
        <w:t>11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DC16FE" w:rsidRPr="00F33A6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9D5BC1" w:rsidRPr="00A102B4" w:rsidRDefault="00A102B4" w:rsidP="00F92D55">
      <w:pPr>
        <w:widowControl w:val="0"/>
        <w:ind w:left="1109" w:hanging="1109"/>
        <w:rPr>
          <w:lang w:val="en-CA"/>
        </w:rPr>
      </w:pPr>
      <w:r w:rsidRPr="00A102B4">
        <w:rPr>
          <w:b/>
          <w:iCs/>
          <w:lang w:val="en-CA"/>
        </w:rPr>
        <w:t>Her Majesty the Queen v. Harry McKenna</w:t>
      </w:r>
      <w:r w:rsidRPr="00A102B4">
        <w:rPr>
          <w:b/>
          <w:lang w:val="en-CA"/>
        </w:rPr>
        <w:t xml:space="preserve"> </w:t>
      </w:r>
      <w:r w:rsidRPr="00A102B4">
        <w:rPr>
          <w:lang w:val="en-CA"/>
        </w:rPr>
        <w:t>(N.B.) (Criminal) (As of Right) (</w:t>
      </w:r>
      <w:hyperlink r:id="rId9" w:history="1">
        <w:r w:rsidRPr="00A102B4">
          <w:rPr>
            <w:rStyle w:val="Hyperlink"/>
            <w:lang w:val="en-CA"/>
          </w:rPr>
          <w:t>36506</w:t>
        </w:r>
      </w:hyperlink>
      <w:r w:rsidRPr="00A102B4">
        <w:rPr>
          <w:lang w:val="en-CA"/>
        </w:rPr>
        <w:t>)</w:t>
      </w:r>
    </w:p>
    <w:p w:rsidR="00A102B4" w:rsidRPr="005768A6" w:rsidRDefault="005768A6" w:rsidP="00F92D55">
      <w:pPr>
        <w:widowControl w:val="0"/>
        <w:ind w:left="1109" w:hanging="1109"/>
        <w:rPr>
          <w:b/>
          <w:szCs w:val="24"/>
        </w:rPr>
      </w:pPr>
      <w:r>
        <w:rPr>
          <w:b/>
          <w:szCs w:val="24"/>
        </w:rPr>
        <w:t>2015 SCC 63 / 2015 CSC 63</w:t>
      </w:r>
    </w:p>
    <w:p w:rsidR="005768A6" w:rsidRPr="00D64A0E" w:rsidRDefault="005768A6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proofErr w:type="spellStart"/>
      <w:r w:rsidR="00D6449C" w:rsidRPr="00DC16FE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D64A0E">
        <w:rPr>
          <w:u w:val="single"/>
        </w:rPr>
        <w:t xml:space="preserve">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r w:rsidR="00A102B4">
        <w:rPr>
          <w:u w:val="single"/>
        </w:rPr>
        <w:t xml:space="preserve">and </w:t>
      </w:r>
      <w:proofErr w:type="spellStart"/>
      <w:r w:rsidR="00DC16FE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5768A6" w:rsidRDefault="00AD1847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768A6">
        <w:rPr>
          <w:b/>
        </w:rPr>
        <w:t>DISMISSED / REJETÉ</w:t>
      </w:r>
      <w:r w:rsidR="00ED2A0B" w:rsidRPr="005768A6">
        <w:rPr>
          <w:szCs w:val="24"/>
        </w:rPr>
        <w:t xml:space="preserve"> </w:t>
      </w:r>
    </w:p>
    <w:p w:rsidR="00ED2A0B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5768A6" w:rsidRPr="007E35A1" w:rsidRDefault="005768A6" w:rsidP="005768A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7E35A1">
        <w:t xml:space="preserve">The oral judgment will be available within 48 hours at / Le </w:t>
      </w:r>
      <w:proofErr w:type="spellStart"/>
      <w:r w:rsidRPr="007E35A1">
        <w:t>jugement</w:t>
      </w:r>
      <w:proofErr w:type="spellEnd"/>
      <w:r w:rsidRPr="007E35A1">
        <w:t xml:space="preserve"> oral sera </w:t>
      </w:r>
      <w:proofErr w:type="spellStart"/>
      <w:r w:rsidRPr="007E35A1">
        <w:t>disponible</w:t>
      </w:r>
      <w:proofErr w:type="spellEnd"/>
      <w:r w:rsidRPr="007E35A1">
        <w:t xml:space="preserve"> </w:t>
      </w:r>
      <w:proofErr w:type="spellStart"/>
      <w:r w:rsidRPr="007E35A1">
        <w:t>dans</w:t>
      </w:r>
      <w:proofErr w:type="spellEnd"/>
      <w:r w:rsidRPr="007E35A1">
        <w:t xml:space="preserve"> les 48 </w:t>
      </w:r>
      <w:proofErr w:type="spellStart"/>
      <w:r w:rsidRPr="007E35A1">
        <w:t>heures</w:t>
      </w:r>
      <w:proofErr w:type="spellEnd"/>
      <w:r w:rsidRPr="007E35A1">
        <w:t xml:space="preserve"> à:</w:t>
      </w:r>
      <w:r>
        <w:t xml:space="preserve"> </w:t>
      </w:r>
      <w:hyperlink r:id="rId10" w:history="1">
        <w:r w:rsidRPr="00CE622E">
          <w:rPr>
            <w:rStyle w:val="Hyperlink"/>
          </w:rPr>
          <w:t>http://www.scc-csc.ca</w:t>
        </w:r>
      </w:hyperlink>
      <w:r w:rsidRPr="007E35A1">
        <w:t xml:space="preserve"> </w:t>
      </w:r>
    </w:p>
    <w:p w:rsidR="005768A6" w:rsidRDefault="005768A6" w:rsidP="005768A6">
      <w:pPr>
        <w:rPr>
          <w:szCs w:val="24"/>
        </w:rPr>
      </w:pPr>
    </w:p>
    <w:p w:rsidR="005768A6" w:rsidRPr="005768A6" w:rsidRDefault="005768A6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05E6A" w:rsidRPr="005768A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F87C73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1BC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4FE6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87C73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2015-12-11T17:06:00Z</dcterms:created>
  <dcterms:modified xsi:type="dcterms:W3CDTF">2015-12-11T17:07:00Z</dcterms:modified>
</cp:coreProperties>
</file>