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901C42" w:rsidRDefault="00901C42" w:rsidP="006F2579">
      <w:pPr>
        <w:widowControl w:val="0"/>
        <w:jc w:val="center"/>
        <w:rPr>
          <w:b/>
        </w:rPr>
      </w:pPr>
      <w:r w:rsidRPr="00901C42">
        <w:rPr>
          <w:b/>
        </w:rPr>
        <w:t xml:space="preserve">APPEAL HEARD AND </w:t>
      </w:r>
      <w:r w:rsidR="006F2579" w:rsidRPr="00901C42">
        <w:rPr>
          <w:b/>
        </w:rPr>
        <w:fldChar w:fldCharType="begin"/>
      </w:r>
      <w:r w:rsidR="006F2579" w:rsidRPr="00901C42">
        <w:rPr>
          <w:b/>
        </w:rPr>
        <w:instrText xml:space="preserve"> SEQ CHAPTER \h \r 1</w:instrText>
      </w:r>
      <w:r w:rsidR="006F2579" w:rsidRPr="00901C42">
        <w:rPr>
          <w:b/>
        </w:rPr>
        <w:fldChar w:fldCharType="end"/>
      </w:r>
      <w:r w:rsidR="006D3C5C" w:rsidRPr="00901C42">
        <w:rPr>
          <w:b/>
        </w:rPr>
        <w:t>ORAL HEARING ON APPLICATION FOR LEAVE TO APPEAL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6D3C5C" w:rsidP="00741296">
      <w:pPr>
        <w:widowControl w:val="0"/>
        <w:rPr>
          <w:b/>
        </w:rPr>
      </w:pPr>
      <w:r>
        <w:rPr>
          <w:b/>
        </w:rPr>
        <w:t>March</w:t>
      </w:r>
      <w:r w:rsidR="00741296">
        <w:rPr>
          <w:b/>
        </w:rPr>
        <w:t xml:space="preserve"> </w:t>
      </w:r>
      <w:r w:rsidR="005904A6">
        <w:rPr>
          <w:b/>
        </w:rPr>
        <w:t>2</w:t>
      </w:r>
      <w:r>
        <w:rPr>
          <w:b/>
        </w:rPr>
        <w:t>1</w:t>
      </w:r>
      <w:r w:rsidR="00741296"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9A303A">
        <w:t xml:space="preserve">appeal and </w:t>
      </w:r>
      <w:r w:rsidR="006D3C5C">
        <w:t xml:space="preserve">application for leave to appeal </w:t>
      </w:r>
      <w:r w:rsidR="00320875">
        <w:t>w</w:t>
      </w:r>
      <w:r w:rsidR="00841D1D">
        <w:t>ere</w:t>
      </w:r>
      <w:r w:rsidR="00320875">
        <w:t xml:space="preserve"> heard on </w:t>
      </w:r>
      <w:r w:rsidR="006D3C5C">
        <w:t>March</w:t>
      </w:r>
      <w:r w:rsidR="00741296" w:rsidRPr="00741296">
        <w:t xml:space="preserve"> </w:t>
      </w:r>
      <w:r w:rsidR="005904A6">
        <w:t>2</w:t>
      </w:r>
      <w:r w:rsidR="006D3C5C">
        <w:t>1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70C9C" w:rsidRPr="00E67EDB">
          <w:rPr>
            <w:rStyle w:val="Hyperlink"/>
          </w:rPr>
          <w:t>http://scc-csc.lexum.com/scc-csc/news/en/item/5180/index.do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901C42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 xml:space="preserve">APPEL ENTENDU ET </w:t>
      </w:r>
      <w:r w:rsidR="006D3C5C">
        <w:rPr>
          <w:b/>
          <w:lang w:val="fr-CA"/>
        </w:rPr>
        <w:t>AUDIENCE SUR DEMANDE D’AUTORISATION D’APPEL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6D3C5C">
        <w:rPr>
          <w:b/>
          <w:lang w:val="fr-CA"/>
        </w:rPr>
        <w:t>1</w:t>
      </w:r>
      <w:r>
        <w:rPr>
          <w:b/>
          <w:lang w:val="fr-CA"/>
        </w:rPr>
        <w:t xml:space="preserve"> </w:t>
      </w:r>
      <w:r w:rsidR="006D3C5C">
        <w:rPr>
          <w:b/>
          <w:lang w:val="fr-CA"/>
        </w:rPr>
        <w:t>mars</w:t>
      </w:r>
      <w:r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9A303A">
        <w:rPr>
          <w:lang w:val="fr-CA"/>
        </w:rPr>
        <w:t xml:space="preserve">l’appel et </w:t>
      </w:r>
      <w:r w:rsidR="00866BC0">
        <w:rPr>
          <w:lang w:val="fr-CA"/>
        </w:rPr>
        <w:t>la</w:t>
      </w:r>
      <w:r w:rsidR="006D3C5C">
        <w:rPr>
          <w:lang w:val="fr-CA"/>
        </w:rPr>
        <w:t xml:space="preserve"> demande d’autorisation d’appel</w:t>
      </w:r>
      <w:r w:rsidR="00866BC0">
        <w:rPr>
          <w:lang w:val="fr-CA"/>
        </w:rPr>
        <w:t xml:space="preserve"> suivant</w:t>
      </w:r>
      <w:r w:rsidR="006D3C5C">
        <w:rPr>
          <w:lang w:val="fr-CA"/>
        </w:rPr>
        <w:t>e</w:t>
      </w:r>
      <w:r w:rsidR="00866BC0">
        <w:rPr>
          <w:lang w:val="fr-CA"/>
        </w:rPr>
        <w:t xml:space="preserve"> </w:t>
      </w:r>
      <w:r w:rsidR="00841D1D">
        <w:rPr>
          <w:lang w:val="fr-CA"/>
        </w:rPr>
        <w:t>ont</w:t>
      </w:r>
      <w:r w:rsidR="00866BC0">
        <w:rPr>
          <w:lang w:val="fr-CA"/>
        </w:rPr>
        <w:t xml:space="preserve"> été entendu</w:t>
      </w:r>
      <w:r w:rsidR="00841D1D">
        <w:rPr>
          <w:lang w:val="fr-CA"/>
        </w:rPr>
        <w:t>s</w:t>
      </w:r>
      <w:r w:rsidR="00866BC0">
        <w:rPr>
          <w:lang w:val="fr-CA"/>
        </w:rPr>
        <w:t xml:space="preserve">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6D3C5C">
        <w:rPr>
          <w:lang w:val="fr-CA"/>
        </w:rPr>
        <w:t>1</w:t>
      </w:r>
      <w:r w:rsidR="00741296" w:rsidRPr="00741296">
        <w:rPr>
          <w:lang w:val="fr-CA"/>
        </w:rPr>
        <w:t xml:space="preserve"> </w:t>
      </w:r>
      <w:r w:rsidR="006D3C5C">
        <w:rPr>
          <w:lang w:val="fr-CA"/>
        </w:rPr>
        <w:t>mars</w:t>
      </w:r>
      <w:r w:rsidR="00741296" w:rsidRPr="00741296">
        <w:rPr>
          <w:lang w:val="fr-CA"/>
        </w:rPr>
        <w:t xml:space="preserve">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70C9C" w:rsidRPr="00E67EDB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51412" w:rsidRDefault="00D51412" w:rsidP="00D51412">
      <w:pPr>
        <w:spacing w:after="60"/>
        <w:jc w:val="both"/>
        <w:rPr>
          <w:szCs w:val="24"/>
        </w:rPr>
      </w:pPr>
      <w:r w:rsidRPr="00D51412">
        <w:rPr>
          <w:rFonts w:eastAsia="Calibri"/>
          <w:b/>
          <w:szCs w:val="24"/>
          <w:lang w:val="en-CA"/>
        </w:rPr>
        <w:t xml:space="preserve">Shang </w:t>
      </w:r>
      <w:proofErr w:type="spellStart"/>
      <w:r w:rsidRPr="00D51412">
        <w:rPr>
          <w:rFonts w:eastAsia="Calibri"/>
          <w:b/>
          <w:szCs w:val="24"/>
          <w:lang w:val="en-CA"/>
        </w:rPr>
        <w:t>En</w:t>
      </w:r>
      <w:proofErr w:type="spellEnd"/>
      <w:r w:rsidRPr="00D51412">
        <w:rPr>
          <w:rFonts w:eastAsia="Calibri"/>
          <w:b/>
          <w:szCs w:val="24"/>
          <w:lang w:val="en-CA"/>
        </w:rPr>
        <w:t xml:space="preserve"> Wu v. Her Majesty the Queen</w:t>
      </w:r>
      <w:r w:rsidRPr="00D51412">
        <w:rPr>
          <w:szCs w:val="24"/>
        </w:rPr>
        <w:t xml:space="preserve"> (Ont.) (Criminal) (By Leave) (</w:t>
      </w:r>
      <w:hyperlink r:id="rId9" w:history="1">
        <w:r w:rsidRPr="00D51412">
          <w:rPr>
            <w:color w:val="0000FF"/>
            <w:szCs w:val="24"/>
            <w:u w:val="single"/>
          </w:rPr>
          <w:t>36744</w:t>
        </w:r>
      </w:hyperlink>
      <w:r w:rsidRPr="00D51412">
        <w:rPr>
          <w:szCs w:val="24"/>
        </w:rPr>
        <w:t>)</w:t>
      </w:r>
    </w:p>
    <w:p w:rsidR="0071530F" w:rsidRPr="006A0C7B" w:rsidRDefault="0071530F" w:rsidP="0071530F">
      <w:r w:rsidRPr="006A0C7B">
        <w:t xml:space="preserve">(Oral hearing on leave application / Audition de la </w:t>
      </w:r>
      <w:proofErr w:type="spellStart"/>
      <w:r w:rsidRPr="006A0C7B">
        <w:t>demande</w:t>
      </w:r>
      <w:proofErr w:type="spellEnd"/>
      <w:r w:rsidRPr="006A0C7B">
        <w:t xml:space="preserve"> </w:t>
      </w:r>
      <w:proofErr w:type="spellStart"/>
      <w:r w:rsidRPr="006A0C7B">
        <w:t>d’autorisation</w:t>
      </w:r>
      <w:proofErr w:type="spellEnd"/>
      <w:r w:rsidRPr="006A0C7B">
        <w:t xml:space="preserve"> </w:t>
      </w:r>
      <w:proofErr w:type="spellStart"/>
      <w:r w:rsidRPr="006A0C7B">
        <w:t>d’appel</w:t>
      </w:r>
      <w:proofErr w:type="spellEnd"/>
      <w:r w:rsidRPr="006A0C7B">
        <w:t>)</w:t>
      </w:r>
    </w:p>
    <w:p w:rsidR="00531B3C" w:rsidRPr="00531B3C" w:rsidRDefault="00531B3C" w:rsidP="00966FC2">
      <w:pPr>
        <w:rPr>
          <w:szCs w:val="24"/>
        </w:rPr>
      </w:pPr>
    </w:p>
    <w:p w:rsidR="00531B3C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531B3C">
        <w:rPr>
          <w:lang w:val="en-CA"/>
        </w:rPr>
        <w:t xml:space="preserve">Coram: </w:t>
      </w:r>
      <w:r w:rsidRPr="00531B3C">
        <w:rPr>
          <w:lang w:val="en-CA"/>
        </w:rPr>
        <w:tab/>
      </w:r>
      <w:r w:rsidR="00D51412">
        <w:rPr>
          <w:u w:val="single"/>
          <w:lang w:val="en-CA"/>
        </w:rPr>
        <w:t>Cromwell</w:t>
      </w:r>
      <w:r w:rsidR="00B345AD" w:rsidRPr="00531B3C">
        <w:rPr>
          <w:u w:val="single"/>
          <w:lang w:val="en-CA"/>
        </w:rPr>
        <w:t xml:space="preserve">, </w:t>
      </w:r>
      <w:r w:rsidR="005904A6" w:rsidRPr="00531B3C">
        <w:rPr>
          <w:u w:val="single"/>
          <w:lang w:val="en-CA"/>
        </w:rPr>
        <w:t>Wagner</w:t>
      </w:r>
      <w:r w:rsidR="00531B3C" w:rsidRPr="00531B3C">
        <w:rPr>
          <w:u w:val="single"/>
          <w:lang w:val="en-CA"/>
        </w:rPr>
        <w:t xml:space="preserve"> and</w:t>
      </w:r>
      <w:r w:rsidR="000E268B" w:rsidRPr="00531B3C">
        <w:rPr>
          <w:u w:val="single"/>
          <w:lang w:val="en-CA"/>
        </w:rPr>
        <w:t xml:space="preserve"> </w:t>
      </w:r>
      <w:r w:rsidR="00D51412">
        <w:rPr>
          <w:u w:val="single"/>
          <w:lang w:val="en-CA"/>
        </w:rPr>
        <w:t>Côté</w:t>
      </w:r>
      <w:r w:rsidR="00531B3C">
        <w:rPr>
          <w:u w:val="single"/>
          <w:lang w:val="en-CA"/>
        </w:rPr>
        <w:t xml:space="preserve"> JJ.</w:t>
      </w:r>
    </w:p>
    <w:p w:rsidR="00C56F46" w:rsidRDefault="00C56F46" w:rsidP="00531B3C">
      <w:pPr>
        <w:widowControl w:val="0"/>
        <w:ind w:left="1109" w:hanging="1109"/>
        <w:rPr>
          <w:lang w:val="en-CA"/>
        </w:rPr>
      </w:pPr>
    </w:p>
    <w:p w:rsidR="00F072D9" w:rsidRPr="00C01D3E" w:rsidRDefault="002540D9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>
        <w:rPr>
          <w:b/>
          <w:szCs w:val="24"/>
          <w:lang w:val="en-CA"/>
        </w:rPr>
        <w:t>DISMISSED</w:t>
      </w:r>
      <w:r w:rsidR="00531B3C" w:rsidRPr="00C01D3E">
        <w:rPr>
          <w:b/>
          <w:szCs w:val="24"/>
          <w:lang w:val="en-CA"/>
        </w:rPr>
        <w:t xml:space="preserve"> / </w:t>
      </w:r>
      <w:r>
        <w:rPr>
          <w:b/>
          <w:szCs w:val="24"/>
          <w:lang w:val="en-CA"/>
        </w:rPr>
        <w:t>REJETÉ</w:t>
      </w:r>
      <w:r w:rsidR="00AF2AF7">
        <w:rPr>
          <w:b/>
          <w:szCs w:val="24"/>
          <w:lang w:val="en-CA"/>
        </w:rPr>
        <w:t>E</w:t>
      </w:r>
    </w:p>
    <w:p w:rsidR="00531B3C" w:rsidRPr="00C01D3E" w:rsidRDefault="00531B3C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243B32" w:rsidRDefault="00243B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F2AF7" w:rsidRPr="00471569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471569" w:rsidRDefault="00471569" w:rsidP="00471569">
      <w:pPr>
        <w:spacing w:after="60"/>
        <w:jc w:val="both"/>
        <w:rPr>
          <w:szCs w:val="24"/>
        </w:rPr>
      </w:pPr>
      <w:r w:rsidRPr="00471569">
        <w:rPr>
          <w:rFonts w:eastAsia="Calibri"/>
          <w:b/>
          <w:szCs w:val="24"/>
          <w:lang w:val="en-CA"/>
        </w:rPr>
        <w:t xml:space="preserve">Her Majesty the Queen v. Oswald Oliver </w:t>
      </w:r>
      <w:proofErr w:type="spellStart"/>
      <w:r w:rsidRPr="00471569">
        <w:rPr>
          <w:rFonts w:eastAsia="Calibri"/>
          <w:b/>
          <w:szCs w:val="24"/>
          <w:lang w:val="en-CA"/>
        </w:rPr>
        <w:t>Villaroman</w:t>
      </w:r>
      <w:proofErr w:type="spellEnd"/>
      <w:r w:rsidRPr="00471569">
        <w:rPr>
          <w:szCs w:val="24"/>
        </w:rPr>
        <w:t xml:space="preserve"> (Alta.) (Criminal) (By Leave) (</w:t>
      </w:r>
      <w:hyperlink r:id="rId10" w:history="1">
        <w:r w:rsidRPr="00471569">
          <w:rPr>
            <w:color w:val="0000FF"/>
            <w:szCs w:val="24"/>
            <w:u w:val="single"/>
          </w:rPr>
          <w:t>36435</w:t>
        </w:r>
      </w:hyperlink>
      <w:r w:rsidRPr="00471569">
        <w:rPr>
          <w:szCs w:val="24"/>
        </w:rPr>
        <w:t>)</w:t>
      </w:r>
    </w:p>
    <w:p w:rsidR="00AF2AF7" w:rsidRPr="00471569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Default="00471569" w:rsidP="00471569">
      <w:pPr>
        <w:widowControl w:val="0"/>
        <w:ind w:left="1109" w:hanging="1109"/>
        <w:rPr>
          <w:u w:val="single"/>
          <w:lang w:val="en-CA"/>
        </w:rPr>
      </w:pPr>
      <w:r w:rsidRPr="00531B3C">
        <w:rPr>
          <w:lang w:val="en-CA"/>
        </w:rPr>
        <w:t xml:space="preserve">Coram: </w:t>
      </w:r>
      <w:r w:rsidRPr="00531B3C">
        <w:rPr>
          <w:lang w:val="en-CA"/>
        </w:rPr>
        <w:tab/>
      </w:r>
      <w:r>
        <w:rPr>
          <w:u w:val="single"/>
          <w:lang w:val="en-CA"/>
        </w:rPr>
        <w:t>McLachlin C.J. and Abella, Cromwell</w:t>
      </w:r>
      <w:r w:rsidRPr="00531B3C">
        <w:rPr>
          <w:u w:val="single"/>
          <w:lang w:val="en-CA"/>
        </w:rPr>
        <w:t xml:space="preserve">, </w:t>
      </w:r>
      <w:r>
        <w:rPr>
          <w:u w:val="single"/>
          <w:lang w:val="en-CA"/>
        </w:rPr>
        <w:t xml:space="preserve">Moldaver, Karakatsanis, </w:t>
      </w:r>
      <w:r w:rsidRPr="00531B3C">
        <w:rPr>
          <w:u w:val="single"/>
          <w:lang w:val="en-CA"/>
        </w:rPr>
        <w:t>Wagner</w:t>
      </w:r>
      <w:r>
        <w:rPr>
          <w:u w:val="single"/>
          <w:lang w:val="en-CA"/>
        </w:rPr>
        <w:t>, Gascon, Côté and Brown JJ.</w:t>
      </w:r>
    </w:p>
    <w:p w:rsidR="00AF2AF7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ED07A6" w:rsidRDefault="00ED07A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ED07A6">
        <w:rPr>
          <w:b/>
          <w:szCs w:val="24"/>
          <w:lang w:val="fr-CA"/>
        </w:rPr>
        <w:t>RESERVED / EN DÉLIBÉRÉ</w:t>
      </w:r>
    </w:p>
    <w:p w:rsidR="00471569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F2AF7" w:rsidRPr="00F072D9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lastRenderedPageBreak/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8F45A7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  <w:bookmarkStart w:id="0" w:name="_GoBack"/>
      <w:bookmarkEnd w:id="0"/>
    </w:p>
    <w:sectPr w:rsidR="00DC16FE" w:rsidSect="004D57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1569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1BE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8F45A7"/>
    <w:rsid w:val="009005ED"/>
    <w:rsid w:val="00901C42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03F9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56F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4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2016-03-21T17:21:00Z</dcterms:created>
  <dcterms:modified xsi:type="dcterms:W3CDTF">2016-03-21T17:24:00Z</dcterms:modified>
</cp:coreProperties>
</file>