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60C" w:rsidRPr="00F0421E" w:rsidRDefault="003D160C" w:rsidP="003D160C">
      <w:pPr>
        <w:rPr>
          <w:b/>
        </w:rPr>
      </w:pPr>
      <w:r>
        <w:rPr>
          <w:b/>
        </w:rPr>
        <w:t>FOR IMMEDIATE RELEASE</w:t>
      </w:r>
    </w:p>
    <w:p w:rsidR="003D160C" w:rsidRDefault="003D160C" w:rsidP="003D160C">
      <w:pPr>
        <w:autoSpaceDE w:val="0"/>
        <w:autoSpaceDN w:val="0"/>
        <w:spacing w:line="259" w:lineRule="atLeast"/>
        <w:rPr>
          <w:lang w:val="en"/>
        </w:rPr>
      </w:pPr>
    </w:p>
    <w:p w:rsidR="003D160C" w:rsidRDefault="003D160C" w:rsidP="003D160C">
      <w:pPr>
        <w:autoSpaceDE w:val="0"/>
        <w:autoSpaceDN w:val="0"/>
        <w:spacing w:line="259" w:lineRule="atLeast"/>
        <w:rPr>
          <w:lang w:val="en"/>
        </w:rPr>
      </w:pPr>
      <w:r w:rsidRPr="004B56D8">
        <w:rPr>
          <w:lang w:val="en"/>
        </w:rPr>
        <w:t>OTTAWA, February</w:t>
      </w:r>
      <w:r w:rsidR="00AC6006">
        <w:rPr>
          <w:lang w:val="en"/>
        </w:rPr>
        <w:t xml:space="preserve"> 2,</w:t>
      </w:r>
      <w:r w:rsidRPr="004B56D8">
        <w:rPr>
          <w:lang w:val="en"/>
        </w:rPr>
        <w:t xml:space="preserve"> 2018</w:t>
      </w:r>
      <w:r>
        <w:rPr>
          <w:lang w:val="en"/>
        </w:rPr>
        <w:t xml:space="preserve"> – There will be an official ceremony to mark the appointment of the Right Honourable Richard Wagner, P.C., as Chief Justice of Canada on Monday, February 5, 2018 at 10:30 a.m.  The ceremony will take place in the courtroom of the Supreme Court of Canada.</w:t>
      </w:r>
    </w:p>
    <w:p w:rsidR="003D160C" w:rsidRDefault="003D160C" w:rsidP="003D160C">
      <w:pPr>
        <w:autoSpaceDE w:val="0"/>
        <w:autoSpaceDN w:val="0"/>
        <w:spacing w:line="259" w:lineRule="atLeast"/>
        <w:rPr>
          <w:lang w:val="en"/>
        </w:rPr>
      </w:pPr>
    </w:p>
    <w:p w:rsidR="003D160C" w:rsidRDefault="003D160C" w:rsidP="003D160C">
      <w:pPr>
        <w:autoSpaceDE w:val="0"/>
        <w:autoSpaceDN w:val="0"/>
        <w:spacing w:line="259" w:lineRule="atLeast"/>
        <w:rPr>
          <w:lang w:val="en"/>
        </w:rPr>
      </w:pPr>
      <w:r>
        <w:rPr>
          <w:lang w:val="en"/>
        </w:rPr>
        <w:t>On this occasion, there will be remarks by t</w:t>
      </w:r>
      <w:r w:rsidRPr="004B56D8">
        <w:rPr>
          <w:lang w:val="en"/>
        </w:rPr>
        <w:t>he Honourable Rosalie S. Abella</w:t>
      </w:r>
      <w:r>
        <w:rPr>
          <w:lang w:val="en"/>
        </w:rPr>
        <w:t xml:space="preserve">, </w:t>
      </w:r>
      <w:r w:rsidRPr="004B56D8">
        <w:rPr>
          <w:lang w:val="en"/>
        </w:rPr>
        <w:t>Justice</w:t>
      </w:r>
      <w:r>
        <w:rPr>
          <w:lang w:val="en"/>
        </w:rPr>
        <w:t xml:space="preserve"> of the Supreme Court of Canada; </w:t>
      </w:r>
      <w:r w:rsidRPr="004B56D8">
        <w:t>t</w:t>
      </w:r>
      <w:r w:rsidRPr="004B56D8">
        <w:rPr>
          <w:lang w:val="en"/>
        </w:rPr>
        <w:t xml:space="preserve">he Honourable </w:t>
      </w:r>
      <w:r>
        <w:rPr>
          <w:lang w:val="en"/>
        </w:rPr>
        <w:t>Jody Wilson-</w:t>
      </w:r>
      <w:proofErr w:type="spellStart"/>
      <w:r>
        <w:rPr>
          <w:lang w:val="en"/>
        </w:rPr>
        <w:t>Raybould</w:t>
      </w:r>
      <w:proofErr w:type="spellEnd"/>
      <w:r>
        <w:rPr>
          <w:lang w:val="en"/>
        </w:rPr>
        <w:t xml:space="preserve">, P.C., M.P., </w:t>
      </w:r>
      <w:r w:rsidRPr="004B56D8">
        <w:rPr>
          <w:lang w:val="en"/>
        </w:rPr>
        <w:t>Minister of Justice and Attorney General of Canada</w:t>
      </w:r>
      <w:r>
        <w:rPr>
          <w:lang w:val="en"/>
        </w:rPr>
        <w:t xml:space="preserve">; </w:t>
      </w:r>
      <w:r w:rsidRPr="004B56D8">
        <w:t>t</w:t>
      </w:r>
      <w:r w:rsidRPr="004B56D8">
        <w:rPr>
          <w:lang w:val="en"/>
        </w:rPr>
        <w:t>he Honourable Stéphanie Vallée</w:t>
      </w:r>
      <w:r>
        <w:rPr>
          <w:lang w:val="en"/>
        </w:rPr>
        <w:t xml:space="preserve">, </w:t>
      </w:r>
      <w:r w:rsidRPr="004B56D8">
        <w:rPr>
          <w:lang w:val="en"/>
        </w:rPr>
        <w:t>Minister of Justice</w:t>
      </w:r>
      <w:r>
        <w:rPr>
          <w:lang w:val="en"/>
        </w:rPr>
        <w:t xml:space="preserve"> and Attorney General of Quebec; Ms. Kerry L. Simmons, Q.C., </w:t>
      </w:r>
      <w:r w:rsidRPr="004B56D8">
        <w:rPr>
          <w:lang w:val="en"/>
        </w:rPr>
        <w:t>President</w:t>
      </w:r>
      <w:r>
        <w:rPr>
          <w:lang w:val="en"/>
        </w:rPr>
        <w:t xml:space="preserve"> of the </w:t>
      </w:r>
      <w:r w:rsidRPr="004B56D8">
        <w:rPr>
          <w:lang w:val="en"/>
        </w:rPr>
        <w:t>Canadian Bar Association</w:t>
      </w:r>
      <w:r>
        <w:rPr>
          <w:lang w:val="en"/>
        </w:rPr>
        <w:t xml:space="preserve">; </w:t>
      </w:r>
      <w:r w:rsidRPr="004B56D8">
        <w:rPr>
          <w:lang w:val="en"/>
        </w:rPr>
        <w:t>Mr. Paul-</w:t>
      </w:r>
      <w:proofErr w:type="spellStart"/>
      <w:r w:rsidRPr="004B56D8">
        <w:rPr>
          <w:lang w:val="en"/>
        </w:rPr>
        <w:t>Matthieu</w:t>
      </w:r>
      <w:proofErr w:type="spellEnd"/>
      <w:r w:rsidRPr="004B56D8">
        <w:rPr>
          <w:lang w:val="en"/>
        </w:rPr>
        <w:t xml:space="preserve"> </w:t>
      </w:r>
      <w:proofErr w:type="spellStart"/>
      <w:r w:rsidRPr="004B56D8">
        <w:rPr>
          <w:lang w:val="en"/>
        </w:rPr>
        <w:t>Grondin</w:t>
      </w:r>
      <w:proofErr w:type="spellEnd"/>
      <w:r>
        <w:rPr>
          <w:lang w:val="en"/>
        </w:rPr>
        <w:t xml:space="preserve">, </w:t>
      </w:r>
      <w:r w:rsidRPr="004B56D8">
        <w:rPr>
          <w:lang w:val="en"/>
        </w:rPr>
        <w:t xml:space="preserve">President of the </w:t>
      </w:r>
      <w:proofErr w:type="spellStart"/>
      <w:r w:rsidRPr="004B56D8">
        <w:rPr>
          <w:lang w:val="en"/>
        </w:rPr>
        <w:t>Barreau</w:t>
      </w:r>
      <w:proofErr w:type="spellEnd"/>
      <w:r w:rsidRPr="004B56D8">
        <w:rPr>
          <w:lang w:val="en"/>
        </w:rPr>
        <w:t xml:space="preserve"> du Québec</w:t>
      </w:r>
      <w:r w:rsidRPr="004B56D8">
        <w:t xml:space="preserve">; </w:t>
      </w:r>
      <w:r>
        <w:t xml:space="preserve">and </w:t>
      </w:r>
      <w:r w:rsidRPr="004B56D8">
        <w:rPr>
          <w:lang w:val="en"/>
        </w:rPr>
        <w:t>Ms. Sheila M. MacPherson</w:t>
      </w:r>
      <w:r>
        <w:rPr>
          <w:lang w:val="en"/>
        </w:rPr>
        <w:t>, President of the</w:t>
      </w:r>
      <w:r w:rsidRPr="004B56D8">
        <w:rPr>
          <w:lang w:val="en"/>
        </w:rPr>
        <w:t xml:space="preserve"> Federation of Law Societies of Canada</w:t>
      </w:r>
      <w:r>
        <w:rPr>
          <w:lang w:val="en"/>
        </w:rPr>
        <w:t>. Chief Justice Wagner will also speak.</w:t>
      </w:r>
    </w:p>
    <w:p w:rsidR="00632166" w:rsidRDefault="00632166" w:rsidP="003D160C">
      <w:pPr>
        <w:autoSpaceDE w:val="0"/>
        <w:autoSpaceDN w:val="0"/>
        <w:spacing w:line="259" w:lineRule="atLeast"/>
        <w:rPr>
          <w:lang w:val="en"/>
        </w:rPr>
      </w:pPr>
    </w:p>
    <w:p w:rsidR="00632166" w:rsidRDefault="00632166" w:rsidP="003D160C">
      <w:pPr>
        <w:autoSpaceDE w:val="0"/>
        <w:autoSpaceDN w:val="0"/>
        <w:spacing w:line="259" w:lineRule="atLeast"/>
        <w:rPr>
          <w:lang w:val="en"/>
        </w:rPr>
      </w:pPr>
      <w:r>
        <w:rPr>
          <w:lang w:val="en"/>
        </w:rPr>
        <w:t xml:space="preserve">The ceremony will be webcast live on the court’s website at </w:t>
      </w:r>
      <w:hyperlink r:id="rId4" w:history="1">
        <w:r w:rsidRPr="00134F73">
          <w:rPr>
            <w:rStyle w:val="Hyperlink"/>
            <w:lang w:val="en"/>
          </w:rPr>
          <w:t>www.scc-csc.ca</w:t>
        </w:r>
      </w:hyperlink>
      <w:r>
        <w:rPr>
          <w:lang w:val="en"/>
        </w:rPr>
        <w:t>.</w:t>
      </w:r>
    </w:p>
    <w:p w:rsidR="00632166" w:rsidRDefault="00632166" w:rsidP="003D160C">
      <w:pPr>
        <w:autoSpaceDE w:val="0"/>
        <w:autoSpaceDN w:val="0"/>
        <w:spacing w:line="259" w:lineRule="atLeast"/>
        <w:rPr>
          <w:lang w:val="en"/>
        </w:rPr>
      </w:pPr>
    </w:p>
    <w:p w:rsidR="003D160C" w:rsidRDefault="003D160C" w:rsidP="003D160C">
      <w:pPr>
        <w:autoSpaceDE w:val="0"/>
        <w:autoSpaceDN w:val="0"/>
        <w:spacing w:line="259" w:lineRule="atLeast"/>
        <w:rPr>
          <w:lang w:val="en"/>
        </w:rPr>
      </w:pPr>
      <w:r>
        <w:rPr>
          <w:lang w:val="en"/>
        </w:rPr>
        <w:t>For more information, contact:</w:t>
      </w:r>
    </w:p>
    <w:p w:rsidR="003D160C" w:rsidRDefault="003D160C" w:rsidP="003D160C">
      <w:pPr>
        <w:autoSpaceDE w:val="0"/>
        <w:autoSpaceDN w:val="0"/>
        <w:spacing w:line="259" w:lineRule="atLeast"/>
        <w:rPr>
          <w:lang w:val="en"/>
        </w:rPr>
      </w:pPr>
    </w:p>
    <w:p w:rsidR="003D160C" w:rsidRDefault="003D160C" w:rsidP="003D160C">
      <w:pPr>
        <w:autoSpaceDE w:val="0"/>
        <w:autoSpaceDN w:val="0"/>
        <w:spacing w:line="259" w:lineRule="atLeast"/>
        <w:rPr>
          <w:lang w:val="en"/>
        </w:rPr>
      </w:pPr>
      <w:r>
        <w:rPr>
          <w:lang w:val="en"/>
        </w:rPr>
        <w:t>Gib van Ert</w:t>
      </w:r>
      <w:r>
        <w:rPr>
          <w:lang w:val="en"/>
        </w:rPr>
        <w:br/>
        <w:t xml:space="preserve">Executive Legal </w:t>
      </w:r>
      <w:proofErr w:type="gramStart"/>
      <w:r>
        <w:rPr>
          <w:lang w:val="en"/>
        </w:rPr>
        <w:t>Officer</w:t>
      </w:r>
      <w:proofErr w:type="gramEnd"/>
      <w:r>
        <w:rPr>
          <w:lang w:val="en"/>
        </w:rPr>
        <w:br/>
        <w:t>(613) 996-9296</w:t>
      </w:r>
    </w:p>
    <w:p w:rsidR="003D160C" w:rsidRDefault="003D160C" w:rsidP="003D160C">
      <w:pPr>
        <w:autoSpaceDE w:val="0"/>
        <w:autoSpaceDN w:val="0"/>
        <w:spacing w:line="259" w:lineRule="atLeast"/>
        <w:rPr>
          <w:lang w:val="en"/>
        </w:rPr>
      </w:pPr>
    </w:p>
    <w:p w:rsidR="003D160C" w:rsidRDefault="003D160C" w:rsidP="003D160C">
      <w:pPr>
        <w:autoSpaceDE w:val="0"/>
        <w:autoSpaceDN w:val="0"/>
        <w:spacing w:line="259" w:lineRule="atLeast"/>
        <w:rPr>
          <w:lang w:val="en"/>
        </w:rPr>
      </w:pPr>
    </w:p>
    <w:p w:rsidR="003D160C" w:rsidRDefault="003D160C" w:rsidP="003D160C">
      <w:pPr>
        <w:autoSpaceDE w:val="0"/>
        <w:autoSpaceDN w:val="0"/>
        <w:spacing w:line="259" w:lineRule="atLeast"/>
        <w:rPr>
          <w:lang w:val="en"/>
        </w:rPr>
      </w:pPr>
    </w:p>
    <w:p w:rsidR="003D160C" w:rsidRPr="003802B7" w:rsidRDefault="003D160C" w:rsidP="003D160C">
      <w:pPr>
        <w:spacing w:after="120"/>
        <w:rPr>
          <w:b/>
          <w:lang w:val="fr-CA"/>
        </w:rPr>
      </w:pPr>
      <w:r w:rsidRPr="003802B7">
        <w:rPr>
          <w:b/>
          <w:lang w:val="fr-CA"/>
        </w:rPr>
        <w:t>POUR DIFFUSION IMMÉDIATE</w:t>
      </w:r>
    </w:p>
    <w:p w:rsidR="003D160C" w:rsidRPr="007056B6" w:rsidRDefault="003D160C" w:rsidP="003D160C">
      <w:pPr>
        <w:autoSpaceDE w:val="0"/>
        <w:autoSpaceDN w:val="0"/>
        <w:spacing w:line="259" w:lineRule="atLeast"/>
        <w:rPr>
          <w:lang w:val="fr-CA"/>
        </w:rPr>
      </w:pPr>
    </w:p>
    <w:p w:rsidR="003D160C" w:rsidRPr="00E95BA1" w:rsidRDefault="003D160C" w:rsidP="003D160C">
      <w:pPr>
        <w:autoSpaceDE w:val="0"/>
        <w:autoSpaceDN w:val="0"/>
        <w:spacing w:line="259" w:lineRule="atLeast"/>
        <w:rPr>
          <w:lang w:val="fr-CA"/>
        </w:rPr>
      </w:pPr>
      <w:r w:rsidRPr="004B56D8">
        <w:rPr>
          <w:lang w:val="fr-CA"/>
        </w:rPr>
        <w:t>OTTAWA, le 2 fév</w:t>
      </w:r>
      <w:r>
        <w:rPr>
          <w:lang w:val="fr-CA"/>
        </w:rPr>
        <w:t>rier 2018</w:t>
      </w:r>
      <w:r w:rsidRPr="003802B7">
        <w:rPr>
          <w:lang w:val="fr-CA"/>
        </w:rPr>
        <w:t xml:space="preserve"> –</w:t>
      </w:r>
      <w:r>
        <w:rPr>
          <w:lang w:val="fr-CA"/>
        </w:rPr>
        <w:t xml:space="preserve"> Le lundi 5 février 2018, à 10 h 30, aura lieu la cérémonie officielle soulignant la nomination du très honorable Richard Wagner, C.P., comme juge en chef du Canada. La cérémonie aura lieu dans la salle d’audience de la Cour suprême du Canada.</w:t>
      </w:r>
      <w:bookmarkStart w:id="0" w:name="_GoBack"/>
      <w:bookmarkEnd w:id="0"/>
    </w:p>
    <w:p w:rsidR="003D160C" w:rsidRDefault="003D160C" w:rsidP="003D160C">
      <w:pPr>
        <w:autoSpaceDE w:val="0"/>
        <w:autoSpaceDN w:val="0"/>
        <w:spacing w:line="259" w:lineRule="atLeast"/>
        <w:rPr>
          <w:lang w:val="fr-CA"/>
        </w:rPr>
      </w:pPr>
    </w:p>
    <w:p w:rsidR="003D160C" w:rsidRPr="004B56D8" w:rsidRDefault="003D160C" w:rsidP="003D160C">
      <w:pPr>
        <w:autoSpaceDE w:val="0"/>
        <w:autoSpaceDN w:val="0"/>
        <w:spacing w:line="259" w:lineRule="atLeast"/>
        <w:rPr>
          <w:lang w:val="fr-CA"/>
        </w:rPr>
      </w:pPr>
      <w:r>
        <w:rPr>
          <w:lang w:val="fr-CA"/>
        </w:rPr>
        <w:t>À cette occasion, des allocutions seront prononcées par les invités suivants : l</w:t>
      </w:r>
      <w:r w:rsidRPr="004B56D8">
        <w:rPr>
          <w:lang w:val="fr-CA"/>
        </w:rPr>
        <w:t>’honorable Rosalie S. Abella</w:t>
      </w:r>
      <w:r>
        <w:rPr>
          <w:lang w:val="fr-CA"/>
        </w:rPr>
        <w:t>, j</w:t>
      </w:r>
      <w:r w:rsidRPr="004B56D8">
        <w:rPr>
          <w:lang w:val="fr-CA"/>
        </w:rPr>
        <w:t>uge de la Cour suprême du Canada</w:t>
      </w:r>
      <w:r>
        <w:rPr>
          <w:lang w:val="fr-CA"/>
        </w:rPr>
        <w:t>; l</w:t>
      </w:r>
      <w:r w:rsidRPr="004B56D8">
        <w:rPr>
          <w:lang w:val="fr-CA"/>
        </w:rPr>
        <w:t>’</w:t>
      </w:r>
      <w:r>
        <w:rPr>
          <w:lang w:val="fr-CA"/>
        </w:rPr>
        <w:t>honorable Jody Wilson-Raybould, C.P.</w:t>
      </w:r>
      <w:r w:rsidRPr="004B56D8">
        <w:rPr>
          <w:lang w:val="fr-CA"/>
        </w:rPr>
        <w:t>, députée</w:t>
      </w:r>
      <w:r>
        <w:rPr>
          <w:lang w:val="fr-CA"/>
        </w:rPr>
        <w:t>, m</w:t>
      </w:r>
      <w:r w:rsidRPr="004B56D8">
        <w:rPr>
          <w:lang w:val="fr-CA"/>
        </w:rPr>
        <w:t>inistre de la Justice e</w:t>
      </w:r>
      <w:r>
        <w:rPr>
          <w:lang w:val="fr-CA"/>
        </w:rPr>
        <w:t>t procureure générale du Canada; l</w:t>
      </w:r>
      <w:r w:rsidRPr="004B56D8">
        <w:rPr>
          <w:lang w:val="fr-CA"/>
        </w:rPr>
        <w:t>’honorable Stéphanie Vallée</w:t>
      </w:r>
      <w:r>
        <w:rPr>
          <w:lang w:val="fr-CA"/>
        </w:rPr>
        <w:t>, m</w:t>
      </w:r>
      <w:r w:rsidRPr="004B56D8">
        <w:rPr>
          <w:lang w:val="fr-CA"/>
        </w:rPr>
        <w:t>inistre de la Justice et procureure générale du Québec</w:t>
      </w:r>
      <w:r>
        <w:rPr>
          <w:lang w:val="fr-CA"/>
        </w:rPr>
        <w:t>; M</w:t>
      </w:r>
      <w:r w:rsidRPr="007056B6">
        <w:rPr>
          <w:vertAlign w:val="superscript"/>
          <w:lang w:val="fr-CA"/>
        </w:rPr>
        <w:t>me</w:t>
      </w:r>
      <w:r>
        <w:rPr>
          <w:lang w:val="fr-CA"/>
        </w:rPr>
        <w:t xml:space="preserve"> Kerry L. Simmons, </w:t>
      </w:r>
      <w:proofErr w:type="spellStart"/>
      <w:r>
        <w:rPr>
          <w:lang w:val="fr-CA"/>
        </w:rPr>
        <w:t>c.r</w:t>
      </w:r>
      <w:proofErr w:type="spellEnd"/>
      <w:r>
        <w:rPr>
          <w:lang w:val="fr-CA"/>
        </w:rPr>
        <w:t>., p</w:t>
      </w:r>
      <w:r w:rsidRPr="004B56D8">
        <w:rPr>
          <w:lang w:val="fr-CA"/>
        </w:rPr>
        <w:t>résidente</w:t>
      </w:r>
      <w:r>
        <w:rPr>
          <w:lang w:val="fr-CA"/>
        </w:rPr>
        <w:t xml:space="preserve"> de l’</w:t>
      </w:r>
      <w:r w:rsidRPr="004B56D8">
        <w:rPr>
          <w:lang w:val="fr-CA"/>
        </w:rPr>
        <w:t>Association du Barreau canadien</w:t>
      </w:r>
      <w:r>
        <w:rPr>
          <w:lang w:val="fr-CA"/>
        </w:rPr>
        <w:t xml:space="preserve">; </w:t>
      </w:r>
      <w:r w:rsidRPr="004B56D8">
        <w:rPr>
          <w:lang w:val="fr-CA"/>
        </w:rPr>
        <w:t>M</w:t>
      </w:r>
      <w:r w:rsidRPr="007056B6">
        <w:rPr>
          <w:vertAlign w:val="superscript"/>
          <w:lang w:val="fr-CA"/>
        </w:rPr>
        <w:t>e</w:t>
      </w:r>
      <w:r w:rsidRPr="004B56D8">
        <w:rPr>
          <w:lang w:val="fr-CA"/>
        </w:rPr>
        <w:t xml:space="preserve"> Paul-Matthieu Grondin</w:t>
      </w:r>
      <w:r>
        <w:rPr>
          <w:lang w:val="fr-CA"/>
        </w:rPr>
        <w:t>, b</w:t>
      </w:r>
      <w:r w:rsidRPr="004B56D8">
        <w:rPr>
          <w:lang w:val="fr-CA"/>
        </w:rPr>
        <w:t>âtonnier du Québec</w:t>
      </w:r>
      <w:r>
        <w:rPr>
          <w:lang w:val="fr-CA"/>
        </w:rPr>
        <w:t xml:space="preserve">; et </w:t>
      </w:r>
      <w:r w:rsidRPr="004B56D8">
        <w:rPr>
          <w:lang w:val="fr-CA"/>
        </w:rPr>
        <w:t>M</w:t>
      </w:r>
      <w:r w:rsidRPr="007056B6">
        <w:rPr>
          <w:vertAlign w:val="superscript"/>
          <w:lang w:val="fr-CA"/>
        </w:rPr>
        <w:t>me</w:t>
      </w:r>
      <w:r w:rsidRPr="004B56D8">
        <w:rPr>
          <w:lang w:val="fr-CA"/>
        </w:rPr>
        <w:t xml:space="preserve"> Sheila M. </w:t>
      </w:r>
      <w:proofErr w:type="spellStart"/>
      <w:r w:rsidRPr="004B56D8">
        <w:rPr>
          <w:lang w:val="fr-CA"/>
        </w:rPr>
        <w:t>MacPherson</w:t>
      </w:r>
      <w:proofErr w:type="spellEnd"/>
      <w:r>
        <w:rPr>
          <w:lang w:val="fr-CA"/>
        </w:rPr>
        <w:t>, présidente de la</w:t>
      </w:r>
      <w:r w:rsidRPr="004B56D8">
        <w:rPr>
          <w:lang w:val="fr-CA"/>
        </w:rPr>
        <w:t xml:space="preserve"> Fédération des ordres professionnels de juristes du Canada</w:t>
      </w:r>
      <w:r>
        <w:rPr>
          <w:lang w:val="fr-CA"/>
        </w:rPr>
        <w:t xml:space="preserve">. </w:t>
      </w:r>
      <w:r w:rsidRPr="004B56D8">
        <w:rPr>
          <w:lang w:val="fr-CA"/>
        </w:rPr>
        <w:t xml:space="preserve">Le </w:t>
      </w:r>
      <w:r>
        <w:rPr>
          <w:lang w:val="fr-CA"/>
        </w:rPr>
        <w:t>juge en chef Wagner prononcera également une allocution.</w:t>
      </w:r>
    </w:p>
    <w:p w:rsidR="003D160C" w:rsidRDefault="003D160C" w:rsidP="003D160C">
      <w:pPr>
        <w:autoSpaceDE w:val="0"/>
        <w:autoSpaceDN w:val="0"/>
        <w:spacing w:line="259" w:lineRule="atLeast"/>
        <w:rPr>
          <w:lang w:val="fr-CA"/>
        </w:rPr>
      </w:pPr>
    </w:p>
    <w:p w:rsidR="003D160C" w:rsidRDefault="00632166" w:rsidP="003D160C">
      <w:pPr>
        <w:autoSpaceDE w:val="0"/>
        <w:autoSpaceDN w:val="0"/>
        <w:spacing w:line="259" w:lineRule="atLeast"/>
        <w:rPr>
          <w:lang w:val="fr-CA"/>
        </w:rPr>
      </w:pPr>
      <w:r w:rsidRPr="00632166">
        <w:rPr>
          <w:lang w:val="fr-CA"/>
        </w:rPr>
        <w:t xml:space="preserve">La cérémonie sera diffusée en direct sur le site Web de la Cour à </w:t>
      </w:r>
      <w:hyperlink r:id="rId5" w:history="1">
        <w:r w:rsidRPr="00134F73">
          <w:rPr>
            <w:rStyle w:val="Hyperlink"/>
            <w:lang w:val="fr-CA"/>
          </w:rPr>
          <w:t>www.scc-csc.ca</w:t>
        </w:r>
      </w:hyperlink>
      <w:r w:rsidRPr="00632166">
        <w:rPr>
          <w:lang w:val="fr-CA"/>
        </w:rPr>
        <w:t>.</w:t>
      </w:r>
    </w:p>
    <w:p w:rsidR="00632166" w:rsidRDefault="00632166" w:rsidP="003D160C">
      <w:pPr>
        <w:autoSpaceDE w:val="0"/>
        <w:autoSpaceDN w:val="0"/>
        <w:spacing w:line="259" w:lineRule="atLeast"/>
        <w:rPr>
          <w:lang w:val="fr-CA"/>
        </w:rPr>
      </w:pPr>
    </w:p>
    <w:p w:rsidR="003D160C" w:rsidRDefault="003D160C" w:rsidP="003D160C">
      <w:pPr>
        <w:spacing w:after="120"/>
        <w:rPr>
          <w:lang w:val="fr-CA"/>
        </w:rPr>
      </w:pPr>
      <w:r w:rsidRPr="00F0421E">
        <w:rPr>
          <w:lang w:val="fr-CA"/>
        </w:rPr>
        <w:t xml:space="preserve">Pour de plus amples renseignements, prière de communiquer avec : </w:t>
      </w:r>
    </w:p>
    <w:p w:rsidR="003D160C" w:rsidRPr="003802B7" w:rsidRDefault="003D160C" w:rsidP="003D160C">
      <w:pPr>
        <w:spacing w:after="120"/>
        <w:rPr>
          <w:lang w:val="fr-CA"/>
        </w:rPr>
      </w:pPr>
      <w:r w:rsidRPr="00F0421E">
        <w:rPr>
          <w:lang w:val="fr-CA"/>
        </w:rPr>
        <w:t>Gib van Ert</w:t>
      </w:r>
      <w:r>
        <w:rPr>
          <w:lang w:val="fr-CA"/>
        </w:rPr>
        <w:br/>
      </w:r>
      <w:r w:rsidRPr="00F0421E">
        <w:rPr>
          <w:lang w:val="fr-CA"/>
        </w:rPr>
        <w:t>Conseiller juridique principal</w:t>
      </w:r>
      <w:r>
        <w:rPr>
          <w:lang w:val="fr-CA"/>
        </w:rPr>
        <w:br/>
      </w:r>
      <w:r w:rsidRPr="003802B7">
        <w:rPr>
          <w:lang w:val="fr-CA"/>
        </w:rPr>
        <w:t>613-996-9296</w:t>
      </w:r>
    </w:p>
    <w:p w:rsidR="00483689" w:rsidRPr="003D160C" w:rsidRDefault="00483689">
      <w:pPr>
        <w:rPr>
          <w:lang w:val="fr-CA"/>
        </w:rPr>
      </w:pPr>
    </w:p>
    <w:sectPr w:rsidR="00483689" w:rsidRPr="003D1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60C"/>
    <w:rsid w:val="000378D1"/>
    <w:rsid w:val="0005013E"/>
    <w:rsid w:val="00066CD7"/>
    <w:rsid w:val="00093091"/>
    <w:rsid w:val="000A22D2"/>
    <w:rsid w:val="00110665"/>
    <w:rsid w:val="0012097D"/>
    <w:rsid w:val="00143C9F"/>
    <w:rsid w:val="00150903"/>
    <w:rsid w:val="00170A4D"/>
    <w:rsid w:val="001B1071"/>
    <w:rsid w:val="001B27AD"/>
    <w:rsid w:val="001C0B24"/>
    <w:rsid w:val="001F4A9A"/>
    <w:rsid w:val="002546DF"/>
    <w:rsid w:val="002572EC"/>
    <w:rsid w:val="0028245D"/>
    <w:rsid w:val="00290600"/>
    <w:rsid w:val="002A4E27"/>
    <w:rsid w:val="002C46C9"/>
    <w:rsid w:val="00303561"/>
    <w:rsid w:val="00332DCF"/>
    <w:rsid w:val="00343835"/>
    <w:rsid w:val="003609FB"/>
    <w:rsid w:val="0039419C"/>
    <w:rsid w:val="003C1BB1"/>
    <w:rsid w:val="003C4800"/>
    <w:rsid w:val="003D160C"/>
    <w:rsid w:val="00483689"/>
    <w:rsid w:val="004860AC"/>
    <w:rsid w:val="004A3466"/>
    <w:rsid w:val="004B6A94"/>
    <w:rsid w:val="004E0ED1"/>
    <w:rsid w:val="00504755"/>
    <w:rsid w:val="00504767"/>
    <w:rsid w:val="0056561A"/>
    <w:rsid w:val="005A74E7"/>
    <w:rsid w:val="005A7B5D"/>
    <w:rsid w:val="005C026D"/>
    <w:rsid w:val="005D6C35"/>
    <w:rsid w:val="005D7DEB"/>
    <w:rsid w:val="005E224E"/>
    <w:rsid w:val="00604A85"/>
    <w:rsid w:val="00632166"/>
    <w:rsid w:val="006353C5"/>
    <w:rsid w:val="00641CA1"/>
    <w:rsid w:val="006A3348"/>
    <w:rsid w:val="006B7058"/>
    <w:rsid w:val="00701702"/>
    <w:rsid w:val="00760DFD"/>
    <w:rsid w:val="00764B74"/>
    <w:rsid w:val="007D45A9"/>
    <w:rsid w:val="0085354B"/>
    <w:rsid w:val="00862BFE"/>
    <w:rsid w:val="008A5F12"/>
    <w:rsid w:val="008B39DF"/>
    <w:rsid w:val="008C1C5B"/>
    <w:rsid w:val="008F004A"/>
    <w:rsid w:val="00910F42"/>
    <w:rsid w:val="00930D81"/>
    <w:rsid w:val="009449EF"/>
    <w:rsid w:val="00957804"/>
    <w:rsid w:val="00970201"/>
    <w:rsid w:val="009B42B7"/>
    <w:rsid w:val="009B7CD6"/>
    <w:rsid w:val="009C65D4"/>
    <w:rsid w:val="009D5CE1"/>
    <w:rsid w:val="009E661C"/>
    <w:rsid w:val="009E73F4"/>
    <w:rsid w:val="009F69F4"/>
    <w:rsid w:val="00A10EC0"/>
    <w:rsid w:val="00A302BB"/>
    <w:rsid w:val="00A37A8B"/>
    <w:rsid w:val="00AA0D5A"/>
    <w:rsid w:val="00AA591E"/>
    <w:rsid w:val="00AC02EF"/>
    <w:rsid w:val="00AC4D20"/>
    <w:rsid w:val="00AC6006"/>
    <w:rsid w:val="00AF0FE8"/>
    <w:rsid w:val="00B07AA4"/>
    <w:rsid w:val="00B277CD"/>
    <w:rsid w:val="00B30611"/>
    <w:rsid w:val="00B71741"/>
    <w:rsid w:val="00BA4923"/>
    <w:rsid w:val="00BA76AE"/>
    <w:rsid w:val="00BD067E"/>
    <w:rsid w:val="00BE726C"/>
    <w:rsid w:val="00C507EC"/>
    <w:rsid w:val="00C8162E"/>
    <w:rsid w:val="00C927F6"/>
    <w:rsid w:val="00CA63A1"/>
    <w:rsid w:val="00CA694D"/>
    <w:rsid w:val="00CC4301"/>
    <w:rsid w:val="00CD2063"/>
    <w:rsid w:val="00CF2C52"/>
    <w:rsid w:val="00D23F52"/>
    <w:rsid w:val="00D30F9F"/>
    <w:rsid w:val="00D532E4"/>
    <w:rsid w:val="00D54C59"/>
    <w:rsid w:val="00D758EF"/>
    <w:rsid w:val="00DC4A41"/>
    <w:rsid w:val="00DD31EB"/>
    <w:rsid w:val="00E25184"/>
    <w:rsid w:val="00E46075"/>
    <w:rsid w:val="00E51CD6"/>
    <w:rsid w:val="00EA13F0"/>
    <w:rsid w:val="00EE4D5A"/>
    <w:rsid w:val="00F15EAB"/>
    <w:rsid w:val="00F33F91"/>
    <w:rsid w:val="00FE3A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2689B-0FA6-45DA-B20A-1AA5E45B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60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166"/>
    <w:rPr>
      <w:color w:val="0563C1" w:themeColor="hyperlink"/>
      <w:u w:val="single"/>
    </w:rPr>
  </w:style>
  <w:style w:type="paragraph" w:styleId="BalloonText">
    <w:name w:val="Balloon Text"/>
    <w:basedOn w:val="Normal"/>
    <w:link w:val="BalloonTextChar"/>
    <w:uiPriority w:val="99"/>
    <w:semiHidden/>
    <w:unhideWhenUsed/>
    <w:rsid w:val="002572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2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c-csc.ca" TargetMode="External"/><Relationship Id="rId4" Type="http://schemas.openxmlformats.org/officeDocument/2006/relationships/hyperlink" Target="http://www.scc-cs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Kandice Ardiel</dc:creator>
  <cp:keywords/>
  <dc:description/>
  <cp:lastModifiedBy>Carrière Caroline</cp:lastModifiedBy>
  <cp:revision>4</cp:revision>
  <cp:lastPrinted>2018-02-02T19:59:00Z</cp:lastPrinted>
  <dcterms:created xsi:type="dcterms:W3CDTF">2018-02-02T19:48:00Z</dcterms:created>
  <dcterms:modified xsi:type="dcterms:W3CDTF">2018-02-02T20:05:00Z</dcterms:modified>
</cp:coreProperties>
</file>