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6106A" w:rsidRDefault="003F43E6" w:rsidP="003F43E6">
      <w:pPr>
        <w:pStyle w:val="Header"/>
        <w:jc w:val="center"/>
        <w:rPr>
          <w:b/>
          <w:sz w:val="32"/>
        </w:rPr>
      </w:pPr>
      <w:r w:rsidRPr="00A6106A">
        <w:rPr>
          <w:b/>
          <w:sz w:val="32"/>
        </w:rPr>
        <w:t>Supreme Court of Canada / Cour suprême du Canada</w:t>
      </w:r>
    </w:p>
    <w:p w:rsidR="003F43E6" w:rsidRPr="00A6106A" w:rsidRDefault="003F43E6" w:rsidP="006F2579">
      <w:pPr>
        <w:widowControl w:val="0"/>
        <w:rPr>
          <w:i/>
        </w:rPr>
      </w:pPr>
    </w:p>
    <w:p w:rsidR="003F43E6" w:rsidRPr="00A6106A" w:rsidRDefault="003F43E6" w:rsidP="006F2579">
      <w:pPr>
        <w:widowControl w:val="0"/>
        <w:rPr>
          <w:i/>
        </w:rPr>
      </w:pPr>
    </w:p>
    <w:p w:rsidR="006F2579" w:rsidRPr="00A6106A" w:rsidRDefault="006F2579" w:rsidP="006F2579">
      <w:pPr>
        <w:widowControl w:val="0"/>
        <w:rPr>
          <w:i/>
          <w:sz w:val="20"/>
          <w:lang w:val="fr-CA"/>
        </w:rPr>
      </w:pPr>
      <w:r w:rsidRPr="00A6106A">
        <w:rPr>
          <w:i/>
          <w:sz w:val="20"/>
          <w:lang w:val="fr-CA"/>
        </w:rPr>
        <w:t>(</w:t>
      </w:r>
      <w:r w:rsidR="008F3C5D" w:rsidRPr="00A6106A">
        <w:rPr>
          <w:i/>
          <w:sz w:val="20"/>
          <w:lang w:val="fr-CA"/>
        </w:rPr>
        <w:t>L</w:t>
      </w:r>
      <w:r w:rsidRPr="00A6106A">
        <w:rPr>
          <w:i/>
          <w:sz w:val="20"/>
          <w:lang w:val="fr-CA"/>
        </w:rPr>
        <w:t>e français suit)</w:t>
      </w:r>
    </w:p>
    <w:p w:rsidR="006F2579" w:rsidRPr="00A6106A" w:rsidRDefault="006F2579" w:rsidP="006F2579">
      <w:pPr>
        <w:widowControl w:val="0"/>
        <w:rPr>
          <w:lang w:val="fr-CA"/>
        </w:rPr>
      </w:pPr>
    </w:p>
    <w:p w:rsidR="006F2579" w:rsidRPr="00A6106A" w:rsidRDefault="00C007C3" w:rsidP="006F2579">
      <w:pPr>
        <w:widowControl w:val="0"/>
        <w:jc w:val="center"/>
        <w:rPr>
          <w:b/>
          <w:lang w:val="fr-CA"/>
        </w:rPr>
      </w:pPr>
      <w:r w:rsidRPr="00A6106A">
        <w:fldChar w:fldCharType="begin"/>
      </w:r>
      <w:r w:rsidR="006F2579" w:rsidRPr="00A6106A">
        <w:rPr>
          <w:lang w:val="fr-CA"/>
        </w:rPr>
        <w:instrText xml:space="preserve"> SEQ CHAPTER \h \r 1</w:instrText>
      </w:r>
      <w:r w:rsidRPr="00A6106A">
        <w:fldChar w:fldCharType="end"/>
      </w:r>
      <w:r w:rsidR="002767DF" w:rsidRPr="00A6106A">
        <w:rPr>
          <w:b/>
          <w:lang w:val="fr-CA"/>
        </w:rPr>
        <w:t xml:space="preserve">JUDGMENTS </w:t>
      </w:r>
      <w:r w:rsidR="004C4C26" w:rsidRPr="00A6106A">
        <w:rPr>
          <w:b/>
          <w:lang w:val="fr-CA"/>
        </w:rPr>
        <w:t>IN LEAVE APPLICATION</w:t>
      </w:r>
      <w:r w:rsidR="002375D8" w:rsidRPr="00A6106A">
        <w:rPr>
          <w:b/>
          <w:lang w:val="fr-CA"/>
        </w:rPr>
        <w:t>S</w:t>
      </w:r>
    </w:p>
    <w:p w:rsidR="006F2579" w:rsidRPr="00A6106A" w:rsidRDefault="006F2579" w:rsidP="006F2579">
      <w:pPr>
        <w:widowControl w:val="0"/>
        <w:rPr>
          <w:lang w:val="fr-CA"/>
        </w:rPr>
      </w:pPr>
    </w:p>
    <w:p w:rsidR="006F2579" w:rsidRPr="00A6106A" w:rsidRDefault="00301071" w:rsidP="006F2579">
      <w:pPr>
        <w:widowControl w:val="0"/>
      </w:pPr>
      <w:r w:rsidRPr="00A6106A">
        <w:rPr>
          <w:b/>
        </w:rPr>
        <w:t>February</w:t>
      </w:r>
      <w:r w:rsidR="00C9475D" w:rsidRPr="00A6106A">
        <w:rPr>
          <w:b/>
        </w:rPr>
        <w:t xml:space="preserve"> </w:t>
      </w:r>
      <w:r w:rsidR="00123305" w:rsidRPr="00A6106A">
        <w:rPr>
          <w:b/>
        </w:rPr>
        <w:t>20</w:t>
      </w:r>
      <w:r w:rsidR="00170148" w:rsidRPr="00A6106A">
        <w:rPr>
          <w:b/>
        </w:rPr>
        <w:t>,</w:t>
      </w:r>
      <w:r w:rsidR="008825DB" w:rsidRPr="00A6106A">
        <w:rPr>
          <w:b/>
        </w:rPr>
        <w:t xml:space="preserve"> 20</w:t>
      </w:r>
      <w:r w:rsidR="002902CC" w:rsidRPr="00A6106A">
        <w:rPr>
          <w:b/>
        </w:rPr>
        <w:t>20</w:t>
      </w:r>
    </w:p>
    <w:p w:rsidR="006F2579" w:rsidRPr="00A6106A" w:rsidRDefault="006F2579" w:rsidP="006F2579">
      <w:pPr>
        <w:widowControl w:val="0"/>
        <w:rPr>
          <w:b/>
        </w:rPr>
      </w:pPr>
      <w:r w:rsidRPr="00A6106A">
        <w:rPr>
          <w:b/>
        </w:rPr>
        <w:t>For immediate release</w:t>
      </w:r>
    </w:p>
    <w:p w:rsidR="006F2579" w:rsidRPr="00A6106A" w:rsidRDefault="006F2579" w:rsidP="006F2579">
      <w:pPr>
        <w:widowControl w:val="0"/>
      </w:pPr>
    </w:p>
    <w:p w:rsidR="002767DF" w:rsidRPr="00A6106A" w:rsidRDefault="002767DF" w:rsidP="002767DF">
      <w:pPr>
        <w:widowControl w:val="0"/>
      </w:pPr>
      <w:r w:rsidRPr="00A6106A">
        <w:rPr>
          <w:b/>
        </w:rPr>
        <w:t>OTTAWA</w:t>
      </w:r>
      <w:r w:rsidRPr="00A6106A">
        <w:t xml:space="preserve"> – The Suprem</w:t>
      </w:r>
      <w:r w:rsidR="00580213" w:rsidRPr="00A6106A">
        <w:t>e</w:t>
      </w:r>
      <w:r w:rsidRPr="00A6106A">
        <w:t xml:space="preserve"> Court of Canada has today deposited with the Registrar judgment</w:t>
      </w:r>
      <w:r w:rsidR="004D3B41" w:rsidRPr="00A6106A">
        <w:t>s</w:t>
      </w:r>
      <w:r w:rsidRPr="00A6106A">
        <w:t xml:space="preserve"> in the following </w:t>
      </w:r>
      <w:r w:rsidR="00063949" w:rsidRPr="00A6106A">
        <w:t xml:space="preserve">leave </w:t>
      </w:r>
      <w:r w:rsidRPr="00A6106A">
        <w:t>application</w:t>
      </w:r>
      <w:r w:rsidR="00CC044F" w:rsidRPr="00A6106A">
        <w:t>s</w:t>
      </w:r>
      <w:r w:rsidRPr="00A6106A">
        <w:t>.</w:t>
      </w:r>
    </w:p>
    <w:p w:rsidR="006F2579" w:rsidRPr="00A6106A" w:rsidRDefault="006F2579" w:rsidP="006F2579">
      <w:pPr>
        <w:widowControl w:val="0"/>
      </w:pPr>
    </w:p>
    <w:p w:rsidR="006F2579" w:rsidRPr="00A6106A" w:rsidRDefault="006F2579" w:rsidP="006F2579">
      <w:pPr>
        <w:widowControl w:val="0"/>
      </w:pPr>
    </w:p>
    <w:p w:rsidR="002767DF" w:rsidRPr="00A6106A" w:rsidRDefault="002767DF" w:rsidP="002767DF">
      <w:pPr>
        <w:widowControl w:val="0"/>
        <w:jc w:val="center"/>
        <w:rPr>
          <w:lang w:val="fr-CA"/>
        </w:rPr>
      </w:pPr>
      <w:r w:rsidRPr="00A6106A">
        <w:rPr>
          <w:b/>
          <w:lang w:val="fr-CA"/>
        </w:rPr>
        <w:t>JUGEMENT</w:t>
      </w:r>
      <w:r w:rsidR="004C4C26" w:rsidRPr="00A6106A">
        <w:rPr>
          <w:b/>
          <w:lang w:val="fr-CA"/>
        </w:rPr>
        <w:t>S SUR DEMANDE</w:t>
      </w:r>
      <w:r w:rsidR="00CC044F" w:rsidRPr="00A6106A">
        <w:rPr>
          <w:b/>
          <w:lang w:val="fr-CA"/>
        </w:rPr>
        <w:t>S</w:t>
      </w:r>
      <w:r w:rsidRPr="00A6106A">
        <w:rPr>
          <w:b/>
          <w:lang w:val="fr-CA"/>
        </w:rPr>
        <w:t xml:space="preserve"> D’AUTORISATION</w:t>
      </w:r>
    </w:p>
    <w:p w:rsidR="006F2579" w:rsidRPr="00A6106A" w:rsidRDefault="006F2579" w:rsidP="006F2579">
      <w:pPr>
        <w:widowControl w:val="0"/>
        <w:rPr>
          <w:lang w:val="fr-CA"/>
        </w:rPr>
      </w:pPr>
    </w:p>
    <w:p w:rsidR="006F2579" w:rsidRPr="00A6106A" w:rsidRDefault="006F2579" w:rsidP="006F2579">
      <w:pPr>
        <w:widowControl w:val="0"/>
        <w:rPr>
          <w:lang w:val="fr-CA"/>
        </w:rPr>
      </w:pPr>
      <w:r w:rsidRPr="00A6106A">
        <w:rPr>
          <w:b/>
          <w:lang w:val="fr-CA"/>
        </w:rPr>
        <w:t>Le</w:t>
      </w:r>
      <w:r w:rsidR="008825DB" w:rsidRPr="00A6106A">
        <w:rPr>
          <w:b/>
          <w:lang w:val="fr-CA"/>
        </w:rPr>
        <w:t xml:space="preserve"> </w:t>
      </w:r>
      <w:r w:rsidR="00123305" w:rsidRPr="00A6106A">
        <w:rPr>
          <w:b/>
          <w:lang w:val="fr-CA"/>
        </w:rPr>
        <w:t>20</w:t>
      </w:r>
      <w:r w:rsidR="00C9475D" w:rsidRPr="00A6106A">
        <w:rPr>
          <w:b/>
          <w:lang w:val="fr-CA"/>
        </w:rPr>
        <w:t xml:space="preserve"> </w:t>
      </w:r>
      <w:r w:rsidR="00301071" w:rsidRPr="00A6106A">
        <w:rPr>
          <w:b/>
          <w:lang w:val="fr-CA"/>
        </w:rPr>
        <w:t>février</w:t>
      </w:r>
      <w:r w:rsidR="004E4B02" w:rsidRPr="00A6106A">
        <w:rPr>
          <w:b/>
          <w:lang w:val="fr-CA"/>
        </w:rPr>
        <w:t xml:space="preserve"> </w:t>
      </w:r>
      <w:r w:rsidR="008825DB" w:rsidRPr="00A6106A">
        <w:rPr>
          <w:b/>
          <w:lang w:val="fr-CA"/>
        </w:rPr>
        <w:t>20</w:t>
      </w:r>
      <w:r w:rsidR="002902CC" w:rsidRPr="00A6106A">
        <w:rPr>
          <w:b/>
          <w:lang w:val="fr-CA"/>
        </w:rPr>
        <w:t>20</w:t>
      </w:r>
    </w:p>
    <w:p w:rsidR="006F2579" w:rsidRPr="00A6106A" w:rsidRDefault="006F2579" w:rsidP="006F2579">
      <w:pPr>
        <w:widowControl w:val="0"/>
        <w:rPr>
          <w:b/>
          <w:lang w:val="fr-CA"/>
        </w:rPr>
      </w:pPr>
      <w:r w:rsidRPr="00A6106A">
        <w:rPr>
          <w:b/>
          <w:lang w:val="fr-CA"/>
        </w:rPr>
        <w:t>Pour diffusion immédiate</w:t>
      </w:r>
    </w:p>
    <w:p w:rsidR="006F2579" w:rsidRPr="00A6106A" w:rsidRDefault="006F2579" w:rsidP="006F2579">
      <w:pPr>
        <w:widowControl w:val="0"/>
        <w:rPr>
          <w:lang w:val="fr-CA"/>
        </w:rPr>
      </w:pPr>
    </w:p>
    <w:p w:rsidR="002767DF" w:rsidRPr="00A6106A" w:rsidRDefault="002767DF" w:rsidP="002767DF">
      <w:pPr>
        <w:widowControl w:val="0"/>
        <w:rPr>
          <w:lang w:val="fr-CA"/>
        </w:rPr>
      </w:pPr>
      <w:r w:rsidRPr="00A6106A">
        <w:rPr>
          <w:b/>
          <w:lang w:val="fr-CA"/>
        </w:rPr>
        <w:t>OTTAWA</w:t>
      </w:r>
      <w:r w:rsidRPr="00A6106A">
        <w:rPr>
          <w:lang w:val="fr-CA"/>
        </w:rPr>
        <w:t xml:space="preserve"> – La Cour suprême du Canada a déposé aujourd’hui auprès du registraire les jugements dans </w:t>
      </w:r>
      <w:r w:rsidR="00CC044F" w:rsidRPr="00A6106A">
        <w:rPr>
          <w:lang w:val="fr-CA"/>
        </w:rPr>
        <w:t>les</w:t>
      </w:r>
      <w:r w:rsidR="008C7CD9" w:rsidRPr="00A6106A">
        <w:rPr>
          <w:lang w:val="fr-CA"/>
        </w:rPr>
        <w:t xml:space="preserve"> </w:t>
      </w:r>
      <w:r w:rsidR="004C4C26" w:rsidRPr="00A6106A">
        <w:rPr>
          <w:lang w:val="fr-CA"/>
        </w:rPr>
        <w:t>demande</w:t>
      </w:r>
      <w:r w:rsidR="0088435A" w:rsidRPr="00A6106A">
        <w:rPr>
          <w:lang w:val="fr-CA"/>
        </w:rPr>
        <w:t>s</w:t>
      </w:r>
      <w:r w:rsidRPr="00A6106A">
        <w:rPr>
          <w:lang w:val="fr-CA"/>
        </w:rPr>
        <w:t xml:space="preserve"> d’au</w:t>
      </w:r>
      <w:r w:rsidR="00F24EF2" w:rsidRPr="00A6106A">
        <w:rPr>
          <w:lang w:val="fr-CA"/>
        </w:rPr>
        <w:t xml:space="preserve">torisation </w:t>
      </w:r>
      <w:r w:rsidR="007F2922" w:rsidRPr="00A6106A">
        <w:rPr>
          <w:lang w:val="fr-CA"/>
        </w:rPr>
        <w:t>sui</w:t>
      </w:r>
      <w:r w:rsidR="00F24EF2" w:rsidRPr="00A6106A">
        <w:rPr>
          <w:lang w:val="fr-CA"/>
        </w:rPr>
        <w:t>v</w:t>
      </w:r>
      <w:r w:rsidR="007F2922" w:rsidRPr="00A6106A">
        <w:rPr>
          <w:lang w:val="fr-CA"/>
        </w:rPr>
        <w:t>a</w:t>
      </w:r>
      <w:r w:rsidR="00F24EF2" w:rsidRPr="00A6106A">
        <w:rPr>
          <w:lang w:val="fr-CA"/>
        </w:rPr>
        <w:t>nt</w:t>
      </w:r>
      <w:r w:rsidR="00C56657" w:rsidRPr="00A6106A">
        <w:rPr>
          <w:lang w:val="fr-CA"/>
        </w:rPr>
        <w:t>s</w:t>
      </w:r>
      <w:r w:rsidR="00F24EF2" w:rsidRPr="00A6106A">
        <w:rPr>
          <w:lang w:val="fr-CA"/>
        </w:rPr>
        <w:t>.</w:t>
      </w:r>
    </w:p>
    <w:p w:rsidR="00694BDA" w:rsidRPr="00A6106A" w:rsidRDefault="00694BDA" w:rsidP="000B5274">
      <w:pPr>
        <w:jc w:val="both"/>
        <w:rPr>
          <w:sz w:val="20"/>
          <w:lang w:val="fr-CA"/>
        </w:rPr>
      </w:pPr>
    </w:p>
    <w:p w:rsidR="00DA0759" w:rsidRPr="00A6106A" w:rsidRDefault="00A6106A" w:rsidP="000B5274">
      <w:pPr>
        <w:jc w:val="both"/>
        <w:rPr>
          <w:sz w:val="20"/>
          <w:lang w:val="fr-CA"/>
        </w:rPr>
      </w:pPr>
      <w:r w:rsidRPr="00A6106A">
        <w:rPr>
          <w:sz w:val="20"/>
        </w:rPr>
        <w:pict>
          <v:rect id="_x0000_i1025" style="width:2in;height:1pt" o:hrpct="0" o:hralign="center" o:hrstd="t" o:hrnoshade="t" o:hr="t" fillcolor="black [3213]" stroked="f"/>
        </w:pict>
      </w:r>
    </w:p>
    <w:p w:rsidR="005976BA" w:rsidRPr="00A6106A" w:rsidRDefault="005976BA" w:rsidP="000B5274">
      <w:pPr>
        <w:jc w:val="both"/>
        <w:rPr>
          <w:sz w:val="20"/>
          <w:lang w:val="fr-CA"/>
        </w:rPr>
      </w:pPr>
    </w:p>
    <w:p w:rsidR="00645A91" w:rsidRPr="00A6106A" w:rsidRDefault="00645A91" w:rsidP="00645A91">
      <w:pPr>
        <w:jc w:val="both"/>
        <w:rPr>
          <w:sz w:val="20"/>
        </w:rPr>
      </w:pPr>
      <w:r w:rsidRPr="00A6106A">
        <w:rPr>
          <w:b/>
          <w:sz w:val="22"/>
          <w:szCs w:val="22"/>
        </w:rPr>
        <w:t>GRANTED / ACCORDÉE</w:t>
      </w:r>
    </w:p>
    <w:p w:rsidR="003C3024" w:rsidRPr="00A6106A" w:rsidRDefault="003C3024" w:rsidP="003C3024">
      <w:pPr>
        <w:jc w:val="both"/>
        <w:rPr>
          <w:sz w:val="20"/>
        </w:rPr>
      </w:pPr>
    </w:p>
    <w:p w:rsidR="00E651DB" w:rsidRPr="00A6106A" w:rsidRDefault="00E651DB" w:rsidP="00E651DB">
      <w:pPr>
        <w:pStyle w:val="SCCAppellantInfoAppellantInfo"/>
        <w:rPr>
          <w:sz w:val="22"/>
          <w:szCs w:val="22"/>
        </w:rPr>
      </w:pPr>
      <w:r w:rsidRPr="00A6106A">
        <w:rPr>
          <w:i/>
          <w:sz w:val="22"/>
          <w:szCs w:val="22"/>
        </w:rPr>
        <w:t xml:space="preserve">Her Majesty the Queen in Right of Canada v. Chiheb Esseghaier and Raed Jaser </w:t>
      </w:r>
      <w:r w:rsidRPr="00A6106A">
        <w:rPr>
          <w:sz w:val="22"/>
          <w:szCs w:val="22"/>
        </w:rPr>
        <w:t>(Ont.) (Criminal) (By Leave) (</w:t>
      </w:r>
      <w:hyperlink r:id="rId8" w:history="1">
        <w:r w:rsidRPr="00A6106A">
          <w:rPr>
            <w:rStyle w:val="Hyperlink"/>
            <w:sz w:val="22"/>
            <w:szCs w:val="22"/>
          </w:rPr>
          <w:t>38861</w:t>
        </w:r>
      </w:hyperlink>
      <w:r w:rsidRPr="00A6106A">
        <w:rPr>
          <w:sz w:val="22"/>
          <w:szCs w:val="22"/>
        </w:rPr>
        <w:t>)</w:t>
      </w:r>
    </w:p>
    <w:p w:rsidR="00097E01" w:rsidRPr="00A6106A" w:rsidRDefault="00097E01" w:rsidP="00645A91">
      <w:pPr>
        <w:jc w:val="both"/>
        <w:rPr>
          <w:sz w:val="20"/>
        </w:rPr>
      </w:pPr>
    </w:p>
    <w:p w:rsidR="00B5592F" w:rsidRPr="00A6106A" w:rsidRDefault="00E651DB" w:rsidP="00645A91">
      <w:pPr>
        <w:jc w:val="both"/>
        <w:rPr>
          <w:sz w:val="20"/>
        </w:rPr>
      </w:pPr>
      <w:r w:rsidRPr="00A6106A">
        <w:rPr>
          <w:sz w:val="20"/>
        </w:rPr>
        <w:t>The application for leave to appeal from the judgment of the Court of Appeal for Ontario, Numbers C61095 and C61185, 2019 ONCA 672, dated August 27, 2019, is granted.</w:t>
      </w:r>
    </w:p>
    <w:p w:rsidR="00E651DB" w:rsidRPr="00A6106A" w:rsidRDefault="00E651DB" w:rsidP="00645A91">
      <w:pPr>
        <w:jc w:val="both"/>
        <w:rPr>
          <w:sz w:val="20"/>
        </w:rPr>
      </w:pPr>
    </w:p>
    <w:p w:rsidR="00500C5E" w:rsidRPr="00A6106A" w:rsidRDefault="00E651DB" w:rsidP="00645A91">
      <w:pPr>
        <w:jc w:val="both"/>
        <w:rPr>
          <w:sz w:val="20"/>
          <w:lang w:val="fr-CA"/>
        </w:rPr>
      </w:pPr>
      <w:r w:rsidRPr="00A6106A">
        <w:rPr>
          <w:sz w:val="20"/>
          <w:lang w:val="fr-CA"/>
        </w:rPr>
        <w:t>La demande d’autorisation d’appel de l’arrêt de la Cour d’appel de l’Ontario, numéros C61095 et C61185, 2019 ONCA 672, daté du 27 août 2019, est accueillie.</w:t>
      </w:r>
    </w:p>
    <w:p w:rsidR="00E651DB" w:rsidRPr="00A6106A" w:rsidRDefault="00E651DB" w:rsidP="00645A91">
      <w:pPr>
        <w:jc w:val="both"/>
        <w:rPr>
          <w:sz w:val="20"/>
          <w:lang w:val="fr-CA"/>
        </w:rPr>
      </w:pPr>
    </w:p>
    <w:p w:rsidR="00645A91" w:rsidRPr="00A6106A" w:rsidRDefault="00A6106A" w:rsidP="00645A91">
      <w:pPr>
        <w:jc w:val="both"/>
        <w:rPr>
          <w:sz w:val="20"/>
        </w:rPr>
      </w:pPr>
      <w:r w:rsidRPr="00A6106A">
        <w:rPr>
          <w:sz w:val="20"/>
        </w:rPr>
        <w:pict>
          <v:rect id="_x0000_i1026" style="width:2in;height:1pt" o:hrpct="0" o:hralign="center" o:hrstd="t" o:hrnoshade="t" o:hr="t" fillcolor="black [3213]" stroked="f"/>
        </w:pict>
      </w:r>
    </w:p>
    <w:p w:rsidR="00306B73" w:rsidRPr="00A6106A" w:rsidRDefault="00306B73" w:rsidP="00645A91">
      <w:pPr>
        <w:jc w:val="both"/>
        <w:rPr>
          <w:sz w:val="20"/>
        </w:rPr>
      </w:pPr>
    </w:p>
    <w:p w:rsidR="00431DE2" w:rsidRPr="00A6106A" w:rsidRDefault="00431DE2" w:rsidP="00431DE2">
      <w:pPr>
        <w:jc w:val="both"/>
        <w:rPr>
          <w:b/>
          <w:sz w:val="22"/>
          <w:szCs w:val="22"/>
          <w:lang w:val="fr-CA"/>
        </w:rPr>
      </w:pPr>
      <w:r w:rsidRPr="00A6106A">
        <w:rPr>
          <w:b/>
          <w:sz w:val="22"/>
          <w:szCs w:val="22"/>
          <w:lang w:val="fr-CA"/>
        </w:rPr>
        <w:t>DISMISSED / REJETÉE</w:t>
      </w:r>
      <w:r w:rsidR="001B1618" w:rsidRPr="00A6106A">
        <w:rPr>
          <w:b/>
          <w:sz w:val="22"/>
          <w:szCs w:val="22"/>
          <w:lang w:val="fr-CA"/>
        </w:rPr>
        <w:t>S</w:t>
      </w:r>
    </w:p>
    <w:p w:rsidR="00431DE2" w:rsidRPr="00A6106A" w:rsidRDefault="00431DE2" w:rsidP="000B5274">
      <w:pPr>
        <w:jc w:val="both"/>
        <w:rPr>
          <w:sz w:val="20"/>
          <w:lang w:val="fr-CA"/>
        </w:rPr>
      </w:pPr>
    </w:p>
    <w:p w:rsidR="006B1F2F" w:rsidRPr="00A6106A" w:rsidRDefault="006B1F2F" w:rsidP="006B1F2F">
      <w:pPr>
        <w:pStyle w:val="SCCAppellantInfoAppellantInfo"/>
        <w:rPr>
          <w:sz w:val="22"/>
          <w:szCs w:val="22"/>
          <w:lang w:val="fr-CA"/>
        </w:rPr>
      </w:pPr>
      <w:r w:rsidRPr="00A6106A">
        <w:rPr>
          <w:i/>
          <w:sz w:val="22"/>
          <w:szCs w:val="22"/>
          <w:lang w:val="fr-CA"/>
        </w:rPr>
        <w:t>Ville de Dieppe c. Noron Inc.</w:t>
      </w:r>
      <w:r w:rsidRPr="00A6106A">
        <w:rPr>
          <w:sz w:val="22"/>
          <w:szCs w:val="22"/>
          <w:lang w:val="fr-CA"/>
        </w:rPr>
        <w:t xml:space="preserve"> (N.-B.) (Civile) (Autorisation) (</w:t>
      </w:r>
      <w:hyperlink r:id="rId9" w:history="1">
        <w:r w:rsidRPr="00A6106A">
          <w:rPr>
            <w:rStyle w:val="Hyperlink"/>
            <w:sz w:val="22"/>
            <w:szCs w:val="22"/>
            <w:lang w:val="fr-CA"/>
          </w:rPr>
          <w:t>38799</w:t>
        </w:r>
      </w:hyperlink>
      <w:r w:rsidRPr="00A6106A">
        <w:rPr>
          <w:sz w:val="22"/>
          <w:szCs w:val="22"/>
          <w:lang w:val="fr-CA"/>
        </w:rPr>
        <w:t>)</w:t>
      </w:r>
    </w:p>
    <w:p w:rsidR="008660CA" w:rsidRPr="00A6106A" w:rsidRDefault="008660CA" w:rsidP="008660CA">
      <w:pPr>
        <w:rPr>
          <w:sz w:val="20"/>
          <w:lang w:val="fr-CA"/>
        </w:rPr>
      </w:pPr>
    </w:p>
    <w:p w:rsidR="00A30607" w:rsidRPr="00A6106A" w:rsidRDefault="00346759" w:rsidP="00A30607">
      <w:pPr>
        <w:widowControl w:val="0"/>
        <w:rPr>
          <w:sz w:val="20"/>
          <w:lang w:val="fr-CA"/>
        </w:rPr>
      </w:pPr>
      <w:r w:rsidRPr="00A6106A">
        <w:rPr>
          <w:sz w:val="20"/>
          <w:lang w:val="fr-CA"/>
        </w:rPr>
        <w:t>La demande d’autorisation d’appel de l’arrêt de la Cour d’appel du Nouveau-Brunswick, numéro 126-18-CA, 2019 NBCA 43, daté du 13 juin 2019, est rejetée avec dépens.</w:t>
      </w:r>
    </w:p>
    <w:p w:rsidR="00A30607" w:rsidRPr="00A6106A" w:rsidRDefault="00A30607" w:rsidP="00A30607">
      <w:pPr>
        <w:widowControl w:val="0"/>
        <w:rPr>
          <w:sz w:val="20"/>
          <w:lang w:val="fr-CA"/>
        </w:rPr>
      </w:pPr>
    </w:p>
    <w:p w:rsidR="00A30607" w:rsidRPr="00A6106A" w:rsidRDefault="00346759" w:rsidP="00A30607">
      <w:pPr>
        <w:widowControl w:val="0"/>
        <w:rPr>
          <w:sz w:val="20"/>
        </w:rPr>
      </w:pPr>
      <w:r w:rsidRPr="00A6106A">
        <w:rPr>
          <w:sz w:val="20"/>
          <w:lang w:val="en-CA"/>
        </w:rPr>
        <w:t>The application for leave to appeal from the judgment of the</w:t>
      </w:r>
      <w:bookmarkStart w:id="0" w:name="BM_1_"/>
      <w:bookmarkEnd w:id="0"/>
      <w:r w:rsidRPr="00A6106A">
        <w:rPr>
          <w:sz w:val="20"/>
          <w:lang w:val="en-CA"/>
        </w:rPr>
        <w:t xml:space="preserve"> </w:t>
      </w:r>
      <w:r w:rsidRPr="00A6106A">
        <w:rPr>
          <w:sz w:val="20"/>
        </w:rPr>
        <w:t>Court of Appeal of New Brunswick</w:t>
      </w:r>
      <w:r w:rsidRPr="00A6106A">
        <w:rPr>
          <w:sz w:val="20"/>
          <w:lang w:val="en-CA"/>
        </w:rPr>
        <w:t xml:space="preserve">, Number </w:t>
      </w:r>
      <w:r w:rsidRPr="00A6106A">
        <w:rPr>
          <w:sz w:val="20"/>
        </w:rPr>
        <w:t>126-18-CA, 2019 NBCA 43</w:t>
      </w:r>
      <w:r w:rsidRPr="00A6106A">
        <w:rPr>
          <w:sz w:val="20"/>
          <w:lang w:val="en-CA"/>
        </w:rPr>
        <w:t xml:space="preserve">, dated </w:t>
      </w:r>
      <w:r w:rsidRPr="00A6106A">
        <w:rPr>
          <w:sz w:val="20"/>
        </w:rPr>
        <w:t>June 13, 2019,</w:t>
      </w:r>
      <w:r w:rsidRPr="00A6106A">
        <w:rPr>
          <w:sz w:val="20"/>
          <w:lang w:val="en-CA"/>
        </w:rPr>
        <w:t xml:space="preserve"> is dismissed with costs.</w:t>
      </w:r>
    </w:p>
    <w:p w:rsidR="00A30607" w:rsidRPr="00A6106A" w:rsidRDefault="00A30607" w:rsidP="00A30607">
      <w:pPr>
        <w:widowControl w:val="0"/>
        <w:rPr>
          <w:sz w:val="20"/>
        </w:rPr>
      </w:pPr>
    </w:p>
    <w:p w:rsidR="008660CA" w:rsidRPr="00A6106A" w:rsidRDefault="00A6106A" w:rsidP="00A30607">
      <w:pPr>
        <w:widowControl w:val="0"/>
        <w:rPr>
          <w:sz w:val="20"/>
        </w:rPr>
      </w:pPr>
      <w:r w:rsidRPr="00A6106A">
        <w:rPr>
          <w:sz w:val="20"/>
        </w:rPr>
        <w:pict>
          <v:rect id="_x0000_i1028" style="width:2in;height:1pt" o:hrpct="0" o:hralign="center" o:hrstd="t" o:hrnoshade="t" o:hr="t" fillcolor="black [3213]" stroked="f"/>
        </w:pict>
      </w:r>
    </w:p>
    <w:p w:rsidR="008660CA" w:rsidRPr="00A6106A" w:rsidRDefault="008660CA" w:rsidP="00A30607">
      <w:pPr>
        <w:widowControl w:val="0"/>
        <w:rPr>
          <w:sz w:val="20"/>
        </w:rPr>
      </w:pPr>
    </w:p>
    <w:p w:rsidR="00CB37D4" w:rsidRPr="00A6106A" w:rsidRDefault="00CB37D4" w:rsidP="00CB37D4">
      <w:pPr>
        <w:pStyle w:val="SCCAppellantInfoAppellantInfo"/>
        <w:rPr>
          <w:sz w:val="22"/>
          <w:szCs w:val="22"/>
          <w:lang w:val="en-US"/>
        </w:rPr>
      </w:pPr>
      <w:r w:rsidRPr="00A6106A">
        <w:rPr>
          <w:i/>
          <w:sz w:val="22"/>
          <w:szCs w:val="22"/>
        </w:rPr>
        <w:t xml:space="preserve">Bayer Inc., Bayer AG, Bayer Corporation and Bayer Healthcare LLC v. Estate of Mike Tluchak and Verna Tlachuk </w:t>
      </w:r>
      <w:r w:rsidRPr="00A6106A">
        <w:rPr>
          <w:sz w:val="22"/>
          <w:szCs w:val="22"/>
          <w:lang w:val="en-US"/>
        </w:rPr>
        <w:t>(Sask.) (Civil) (By Leave) (</w:t>
      </w:r>
      <w:hyperlink r:id="rId10" w:history="1">
        <w:r w:rsidRPr="00A6106A">
          <w:rPr>
            <w:rStyle w:val="Hyperlink"/>
            <w:sz w:val="22"/>
            <w:szCs w:val="22"/>
            <w:lang w:val="en-US"/>
          </w:rPr>
          <w:t>38825</w:t>
        </w:r>
      </w:hyperlink>
      <w:r w:rsidRPr="00A6106A">
        <w:rPr>
          <w:sz w:val="22"/>
          <w:szCs w:val="22"/>
          <w:lang w:val="en-US"/>
        </w:rPr>
        <w:t>)</w:t>
      </w:r>
    </w:p>
    <w:p w:rsidR="008660CA" w:rsidRPr="00A6106A" w:rsidRDefault="008660CA" w:rsidP="00A30607">
      <w:pPr>
        <w:widowControl w:val="0"/>
        <w:rPr>
          <w:sz w:val="20"/>
        </w:rPr>
      </w:pPr>
    </w:p>
    <w:p w:rsidR="00CB37D4" w:rsidRPr="00A6106A" w:rsidRDefault="009A4E72" w:rsidP="00A30607">
      <w:pPr>
        <w:widowControl w:val="0"/>
        <w:rPr>
          <w:sz w:val="20"/>
        </w:rPr>
      </w:pPr>
      <w:r w:rsidRPr="00A6106A">
        <w:rPr>
          <w:sz w:val="20"/>
        </w:rPr>
        <w:t>The application for leave to appeal from the judgment of the Court of Appeal for Saskatchewan, Number CACV3327, 2019 SKCA 64, dated July 25, 2019, is dismissed with costs.</w:t>
      </w:r>
    </w:p>
    <w:p w:rsidR="006E69BD" w:rsidRPr="00A6106A" w:rsidRDefault="006E69BD" w:rsidP="00A30607">
      <w:pPr>
        <w:widowControl w:val="0"/>
        <w:rPr>
          <w:sz w:val="20"/>
        </w:rPr>
      </w:pPr>
    </w:p>
    <w:p w:rsidR="006E69BD" w:rsidRPr="00A6106A" w:rsidRDefault="009A4E72" w:rsidP="00A30607">
      <w:pPr>
        <w:widowControl w:val="0"/>
        <w:rPr>
          <w:sz w:val="20"/>
          <w:lang w:val="fr-CA"/>
        </w:rPr>
      </w:pPr>
      <w:r w:rsidRPr="00A6106A">
        <w:rPr>
          <w:sz w:val="20"/>
          <w:lang w:val="fr-CA"/>
        </w:rPr>
        <w:t>La demande d’autorisation d’appel de l’arrêt de la Cour d’appel de la Saskatchewan, numéro CACV3327, 2019 SKCA 64, daté du 25 juillet 2019, est rejetée avec dépens.</w:t>
      </w:r>
    </w:p>
    <w:p w:rsidR="006E69BD" w:rsidRPr="00A6106A" w:rsidRDefault="006E69BD" w:rsidP="00A30607">
      <w:pPr>
        <w:widowControl w:val="0"/>
        <w:rPr>
          <w:sz w:val="20"/>
          <w:lang w:val="fr-CA"/>
        </w:rPr>
      </w:pPr>
    </w:p>
    <w:p w:rsidR="00A30607" w:rsidRPr="00A6106A" w:rsidRDefault="00A6106A" w:rsidP="00A30607">
      <w:pPr>
        <w:widowControl w:val="0"/>
        <w:rPr>
          <w:sz w:val="20"/>
        </w:rPr>
      </w:pPr>
      <w:r w:rsidRPr="00A6106A">
        <w:rPr>
          <w:sz w:val="20"/>
        </w:rPr>
        <w:pict>
          <v:rect id="_x0000_i1029" style="width:2in;height:1pt" o:hrpct="0" o:hralign="center" o:hrstd="t" o:hrnoshade="t" o:hr="t" fillcolor="black [3213]" stroked="f"/>
        </w:pict>
      </w:r>
    </w:p>
    <w:p w:rsidR="008660CA" w:rsidRPr="00A6106A" w:rsidRDefault="008660CA" w:rsidP="00A30607">
      <w:pPr>
        <w:widowControl w:val="0"/>
        <w:rPr>
          <w:sz w:val="20"/>
        </w:rPr>
      </w:pPr>
    </w:p>
    <w:p w:rsidR="008A50F5" w:rsidRPr="00A6106A" w:rsidRDefault="008A50F5" w:rsidP="008A50F5">
      <w:pPr>
        <w:rPr>
          <w:sz w:val="22"/>
          <w:szCs w:val="22"/>
          <w:lang w:val="fr-CA"/>
        </w:rPr>
      </w:pPr>
      <w:r w:rsidRPr="00A6106A">
        <w:rPr>
          <w:i/>
          <w:sz w:val="22"/>
          <w:szCs w:val="22"/>
          <w:lang w:val="fr-CA"/>
        </w:rPr>
        <w:t xml:space="preserve">Sa Majesté la Reine c. Patrice Bernard </w:t>
      </w:r>
      <w:r w:rsidRPr="00A6106A">
        <w:rPr>
          <w:sz w:val="22"/>
          <w:szCs w:val="22"/>
          <w:lang w:val="fr-CA"/>
        </w:rPr>
        <w:t xml:space="preserve"> (Qc) (Criminelle) (Autorisation) (</w:t>
      </w:r>
      <w:hyperlink r:id="rId11" w:history="1">
        <w:r w:rsidRPr="00A6106A">
          <w:rPr>
            <w:rStyle w:val="Hyperlink"/>
            <w:sz w:val="22"/>
            <w:szCs w:val="22"/>
            <w:lang w:val="fr-CA"/>
          </w:rPr>
          <w:t>38836</w:t>
        </w:r>
      </w:hyperlink>
      <w:r w:rsidRPr="00A6106A">
        <w:rPr>
          <w:sz w:val="22"/>
          <w:szCs w:val="22"/>
          <w:lang w:val="fr-CA"/>
        </w:rPr>
        <w:t>)</w:t>
      </w:r>
    </w:p>
    <w:p w:rsidR="008660CA" w:rsidRPr="00A6106A" w:rsidRDefault="008660CA" w:rsidP="00A30607">
      <w:pPr>
        <w:widowControl w:val="0"/>
        <w:rPr>
          <w:sz w:val="20"/>
          <w:lang w:val="fr-CA"/>
        </w:rPr>
      </w:pPr>
    </w:p>
    <w:p w:rsidR="006E69BD" w:rsidRPr="00A6106A" w:rsidRDefault="008A50F5" w:rsidP="00A30607">
      <w:pPr>
        <w:widowControl w:val="0"/>
        <w:rPr>
          <w:sz w:val="20"/>
          <w:lang w:val="fr-CA"/>
        </w:rPr>
      </w:pPr>
      <w:r w:rsidRPr="00A6106A">
        <w:rPr>
          <w:sz w:val="20"/>
          <w:lang w:val="fr-CA"/>
        </w:rPr>
        <w:t>La demande d’autorisation d’appel de l’arrêt de la Cour d’appel du Québec (Montréal), numéro 500-10-006047-151, 2019 QCCA 1227, daté du 11 juillet 2019, est rejetée.</w:t>
      </w:r>
    </w:p>
    <w:p w:rsidR="008A50F5" w:rsidRPr="00A6106A" w:rsidRDefault="008A50F5" w:rsidP="00A30607">
      <w:pPr>
        <w:widowControl w:val="0"/>
        <w:rPr>
          <w:sz w:val="20"/>
          <w:lang w:val="fr-CA"/>
        </w:rPr>
      </w:pPr>
    </w:p>
    <w:p w:rsidR="006E69BD" w:rsidRPr="00A6106A" w:rsidRDefault="008A50F5" w:rsidP="00A30607">
      <w:pPr>
        <w:widowControl w:val="0"/>
        <w:rPr>
          <w:sz w:val="20"/>
        </w:rPr>
      </w:pPr>
      <w:r w:rsidRPr="00A6106A">
        <w:rPr>
          <w:sz w:val="20"/>
          <w:lang w:val="en-CA"/>
        </w:rPr>
        <w:t xml:space="preserve">The application for leave to appeal from the judgment of the </w:t>
      </w:r>
      <w:r w:rsidRPr="00A6106A">
        <w:rPr>
          <w:sz w:val="20"/>
        </w:rPr>
        <w:t>Court of Appeal of Quebec (Montréal)</w:t>
      </w:r>
      <w:r w:rsidRPr="00A6106A">
        <w:rPr>
          <w:sz w:val="20"/>
          <w:lang w:val="en-CA"/>
        </w:rPr>
        <w:t xml:space="preserve">, Number </w:t>
      </w:r>
      <w:r w:rsidRPr="00A6106A">
        <w:rPr>
          <w:sz w:val="20"/>
        </w:rPr>
        <w:t>500-10-006047-151</w:t>
      </w:r>
      <w:r w:rsidRPr="00A6106A">
        <w:rPr>
          <w:sz w:val="20"/>
          <w:lang w:val="en-CA"/>
        </w:rPr>
        <w:t xml:space="preserve">, 2019 QCCA 1227, dated </w:t>
      </w:r>
      <w:r w:rsidRPr="00A6106A">
        <w:rPr>
          <w:sz w:val="20"/>
        </w:rPr>
        <w:t>July 11, 2019,</w:t>
      </w:r>
      <w:r w:rsidRPr="00A6106A">
        <w:rPr>
          <w:sz w:val="20"/>
          <w:lang w:val="en-CA"/>
        </w:rPr>
        <w:t xml:space="preserve"> is dismissed.</w:t>
      </w:r>
    </w:p>
    <w:p w:rsidR="006E69BD" w:rsidRPr="00A6106A" w:rsidRDefault="006E69BD" w:rsidP="00A30607">
      <w:pPr>
        <w:widowControl w:val="0"/>
        <w:rPr>
          <w:sz w:val="20"/>
        </w:rPr>
      </w:pPr>
    </w:p>
    <w:p w:rsidR="008660CA" w:rsidRPr="00A6106A" w:rsidRDefault="00A6106A" w:rsidP="00A30607">
      <w:pPr>
        <w:widowControl w:val="0"/>
        <w:rPr>
          <w:sz w:val="20"/>
        </w:rPr>
      </w:pPr>
      <w:r w:rsidRPr="00A6106A">
        <w:rPr>
          <w:sz w:val="20"/>
        </w:rPr>
        <w:pict>
          <v:rect id="_x0000_i1030" style="width:2in;height:1pt" o:hrpct="0" o:hralign="center" o:hrstd="t" o:hrnoshade="t" o:hr="t" fillcolor="black [3213]" stroked="f"/>
        </w:pict>
      </w:r>
    </w:p>
    <w:p w:rsidR="008660CA" w:rsidRPr="00A6106A" w:rsidRDefault="008660CA" w:rsidP="00A30607">
      <w:pPr>
        <w:widowControl w:val="0"/>
        <w:rPr>
          <w:sz w:val="20"/>
        </w:rPr>
      </w:pPr>
    </w:p>
    <w:p w:rsidR="00F87640" w:rsidRPr="00A6106A" w:rsidRDefault="00F87640" w:rsidP="00F87640">
      <w:pPr>
        <w:pStyle w:val="SCCAppellantInfoAppellantInfo"/>
        <w:rPr>
          <w:sz w:val="22"/>
          <w:szCs w:val="22"/>
          <w:lang w:val="fr-CA"/>
        </w:rPr>
      </w:pPr>
      <w:r w:rsidRPr="00A6106A">
        <w:rPr>
          <w:i/>
          <w:sz w:val="22"/>
          <w:szCs w:val="22"/>
          <w:lang w:val="fr-CA"/>
        </w:rPr>
        <w:t xml:space="preserve">Michel Côté c. Association professionnelle des ingénieurs du gouvernement du Québec, procureure générale du Québec et Tribunal administratif du travail </w:t>
      </w:r>
      <w:r w:rsidRPr="00A6106A">
        <w:rPr>
          <w:sz w:val="22"/>
          <w:szCs w:val="22"/>
          <w:lang w:val="fr-CA"/>
        </w:rPr>
        <w:t>(Qc) (Civile) (Autorisation) (</w:t>
      </w:r>
      <w:hyperlink r:id="rId12" w:history="1">
        <w:r w:rsidRPr="00A6106A">
          <w:rPr>
            <w:rStyle w:val="Hyperlink"/>
            <w:sz w:val="22"/>
            <w:szCs w:val="22"/>
            <w:lang w:val="fr-CA"/>
          </w:rPr>
          <w:t>38849</w:t>
        </w:r>
      </w:hyperlink>
      <w:r w:rsidRPr="00A6106A">
        <w:rPr>
          <w:sz w:val="22"/>
          <w:szCs w:val="22"/>
          <w:lang w:val="fr-CA"/>
        </w:rPr>
        <w:t>)</w:t>
      </w:r>
    </w:p>
    <w:p w:rsidR="008660CA" w:rsidRPr="00A6106A" w:rsidRDefault="008660CA" w:rsidP="00A30607">
      <w:pPr>
        <w:widowControl w:val="0"/>
        <w:rPr>
          <w:sz w:val="20"/>
          <w:lang w:val="fr-CA"/>
        </w:rPr>
      </w:pPr>
    </w:p>
    <w:p w:rsidR="00F87640" w:rsidRPr="00A6106A" w:rsidRDefault="00F87640" w:rsidP="00F87640">
      <w:pPr>
        <w:jc w:val="both"/>
        <w:rPr>
          <w:sz w:val="20"/>
          <w:lang w:val="fr-CA"/>
        </w:rPr>
      </w:pPr>
      <w:r w:rsidRPr="00A6106A">
        <w:rPr>
          <w:sz w:val="20"/>
          <w:lang w:val="fr-CA"/>
        </w:rPr>
        <w:t xml:space="preserve">La demande d’autorisation d’appel de l’arrêt de la Cour d’appel du Québec (Québec), numéro 200-09-009994-192, 2019 QCCA 851, daté du 7 mai 2019, est rejetée. </w:t>
      </w:r>
    </w:p>
    <w:p w:rsidR="00F87640" w:rsidRPr="00A6106A" w:rsidRDefault="00F87640" w:rsidP="00F87640">
      <w:pPr>
        <w:jc w:val="both"/>
        <w:rPr>
          <w:sz w:val="20"/>
          <w:lang w:val="fr-CA"/>
        </w:rPr>
      </w:pPr>
    </w:p>
    <w:p w:rsidR="00F87640" w:rsidRPr="00A6106A" w:rsidRDefault="00F87640" w:rsidP="00F87640">
      <w:pPr>
        <w:widowControl w:val="0"/>
        <w:rPr>
          <w:sz w:val="20"/>
          <w:lang w:val="fr-CA"/>
        </w:rPr>
      </w:pPr>
      <w:r w:rsidRPr="00A6106A">
        <w:rPr>
          <w:sz w:val="20"/>
          <w:lang w:val="fr-CA"/>
        </w:rPr>
        <w:t>La juge Côté n’a pas participé au jugement.</w:t>
      </w:r>
    </w:p>
    <w:p w:rsidR="006E69BD" w:rsidRPr="00A6106A" w:rsidRDefault="006E69BD" w:rsidP="00A30607">
      <w:pPr>
        <w:widowControl w:val="0"/>
        <w:rPr>
          <w:sz w:val="20"/>
          <w:lang w:val="fr-CA"/>
        </w:rPr>
      </w:pPr>
    </w:p>
    <w:p w:rsidR="00F87640" w:rsidRPr="00A6106A" w:rsidRDefault="00F87640" w:rsidP="00F87640">
      <w:pPr>
        <w:jc w:val="both"/>
        <w:rPr>
          <w:sz w:val="20"/>
        </w:rPr>
      </w:pPr>
      <w:r w:rsidRPr="00A6106A">
        <w:rPr>
          <w:sz w:val="20"/>
        </w:rPr>
        <w:t>The application for leave to appeal from the judgment of the Court of Appeal of Quebec (Québec), Number 200-09-009994-192, 2019 QCCA 851, dated May 7, 2019, is dismissed.</w:t>
      </w:r>
    </w:p>
    <w:p w:rsidR="00F87640" w:rsidRPr="00A6106A" w:rsidRDefault="00F87640" w:rsidP="00F87640">
      <w:pPr>
        <w:jc w:val="both"/>
        <w:rPr>
          <w:sz w:val="20"/>
        </w:rPr>
      </w:pPr>
    </w:p>
    <w:p w:rsidR="006E69BD" w:rsidRPr="00A6106A" w:rsidRDefault="00F87640" w:rsidP="00F87640">
      <w:pPr>
        <w:widowControl w:val="0"/>
        <w:rPr>
          <w:sz w:val="20"/>
        </w:rPr>
      </w:pPr>
      <w:r w:rsidRPr="00A6106A">
        <w:rPr>
          <w:sz w:val="20"/>
        </w:rPr>
        <w:t>Côté J. took no part in the judgment.</w:t>
      </w:r>
    </w:p>
    <w:p w:rsidR="006E69BD" w:rsidRPr="00A6106A" w:rsidRDefault="006E69BD" w:rsidP="00A30607">
      <w:pPr>
        <w:widowControl w:val="0"/>
        <w:rPr>
          <w:sz w:val="20"/>
        </w:rPr>
      </w:pPr>
    </w:p>
    <w:p w:rsidR="008660CA" w:rsidRPr="00A6106A" w:rsidRDefault="00A6106A" w:rsidP="00A30607">
      <w:pPr>
        <w:widowControl w:val="0"/>
        <w:rPr>
          <w:sz w:val="20"/>
        </w:rPr>
      </w:pPr>
      <w:r w:rsidRPr="00A6106A">
        <w:rPr>
          <w:sz w:val="20"/>
        </w:rPr>
        <w:pict>
          <v:rect id="_x0000_i1031" style="width:2in;height:1pt" o:hrpct="0" o:hralign="center" o:hrstd="t" o:hrnoshade="t" o:hr="t" fillcolor="black [3213]" stroked="f"/>
        </w:pict>
      </w:r>
    </w:p>
    <w:p w:rsidR="008660CA" w:rsidRPr="00A6106A" w:rsidRDefault="008660CA" w:rsidP="00A30607">
      <w:pPr>
        <w:widowControl w:val="0"/>
        <w:rPr>
          <w:sz w:val="20"/>
        </w:rPr>
      </w:pPr>
    </w:p>
    <w:p w:rsidR="0053478F" w:rsidRPr="00A6106A" w:rsidRDefault="0053478F" w:rsidP="0053478F">
      <w:pPr>
        <w:rPr>
          <w:sz w:val="22"/>
          <w:szCs w:val="22"/>
        </w:rPr>
      </w:pPr>
      <w:r w:rsidRPr="00A6106A">
        <w:rPr>
          <w:i/>
          <w:sz w:val="22"/>
          <w:szCs w:val="22"/>
        </w:rPr>
        <w:t xml:space="preserve">TransAlta Generation Partnership v. Balancing Pool </w:t>
      </w:r>
      <w:r w:rsidRPr="00A6106A">
        <w:rPr>
          <w:sz w:val="22"/>
          <w:szCs w:val="22"/>
        </w:rPr>
        <w:t>(Alta.) (Civil) (By Leave) (</w:t>
      </w:r>
      <w:hyperlink r:id="rId13" w:history="1">
        <w:r w:rsidRPr="00A6106A">
          <w:rPr>
            <w:rStyle w:val="Hyperlink"/>
            <w:sz w:val="22"/>
            <w:szCs w:val="22"/>
          </w:rPr>
          <w:t>38920</w:t>
        </w:r>
      </w:hyperlink>
      <w:r w:rsidRPr="00A6106A">
        <w:rPr>
          <w:sz w:val="22"/>
          <w:szCs w:val="22"/>
        </w:rPr>
        <w:t>)</w:t>
      </w:r>
    </w:p>
    <w:p w:rsidR="008660CA" w:rsidRPr="00A6106A" w:rsidRDefault="008660CA" w:rsidP="00A30607">
      <w:pPr>
        <w:widowControl w:val="0"/>
        <w:rPr>
          <w:sz w:val="20"/>
        </w:rPr>
      </w:pPr>
    </w:p>
    <w:p w:rsidR="0053478F" w:rsidRPr="00A6106A" w:rsidRDefault="0053478F" w:rsidP="00A30607">
      <w:pPr>
        <w:widowControl w:val="0"/>
        <w:rPr>
          <w:sz w:val="20"/>
        </w:rPr>
      </w:pPr>
      <w:r w:rsidRPr="00A6106A">
        <w:rPr>
          <w:sz w:val="20"/>
        </w:rPr>
        <w:t>The motion for an extension of time to serve and file the application for leave to appeal is granted. The application for leave to appeal from the judgment of the Court of Appeal of Alberta (Calgary), Number 1801-0358-AC, 2019 ABCA 318, dated September 4, 2019, is dismissed with costs.</w:t>
      </w:r>
    </w:p>
    <w:p w:rsidR="006E69BD" w:rsidRPr="00A6106A" w:rsidRDefault="006E69BD" w:rsidP="00A30607">
      <w:pPr>
        <w:widowControl w:val="0"/>
        <w:rPr>
          <w:sz w:val="20"/>
        </w:rPr>
      </w:pPr>
    </w:p>
    <w:p w:rsidR="006E69BD" w:rsidRPr="00A6106A" w:rsidRDefault="0053478F" w:rsidP="00A30607">
      <w:pPr>
        <w:widowControl w:val="0"/>
        <w:rPr>
          <w:sz w:val="20"/>
          <w:lang w:val="fr-CA"/>
        </w:rPr>
      </w:pPr>
      <w:r w:rsidRPr="00A6106A">
        <w:rPr>
          <w:sz w:val="20"/>
          <w:lang w:val="fr-CA"/>
        </w:rPr>
        <w:t>La requête en prorogation du délai de signification et de dépôt de la demande d’autorisation d’appel est accueillie. La demande d’autorisation d’appel de l’arrêt de la Cour d’appel de l’Alberta (Calgary), numéro 1801-0358-AC, 2019 ABCA 318, daté du 4 septembre 2019, est rejetée avec dépens.</w:t>
      </w:r>
    </w:p>
    <w:p w:rsidR="006E69BD" w:rsidRPr="00A6106A" w:rsidRDefault="006E69BD" w:rsidP="00A30607">
      <w:pPr>
        <w:widowControl w:val="0"/>
        <w:rPr>
          <w:sz w:val="20"/>
          <w:lang w:val="fr-CA"/>
        </w:rPr>
      </w:pPr>
    </w:p>
    <w:p w:rsidR="008660CA" w:rsidRPr="00A6106A" w:rsidRDefault="00A6106A" w:rsidP="00A30607">
      <w:pPr>
        <w:widowControl w:val="0"/>
        <w:rPr>
          <w:sz w:val="20"/>
        </w:rPr>
      </w:pPr>
      <w:r w:rsidRPr="00A6106A">
        <w:rPr>
          <w:sz w:val="20"/>
        </w:rPr>
        <w:pict>
          <v:rect id="_x0000_i1032" style="width:2in;height:1pt" o:hrpct="0" o:hralign="center" o:hrstd="t" o:hrnoshade="t" o:hr="t" fillcolor="black [3213]" stroked="f"/>
        </w:pict>
      </w:r>
    </w:p>
    <w:p w:rsidR="008660CA" w:rsidRPr="00A6106A" w:rsidRDefault="008660CA" w:rsidP="00A30607">
      <w:pPr>
        <w:widowControl w:val="0"/>
        <w:rPr>
          <w:sz w:val="20"/>
        </w:rPr>
      </w:pPr>
    </w:p>
    <w:p w:rsidR="00D351B1" w:rsidRPr="00A6106A" w:rsidRDefault="00D351B1" w:rsidP="00D351B1">
      <w:pPr>
        <w:rPr>
          <w:sz w:val="22"/>
          <w:szCs w:val="22"/>
        </w:rPr>
      </w:pPr>
      <w:r w:rsidRPr="00A6106A">
        <w:rPr>
          <w:i/>
          <w:sz w:val="22"/>
          <w:szCs w:val="22"/>
        </w:rPr>
        <w:t xml:space="preserve">Robert Weidenfeld v. Sejal Parikh-Shah </w:t>
      </w:r>
      <w:r w:rsidRPr="00A6106A">
        <w:rPr>
          <w:sz w:val="22"/>
          <w:szCs w:val="22"/>
        </w:rPr>
        <w:t>(Ont.) (Civil) (By Leave) (</w:t>
      </w:r>
      <w:hyperlink r:id="rId14" w:history="1">
        <w:r w:rsidRPr="00A6106A">
          <w:rPr>
            <w:rStyle w:val="Hyperlink"/>
            <w:sz w:val="22"/>
            <w:szCs w:val="22"/>
          </w:rPr>
          <w:t>38896</w:t>
        </w:r>
      </w:hyperlink>
      <w:r w:rsidRPr="00A6106A">
        <w:rPr>
          <w:sz w:val="22"/>
          <w:szCs w:val="22"/>
        </w:rPr>
        <w:t>)</w:t>
      </w:r>
    </w:p>
    <w:p w:rsidR="008660CA" w:rsidRPr="00A6106A" w:rsidRDefault="008660CA" w:rsidP="00A30607">
      <w:pPr>
        <w:widowControl w:val="0"/>
        <w:rPr>
          <w:sz w:val="20"/>
        </w:rPr>
      </w:pPr>
    </w:p>
    <w:p w:rsidR="006E69BD" w:rsidRPr="00A6106A" w:rsidRDefault="00D351B1" w:rsidP="00A30607">
      <w:pPr>
        <w:widowControl w:val="0"/>
        <w:rPr>
          <w:sz w:val="20"/>
        </w:rPr>
      </w:pPr>
      <w:r w:rsidRPr="00A6106A">
        <w:rPr>
          <w:sz w:val="20"/>
        </w:rPr>
        <w:t xml:space="preserve">The motion for a </w:t>
      </w:r>
      <w:r w:rsidRPr="00A6106A">
        <w:rPr>
          <w:rStyle w:val="solexhl"/>
          <w:sz w:val="20"/>
        </w:rPr>
        <w:t>stay</w:t>
      </w:r>
      <w:r w:rsidRPr="00A6106A">
        <w:rPr>
          <w:sz w:val="20"/>
        </w:rPr>
        <w:t xml:space="preserve"> </w:t>
      </w:r>
      <w:r w:rsidRPr="00A6106A">
        <w:rPr>
          <w:rStyle w:val="solexhl"/>
          <w:sz w:val="20"/>
        </w:rPr>
        <w:t>of</w:t>
      </w:r>
      <w:r w:rsidRPr="00A6106A">
        <w:rPr>
          <w:sz w:val="20"/>
        </w:rPr>
        <w:t xml:space="preserve"> </w:t>
      </w:r>
      <w:r w:rsidRPr="00A6106A">
        <w:rPr>
          <w:rStyle w:val="solexhl"/>
          <w:sz w:val="20"/>
        </w:rPr>
        <w:t>execution</w:t>
      </w:r>
      <w:r w:rsidRPr="00A6106A">
        <w:rPr>
          <w:sz w:val="20"/>
        </w:rPr>
        <w:t xml:space="preserve"> is dismissed. The application for leave to appeal from the judgment of the Court of Appeal for Ontario, Number C66096, 2019 ONCA 415, dated May 16, 2019, is dismissed with costs in accordance with the tariff of fees and disbursements set out in Schedule B of the </w:t>
      </w:r>
      <w:r w:rsidRPr="00A6106A">
        <w:rPr>
          <w:i/>
          <w:sz w:val="20"/>
        </w:rPr>
        <w:t>Rules of the Supreme Court of Canada</w:t>
      </w:r>
      <w:r w:rsidRPr="00A6106A">
        <w:rPr>
          <w:sz w:val="20"/>
        </w:rPr>
        <w:t>.</w:t>
      </w:r>
    </w:p>
    <w:p w:rsidR="00D351B1" w:rsidRPr="00A6106A" w:rsidRDefault="00D351B1" w:rsidP="00A30607">
      <w:pPr>
        <w:widowControl w:val="0"/>
        <w:rPr>
          <w:sz w:val="20"/>
        </w:rPr>
      </w:pPr>
    </w:p>
    <w:p w:rsidR="006E69BD" w:rsidRPr="00A6106A" w:rsidRDefault="00D351B1" w:rsidP="00A30607">
      <w:pPr>
        <w:widowControl w:val="0"/>
        <w:rPr>
          <w:sz w:val="20"/>
          <w:lang w:val="fr-CA"/>
        </w:rPr>
      </w:pPr>
      <w:r w:rsidRPr="00A6106A">
        <w:rPr>
          <w:sz w:val="20"/>
          <w:lang w:val="fr-CA"/>
        </w:rPr>
        <w:t>La requête visant à obtenir un sursis d’</w:t>
      </w:r>
      <w:r w:rsidRPr="00A6106A">
        <w:rPr>
          <w:rStyle w:val="solexhl"/>
          <w:sz w:val="20"/>
          <w:lang w:val="fr-CA"/>
        </w:rPr>
        <w:t>exécution</w:t>
      </w:r>
      <w:r w:rsidRPr="00A6106A">
        <w:rPr>
          <w:sz w:val="20"/>
          <w:lang w:val="fr-CA"/>
        </w:rPr>
        <w:t xml:space="preserve"> est rejetée. La demande d’autorisation d’appel de l’arrêt de la Cour d’appel de l’Ontario, numéro C66096, 2019 ONCA 415, daté du 16 mai 2019, est rejetée avec dépens conformément au tarif des honoraires et débours établi à l’Annexe B des </w:t>
      </w:r>
      <w:r w:rsidRPr="00A6106A">
        <w:rPr>
          <w:i/>
          <w:sz w:val="20"/>
          <w:lang w:val="fr-CA"/>
        </w:rPr>
        <w:t>Règles de la Cour suprême du Canada</w:t>
      </w:r>
      <w:r w:rsidRPr="00A6106A">
        <w:rPr>
          <w:sz w:val="20"/>
          <w:lang w:val="fr-CA"/>
        </w:rPr>
        <w:t>.</w:t>
      </w:r>
    </w:p>
    <w:p w:rsidR="006E69BD" w:rsidRPr="00A6106A" w:rsidRDefault="006E69BD" w:rsidP="00A30607">
      <w:pPr>
        <w:widowControl w:val="0"/>
        <w:rPr>
          <w:sz w:val="20"/>
          <w:lang w:val="fr-CA"/>
        </w:rPr>
      </w:pPr>
    </w:p>
    <w:p w:rsidR="008660CA" w:rsidRPr="00A6106A" w:rsidRDefault="00A6106A" w:rsidP="00A30607">
      <w:pPr>
        <w:widowControl w:val="0"/>
        <w:rPr>
          <w:sz w:val="20"/>
        </w:rPr>
      </w:pPr>
      <w:r w:rsidRPr="00A6106A">
        <w:rPr>
          <w:sz w:val="20"/>
        </w:rPr>
        <w:pict>
          <v:rect id="_x0000_i1033" style="width:2in;height:1pt" o:hrpct="0" o:hralign="center" o:hrstd="t" o:hrnoshade="t" o:hr="t" fillcolor="black [3213]" stroked="f"/>
        </w:pict>
      </w:r>
    </w:p>
    <w:p w:rsidR="008660CA" w:rsidRPr="00A6106A" w:rsidRDefault="008660CA" w:rsidP="00A30607">
      <w:pPr>
        <w:widowControl w:val="0"/>
        <w:rPr>
          <w:sz w:val="20"/>
        </w:rPr>
      </w:pPr>
    </w:p>
    <w:p w:rsidR="00DC4ABE" w:rsidRPr="00A6106A" w:rsidRDefault="00DC4ABE" w:rsidP="00DC4ABE">
      <w:pPr>
        <w:rPr>
          <w:sz w:val="22"/>
          <w:szCs w:val="22"/>
        </w:rPr>
      </w:pPr>
      <w:r w:rsidRPr="00A6106A">
        <w:rPr>
          <w:i/>
          <w:sz w:val="22"/>
          <w:szCs w:val="22"/>
        </w:rPr>
        <w:lastRenderedPageBreak/>
        <w:t>Robert Weidenfeld v. Sejal Parikh-Shah as Executrix of the Will and Trustee of the Estate of Hana Weidenfeld, Deceased, Nathalie Weidenfeld, Joel Weidenfeld, Robert Andrew Leck and Stiver Vale (Law Firm)</w:t>
      </w:r>
      <w:r w:rsidRPr="00A6106A">
        <w:rPr>
          <w:sz w:val="22"/>
          <w:szCs w:val="22"/>
        </w:rPr>
        <w:t xml:space="preserve"> (Ont.) (Civil) (By Leave) (</w:t>
      </w:r>
      <w:hyperlink r:id="rId15" w:history="1">
        <w:r w:rsidRPr="00A6106A">
          <w:rPr>
            <w:rStyle w:val="Hyperlink"/>
            <w:sz w:val="22"/>
            <w:szCs w:val="22"/>
          </w:rPr>
          <w:t>38897</w:t>
        </w:r>
      </w:hyperlink>
      <w:r w:rsidRPr="00A6106A">
        <w:rPr>
          <w:sz w:val="22"/>
          <w:szCs w:val="22"/>
        </w:rPr>
        <w:t>)</w:t>
      </w:r>
    </w:p>
    <w:p w:rsidR="008660CA" w:rsidRPr="00A6106A" w:rsidRDefault="008660CA" w:rsidP="00A30607">
      <w:pPr>
        <w:widowControl w:val="0"/>
        <w:rPr>
          <w:sz w:val="20"/>
        </w:rPr>
      </w:pPr>
    </w:p>
    <w:p w:rsidR="006E69BD" w:rsidRPr="00A6106A" w:rsidRDefault="00DC4ABE" w:rsidP="00A30607">
      <w:pPr>
        <w:widowControl w:val="0"/>
        <w:rPr>
          <w:sz w:val="20"/>
        </w:rPr>
      </w:pPr>
      <w:r w:rsidRPr="00A6106A">
        <w:rPr>
          <w:sz w:val="20"/>
        </w:rPr>
        <w:t xml:space="preserve">The motion for a </w:t>
      </w:r>
      <w:r w:rsidRPr="00A6106A">
        <w:rPr>
          <w:rStyle w:val="solexhl"/>
          <w:sz w:val="20"/>
        </w:rPr>
        <w:t>stay</w:t>
      </w:r>
      <w:r w:rsidRPr="00A6106A">
        <w:rPr>
          <w:sz w:val="20"/>
        </w:rPr>
        <w:t xml:space="preserve"> </w:t>
      </w:r>
      <w:r w:rsidRPr="00A6106A">
        <w:rPr>
          <w:rStyle w:val="solexhl"/>
          <w:sz w:val="20"/>
        </w:rPr>
        <w:t>of</w:t>
      </w:r>
      <w:r w:rsidRPr="00A6106A">
        <w:rPr>
          <w:sz w:val="20"/>
        </w:rPr>
        <w:t xml:space="preserve"> </w:t>
      </w:r>
      <w:r w:rsidRPr="00A6106A">
        <w:rPr>
          <w:rStyle w:val="solexhl"/>
          <w:sz w:val="20"/>
        </w:rPr>
        <w:t>execution</w:t>
      </w:r>
      <w:r w:rsidRPr="00A6106A">
        <w:rPr>
          <w:sz w:val="20"/>
        </w:rPr>
        <w:t xml:space="preserve"> is dismissed. The application for leave to appeal from the judgment of the Court of Appeal for Ontario, Number M50141, dated May 13, 2019, is dismissed with costs in accordance with the tariff of fees and disbursements set out in Schedule B of the </w:t>
      </w:r>
      <w:r w:rsidRPr="00A6106A">
        <w:rPr>
          <w:i/>
          <w:sz w:val="20"/>
        </w:rPr>
        <w:t>Rules of the Supreme Court of Canada</w:t>
      </w:r>
      <w:r w:rsidRPr="00A6106A">
        <w:rPr>
          <w:sz w:val="20"/>
        </w:rPr>
        <w:t>.</w:t>
      </w:r>
    </w:p>
    <w:p w:rsidR="00DC4ABE" w:rsidRPr="00A6106A" w:rsidRDefault="00DC4ABE" w:rsidP="00A30607">
      <w:pPr>
        <w:widowControl w:val="0"/>
        <w:rPr>
          <w:sz w:val="20"/>
        </w:rPr>
      </w:pPr>
    </w:p>
    <w:p w:rsidR="006E69BD" w:rsidRPr="00A6106A" w:rsidRDefault="00DC4ABE" w:rsidP="00A30607">
      <w:pPr>
        <w:widowControl w:val="0"/>
        <w:rPr>
          <w:sz w:val="20"/>
          <w:lang w:val="fr-CA"/>
        </w:rPr>
      </w:pPr>
      <w:r w:rsidRPr="00A6106A">
        <w:rPr>
          <w:sz w:val="20"/>
          <w:lang w:val="fr-CA"/>
        </w:rPr>
        <w:t>La requête visant à obtenir un sursis d’</w:t>
      </w:r>
      <w:r w:rsidRPr="00A6106A">
        <w:rPr>
          <w:rStyle w:val="solexhl"/>
          <w:sz w:val="20"/>
          <w:lang w:val="fr-CA"/>
        </w:rPr>
        <w:t>exécution</w:t>
      </w:r>
      <w:r w:rsidRPr="00A6106A">
        <w:rPr>
          <w:sz w:val="20"/>
          <w:lang w:val="fr-CA"/>
        </w:rPr>
        <w:t xml:space="preserve"> est rejetée. La demande d’autorisation d’appel de l’arrêt de la Cour d’appel de l’Ontario, numéro M50141, daté du 13 mai 2019, est rejetée avec dépens conformément au tarif des honoraires et débours établi à l’Annexe B des </w:t>
      </w:r>
      <w:r w:rsidRPr="00A6106A">
        <w:rPr>
          <w:i/>
          <w:sz w:val="20"/>
          <w:lang w:val="fr-CA"/>
        </w:rPr>
        <w:t>Règles de la Cour suprême du Canada</w:t>
      </w:r>
      <w:r w:rsidRPr="00A6106A">
        <w:rPr>
          <w:sz w:val="20"/>
          <w:lang w:val="fr-CA"/>
        </w:rPr>
        <w:t>.</w:t>
      </w:r>
    </w:p>
    <w:p w:rsidR="006E69BD" w:rsidRPr="00A6106A" w:rsidRDefault="006E69BD" w:rsidP="00A30607">
      <w:pPr>
        <w:widowControl w:val="0"/>
        <w:rPr>
          <w:sz w:val="20"/>
          <w:lang w:val="fr-CA"/>
        </w:rPr>
      </w:pPr>
    </w:p>
    <w:p w:rsidR="008660CA" w:rsidRPr="00A6106A" w:rsidRDefault="00A6106A" w:rsidP="00A30607">
      <w:pPr>
        <w:widowControl w:val="0"/>
        <w:rPr>
          <w:sz w:val="20"/>
        </w:rPr>
      </w:pPr>
      <w:r w:rsidRPr="00A6106A">
        <w:rPr>
          <w:sz w:val="20"/>
        </w:rPr>
        <w:pict>
          <v:rect id="_x0000_i1034" style="width:2in;height:1pt" o:hrpct="0" o:hralign="center" o:hrstd="t" o:hrnoshade="t" o:hr="t" fillcolor="black [3213]" stroked="f"/>
        </w:pict>
      </w:r>
    </w:p>
    <w:p w:rsidR="008660CA" w:rsidRPr="00A6106A" w:rsidRDefault="008660CA" w:rsidP="00A30607">
      <w:pPr>
        <w:widowControl w:val="0"/>
        <w:rPr>
          <w:sz w:val="20"/>
        </w:rPr>
      </w:pPr>
    </w:p>
    <w:p w:rsidR="00665AE6" w:rsidRPr="00A6106A" w:rsidRDefault="00665AE6" w:rsidP="00665AE6">
      <w:pPr>
        <w:rPr>
          <w:sz w:val="22"/>
          <w:szCs w:val="22"/>
        </w:rPr>
      </w:pPr>
      <w:r w:rsidRPr="00A6106A">
        <w:rPr>
          <w:i/>
          <w:sz w:val="22"/>
          <w:szCs w:val="22"/>
          <w:lang w:val="en-CA"/>
        </w:rPr>
        <w:t xml:space="preserve">Attorney General of Nova Scotia representing Her Majesty the Queen in Right of the Province of Nova Scotia, Stephen McNeil and Diana Whalen v. Alex M. Cameron </w:t>
      </w:r>
      <w:r w:rsidRPr="00A6106A">
        <w:rPr>
          <w:sz w:val="22"/>
          <w:szCs w:val="22"/>
          <w:lang w:val="en-CA"/>
        </w:rPr>
        <w:t xml:space="preserve">(N.S.) </w:t>
      </w:r>
      <w:r w:rsidRPr="00A6106A">
        <w:rPr>
          <w:sz w:val="22"/>
          <w:szCs w:val="22"/>
        </w:rPr>
        <w:t>(Civil) (By Leave) (</w:t>
      </w:r>
      <w:hyperlink r:id="rId16" w:history="1">
        <w:r w:rsidRPr="00A6106A">
          <w:rPr>
            <w:rStyle w:val="Hyperlink"/>
            <w:sz w:val="22"/>
            <w:szCs w:val="22"/>
          </w:rPr>
          <w:t>38688</w:t>
        </w:r>
      </w:hyperlink>
      <w:r w:rsidRPr="00A6106A">
        <w:rPr>
          <w:sz w:val="22"/>
          <w:szCs w:val="22"/>
        </w:rPr>
        <w:t>)</w:t>
      </w:r>
    </w:p>
    <w:p w:rsidR="008660CA" w:rsidRPr="00A6106A" w:rsidRDefault="008660CA" w:rsidP="00A30607">
      <w:pPr>
        <w:widowControl w:val="0"/>
        <w:rPr>
          <w:sz w:val="20"/>
        </w:rPr>
      </w:pPr>
    </w:p>
    <w:p w:rsidR="006E69BD" w:rsidRPr="00A6106A" w:rsidRDefault="00665AE6" w:rsidP="00A30607">
      <w:pPr>
        <w:widowControl w:val="0"/>
        <w:rPr>
          <w:sz w:val="20"/>
        </w:rPr>
      </w:pPr>
      <w:r w:rsidRPr="00A6106A">
        <w:rPr>
          <w:sz w:val="20"/>
        </w:rPr>
        <w:t>The motion for a stay of execution is dismissed. The application for leave to appeal from the judgment of the Nova Scotia Court of Appeal, Number CA 479331, 2019 NSCA 38, dated May 16, 2019, is dismissed with costs.</w:t>
      </w:r>
    </w:p>
    <w:p w:rsidR="00665AE6" w:rsidRPr="00A6106A" w:rsidRDefault="00665AE6" w:rsidP="00A30607">
      <w:pPr>
        <w:widowControl w:val="0"/>
        <w:rPr>
          <w:sz w:val="20"/>
        </w:rPr>
      </w:pPr>
    </w:p>
    <w:p w:rsidR="006E69BD" w:rsidRPr="00A6106A" w:rsidRDefault="00665AE6" w:rsidP="00A30607">
      <w:pPr>
        <w:widowControl w:val="0"/>
        <w:rPr>
          <w:sz w:val="20"/>
          <w:lang w:val="fr-CA"/>
        </w:rPr>
      </w:pPr>
      <w:r w:rsidRPr="00A6106A">
        <w:rPr>
          <w:sz w:val="20"/>
          <w:lang w:val="fr-CA"/>
        </w:rPr>
        <w:t>La requête en sursis d’</w:t>
      </w:r>
      <w:r w:rsidRPr="00A6106A">
        <w:rPr>
          <w:rStyle w:val="solexhl"/>
          <w:sz w:val="20"/>
          <w:lang w:val="fr-CA"/>
        </w:rPr>
        <w:t>exécution</w:t>
      </w:r>
      <w:r w:rsidRPr="00A6106A">
        <w:rPr>
          <w:sz w:val="20"/>
          <w:lang w:val="fr-CA"/>
        </w:rPr>
        <w:t xml:space="preserve"> est rejetée. La demande d’autorisation d’appel de l’arrêt de la Cour d’appel de la Nouvelle-Écosse, numéro CA 479331, 2019 NSCA 38, daté du 16 mai 2019, est rejetée avec dépens.</w:t>
      </w:r>
    </w:p>
    <w:p w:rsidR="006E69BD" w:rsidRPr="00A6106A" w:rsidRDefault="006E69BD" w:rsidP="00A30607">
      <w:pPr>
        <w:widowControl w:val="0"/>
        <w:rPr>
          <w:sz w:val="20"/>
          <w:lang w:val="fr-CA"/>
        </w:rPr>
      </w:pPr>
    </w:p>
    <w:p w:rsidR="008660CA" w:rsidRPr="00A6106A" w:rsidRDefault="00A6106A" w:rsidP="00A30607">
      <w:pPr>
        <w:widowControl w:val="0"/>
        <w:rPr>
          <w:sz w:val="20"/>
        </w:rPr>
      </w:pPr>
      <w:r w:rsidRPr="00A6106A">
        <w:rPr>
          <w:sz w:val="20"/>
        </w:rPr>
        <w:pict>
          <v:rect id="_x0000_i1035" style="width:2in;height:1pt" o:hrpct="0" o:hralign="center" o:hrstd="t" o:hrnoshade="t" o:hr="t" fillcolor="black [3213]" stroked="f"/>
        </w:pict>
      </w:r>
    </w:p>
    <w:p w:rsidR="008660CA" w:rsidRPr="00A6106A" w:rsidRDefault="008660CA" w:rsidP="00A30607">
      <w:pPr>
        <w:widowControl w:val="0"/>
        <w:rPr>
          <w:sz w:val="20"/>
        </w:rPr>
      </w:pPr>
    </w:p>
    <w:p w:rsidR="00D532B4" w:rsidRPr="00A6106A" w:rsidRDefault="00D532B4" w:rsidP="00D532B4">
      <w:pPr>
        <w:rPr>
          <w:sz w:val="22"/>
          <w:szCs w:val="22"/>
          <w:lang w:val="fr-CA"/>
        </w:rPr>
      </w:pPr>
      <w:r w:rsidRPr="00A6106A">
        <w:rPr>
          <w:i/>
          <w:sz w:val="22"/>
          <w:szCs w:val="22"/>
          <w:lang w:val="fr-CA"/>
        </w:rPr>
        <w:t>Ville de Montréal c. Litwin Boyadjian inc., ès qualité de syndic à la faillite de Société de vélo en libre-service</w:t>
      </w:r>
      <w:r w:rsidRPr="00A6106A">
        <w:rPr>
          <w:sz w:val="22"/>
          <w:szCs w:val="22"/>
          <w:lang w:val="fr-CA"/>
        </w:rPr>
        <w:t xml:space="preserve"> (Qc) (Civile) (Autorisation) (</w:t>
      </w:r>
      <w:hyperlink r:id="rId17" w:history="1">
        <w:r w:rsidRPr="00A6106A">
          <w:rPr>
            <w:rStyle w:val="Hyperlink"/>
            <w:sz w:val="22"/>
            <w:szCs w:val="22"/>
            <w:lang w:val="fr-CA"/>
          </w:rPr>
          <w:t>38759</w:t>
        </w:r>
      </w:hyperlink>
      <w:r w:rsidRPr="00A6106A">
        <w:rPr>
          <w:sz w:val="22"/>
          <w:szCs w:val="22"/>
          <w:lang w:val="fr-CA"/>
        </w:rPr>
        <w:t>)</w:t>
      </w:r>
    </w:p>
    <w:p w:rsidR="008660CA" w:rsidRPr="00A6106A" w:rsidRDefault="008660CA" w:rsidP="00A30607">
      <w:pPr>
        <w:widowControl w:val="0"/>
        <w:rPr>
          <w:sz w:val="20"/>
          <w:lang w:val="fr-CA"/>
        </w:rPr>
      </w:pPr>
    </w:p>
    <w:p w:rsidR="00CB6D01" w:rsidRPr="00A6106A" w:rsidRDefault="00CB6D01" w:rsidP="00CB6D01">
      <w:pPr>
        <w:jc w:val="both"/>
        <w:rPr>
          <w:sz w:val="20"/>
          <w:lang w:val="fr-CA"/>
        </w:rPr>
      </w:pPr>
      <w:r w:rsidRPr="00A6106A">
        <w:rPr>
          <w:sz w:val="20"/>
          <w:lang w:val="fr-CA"/>
        </w:rPr>
        <w:t>La demande d’autorisation d’appel de l’arrêt de la Cour d’appel du Québec (Montréal), numéro 500</w:t>
      </w:r>
      <w:r w:rsidRPr="00A6106A">
        <w:rPr>
          <w:sz w:val="20"/>
          <w:lang w:val="fr-CA"/>
        </w:rPr>
        <w:noBreakHyphen/>
        <w:t>09</w:t>
      </w:r>
      <w:r w:rsidRPr="00A6106A">
        <w:rPr>
          <w:sz w:val="20"/>
          <w:lang w:val="fr-CA"/>
        </w:rPr>
        <w:noBreakHyphen/>
        <w:t>026764</w:t>
      </w:r>
      <w:r w:rsidRPr="00A6106A">
        <w:rPr>
          <w:sz w:val="20"/>
          <w:lang w:val="fr-CA"/>
        </w:rPr>
        <w:noBreakHyphen/>
        <w:t>175, 2019 QCCA 794, daté du 7 mai 2019, est rejetée avec dépens. La demande d’autorisation d’appel incident est rejetée. Comme la demande d’autorisation d’appel est rejetée, il n’est pas nécessaire d’examiner la requête pour permission d’intervenir de l’Union des municipalités du Québec et la requête visant à obtenir un sursis d’exécution.</w:t>
      </w:r>
    </w:p>
    <w:p w:rsidR="00CB6D01" w:rsidRPr="00A6106A" w:rsidRDefault="00CB6D01" w:rsidP="00CB6D01">
      <w:pPr>
        <w:jc w:val="both"/>
        <w:rPr>
          <w:sz w:val="20"/>
          <w:lang w:val="fr-CA"/>
        </w:rPr>
      </w:pPr>
    </w:p>
    <w:p w:rsidR="00CB6D01" w:rsidRPr="00A6106A" w:rsidRDefault="00CB6D01" w:rsidP="00CB6D01">
      <w:pPr>
        <w:jc w:val="both"/>
        <w:rPr>
          <w:sz w:val="20"/>
          <w:lang w:val="fr-CA"/>
        </w:rPr>
      </w:pPr>
      <w:r w:rsidRPr="00A6106A">
        <w:rPr>
          <w:sz w:val="20"/>
          <w:lang w:val="fr-CA"/>
        </w:rPr>
        <w:t>Le juge Kasirer n’a pas participé au jugement.</w:t>
      </w:r>
    </w:p>
    <w:p w:rsidR="00D532B4" w:rsidRPr="00A6106A" w:rsidRDefault="00D532B4" w:rsidP="00A30607">
      <w:pPr>
        <w:widowControl w:val="0"/>
        <w:rPr>
          <w:sz w:val="20"/>
          <w:lang w:val="fr-CA"/>
        </w:rPr>
      </w:pPr>
    </w:p>
    <w:p w:rsidR="00CB6D01" w:rsidRPr="00A6106A" w:rsidRDefault="00CB6D01" w:rsidP="00CB6D01">
      <w:pPr>
        <w:jc w:val="both"/>
        <w:rPr>
          <w:sz w:val="20"/>
        </w:rPr>
      </w:pPr>
      <w:r w:rsidRPr="00A6106A">
        <w:rPr>
          <w:sz w:val="20"/>
          <w:lang w:val="en-CA"/>
        </w:rPr>
        <w:t xml:space="preserve">The application for leave to appeal from the judgment of the </w:t>
      </w:r>
      <w:r w:rsidRPr="00A6106A">
        <w:rPr>
          <w:sz w:val="20"/>
        </w:rPr>
        <w:t>Court of Appeal of Quebec (Montréal)</w:t>
      </w:r>
      <w:r w:rsidRPr="00A6106A">
        <w:rPr>
          <w:sz w:val="20"/>
          <w:lang w:val="en-CA"/>
        </w:rPr>
        <w:t>, Number</w:t>
      </w:r>
      <w:r w:rsidRPr="00A6106A">
        <w:rPr>
          <w:sz w:val="20"/>
        </w:rPr>
        <w:t xml:space="preserve"> 500</w:t>
      </w:r>
      <w:r w:rsidRPr="00A6106A">
        <w:rPr>
          <w:sz w:val="20"/>
        </w:rPr>
        <w:noBreakHyphen/>
        <w:t>09</w:t>
      </w:r>
      <w:r w:rsidRPr="00A6106A">
        <w:rPr>
          <w:sz w:val="20"/>
        </w:rPr>
        <w:noBreakHyphen/>
        <w:t>026764</w:t>
      </w:r>
      <w:r w:rsidRPr="00A6106A">
        <w:rPr>
          <w:sz w:val="20"/>
        </w:rPr>
        <w:noBreakHyphen/>
        <w:t>175</w:t>
      </w:r>
      <w:r w:rsidRPr="00A6106A">
        <w:rPr>
          <w:sz w:val="20"/>
          <w:lang w:val="en-CA"/>
        </w:rPr>
        <w:t xml:space="preserve">, </w:t>
      </w:r>
      <w:r w:rsidRPr="00A6106A">
        <w:rPr>
          <w:sz w:val="20"/>
        </w:rPr>
        <w:t>2019 QCCA 794,</w:t>
      </w:r>
      <w:r w:rsidRPr="00A6106A">
        <w:rPr>
          <w:sz w:val="20"/>
          <w:lang w:val="en-CA"/>
        </w:rPr>
        <w:t xml:space="preserve"> dated </w:t>
      </w:r>
      <w:r w:rsidRPr="00A6106A">
        <w:rPr>
          <w:sz w:val="20"/>
        </w:rPr>
        <w:t>May 7, 2019,</w:t>
      </w:r>
      <w:r w:rsidRPr="00A6106A">
        <w:rPr>
          <w:sz w:val="20"/>
          <w:lang w:val="en-CA"/>
        </w:rPr>
        <w:t xml:space="preserve"> is dismissed with costs. </w:t>
      </w:r>
      <w:r w:rsidRPr="00A6106A">
        <w:rPr>
          <w:sz w:val="20"/>
        </w:rPr>
        <w:t>The application for leave to cross-appeal is dismissed. Since the application for leave to appeal is dismissed, it is not necessary to consider the motion for leave to intervene by Union des municipalités du Québec and the motion for a stay of execution.</w:t>
      </w:r>
    </w:p>
    <w:p w:rsidR="00CB6D01" w:rsidRPr="00A6106A" w:rsidRDefault="00CB6D01" w:rsidP="00CB6D01">
      <w:pPr>
        <w:jc w:val="both"/>
        <w:rPr>
          <w:sz w:val="20"/>
          <w:lang w:val="en-CA"/>
        </w:rPr>
      </w:pPr>
    </w:p>
    <w:p w:rsidR="006E69BD" w:rsidRPr="00A6106A" w:rsidRDefault="00CB6D01" w:rsidP="00CB6D01">
      <w:pPr>
        <w:widowControl w:val="0"/>
        <w:rPr>
          <w:sz w:val="20"/>
        </w:rPr>
      </w:pPr>
      <w:r w:rsidRPr="00A6106A">
        <w:rPr>
          <w:sz w:val="20"/>
        </w:rPr>
        <w:t>Kasirer J. took no part in the judgment.</w:t>
      </w:r>
    </w:p>
    <w:p w:rsidR="006E69BD" w:rsidRPr="00A6106A" w:rsidRDefault="006E69BD" w:rsidP="00A30607">
      <w:pPr>
        <w:widowControl w:val="0"/>
        <w:rPr>
          <w:sz w:val="20"/>
        </w:rPr>
      </w:pPr>
    </w:p>
    <w:p w:rsidR="008660CA" w:rsidRPr="00A6106A" w:rsidRDefault="00A6106A" w:rsidP="00A30607">
      <w:pPr>
        <w:widowControl w:val="0"/>
        <w:rPr>
          <w:sz w:val="20"/>
        </w:rPr>
      </w:pPr>
      <w:r w:rsidRPr="00A6106A">
        <w:rPr>
          <w:sz w:val="20"/>
        </w:rPr>
        <w:pict>
          <v:rect id="_x0000_i1036" style="width:2in;height:1pt" o:hrpct="0" o:hralign="center" o:hrstd="t" o:hrnoshade="t" o:hr="t" fillcolor="black [3213]" stroked="f"/>
        </w:pict>
      </w:r>
    </w:p>
    <w:p w:rsidR="008660CA" w:rsidRPr="00A6106A" w:rsidRDefault="008660CA" w:rsidP="00A30607">
      <w:pPr>
        <w:widowControl w:val="0"/>
        <w:rPr>
          <w:sz w:val="20"/>
        </w:rPr>
      </w:pPr>
    </w:p>
    <w:p w:rsidR="002A761D" w:rsidRPr="00A6106A" w:rsidRDefault="002A761D" w:rsidP="002A761D">
      <w:pPr>
        <w:rPr>
          <w:i/>
          <w:sz w:val="22"/>
          <w:szCs w:val="22"/>
        </w:rPr>
      </w:pPr>
      <w:r w:rsidRPr="00A6106A">
        <w:rPr>
          <w:i/>
          <w:sz w:val="22"/>
          <w:szCs w:val="22"/>
        </w:rPr>
        <w:t xml:space="preserve">Ivgeny Vorobiov v. </w:t>
      </w:r>
      <w:r w:rsidRPr="00A6106A">
        <w:rPr>
          <w:i/>
          <w:sz w:val="22"/>
          <w:szCs w:val="22"/>
          <w:lang w:val="en-CA"/>
        </w:rPr>
        <w:t>Her Majesty the Queen</w:t>
      </w:r>
      <w:r w:rsidRPr="00A6106A">
        <w:rPr>
          <w:i/>
          <w:sz w:val="22"/>
          <w:szCs w:val="22"/>
        </w:rPr>
        <w:t xml:space="preserve"> </w:t>
      </w:r>
      <w:r w:rsidRPr="00A6106A">
        <w:rPr>
          <w:sz w:val="22"/>
          <w:szCs w:val="22"/>
        </w:rPr>
        <w:t>(Ont.) (Criminal) (By Leave) (</w:t>
      </w:r>
      <w:hyperlink r:id="rId18" w:history="1">
        <w:r w:rsidRPr="00A6106A">
          <w:rPr>
            <w:rStyle w:val="Hyperlink"/>
            <w:sz w:val="22"/>
            <w:szCs w:val="22"/>
          </w:rPr>
          <w:t>38889</w:t>
        </w:r>
      </w:hyperlink>
      <w:r w:rsidRPr="00A6106A">
        <w:rPr>
          <w:sz w:val="22"/>
          <w:szCs w:val="22"/>
        </w:rPr>
        <w:t>)</w:t>
      </w:r>
    </w:p>
    <w:p w:rsidR="00F06D5C" w:rsidRPr="00A6106A" w:rsidRDefault="00F06D5C" w:rsidP="00A30607">
      <w:pPr>
        <w:widowControl w:val="0"/>
        <w:rPr>
          <w:sz w:val="20"/>
        </w:rPr>
      </w:pPr>
    </w:p>
    <w:p w:rsidR="006E69BD" w:rsidRPr="00A6106A" w:rsidRDefault="002A761D" w:rsidP="00A30607">
      <w:pPr>
        <w:widowControl w:val="0"/>
        <w:rPr>
          <w:sz w:val="20"/>
        </w:rPr>
      </w:pPr>
      <w:r w:rsidRPr="00A6106A">
        <w:rPr>
          <w:sz w:val="20"/>
        </w:rPr>
        <w:t xml:space="preserve">The motion for an extension of time to serve and file the application for leave to appeal is dismissed. In any event, had the motion for an extension of time been granted, the application for leave to appeal from the judgment of the Court of Appeal for Ontario, Number C56598, 2018 ONCA 448, dated May 14, 2018, </w:t>
      </w:r>
      <w:r w:rsidRPr="00A6106A">
        <w:rPr>
          <w:color w:val="000000"/>
          <w:sz w:val="20"/>
        </w:rPr>
        <w:t>would have been dismissed.</w:t>
      </w:r>
    </w:p>
    <w:p w:rsidR="002A761D" w:rsidRPr="00A6106A" w:rsidRDefault="002A761D" w:rsidP="00A30607">
      <w:pPr>
        <w:widowControl w:val="0"/>
        <w:rPr>
          <w:sz w:val="20"/>
        </w:rPr>
      </w:pPr>
    </w:p>
    <w:p w:rsidR="006E69BD" w:rsidRPr="00A6106A" w:rsidRDefault="002A761D" w:rsidP="00A30607">
      <w:pPr>
        <w:widowControl w:val="0"/>
        <w:rPr>
          <w:sz w:val="20"/>
          <w:lang w:val="fr-CA"/>
        </w:rPr>
      </w:pPr>
      <w:r w:rsidRPr="00A6106A">
        <w:rPr>
          <w:sz w:val="20"/>
          <w:lang w:val="fr-CA"/>
        </w:rPr>
        <w:t>La requête en prorogation du délai de signification et de dépôt de la demande d’autorisation d’appel est rejetée. Quoi qu’il en soit, même si la requête en prorogation de délai avait été accueillie, la demande d’autorisation d’appel de l’arrêt de la Cour d’appel de l’Ontario, numéro C56598, 2018 ONCA 448, daté du 14 mai 2018, aurait été rejetée.</w:t>
      </w:r>
    </w:p>
    <w:p w:rsidR="006E69BD" w:rsidRPr="00A6106A" w:rsidRDefault="006E69BD" w:rsidP="00A30607">
      <w:pPr>
        <w:widowControl w:val="0"/>
        <w:rPr>
          <w:sz w:val="20"/>
          <w:lang w:val="fr-CA"/>
        </w:rPr>
      </w:pPr>
    </w:p>
    <w:p w:rsidR="00F06D5C" w:rsidRPr="00A6106A" w:rsidRDefault="00A6106A" w:rsidP="00A30607">
      <w:pPr>
        <w:widowControl w:val="0"/>
        <w:rPr>
          <w:sz w:val="20"/>
        </w:rPr>
      </w:pPr>
      <w:r w:rsidRPr="00A6106A">
        <w:rPr>
          <w:sz w:val="20"/>
        </w:rPr>
        <w:pict>
          <v:rect id="_x0000_i1037" style="width:2in;height:1pt" o:hrpct="0" o:hralign="center" o:hrstd="t" o:hrnoshade="t" o:hr="t" fillcolor="black [3213]" stroked="f"/>
        </w:pict>
      </w:r>
    </w:p>
    <w:p w:rsidR="00F06D5C" w:rsidRPr="00A6106A" w:rsidRDefault="00F06D5C" w:rsidP="00A30607">
      <w:pPr>
        <w:widowControl w:val="0"/>
        <w:rPr>
          <w:sz w:val="20"/>
        </w:rPr>
      </w:pPr>
    </w:p>
    <w:p w:rsidR="00FD18FE" w:rsidRPr="00A6106A" w:rsidRDefault="00FD18FE" w:rsidP="00FD18FE">
      <w:pPr>
        <w:rPr>
          <w:i/>
          <w:sz w:val="22"/>
          <w:szCs w:val="22"/>
        </w:rPr>
      </w:pPr>
      <w:r w:rsidRPr="00A6106A">
        <w:rPr>
          <w:i/>
          <w:sz w:val="22"/>
          <w:szCs w:val="22"/>
          <w:lang w:val="en-CA"/>
        </w:rPr>
        <w:t xml:space="preserve">Marilyn Nelson </w:t>
      </w:r>
      <w:r w:rsidRPr="00A6106A">
        <w:rPr>
          <w:i/>
          <w:sz w:val="22"/>
          <w:szCs w:val="22"/>
        </w:rPr>
        <w:t xml:space="preserve">v. </w:t>
      </w:r>
      <w:r w:rsidRPr="00A6106A">
        <w:rPr>
          <w:i/>
          <w:sz w:val="22"/>
          <w:szCs w:val="22"/>
          <w:lang w:val="en-CA"/>
        </w:rPr>
        <w:t>Attorney General of Canada</w:t>
      </w:r>
      <w:r w:rsidRPr="00A6106A">
        <w:rPr>
          <w:i/>
          <w:sz w:val="22"/>
          <w:szCs w:val="22"/>
        </w:rPr>
        <w:t xml:space="preserve"> </w:t>
      </w:r>
      <w:r w:rsidRPr="00A6106A">
        <w:rPr>
          <w:sz w:val="22"/>
          <w:szCs w:val="22"/>
          <w:lang w:val="en-CA"/>
        </w:rPr>
        <w:t>(F.C.) (Civil) (By Leave)</w:t>
      </w:r>
      <w:r w:rsidRPr="00A6106A">
        <w:rPr>
          <w:sz w:val="22"/>
          <w:szCs w:val="22"/>
        </w:rPr>
        <w:t xml:space="preserve"> (</w:t>
      </w:r>
      <w:hyperlink r:id="rId19" w:history="1">
        <w:r w:rsidRPr="00A6106A">
          <w:rPr>
            <w:rStyle w:val="Hyperlink"/>
            <w:sz w:val="22"/>
            <w:szCs w:val="22"/>
          </w:rPr>
          <w:t>38853</w:t>
        </w:r>
      </w:hyperlink>
      <w:r w:rsidRPr="00A6106A">
        <w:rPr>
          <w:sz w:val="22"/>
          <w:szCs w:val="22"/>
        </w:rPr>
        <w:t>)</w:t>
      </w:r>
    </w:p>
    <w:p w:rsidR="00F06D5C" w:rsidRPr="00A6106A" w:rsidRDefault="00F06D5C" w:rsidP="00A30607">
      <w:pPr>
        <w:widowControl w:val="0"/>
        <w:rPr>
          <w:sz w:val="20"/>
        </w:rPr>
      </w:pPr>
    </w:p>
    <w:p w:rsidR="006E69BD" w:rsidRPr="00A6106A" w:rsidRDefault="00FD18FE" w:rsidP="00A30607">
      <w:pPr>
        <w:widowControl w:val="0"/>
        <w:rPr>
          <w:sz w:val="20"/>
        </w:rPr>
      </w:pPr>
      <w:r w:rsidRPr="00A6106A">
        <w:rPr>
          <w:sz w:val="20"/>
        </w:rPr>
        <w:lastRenderedPageBreak/>
        <w:t>The application for leave to appeal from the judgment of the Federal Court of Appeal, Number A-377-18, 2019 FCA 222, dated August 15, 2019, is dismissed without costs.</w:t>
      </w:r>
    </w:p>
    <w:p w:rsidR="00FD18FE" w:rsidRPr="00A6106A" w:rsidRDefault="00FD18FE" w:rsidP="00A30607">
      <w:pPr>
        <w:widowControl w:val="0"/>
        <w:rPr>
          <w:sz w:val="20"/>
        </w:rPr>
      </w:pPr>
    </w:p>
    <w:p w:rsidR="006E69BD" w:rsidRPr="00A6106A" w:rsidRDefault="00FD18FE" w:rsidP="00A30607">
      <w:pPr>
        <w:widowControl w:val="0"/>
        <w:rPr>
          <w:sz w:val="20"/>
          <w:lang w:val="fr-CA"/>
        </w:rPr>
      </w:pPr>
      <w:r w:rsidRPr="00A6106A">
        <w:rPr>
          <w:sz w:val="20"/>
          <w:lang w:val="fr-CA"/>
        </w:rPr>
        <w:t>La demande d’autorisation d’appel de l’arrêt de la Cour d’appel fédérale, numéro A-377-18, 2019 FCA 222, daté du 15 août 2019, est rejetée sans dépens.</w:t>
      </w:r>
    </w:p>
    <w:p w:rsidR="006E69BD" w:rsidRPr="00A6106A" w:rsidRDefault="006E69BD" w:rsidP="00A30607">
      <w:pPr>
        <w:widowControl w:val="0"/>
        <w:rPr>
          <w:sz w:val="20"/>
          <w:lang w:val="fr-CA"/>
        </w:rPr>
      </w:pPr>
    </w:p>
    <w:p w:rsidR="00F06D5C" w:rsidRPr="00A6106A" w:rsidRDefault="00A6106A" w:rsidP="00A30607">
      <w:pPr>
        <w:widowControl w:val="0"/>
        <w:rPr>
          <w:sz w:val="20"/>
        </w:rPr>
      </w:pPr>
      <w:r w:rsidRPr="00A6106A">
        <w:rPr>
          <w:sz w:val="20"/>
        </w:rPr>
        <w:pict>
          <v:rect id="_x0000_i1038" style="width:2in;height:1pt" o:hrpct="0" o:hralign="center" o:hrstd="t" o:hrnoshade="t" o:hr="t" fillcolor="black [3213]" stroked="f"/>
        </w:pict>
      </w:r>
    </w:p>
    <w:p w:rsidR="008660CA" w:rsidRPr="00A6106A" w:rsidRDefault="008660CA" w:rsidP="00A30607">
      <w:pPr>
        <w:widowControl w:val="0"/>
        <w:rPr>
          <w:sz w:val="20"/>
        </w:rPr>
      </w:pPr>
    </w:p>
    <w:p w:rsidR="004C0591" w:rsidRPr="00A6106A" w:rsidRDefault="004C0591" w:rsidP="004C0591">
      <w:pPr>
        <w:rPr>
          <w:sz w:val="22"/>
          <w:szCs w:val="22"/>
          <w:lang w:val="en-CA"/>
        </w:rPr>
      </w:pPr>
      <w:r w:rsidRPr="00A6106A">
        <w:rPr>
          <w:i/>
          <w:sz w:val="22"/>
          <w:szCs w:val="22"/>
          <w:lang w:val="en-CA"/>
        </w:rPr>
        <w:t xml:space="preserve">Roger O’Neill </w:t>
      </w:r>
      <w:r w:rsidRPr="00A6106A">
        <w:rPr>
          <w:i/>
          <w:sz w:val="22"/>
          <w:szCs w:val="22"/>
        </w:rPr>
        <w:t xml:space="preserve">v. </w:t>
      </w:r>
      <w:r w:rsidRPr="00A6106A">
        <w:rPr>
          <w:i/>
          <w:sz w:val="22"/>
          <w:szCs w:val="22"/>
          <w:lang w:val="en-CA"/>
        </w:rPr>
        <w:t>Kings County Construction Ltd. and Harry Annear</w:t>
      </w:r>
      <w:r w:rsidRPr="00A6106A">
        <w:rPr>
          <w:sz w:val="22"/>
          <w:szCs w:val="22"/>
          <w:lang w:val="en-CA"/>
        </w:rPr>
        <w:t xml:space="preserve"> (P.E.I.) (Civil) (By Leave</w:t>
      </w:r>
      <w:r w:rsidRPr="00A6106A">
        <w:rPr>
          <w:i/>
          <w:sz w:val="22"/>
          <w:szCs w:val="22"/>
          <w:lang w:val="en-CA"/>
        </w:rPr>
        <w:t>)</w:t>
      </w:r>
      <w:r w:rsidRPr="00A6106A">
        <w:rPr>
          <w:sz w:val="22"/>
          <w:szCs w:val="22"/>
        </w:rPr>
        <w:t xml:space="preserve"> (</w:t>
      </w:r>
      <w:hyperlink r:id="rId20" w:history="1">
        <w:r w:rsidRPr="00A6106A">
          <w:rPr>
            <w:rStyle w:val="Hyperlink"/>
            <w:sz w:val="22"/>
            <w:szCs w:val="22"/>
          </w:rPr>
          <w:t>38855</w:t>
        </w:r>
      </w:hyperlink>
      <w:r w:rsidRPr="00A6106A">
        <w:rPr>
          <w:sz w:val="22"/>
          <w:szCs w:val="22"/>
        </w:rPr>
        <w:t>)</w:t>
      </w:r>
    </w:p>
    <w:p w:rsidR="008660CA" w:rsidRPr="00A6106A" w:rsidRDefault="008660CA" w:rsidP="00A30607">
      <w:pPr>
        <w:widowControl w:val="0"/>
        <w:rPr>
          <w:sz w:val="20"/>
        </w:rPr>
      </w:pPr>
    </w:p>
    <w:p w:rsidR="004C0591" w:rsidRPr="00A6106A" w:rsidRDefault="004C0591" w:rsidP="00A30607">
      <w:pPr>
        <w:widowControl w:val="0"/>
        <w:rPr>
          <w:sz w:val="20"/>
        </w:rPr>
      </w:pPr>
      <w:r w:rsidRPr="00A6106A">
        <w:rPr>
          <w:sz w:val="20"/>
        </w:rPr>
        <w:t>The application for leave to appeal from the judgment of the Prince Edward Island Court of Appeal, Number S1-CA-1400, 2019 PECA 13, dated June 25, 2019, is dismissed.</w:t>
      </w:r>
    </w:p>
    <w:p w:rsidR="006E69BD" w:rsidRPr="00A6106A" w:rsidRDefault="006E69BD" w:rsidP="00A30607">
      <w:pPr>
        <w:widowControl w:val="0"/>
        <w:rPr>
          <w:sz w:val="20"/>
        </w:rPr>
      </w:pPr>
    </w:p>
    <w:p w:rsidR="006E69BD" w:rsidRPr="00A6106A" w:rsidRDefault="004C0591" w:rsidP="00A30607">
      <w:pPr>
        <w:widowControl w:val="0"/>
        <w:rPr>
          <w:sz w:val="20"/>
          <w:lang w:val="fr-CA"/>
        </w:rPr>
      </w:pPr>
      <w:r w:rsidRPr="00A6106A">
        <w:rPr>
          <w:sz w:val="20"/>
          <w:lang w:val="fr-CA"/>
        </w:rPr>
        <w:t>La demande d’autorisation d’appel de l’arrêt de la Cour d’appel de l’Île-du-Prince-Édouard, numéro S1-CA-1400, 2019 PECA 13, daté du 25 juin 2019, est rejetée.</w:t>
      </w:r>
    </w:p>
    <w:p w:rsidR="006E69BD" w:rsidRPr="00A6106A" w:rsidRDefault="006E69BD" w:rsidP="00A30607">
      <w:pPr>
        <w:widowControl w:val="0"/>
        <w:rPr>
          <w:sz w:val="20"/>
          <w:lang w:val="fr-CA"/>
        </w:rPr>
      </w:pPr>
    </w:p>
    <w:p w:rsidR="008660CA" w:rsidRPr="00A6106A" w:rsidRDefault="00A6106A" w:rsidP="00A30607">
      <w:pPr>
        <w:widowControl w:val="0"/>
        <w:rPr>
          <w:sz w:val="20"/>
        </w:rPr>
      </w:pPr>
      <w:r w:rsidRPr="00A6106A">
        <w:rPr>
          <w:sz w:val="20"/>
        </w:rPr>
        <w:pict>
          <v:rect id="_x0000_i1039" style="width:2in;height:1pt" o:hrpct="0" o:hralign="center" o:hrstd="t" o:hrnoshade="t" o:hr="t" fillcolor="black [3213]" stroked="f"/>
        </w:pict>
      </w:r>
    </w:p>
    <w:p w:rsidR="002C70D4" w:rsidRPr="00A6106A" w:rsidRDefault="002C70D4" w:rsidP="00A30607">
      <w:pPr>
        <w:widowControl w:val="0"/>
        <w:rPr>
          <w:sz w:val="20"/>
        </w:rPr>
      </w:pPr>
    </w:p>
    <w:p w:rsidR="00F36653" w:rsidRPr="00A6106A" w:rsidRDefault="00F36653" w:rsidP="00F36653">
      <w:pPr>
        <w:rPr>
          <w:i/>
          <w:sz w:val="22"/>
          <w:szCs w:val="22"/>
        </w:rPr>
      </w:pPr>
      <w:r w:rsidRPr="00A6106A">
        <w:rPr>
          <w:i/>
          <w:sz w:val="22"/>
          <w:szCs w:val="22"/>
          <w:lang w:val="en-CA"/>
        </w:rPr>
        <w:t xml:space="preserve">Diana Lynn Monk </w:t>
      </w:r>
      <w:r w:rsidRPr="00A6106A">
        <w:rPr>
          <w:i/>
          <w:sz w:val="22"/>
          <w:szCs w:val="22"/>
        </w:rPr>
        <w:t xml:space="preserve">v. </w:t>
      </w:r>
      <w:r w:rsidRPr="00A6106A">
        <w:rPr>
          <w:i/>
          <w:sz w:val="22"/>
          <w:szCs w:val="22"/>
          <w:lang w:val="en-CA"/>
        </w:rPr>
        <w:t>Farmers’ Mutual Insurance Company (Lindsay) and Muskoka Insurance Brokers Ltd.</w:t>
      </w:r>
      <w:r w:rsidRPr="00A6106A">
        <w:rPr>
          <w:i/>
          <w:sz w:val="22"/>
          <w:szCs w:val="22"/>
        </w:rPr>
        <w:t xml:space="preserve"> </w:t>
      </w:r>
      <w:r w:rsidRPr="00A6106A">
        <w:rPr>
          <w:sz w:val="22"/>
          <w:szCs w:val="22"/>
        </w:rPr>
        <w:t>(Ont.) (Civil) (By Leave) (</w:t>
      </w:r>
      <w:hyperlink r:id="rId21" w:history="1">
        <w:r w:rsidRPr="00A6106A">
          <w:rPr>
            <w:rStyle w:val="Hyperlink"/>
            <w:sz w:val="22"/>
            <w:szCs w:val="22"/>
          </w:rPr>
          <w:t>38840</w:t>
        </w:r>
      </w:hyperlink>
      <w:r w:rsidRPr="00A6106A">
        <w:rPr>
          <w:sz w:val="22"/>
          <w:szCs w:val="22"/>
        </w:rPr>
        <w:t>)</w:t>
      </w:r>
    </w:p>
    <w:p w:rsidR="000A1800" w:rsidRPr="00A6106A" w:rsidRDefault="000A1800" w:rsidP="00D75521">
      <w:pPr>
        <w:jc w:val="both"/>
        <w:rPr>
          <w:sz w:val="20"/>
        </w:rPr>
      </w:pPr>
    </w:p>
    <w:p w:rsidR="006E56A4" w:rsidRPr="00A6106A" w:rsidRDefault="00F36653" w:rsidP="00D75521">
      <w:pPr>
        <w:jc w:val="both"/>
        <w:rPr>
          <w:sz w:val="20"/>
        </w:rPr>
      </w:pPr>
      <w:r w:rsidRPr="00A6106A">
        <w:rPr>
          <w:sz w:val="20"/>
        </w:rPr>
        <w:t>The motion for an extension of time to serve and file the reply is granted. The application for leave to appeal from the judgment of the Court of Appeal for Ontario, Number C64078, 2019 ONCA 616, dated July 19, 2019, is dismissed with costs.</w:t>
      </w:r>
    </w:p>
    <w:p w:rsidR="00F36653" w:rsidRPr="00A6106A" w:rsidRDefault="00F36653" w:rsidP="00D75521">
      <w:pPr>
        <w:jc w:val="both"/>
        <w:rPr>
          <w:sz w:val="20"/>
        </w:rPr>
      </w:pPr>
    </w:p>
    <w:p w:rsidR="006E69BD" w:rsidRPr="00A6106A" w:rsidRDefault="00F36653" w:rsidP="00D75521">
      <w:pPr>
        <w:jc w:val="both"/>
        <w:rPr>
          <w:sz w:val="20"/>
          <w:lang w:val="fr-CA"/>
        </w:rPr>
      </w:pPr>
      <w:r w:rsidRPr="00A6106A">
        <w:rPr>
          <w:sz w:val="20"/>
          <w:lang w:val="fr-CA"/>
        </w:rPr>
        <w:t>La requête en prorogation du délai de signification et de dépôt de la réplique est accueillie. La demande d’autorisation d’appel de l’arrêt de la Cour d’appel de l’Ontario, numéro C64078, 2019 ONCA 616, daté du 19 juillet 2019, est rejetée avec dépens.</w:t>
      </w:r>
    </w:p>
    <w:p w:rsidR="006E69BD" w:rsidRPr="00A6106A" w:rsidRDefault="006E69BD" w:rsidP="00D75521">
      <w:pPr>
        <w:jc w:val="both"/>
        <w:rPr>
          <w:sz w:val="20"/>
          <w:lang w:val="fr-CA"/>
        </w:rPr>
      </w:pPr>
    </w:p>
    <w:p w:rsidR="006E69BD" w:rsidRPr="00A6106A" w:rsidRDefault="00A6106A" w:rsidP="00D75521">
      <w:pPr>
        <w:jc w:val="both"/>
        <w:rPr>
          <w:sz w:val="20"/>
        </w:rPr>
      </w:pPr>
      <w:r w:rsidRPr="00A6106A">
        <w:rPr>
          <w:sz w:val="20"/>
        </w:rPr>
        <w:pict>
          <v:rect id="_x0000_i1040" style="width:2in;height:1pt" o:hrpct="0" o:hralign="center" o:hrstd="t" o:hrnoshade="t" o:hr="t" fillcolor="black [3213]" stroked="f"/>
        </w:pict>
      </w:r>
    </w:p>
    <w:p w:rsidR="006E69BD" w:rsidRPr="00A6106A" w:rsidRDefault="006E69BD" w:rsidP="00D75521">
      <w:pPr>
        <w:jc w:val="both"/>
        <w:rPr>
          <w:sz w:val="20"/>
        </w:rPr>
      </w:pPr>
    </w:p>
    <w:p w:rsidR="000428FA" w:rsidRPr="00A6106A" w:rsidRDefault="000428FA" w:rsidP="000428FA">
      <w:pPr>
        <w:rPr>
          <w:sz w:val="22"/>
          <w:szCs w:val="22"/>
        </w:rPr>
      </w:pPr>
      <w:r w:rsidRPr="00A6106A">
        <w:rPr>
          <w:i/>
          <w:sz w:val="22"/>
          <w:szCs w:val="22"/>
        </w:rPr>
        <w:t>Elizabeth Bernard v. Bonnie Gale Baun, Attorney General of Canada and Public Service Alliance of Canada</w:t>
      </w:r>
      <w:r w:rsidRPr="00A6106A">
        <w:rPr>
          <w:sz w:val="22"/>
          <w:szCs w:val="22"/>
        </w:rPr>
        <w:t xml:space="preserve"> (F.C.) (Civil) (By Leave) (</w:t>
      </w:r>
      <w:hyperlink r:id="rId22" w:history="1">
        <w:r w:rsidRPr="00A6106A">
          <w:rPr>
            <w:rStyle w:val="Hyperlink"/>
            <w:sz w:val="22"/>
            <w:szCs w:val="22"/>
          </w:rPr>
          <w:t>38884</w:t>
        </w:r>
      </w:hyperlink>
      <w:r w:rsidRPr="00A6106A">
        <w:rPr>
          <w:sz w:val="22"/>
          <w:szCs w:val="22"/>
        </w:rPr>
        <w:t>)</w:t>
      </w:r>
    </w:p>
    <w:p w:rsidR="006E69BD" w:rsidRPr="00A6106A" w:rsidRDefault="006E69BD" w:rsidP="00D75521">
      <w:pPr>
        <w:jc w:val="both"/>
        <w:rPr>
          <w:sz w:val="20"/>
        </w:rPr>
      </w:pPr>
    </w:p>
    <w:p w:rsidR="000428FA" w:rsidRPr="00A6106A" w:rsidRDefault="000428FA" w:rsidP="000428FA">
      <w:pPr>
        <w:jc w:val="both"/>
        <w:rPr>
          <w:sz w:val="20"/>
        </w:rPr>
      </w:pPr>
      <w:r w:rsidRPr="00A6106A">
        <w:rPr>
          <w:sz w:val="20"/>
        </w:rPr>
        <w:t>The motion to extend time to serve and file the reply is granted. The motion for a stay of execution is dismissed. The application for leave to appeal from the judgment of the Federal Court of Appeal, Number A-264-18, 2019 FCA 144, dated May 14, 2019, is dismissed with costs to the respondents, Attorney General of Canada and Public Service Alliance of Canada.</w:t>
      </w:r>
    </w:p>
    <w:p w:rsidR="006E69BD" w:rsidRPr="00A6106A" w:rsidRDefault="006E69BD" w:rsidP="00D75521">
      <w:pPr>
        <w:jc w:val="both"/>
        <w:rPr>
          <w:sz w:val="20"/>
        </w:rPr>
      </w:pPr>
    </w:p>
    <w:p w:rsidR="006E69BD" w:rsidRPr="00A6106A" w:rsidRDefault="000428FA" w:rsidP="00D75521">
      <w:pPr>
        <w:jc w:val="both"/>
        <w:rPr>
          <w:sz w:val="20"/>
          <w:lang w:val="fr-CA"/>
        </w:rPr>
      </w:pPr>
      <w:r w:rsidRPr="00A6106A">
        <w:rPr>
          <w:color w:val="000000"/>
          <w:sz w:val="20"/>
          <w:lang w:val="fr-CA"/>
        </w:rPr>
        <w:t>La requête en prorogation du délai de signification et de dépôt de la réplique est accueillie. La requête visant à obtenir un sursis d’exécution est rejetée</w:t>
      </w:r>
      <w:r w:rsidRPr="00A6106A">
        <w:rPr>
          <w:sz w:val="20"/>
          <w:lang w:val="fr-CA"/>
        </w:rPr>
        <w:t>. La demande d’autorisation d’appel de l’arrêt de la Cour d’appel fédérale, numéro A-264-18, 2019 CFA 144, daté du 14 mai 2019, est rejetée avec dépens en faveur des intimés, procureur général du Canada et Alliance de la fonction publique du Canada.</w:t>
      </w:r>
    </w:p>
    <w:p w:rsidR="006E69BD" w:rsidRPr="00A6106A" w:rsidRDefault="006E69BD" w:rsidP="00D75521">
      <w:pPr>
        <w:jc w:val="both"/>
        <w:rPr>
          <w:sz w:val="20"/>
          <w:lang w:val="fr-CA"/>
        </w:rPr>
      </w:pPr>
    </w:p>
    <w:p w:rsidR="006E69BD" w:rsidRPr="00A6106A" w:rsidRDefault="00A6106A" w:rsidP="00D75521">
      <w:pPr>
        <w:jc w:val="both"/>
        <w:rPr>
          <w:sz w:val="20"/>
        </w:rPr>
      </w:pPr>
      <w:r w:rsidRPr="00A6106A">
        <w:rPr>
          <w:sz w:val="20"/>
        </w:rPr>
        <w:pict>
          <v:rect id="_x0000_i1041" style="width:2in;height:1pt" o:hrpct="0" o:hralign="center" o:hrstd="t" o:hrnoshade="t" o:hr="t" fillcolor="black [3213]" stroked="f"/>
        </w:pict>
      </w:r>
    </w:p>
    <w:p w:rsidR="006E69BD" w:rsidRPr="00A6106A" w:rsidRDefault="006E69BD" w:rsidP="00D75521">
      <w:pPr>
        <w:jc w:val="both"/>
        <w:rPr>
          <w:sz w:val="20"/>
        </w:rPr>
      </w:pPr>
    </w:p>
    <w:p w:rsidR="00497EBC" w:rsidRPr="00A6106A" w:rsidRDefault="00497EBC" w:rsidP="00497EBC">
      <w:pPr>
        <w:rPr>
          <w:i/>
          <w:sz w:val="22"/>
          <w:szCs w:val="22"/>
        </w:rPr>
      </w:pPr>
      <w:r w:rsidRPr="00A6106A">
        <w:rPr>
          <w:i/>
          <w:sz w:val="22"/>
          <w:szCs w:val="22"/>
        </w:rPr>
        <w:t xml:space="preserve">Marvelous Mario’s Inc., Snack Crafters International Inc., 788986 Ontario ltd., 601552 Ontario Ltd. and Mario Parravano v. St. Paul Fire and Marine Insurance Co.- and between - 788986 Ontario ltd., Mario Parravano and Marvelous Mario’s Inc. v. St. Paul Fire and Marine Insurance Co. </w:t>
      </w:r>
      <w:r w:rsidRPr="00A6106A">
        <w:rPr>
          <w:sz w:val="22"/>
          <w:szCs w:val="22"/>
          <w:lang w:val="en-CA"/>
        </w:rPr>
        <w:t>(Ont.) (Civil) (By Leave)</w:t>
      </w:r>
      <w:r w:rsidRPr="00A6106A">
        <w:rPr>
          <w:sz w:val="22"/>
          <w:szCs w:val="22"/>
        </w:rPr>
        <w:t xml:space="preserve"> (</w:t>
      </w:r>
      <w:hyperlink r:id="rId23" w:history="1">
        <w:r w:rsidRPr="00A6106A">
          <w:rPr>
            <w:rStyle w:val="Hyperlink"/>
            <w:sz w:val="22"/>
            <w:szCs w:val="22"/>
          </w:rPr>
          <w:t>38852</w:t>
        </w:r>
      </w:hyperlink>
      <w:r w:rsidRPr="00A6106A">
        <w:rPr>
          <w:sz w:val="22"/>
          <w:szCs w:val="22"/>
        </w:rPr>
        <w:t>)</w:t>
      </w:r>
    </w:p>
    <w:p w:rsidR="006E69BD" w:rsidRPr="00A6106A" w:rsidRDefault="006E69BD" w:rsidP="00D75521">
      <w:pPr>
        <w:jc w:val="both"/>
        <w:rPr>
          <w:sz w:val="20"/>
        </w:rPr>
      </w:pPr>
    </w:p>
    <w:p w:rsidR="00497EBC" w:rsidRPr="00A6106A" w:rsidRDefault="00497EBC" w:rsidP="00D75521">
      <w:pPr>
        <w:jc w:val="both"/>
        <w:rPr>
          <w:sz w:val="20"/>
        </w:rPr>
      </w:pPr>
      <w:r w:rsidRPr="00A6106A">
        <w:rPr>
          <w:sz w:val="20"/>
        </w:rPr>
        <w:t>The application for leave to appeal from the judgment of the Court of Appeal for Ontario, Numbers C65382 and C65383, 2019 ONCA 635, dated July 31, 2019, is dismissed with costs.</w:t>
      </w:r>
    </w:p>
    <w:p w:rsidR="006E69BD" w:rsidRPr="00A6106A" w:rsidRDefault="006E69BD" w:rsidP="00D75521">
      <w:pPr>
        <w:jc w:val="both"/>
        <w:rPr>
          <w:sz w:val="20"/>
        </w:rPr>
      </w:pPr>
    </w:p>
    <w:p w:rsidR="00ED38BE" w:rsidRPr="00A6106A" w:rsidRDefault="00497EBC" w:rsidP="00D75521">
      <w:pPr>
        <w:jc w:val="both"/>
        <w:rPr>
          <w:sz w:val="20"/>
          <w:lang w:val="fr-CA"/>
        </w:rPr>
      </w:pPr>
      <w:r w:rsidRPr="00A6106A">
        <w:rPr>
          <w:sz w:val="20"/>
          <w:lang w:val="fr-CA"/>
        </w:rPr>
        <w:t>La demande d’autorisation d’appel de l’arrêt de la Cour d’appel de l’Ontario, numéros C65382 et C65383, 2019 ONCA 635,  daté du 31 juillet 2019, est rejetée avec dépens.</w:t>
      </w:r>
    </w:p>
    <w:p w:rsidR="00ED38BE" w:rsidRPr="00A6106A" w:rsidRDefault="00ED38BE" w:rsidP="00D75521">
      <w:pPr>
        <w:jc w:val="both"/>
        <w:rPr>
          <w:sz w:val="20"/>
          <w:lang w:val="fr-CA"/>
        </w:rPr>
      </w:pPr>
    </w:p>
    <w:p w:rsidR="00ED38BE" w:rsidRPr="00A6106A" w:rsidRDefault="00A6106A" w:rsidP="00D75521">
      <w:pPr>
        <w:jc w:val="both"/>
        <w:rPr>
          <w:sz w:val="20"/>
        </w:rPr>
      </w:pPr>
      <w:r w:rsidRPr="00A6106A">
        <w:rPr>
          <w:sz w:val="20"/>
        </w:rPr>
        <w:pict>
          <v:rect id="_x0000_i1042" style="width:2in;height:1pt" o:hrpct="0" o:hralign="center" o:hrstd="t" o:hrnoshade="t" o:hr="t" fillcolor="black [3213]" stroked="f"/>
        </w:pict>
      </w:r>
    </w:p>
    <w:p w:rsidR="00ED38BE" w:rsidRPr="00A6106A" w:rsidRDefault="00ED38BE" w:rsidP="00D75521">
      <w:pPr>
        <w:jc w:val="both"/>
        <w:rPr>
          <w:sz w:val="20"/>
        </w:rPr>
      </w:pPr>
    </w:p>
    <w:p w:rsidR="00567C1F" w:rsidRPr="00A6106A" w:rsidRDefault="00567C1F" w:rsidP="00567C1F">
      <w:pPr>
        <w:rPr>
          <w:i/>
          <w:sz w:val="22"/>
          <w:szCs w:val="22"/>
        </w:rPr>
      </w:pPr>
      <w:r w:rsidRPr="00A6106A">
        <w:rPr>
          <w:i/>
          <w:sz w:val="22"/>
          <w:szCs w:val="22"/>
        </w:rPr>
        <w:t xml:space="preserve">Paul Hupe v. Mary Viola Hyczkewycz </w:t>
      </w:r>
      <w:r w:rsidRPr="00A6106A">
        <w:rPr>
          <w:sz w:val="22"/>
          <w:szCs w:val="22"/>
          <w:lang w:val="en-CA"/>
        </w:rPr>
        <w:t>(Man.) (Civil) (By Leave)</w:t>
      </w:r>
      <w:r w:rsidRPr="00A6106A">
        <w:rPr>
          <w:sz w:val="22"/>
          <w:szCs w:val="22"/>
        </w:rPr>
        <w:t xml:space="preserve"> (</w:t>
      </w:r>
      <w:hyperlink r:id="rId24" w:history="1">
        <w:r w:rsidRPr="00A6106A">
          <w:rPr>
            <w:rStyle w:val="Hyperlink"/>
            <w:sz w:val="22"/>
            <w:szCs w:val="22"/>
          </w:rPr>
          <w:t>38823</w:t>
        </w:r>
      </w:hyperlink>
      <w:r w:rsidRPr="00A6106A">
        <w:rPr>
          <w:sz w:val="22"/>
          <w:szCs w:val="22"/>
        </w:rPr>
        <w:t>)</w:t>
      </w:r>
    </w:p>
    <w:p w:rsidR="006E69BD" w:rsidRPr="00A6106A" w:rsidRDefault="006E69BD" w:rsidP="00D75521">
      <w:pPr>
        <w:jc w:val="both"/>
        <w:rPr>
          <w:sz w:val="20"/>
        </w:rPr>
      </w:pPr>
    </w:p>
    <w:p w:rsidR="00ED38BE" w:rsidRPr="00A6106A" w:rsidRDefault="00567C1F" w:rsidP="00D75521">
      <w:pPr>
        <w:jc w:val="both"/>
        <w:rPr>
          <w:sz w:val="20"/>
        </w:rPr>
      </w:pPr>
      <w:r w:rsidRPr="00A6106A">
        <w:rPr>
          <w:sz w:val="20"/>
        </w:rPr>
        <w:t>The application for leave to appeal from the judgment of the Court of Appeal of Manitoba, Number AI18-30-09011, 2019 MBCA 74, dated July 3, 2019, is dismissed without costs.</w:t>
      </w:r>
    </w:p>
    <w:p w:rsidR="00567C1F" w:rsidRPr="00A6106A" w:rsidRDefault="00567C1F" w:rsidP="00D75521">
      <w:pPr>
        <w:jc w:val="both"/>
        <w:rPr>
          <w:sz w:val="20"/>
        </w:rPr>
      </w:pPr>
    </w:p>
    <w:p w:rsidR="00ED38BE" w:rsidRPr="00A6106A" w:rsidRDefault="00567C1F" w:rsidP="00D75521">
      <w:pPr>
        <w:jc w:val="both"/>
        <w:rPr>
          <w:sz w:val="20"/>
          <w:lang w:val="fr-CA"/>
        </w:rPr>
      </w:pPr>
      <w:r w:rsidRPr="00A6106A">
        <w:rPr>
          <w:sz w:val="20"/>
          <w:lang w:val="fr-CA"/>
        </w:rPr>
        <w:t>La demande d’autorisation d’appel de l’arrêt de la Cour d’appel du Manitoba, numéro AI18-30-09011, 2019 MBCA 74, daté du 3 juillet 2019, est rejetée sans dépens.</w:t>
      </w:r>
    </w:p>
    <w:p w:rsidR="006E69BD" w:rsidRPr="00A6106A" w:rsidRDefault="006E69BD" w:rsidP="00D75521">
      <w:pPr>
        <w:jc w:val="both"/>
        <w:rPr>
          <w:sz w:val="20"/>
          <w:lang w:val="fr-CA"/>
        </w:rPr>
      </w:pPr>
    </w:p>
    <w:p w:rsidR="00D3228D" w:rsidRPr="00A6106A" w:rsidRDefault="00A6106A" w:rsidP="008660CA">
      <w:pPr>
        <w:jc w:val="both"/>
        <w:rPr>
          <w:sz w:val="20"/>
        </w:rPr>
      </w:pPr>
      <w:r w:rsidRPr="00A6106A">
        <w:rPr>
          <w:sz w:val="20"/>
        </w:rPr>
        <w:pict>
          <v:rect id="_x0000_i1043" style="width:2in;height:1pt" o:hrpct="0" o:hralign="center" o:hrstd="t" o:hrnoshade="t" o:hr="t" fillcolor="black [3213]" stroked="f"/>
        </w:pict>
      </w:r>
    </w:p>
    <w:p w:rsidR="000A1800" w:rsidRPr="00A6106A" w:rsidRDefault="000A1800" w:rsidP="00D3228D">
      <w:pPr>
        <w:ind w:left="357" w:hanging="357"/>
        <w:jc w:val="both"/>
        <w:rPr>
          <w:sz w:val="20"/>
        </w:rPr>
      </w:pPr>
    </w:p>
    <w:p w:rsidR="00D86D49" w:rsidRPr="00A6106A" w:rsidRDefault="00D86D49" w:rsidP="00D86D49">
      <w:pPr>
        <w:rPr>
          <w:i/>
          <w:sz w:val="22"/>
          <w:szCs w:val="22"/>
        </w:rPr>
      </w:pPr>
      <w:r w:rsidRPr="00A6106A">
        <w:rPr>
          <w:i/>
          <w:sz w:val="22"/>
          <w:szCs w:val="22"/>
        </w:rPr>
        <w:t xml:space="preserve">Empire Life Insurance Company v. Noha Tanious </w:t>
      </w:r>
      <w:r w:rsidRPr="00A6106A">
        <w:rPr>
          <w:sz w:val="22"/>
          <w:szCs w:val="22"/>
        </w:rPr>
        <w:t>(B.C.) (Civil) (By Leave) (</w:t>
      </w:r>
      <w:hyperlink r:id="rId25" w:history="1">
        <w:r w:rsidRPr="00A6106A">
          <w:rPr>
            <w:rStyle w:val="Hyperlink"/>
            <w:sz w:val="22"/>
            <w:szCs w:val="22"/>
          </w:rPr>
          <w:t>38924</w:t>
        </w:r>
      </w:hyperlink>
      <w:r w:rsidRPr="00A6106A">
        <w:rPr>
          <w:sz w:val="22"/>
          <w:szCs w:val="22"/>
        </w:rPr>
        <w:t>)</w:t>
      </w:r>
    </w:p>
    <w:p w:rsidR="00D86D49" w:rsidRPr="00A6106A" w:rsidRDefault="00D86D49" w:rsidP="00D3228D">
      <w:pPr>
        <w:ind w:left="357" w:hanging="357"/>
        <w:jc w:val="both"/>
        <w:rPr>
          <w:sz w:val="20"/>
        </w:rPr>
      </w:pPr>
    </w:p>
    <w:p w:rsidR="00D86D49" w:rsidRPr="00A6106A" w:rsidRDefault="00D86D49" w:rsidP="00D86D49">
      <w:pPr>
        <w:jc w:val="both"/>
        <w:rPr>
          <w:sz w:val="20"/>
        </w:rPr>
      </w:pPr>
      <w:r w:rsidRPr="00A6106A">
        <w:rPr>
          <w:sz w:val="20"/>
        </w:rPr>
        <w:t>The application for leave to appeal from the judgment of the Court of Appeal for British Columbia (Vancouver), Number CA44254, 2019 BCCA 329, dated September 20, 2019, is dismissed with costs.</w:t>
      </w:r>
    </w:p>
    <w:p w:rsidR="00D86D49" w:rsidRPr="00A6106A" w:rsidRDefault="00D86D49" w:rsidP="00D86D49">
      <w:pPr>
        <w:jc w:val="both"/>
        <w:rPr>
          <w:sz w:val="20"/>
        </w:rPr>
      </w:pPr>
    </w:p>
    <w:p w:rsidR="00D86D49" w:rsidRPr="00A6106A" w:rsidRDefault="00D86D49" w:rsidP="00D86D49">
      <w:pPr>
        <w:jc w:val="both"/>
        <w:rPr>
          <w:sz w:val="20"/>
          <w:lang w:val="fr-CA"/>
        </w:rPr>
      </w:pPr>
      <w:r w:rsidRPr="00A6106A">
        <w:rPr>
          <w:sz w:val="20"/>
          <w:lang w:val="fr-CA"/>
        </w:rPr>
        <w:t>La demande d’autorisation d’appel de l’arrêt de la Cour d’appel de la Colombie-Britannique (Vancouver), numéro  2019 BCCA 329, CA44254, daté du 20 septembre 2019, est rejetée avec dépens.</w:t>
      </w:r>
    </w:p>
    <w:p w:rsidR="00D86D49" w:rsidRPr="00A6106A" w:rsidRDefault="00D86D49" w:rsidP="00D3228D">
      <w:pPr>
        <w:ind w:left="357" w:hanging="357"/>
        <w:jc w:val="both"/>
        <w:rPr>
          <w:sz w:val="20"/>
          <w:lang w:val="fr-CA"/>
        </w:rPr>
      </w:pPr>
    </w:p>
    <w:p w:rsidR="005A723A" w:rsidRPr="00A6106A" w:rsidRDefault="00A6106A" w:rsidP="00D86D49">
      <w:pPr>
        <w:rPr>
          <w:rFonts w:eastAsia="Calibri"/>
          <w:sz w:val="20"/>
        </w:rPr>
      </w:pPr>
      <w:r w:rsidRPr="00A6106A">
        <w:rPr>
          <w:sz w:val="20"/>
        </w:rPr>
        <w:pict>
          <v:rect id="_x0000_i1044" style="width:2in;height:1pt" o:hrpct="0" o:hralign="center" o:hrstd="t" o:hrnoshade="t" o:hr="t" fillcolor="black [3213]" stroked="f"/>
        </w:pict>
      </w:r>
    </w:p>
    <w:p w:rsidR="006E69BD" w:rsidRPr="00A6106A" w:rsidRDefault="006E69BD" w:rsidP="00D3228D">
      <w:pPr>
        <w:ind w:left="357" w:hanging="357"/>
        <w:jc w:val="both"/>
        <w:rPr>
          <w:sz w:val="20"/>
        </w:rPr>
      </w:pPr>
    </w:p>
    <w:p w:rsidR="006E69BD" w:rsidRPr="00A6106A" w:rsidRDefault="006E69BD" w:rsidP="00D3228D">
      <w:pPr>
        <w:ind w:left="357" w:hanging="357"/>
        <w:jc w:val="both"/>
        <w:rPr>
          <w:sz w:val="20"/>
        </w:rPr>
      </w:pPr>
    </w:p>
    <w:p w:rsidR="00A30607" w:rsidRPr="00A6106A" w:rsidRDefault="00A30607" w:rsidP="00D3228D">
      <w:pPr>
        <w:ind w:left="357" w:hanging="357"/>
        <w:jc w:val="both"/>
        <w:rPr>
          <w:sz w:val="20"/>
        </w:rPr>
      </w:pPr>
    </w:p>
    <w:p w:rsidR="00D3344A" w:rsidRPr="00A6106A" w:rsidRDefault="00D3344A" w:rsidP="00D3344A">
      <w:pPr>
        <w:widowControl w:val="0"/>
        <w:outlineLvl w:val="0"/>
      </w:pPr>
      <w:r w:rsidRPr="00A6106A">
        <w:t xml:space="preserve">Supreme Court of Canada / Cour suprême du </w:t>
      </w:r>
      <w:proofErr w:type="gramStart"/>
      <w:r w:rsidRPr="00A6106A">
        <w:t>Canada :</w:t>
      </w:r>
      <w:proofErr w:type="gramEnd"/>
      <w:r w:rsidRPr="00A6106A">
        <w:t xml:space="preserve"> </w:t>
      </w:r>
    </w:p>
    <w:p w:rsidR="00D3344A" w:rsidRPr="00A6106A" w:rsidRDefault="00A6106A" w:rsidP="00D3344A">
      <w:pPr>
        <w:widowControl w:val="0"/>
        <w:outlineLvl w:val="0"/>
        <w:rPr>
          <w:color w:val="0000FF"/>
          <w:u w:val="single"/>
        </w:rPr>
      </w:pPr>
      <w:hyperlink r:id="rId26" w:history="1">
        <w:r w:rsidR="00D3344A" w:rsidRPr="00A6106A">
          <w:rPr>
            <w:rStyle w:val="Hyperlink"/>
          </w:rPr>
          <w:t>comments-commentaires@scc-csc.ca</w:t>
        </w:r>
      </w:hyperlink>
    </w:p>
    <w:p w:rsidR="00D3344A" w:rsidRPr="00A6106A" w:rsidRDefault="00D3344A" w:rsidP="00D3344A">
      <w:pPr>
        <w:widowControl w:val="0"/>
        <w:outlineLvl w:val="0"/>
      </w:pPr>
      <w:r w:rsidRPr="00A6106A">
        <w:t>(613) 995-4330</w:t>
      </w:r>
    </w:p>
    <w:p w:rsidR="00497B5E" w:rsidRPr="00A6106A" w:rsidRDefault="00497B5E" w:rsidP="00497B5E">
      <w:pPr>
        <w:widowControl w:val="0"/>
        <w:rPr>
          <w:sz w:val="20"/>
        </w:rPr>
      </w:pPr>
    </w:p>
    <w:p w:rsidR="003F43E6" w:rsidRPr="00A6106A" w:rsidRDefault="003F43E6" w:rsidP="00497B5E">
      <w:pPr>
        <w:widowControl w:val="0"/>
        <w:rPr>
          <w:sz w:val="20"/>
        </w:rPr>
      </w:pPr>
    </w:p>
    <w:p w:rsidR="00224F26" w:rsidRPr="00910AEC" w:rsidRDefault="003F43E6" w:rsidP="00DE0F77">
      <w:pPr>
        <w:pStyle w:val="Footer"/>
        <w:jc w:val="center"/>
      </w:pPr>
      <w:r w:rsidRPr="00A6106A">
        <w:t>- 30</w:t>
      </w:r>
      <w:r w:rsidR="00312438" w:rsidRPr="00A6106A">
        <w:t xml:space="preserve"> -</w:t>
      </w:r>
      <w:bookmarkStart w:id="1" w:name="_GoBack"/>
      <w:bookmarkEnd w:id="1"/>
    </w:p>
    <w:p w:rsidR="00C711D9" w:rsidRPr="00910AEC" w:rsidRDefault="00C711D9">
      <w:pPr>
        <w:pStyle w:val="Footer"/>
        <w:jc w:val="center"/>
      </w:pPr>
    </w:p>
    <w:sectPr w:rsidR="00C711D9"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5"/>
  </w:num>
  <w:num w:numId="5">
    <w:abstractNumId w:val="13"/>
  </w:num>
  <w:num w:numId="6">
    <w:abstractNumId w:val="6"/>
  </w:num>
  <w:num w:numId="7">
    <w:abstractNumId w:val="11"/>
  </w:num>
  <w:num w:numId="8">
    <w:abstractNumId w:val="10"/>
  </w:num>
  <w:num w:numId="9">
    <w:abstractNumId w:val="1"/>
  </w:num>
  <w:num w:numId="10">
    <w:abstractNumId w:val="8"/>
  </w:num>
  <w:num w:numId="11">
    <w:abstractNumId w:val="14"/>
  </w:num>
  <w:num w:numId="12">
    <w:abstractNumId w:val="9"/>
  </w:num>
  <w:num w:numId="13">
    <w:abstractNumId w:val="5"/>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08BB"/>
    <w:rsid w:val="0012101A"/>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4D1A"/>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392"/>
    <w:rsid w:val="00B45B27"/>
    <w:rsid w:val="00B466C2"/>
    <w:rsid w:val="00B467BD"/>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C07"/>
    <w:rsid w:val="00B600B2"/>
    <w:rsid w:val="00B6031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32B4"/>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AF7"/>
    <w:rsid w:val="00F22AFE"/>
    <w:rsid w:val="00F230D5"/>
    <w:rsid w:val="00F2370D"/>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861" TargetMode="External"/><Relationship Id="rId13" Type="http://schemas.openxmlformats.org/officeDocument/2006/relationships/hyperlink" Target="https://www.scc-csc.ca/case-dossier/info/sum-som-eng.aspx?cas=38920" TargetMode="External"/><Relationship Id="rId18" Type="http://schemas.openxmlformats.org/officeDocument/2006/relationships/hyperlink" Target="https://www.scc-csc.ca/case-dossier/info/sum-som-eng.aspx?cas=38889"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scc-csc.ca/case-dossier/info/sum-som-eng.aspx?cas=388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fra.aspx?cas=38849" TargetMode="External"/><Relationship Id="rId17" Type="http://schemas.openxmlformats.org/officeDocument/2006/relationships/hyperlink" Target="https://www.scc-csc.ca/case-dossier/info/sum-som-fra.aspx?cas=38759" TargetMode="External"/><Relationship Id="rId25" Type="http://schemas.openxmlformats.org/officeDocument/2006/relationships/hyperlink" Target="https://www.scc-csc.ca/case-dossier/info/sum-som-eng.aspx?cas=3892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8688" TargetMode="External"/><Relationship Id="rId20" Type="http://schemas.openxmlformats.org/officeDocument/2006/relationships/hyperlink" Target="https://www.scc-csc.ca/case-dossier/info/sum-som-eng.aspx?cas=3885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836" TargetMode="External"/><Relationship Id="rId24" Type="http://schemas.openxmlformats.org/officeDocument/2006/relationships/hyperlink" Target="https://www.scc-csc.ca/case-dossier/info/sum-som-eng.aspx?cas=3882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8897" TargetMode="External"/><Relationship Id="rId23" Type="http://schemas.openxmlformats.org/officeDocument/2006/relationships/hyperlink" Target="https://www.scc-csc.ca/case-dossier/info/sum-som-eng.aspx?cas=38852" TargetMode="External"/><Relationship Id="rId28" Type="http://schemas.openxmlformats.org/officeDocument/2006/relationships/header" Target="header2.xml"/><Relationship Id="rId10" Type="http://schemas.openxmlformats.org/officeDocument/2006/relationships/hyperlink" Target="https://www.scc-csc.ca/case-dossier/info/sum-som-eng.aspx?cas=38825" TargetMode="External"/><Relationship Id="rId19" Type="http://schemas.openxmlformats.org/officeDocument/2006/relationships/hyperlink" Target="https://www.scc-csc.ca/case-dossier/info/sum-som-eng.aspx?cas=3885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8799" TargetMode="External"/><Relationship Id="rId14" Type="http://schemas.openxmlformats.org/officeDocument/2006/relationships/hyperlink" Target="https://www.scc-csc.ca/case-dossier/info/sum-som-eng.aspx?cas=38896" TargetMode="External"/><Relationship Id="rId22" Type="http://schemas.openxmlformats.org/officeDocument/2006/relationships/hyperlink" Target="https://www.scc-csc.ca/case-dossier/info/sum-som-eng.aspx?cas=38884"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909F-C22B-4CA4-8C27-FEF1BA32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2020-02-19T15:05:00Z</dcterms:modified>
</cp:coreProperties>
</file>