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14AF6" w:rsidRDefault="003F43E6" w:rsidP="003F43E6">
      <w:pPr>
        <w:pStyle w:val="Header"/>
        <w:jc w:val="center"/>
        <w:rPr>
          <w:b/>
          <w:sz w:val="32"/>
        </w:rPr>
      </w:pPr>
      <w:r w:rsidRPr="00614AF6">
        <w:rPr>
          <w:b/>
          <w:sz w:val="32"/>
        </w:rPr>
        <w:t>Supreme Court of Canada / Cour suprême du Canada</w:t>
      </w:r>
    </w:p>
    <w:p w:rsidR="003F43E6" w:rsidRPr="00614AF6" w:rsidRDefault="003F43E6" w:rsidP="006F2579">
      <w:pPr>
        <w:widowControl w:val="0"/>
        <w:rPr>
          <w:i/>
        </w:rPr>
      </w:pPr>
    </w:p>
    <w:p w:rsidR="003F43E6" w:rsidRPr="00614AF6" w:rsidRDefault="003F43E6" w:rsidP="006F2579">
      <w:pPr>
        <w:widowControl w:val="0"/>
        <w:rPr>
          <w:i/>
        </w:rPr>
      </w:pPr>
    </w:p>
    <w:p w:rsidR="006F2579" w:rsidRPr="00614AF6" w:rsidRDefault="006F2579" w:rsidP="006F2579">
      <w:pPr>
        <w:widowControl w:val="0"/>
        <w:rPr>
          <w:i/>
          <w:sz w:val="20"/>
          <w:lang w:val="fr-CA"/>
        </w:rPr>
      </w:pPr>
      <w:r w:rsidRPr="00614AF6">
        <w:rPr>
          <w:i/>
          <w:sz w:val="20"/>
          <w:lang w:val="fr-CA"/>
        </w:rPr>
        <w:t>(</w:t>
      </w:r>
      <w:r w:rsidR="008F3C5D" w:rsidRPr="00614AF6">
        <w:rPr>
          <w:i/>
          <w:sz w:val="20"/>
          <w:lang w:val="fr-CA"/>
        </w:rPr>
        <w:t>L</w:t>
      </w:r>
      <w:r w:rsidRPr="00614AF6">
        <w:rPr>
          <w:i/>
          <w:sz w:val="20"/>
          <w:lang w:val="fr-CA"/>
        </w:rPr>
        <w:t>e français suit)</w:t>
      </w:r>
    </w:p>
    <w:p w:rsidR="006F2579" w:rsidRPr="00614AF6" w:rsidRDefault="006F2579" w:rsidP="006F2579">
      <w:pPr>
        <w:widowControl w:val="0"/>
        <w:rPr>
          <w:lang w:val="fr-CA"/>
        </w:rPr>
      </w:pPr>
    </w:p>
    <w:p w:rsidR="006F2579" w:rsidRPr="00614AF6" w:rsidRDefault="00C007C3" w:rsidP="006F2579">
      <w:pPr>
        <w:widowControl w:val="0"/>
        <w:jc w:val="center"/>
        <w:rPr>
          <w:b/>
          <w:lang w:val="fr-CA"/>
        </w:rPr>
      </w:pPr>
      <w:r w:rsidRPr="00614AF6">
        <w:fldChar w:fldCharType="begin"/>
      </w:r>
      <w:r w:rsidR="006F2579" w:rsidRPr="00614AF6">
        <w:rPr>
          <w:lang w:val="fr-CA"/>
        </w:rPr>
        <w:instrText xml:space="preserve"> SEQ CHAPTER \h \r 1</w:instrText>
      </w:r>
      <w:r w:rsidRPr="00614AF6">
        <w:fldChar w:fldCharType="end"/>
      </w:r>
      <w:r w:rsidR="002767DF" w:rsidRPr="00614AF6">
        <w:rPr>
          <w:b/>
          <w:lang w:val="fr-CA"/>
        </w:rPr>
        <w:t xml:space="preserve">JUDGMENTS </w:t>
      </w:r>
      <w:r w:rsidR="004C4C26" w:rsidRPr="00614AF6">
        <w:rPr>
          <w:b/>
          <w:lang w:val="fr-CA"/>
        </w:rPr>
        <w:t>IN LEAVE APPLICATION</w:t>
      </w:r>
      <w:r w:rsidR="002375D8" w:rsidRPr="00614AF6">
        <w:rPr>
          <w:b/>
          <w:lang w:val="fr-CA"/>
        </w:rPr>
        <w:t>S</w:t>
      </w:r>
    </w:p>
    <w:p w:rsidR="006F2579" w:rsidRPr="00614AF6" w:rsidRDefault="006F2579" w:rsidP="006F2579">
      <w:pPr>
        <w:widowControl w:val="0"/>
        <w:rPr>
          <w:lang w:val="fr-CA"/>
        </w:rPr>
      </w:pPr>
    </w:p>
    <w:p w:rsidR="006F2579" w:rsidRPr="00614AF6" w:rsidRDefault="00CC0432" w:rsidP="006F2579">
      <w:pPr>
        <w:widowControl w:val="0"/>
      </w:pPr>
      <w:r w:rsidRPr="00614AF6">
        <w:rPr>
          <w:b/>
        </w:rPr>
        <w:t>October</w:t>
      </w:r>
      <w:r w:rsidR="00221A4C" w:rsidRPr="00614AF6">
        <w:rPr>
          <w:b/>
        </w:rPr>
        <w:t xml:space="preserve"> </w:t>
      </w:r>
      <w:r w:rsidR="00927F71" w:rsidRPr="00614AF6">
        <w:rPr>
          <w:b/>
        </w:rPr>
        <w:t>8</w:t>
      </w:r>
      <w:r w:rsidR="00435430" w:rsidRPr="00614AF6">
        <w:rPr>
          <w:b/>
        </w:rPr>
        <w:t>,</w:t>
      </w:r>
      <w:r w:rsidR="008825DB" w:rsidRPr="00614AF6">
        <w:rPr>
          <w:b/>
        </w:rPr>
        <w:t xml:space="preserve"> 20</w:t>
      </w:r>
      <w:r w:rsidR="002902CC" w:rsidRPr="00614AF6">
        <w:rPr>
          <w:b/>
        </w:rPr>
        <w:t>20</w:t>
      </w:r>
    </w:p>
    <w:p w:rsidR="006F2579" w:rsidRPr="00614AF6" w:rsidRDefault="006F2579" w:rsidP="006F2579">
      <w:pPr>
        <w:widowControl w:val="0"/>
        <w:rPr>
          <w:b/>
        </w:rPr>
      </w:pPr>
      <w:r w:rsidRPr="00614AF6">
        <w:rPr>
          <w:b/>
        </w:rPr>
        <w:t>For immediate release</w:t>
      </w:r>
    </w:p>
    <w:p w:rsidR="006F2579" w:rsidRPr="00614AF6" w:rsidRDefault="006F2579" w:rsidP="006F2579">
      <w:pPr>
        <w:widowControl w:val="0"/>
      </w:pPr>
    </w:p>
    <w:p w:rsidR="002767DF" w:rsidRPr="00614AF6" w:rsidRDefault="002767DF" w:rsidP="002767DF">
      <w:pPr>
        <w:widowControl w:val="0"/>
      </w:pPr>
      <w:r w:rsidRPr="00614AF6">
        <w:rPr>
          <w:b/>
        </w:rPr>
        <w:t>OTTAWA</w:t>
      </w:r>
      <w:r w:rsidRPr="00614AF6">
        <w:t xml:space="preserve"> – The Suprem</w:t>
      </w:r>
      <w:r w:rsidR="00580213" w:rsidRPr="00614AF6">
        <w:t>e</w:t>
      </w:r>
      <w:r w:rsidRPr="00614AF6">
        <w:t xml:space="preserve"> Court of Canada has today deposited with the Registrar judgment</w:t>
      </w:r>
      <w:r w:rsidR="004D3B41" w:rsidRPr="00614AF6">
        <w:t>s</w:t>
      </w:r>
      <w:r w:rsidRPr="00614AF6">
        <w:t xml:space="preserve"> in the following </w:t>
      </w:r>
      <w:r w:rsidR="00063949" w:rsidRPr="00614AF6">
        <w:t xml:space="preserve">leave </w:t>
      </w:r>
      <w:r w:rsidRPr="00614AF6">
        <w:t>application</w:t>
      </w:r>
      <w:r w:rsidR="00CC044F" w:rsidRPr="00614AF6">
        <w:t>s</w:t>
      </w:r>
      <w:r w:rsidRPr="00614AF6">
        <w:t>.</w:t>
      </w:r>
    </w:p>
    <w:p w:rsidR="006F2579" w:rsidRPr="00614AF6" w:rsidRDefault="006F2579" w:rsidP="006F2579">
      <w:pPr>
        <w:widowControl w:val="0"/>
      </w:pPr>
    </w:p>
    <w:p w:rsidR="006F2579" w:rsidRPr="00614AF6" w:rsidRDefault="006F2579" w:rsidP="006F2579">
      <w:pPr>
        <w:widowControl w:val="0"/>
      </w:pPr>
    </w:p>
    <w:p w:rsidR="002767DF" w:rsidRPr="00614AF6" w:rsidRDefault="002767DF" w:rsidP="002767DF">
      <w:pPr>
        <w:widowControl w:val="0"/>
        <w:jc w:val="center"/>
        <w:rPr>
          <w:lang w:val="fr-CA"/>
        </w:rPr>
      </w:pPr>
      <w:r w:rsidRPr="00614AF6">
        <w:rPr>
          <w:b/>
          <w:lang w:val="fr-CA"/>
        </w:rPr>
        <w:t>JUGEMENT</w:t>
      </w:r>
      <w:r w:rsidR="004C4C26" w:rsidRPr="00614AF6">
        <w:rPr>
          <w:b/>
          <w:lang w:val="fr-CA"/>
        </w:rPr>
        <w:t>S SUR DEMANDE</w:t>
      </w:r>
      <w:r w:rsidR="00CC044F" w:rsidRPr="00614AF6">
        <w:rPr>
          <w:b/>
          <w:lang w:val="fr-CA"/>
        </w:rPr>
        <w:t>S</w:t>
      </w:r>
      <w:r w:rsidRPr="00614AF6">
        <w:rPr>
          <w:b/>
          <w:lang w:val="fr-CA"/>
        </w:rPr>
        <w:t xml:space="preserve"> D’AUTORISATION</w:t>
      </w:r>
    </w:p>
    <w:p w:rsidR="006F2579" w:rsidRPr="00614AF6" w:rsidRDefault="006F2579" w:rsidP="006F2579">
      <w:pPr>
        <w:widowControl w:val="0"/>
        <w:rPr>
          <w:lang w:val="fr-CA"/>
        </w:rPr>
      </w:pPr>
    </w:p>
    <w:p w:rsidR="006F2579" w:rsidRPr="00614AF6" w:rsidRDefault="006F2579" w:rsidP="006F2579">
      <w:pPr>
        <w:widowControl w:val="0"/>
        <w:rPr>
          <w:lang w:val="fr-CA"/>
        </w:rPr>
      </w:pPr>
      <w:r w:rsidRPr="00614AF6">
        <w:rPr>
          <w:b/>
          <w:lang w:val="fr-CA"/>
        </w:rPr>
        <w:t>Le</w:t>
      </w:r>
      <w:r w:rsidR="008825DB" w:rsidRPr="00614AF6">
        <w:rPr>
          <w:b/>
          <w:lang w:val="fr-CA"/>
        </w:rPr>
        <w:t xml:space="preserve"> </w:t>
      </w:r>
      <w:r w:rsidR="00927F71" w:rsidRPr="00614AF6">
        <w:rPr>
          <w:b/>
          <w:lang w:val="fr-CA"/>
        </w:rPr>
        <w:t>8</w:t>
      </w:r>
      <w:r w:rsidR="00CC0432" w:rsidRPr="00614AF6">
        <w:rPr>
          <w:b/>
          <w:lang w:val="fr-CA"/>
        </w:rPr>
        <w:t xml:space="preserve"> octobre</w:t>
      </w:r>
      <w:r w:rsidR="004E4B02" w:rsidRPr="00614AF6">
        <w:rPr>
          <w:b/>
          <w:lang w:val="fr-CA"/>
        </w:rPr>
        <w:t xml:space="preserve"> </w:t>
      </w:r>
      <w:r w:rsidR="008825DB" w:rsidRPr="00614AF6">
        <w:rPr>
          <w:b/>
          <w:lang w:val="fr-CA"/>
        </w:rPr>
        <w:t>20</w:t>
      </w:r>
      <w:r w:rsidR="002902CC" w:rsidRPr="00614AF6">
        <w:rPr>
          <w:b/>
          <w:lang w:val="fr-CA"/>
        </w:rPr>
        <w:t>20</w:t>
      </w:r>
    </w:p>
    <w:p w:rsidR="006F2579" w:rsidRPr="00614AF6" w:rsidRDefault="006F2579" w:rsidP="006F2579">
      <w:pPr>
        <w:widowControl w:val="0"/>
        <w:rPr>
          <w:b/>
          <w:lang w:val="fr-CA"/>
        </w:rPr>
      </w:pPr>
      <w:r w:rsidRPr="00614AF6">
        <w:rPr>
          <w:b/>
          <w:lang w:val="fr-CA"/>
        </w:rPr>
        <w:t>Pour diffusion immédiate</w:t>
      </w:r>
    </w:p>
    <w:p w:rsidR="006F2579" w:rsidRPr="00614AF6" w:rsidRDefault="006F2579" w:rsidP="006F2579">
      <w:pPr>
        <w:widowControl w:val="0"/>
        <w:rPr>
          <w:lang w:val="fr-CA"/>
        </w:rPr>
      </w:pPr>
    </w:p>
    <w:p w:rsidR="002767DF" w:rsidRPr="00614AF6" w:rsidRDefault="002767DF" w:rsidP="002767DF">
      <w:pPr>
        <w:widowControl w:val="0"/>
        <w:rPr>
          <w:lang w:val="fr-CA"/>
        </w:rPr>
      </w:pPr>
      <w:r w:rsidRPr="00614AF6">
        <w:rPr>
          <w:b/>
          <w:lang w:val="fr-CA"/>
        </w:rPr>
        <w:t>OTTAWA</w:t>
      </w:r>
      <w:r w:rsidRPr="00614AF6">
        <w:rPr>
          <w:lang w:val="fr-CA"/>
        </w:rPr>
        <w:t xml:space="preserve"> – La Cour suprême du Canada a déposé aujourd’hui auprès du registraire les jugements dans </w:t>
      </w:r>
      <w:r w:rsidR="00CC044F" w:rsidRPr="00614AF6">
        <w:rPr>
          <w:lang w:val="fr-CA"/>
        </w:rPr>
        <w:t>les</w:t>
      </w:r>
      <w:r w:rsidR="008C7CD9" w:rsidRPr="00614AF6">
        <w:rPr>
          <w:lang w:val="fr-CA"/>
        </w:rPr>
        <w:t xml:space="preserve"> </w:t>
      </w:r>
      <w:r w:rsidR="004C4C26" w:rsidRPr="00614AF6">
        <w:rPr>
          <w:lang w:val="fr-CA"/>
        </w:rPr>
        <w:t>demande</w:t>
      </w:r>
      <w:r w:rsidR="0088435A" w:rsidRPr="00614AF6">
        <w:rPr>
          <w:lang w:val="fr-CA"/>
        </w:rPr>
        <w:t>s</w:t>
      </w:r>
      <w:r w:rsidRPr="00614AF6">
        <w:rPr>
          <w:lang w:val="fr-CA"/>
        </w:rPr>
        <w:t xml:space="preserve"> d’au</w:t>
      </w:r>
      <w:r w:rsidR="00F24EF2" w:rsidRPr="00614AF6">
        <w:rPr>
          <w:lang w:val="fr-CA"/>
        </w:rPr>
        <w:t xml:space="preserve">torisation </w:t>
      </w:r>
      <w:r w:rsidR="007F2922" w:rsidRPr="00614AF6">
        <w:rPr>
          <w:lang w:val="fr-CA"/>
        </w:rPr>
        <w:t>sui</w:t>
      </w:r>
      <w:r w:rsidR="00F24EF2" w:rsidRPr="00614AF6">
        <w:rPr>
          <w:lang w:val="fr-CA"/>
        </w:rPr>
        <w:t>v</w:t>
      </w:r>
      <w:r w:rsidR="007F2922" w:rsidRPr="00614AF6">
        <w:rPr>
          <w:lang w:val="fr-CA"/>
        </w:rPr>
        <w:t>a</w:t>
      </w:r>
      <w:r w:rsidR="00F24EF2" w:rsidRPr="00614AF6">
        <w:rPr>
          <w:lang w:val="fr-CA"/>
        </w:rPr>
        <w:t>nt</w:t>
      </w:r>
      <w:r w:rsidR="00C56657" w:rsidRPr="00614AF6">
        <w:rPr>
          <w:lang w:val="fr-CA"/>
        </w:rPr>
        <w:t>s</w:t>
      </w:r>
      <w:r w:rsidR="00F24EF2" w:rsidRPr="00614AF6">
        <w:rPr>
          <w:lang w:val="fr-CA"/>
        </w:rPr>
        <w:t>.</w:t>
      </w:r>
    </w:p>
    <w:p w:rsidR="00694BDA" w:rsidRPr="00614AF6" w:rsidRDefault="00694BDA" w:rsidP="000B5274">
      <w:pPr>
        <w:jc w:val="both"/>
        <w:rPr>
          <w:sz w:val="20"/>
          <w:lang w:val="fr-CA"/>
        </w:rPr>
      </w:pPr>
    </w:p>
    <w:p w:rsidR="00DA0759" w:rsidRPr="00614AF6" w:rsidRDefault="000F347E" w:rsidP="000B5274">
      <w:pPr>
        <w:jc w:val="both"/>
        <w:rPr>
          <w:sz w:val="20"/>
          <w:lang w:val="fr-CA"/>
        </w:rPr>
      </w:pPr>
      <w:r>
        <w:rPr>
          <w:sz w:val="20"/>
        </w:rPr>
        <w:pict>
          <v:rect id="_x0000_i1025" style="width:2in;height:1pt" o:hrpct="0" o:hralign="center" o:hrstd="t" o:hrnoshade="t" o:hr="t" fillcolor="black [3213]" stroked="f"/>
        </w:pict>
      </w:r>
    </w:p>
    <w:p w:rsidR="00927F71" w:rsidRPr="00614AF6" w:rsidRDefault="00927F71" w:rsidP="004D08BA">
      <w:pPr>
        <w:jc w:val="both"/>
        <w:rPr>
          <w:sz w:val="20"/>
        </w:rPr>
      </w:pPr>
    </w:p>
    <w:p w:rsidR="00431DE2" w:rsidRPr="00614AF6" w:rsidRDefault="00431DE2" w:rsidP="00431DE2">
      <w:pPr>
        <w:jc w:val="both"/>
        <w:rPr>
          <w:b/>
          <w:sz w:val="22"/>
          <w:szCs w:val="22"/>
          <w:lang w:val="fr-CA"/>
        </w:rPr>
      </w:pPr>
      <w:r w:rsidRPr="00614AF6">
        <w:rPr>
          <w:b/>
          <w:sz w:val="22"/>
          <w:szCs w:val="22"/>
          <w:lang w:val="fr-CA"/>
        </w:rPr>
        <w:t>DISMISSED / REJETÉE</w:t>
      </w:r>
      <w:r w:rsidR="001B1618" w:rsidRPr="00614AF6">
        <w:rPr>
          <w:b/>
          <w:sz w:val="22"/>
          <w:szCs w:val="22"/>
          <w:lang w:val="fr-CA"/>
        </w:rPr>
        <w:t>S</w:t>
      </w:r>
    </w:p>
    <w:p w:rsidR="00431DE2" w:rsidRPr="00614AF6" w:rsidRDefault="00431DE2" w:rsidP="000B5274">
      <w:pPr>
        <w:jc w:val="both"/>
        <w:rPr>
          <w:sz w:val="20"/>
          <w:lang w:val="fr-CA"/>
        </w:rPr>
      </w:pPr>
    </w:p>
    <w:p w:rsidR="00D5086C" w:rsidRPr="00614AF6" w:rsidRDefault="00D5086C" w:rsidP="00D5086C">
      <w:pPr>
        <w:rPr>
          <w:sz w:val="22"/>
          <w:szCs w:val="22"/>
          <w:lang w:val="fr-CA"/>
        </w:rPr>
      </w:pPr>
      <w:r w:rsidRPr="00614AF6">
        <w:rPr>
          <w:i/>
          <w:sz w:val="22"/>
          <w:szCs w:val="22"/>
          <w:lang w:val="fr-FR"/>
        </w:rPr>
        <w:t>CAE Rive-Nord c. Jessica Pelletier - et - Daniel Girouard &amp; Associés inc., ès qualité de syndic à la faillite de Jessica Pelletier</w:t>
      </w:r>
      <w:r w:rsidRPr="00614AF6">
        <w:rPr>
          <w:sz w:val="22"/>
          <w:szCs w:val="22"/>
          <w:lang w:val="fr-FR"/>
        </w:rPr>
        <w:t xml:space="preserve"> (Qc) (Civile) (Autorisation) </w:t>
      </w:r>
      <w:r w:rsidRPr="00614AF6">
        <w:rPr>
          <w:sz w:val="22"/>
          <w:szCs w:val="22"/>
          <w:lang w:val="fr-CA"/>
        </w:rPr>
        <w:t>(</w:t>
      </w:r>
      <w:hyperlink r:id="rId8" w:history="1">
        <w:r w:rsidRPr="00614AF6">
          <w:rPr>
            <w:rStyle w:val="Hyperlink"/>
            <w:sz w:val="22"/>
            <w:szCs w:val="22"/>
            <w:lang w:val="fr-CA"/>
          </w:rPr>
          <w:t>39072</w:t>
        </w:r>
      </w:hyperlink>
      <w:r w:rsidRPr="00614AF6">
        <w:rPr>
          <w:sz w:val="22"/>
          <w:szCs w:val="22"/>
          <w:lang w:val="fr-CA"/>
        </w:rPr>
        <w:t>)</w:t>
      </w:r>
    </w:p>
    <w:p w:rsidR="00A04D13" w:rsidRPr="00614AF6" w:rsidRDefault="00A04D13" w:rsidP="00A30607">
      <w:pPr>
        <w:widowControl w:val="0"/>
        <w:rPr>
          <w:sz w:val="20"/>
          <w:lang w:val="fr-CA"/>
        </w:rPr>
      </w:pPr>
    </w:p>
    <w:p w:rsidR="00D5086C" w:rsidRPr="00614AF6" w:rsidRDefault="00D5086C" w:rsidP="00D5086C">
      <w:pPr>
        <w:jc w:val="both"/>
        <w:rPr>
          <w:sz w:val="20"/>
          <w:lang w:val="fr-CA"/>
        </w:rPr>
      </w:pPr>
      <w:r w:rsidRPr="00614AF6">
        <w:rPr>
          <w:sz w:val="20"/>
          <w:lang w:val="fr-CA"/>
        </w:rPr>
        <w:t>La demande d’autorisation d’appel de l’arrêt de la Cour d’appel du Québec (Montréal), numéro 500-09-027560-184, 2019 QCCA 2164, daté du 12 décembre 2019, est rejetée sans dépens.</w:t>
      </w:r>
    </w:p>
    <w:p w:rsidR="00D5086C" w:rsidRPr="00614AF6" w:rsidRDefault="00D5086C" w:rsidP="00D5086C">
      <w:pPr>
        <w:jc w:val="both"/>
        <w:rPr>
          <w:sz w:val="20"/>
          <w:lang w:val="fr-CA"/>
        </w:rPr>
      </w:pPr>
    </w:p>
    <w:p w:rsidR="00D5086C" w:rsidRPr="00614AF6" w:rsidRDefault="00D5086C" w:rsidP="00D5086C">
      <w:pPr>
        <w:rPr>
          <w:sz w:val="20"/>
        </w:rPr>
      </w:pPr>
      <w:r w:rsidRPr="00614AF6">
        <w:rPr>
          <w:sz w:val="20"/>
          <w:lang w:val="en-CA"/>
        </w:rPr>
        <w:t>The application for leave to appeal from the judgment of the</w:t>
      </w:r>
      <w:bookmarkStart w:id="0" w:name="BM_1_"/>
      <w:bookmarkEnd w:id="0"/>
      <w:r w:rsidRPr="00614AF6">
        <w:rPr>
          <w:sz w:val="20"/>
          <w:lang w:val="en-CA"/>
        </w:rPr>
        <w:t xml:space="preserve"> </w:t>
      </w:r>
      <w:r w:rsidRPr="00614AF6">
        <w:rPr>
          <w:sz w:val="20"/>
        </w:rPr>
        <w:t>Court of Appeal of Quebec (Montréal)</w:t>
      </w:r>
      <w:r w:rsidRPr="00614AF6">
        <w:rPr>
          <w:sz w:val="20"/>
          <w:lang w:val="en-CA"/>
        </w:rPr>
        <w:t xml:space="preserve">, Number </w:t>
      </w:r>
      <w:r w:rsidRPr="00614AF6">
        <w:rPr>
          <w:sz w:val="20"/>
        </w:rPr>
        <w:t>500-09-027560-184</w:t>
      </w:r>
      <w:r w:rsidRPr="00614AF6">
        <w:rPr>
          <w:sz w:val="20"/>
          <w:lang w:val="en-CA"/>
        </w:rPr>
        <w:t xml:space="preserve">, </w:t>
      </w:r>
      <w:r w:rsidRPr="00614AF6">
        <w:rPr>
          <w:sz w:val="20"/>
        </w:rPr>
        <w:t xml:space="preserve">2019 QCCA 2164, </w:t>
      </w:r>
      <w:r w:rsidRPr="00614AF6">
        <w:rPr>
          <w:sz w:val="20"/>
          <w:lang w:val="en-CA"/>
        </w:rPr>
        <w:t xml:space="preserve">dated </w:t>
      </w:r>
      <w:r w:rsidRPr="00614AF6">
        <w:rPr>
          <w:sz w:val="20"/>
        </w:rPr>
        <w:t>December 12, 2019,</w:t>
      </w:r>
      <w:r w:rsidRPr="00614AF6">
        <w:rPr>
          <w:sz w:val="20"/>
          <w:lang w:val="en-CA"/>
        </w:rPr>
        <w:t xml:space="preserve"> is dismissed without costs.</w:t>
      </w:r>
    </w:p>
    <w:p w:rsidR="009C7DC6" w:rsidRPr="00614AF6" w:rsidRDefault="009C7DC6" w:rsidP="00BC3241">
      <w:pPr>
        <w:jc w:val="both"/>
        <w:rPr>
          <w:sz w:val="20"/>
        </w:rPr>
      </w:pPr>
    </w:p>
    <w:p w:rsidR="00A04D13" w:rsidRPr="00614AF6" w:rsidRDefault="000F347E" w:rsidP="00A30607">
      <w:pPr>
        <w:widowControl w:val="0"/>
        <w:rPr>
          <w:sz w:val="20"/>
        </w:rPr>
      </w:pPr>
      <w:r>
        <w:rPr>
          <w:sz w:val="20"/>
        </w:rPr>
        <w:pict>
          <v:rect id="_x0000_i1026" style="width:2in;height:1pt" o:hrpct="0" o:hralign="center" o:hrstd="t" o:hrnoshade="t" o:hr="t" fillcolor="black [3213]" stroked="f"/>
        </w:pict>
      </w:r>
    </w:p>
    <w:p w:rsidR="00A04D13" w:rsidRPr="00614AF6" w:rsidRDefault="00A04D13" w:rsidP="00A30607">
      <w:pPr>
        <w:widowControl w:val="0"/>
        <w:rPr>
          <w:sz w:val="20"/>
        </w:rPr>
      </w:pPr>
    </w:p>
    <w:p w:rsidR="003C3A12" w:rsidRPr="00614AF6" w:rsidRDefault="003C3A12" w:rsidP="003C3A12">
      <w:pPr>
        <w:rPr>
          <w:rFonts w:eastAsiaTheme="minorHAnsi" w:cstheme="minorBidi"/>
          <w:sz w:val="22"/>
          <w:szCs w:val="22"/>
        </w:rPr>
      </w:pPr>
      <w:r w:rsidRPr="00614AF6">
        <w:rPr>
          <w:rFonts w:eastAsiaTheme="minorHAnsi" w:cstheme="minorBidi"/>
          <w:i/>
          <w:sz w:val="22"/>
          <w:szCs w:val="22"/>
        </w:rPr>
        <w:t xml:space="preserve">Her Majesty the Queen v. Maksym Kravchenko </w:t>
      </w:r>
      <w:r w:rsidRPr="00614AF6">
        <w:rPr>
          <w:rFonts w:eastAsiaTheme="minorHAnsi" w:cstheme="minorBidi"/>
          <w:sz w:val="22"/>
          <w:szCs w:val="22"/>
        </w:rPr>
        <w:t xml:space="preserve">(Man.) (Criminal) (By Leave) </w:t>
      </w:r>
      <w:r w:rsidRPr="00614AF6">
        <w:rPr>
          <w:sz w:val="22"/>
          <w:szCs w:val="22"/>
        </w:rPr>
        <w:t>(</w:t>
      </w:r>
      <w:hyperlink r:id="rId9" w:history="1">
        <w:r w:rsidRPr="00614AF6">
          <w:rPr>
            <w:rStyle w:val="Hyperlink"/>
            <w:sz w:val="22"/>
            <w:szCs w:val="22"/>
          </w:rPr>
          <w:t>39152</w:t>
        </w:r>
      </w:hyperlink>
      <w:r w:rsidRPr="00614AF6">
        <w:rPr>
          <w:sz w:val="22"/>
          <w:szCs w:val="22"/>
        </w:rPr>
        <w:t>)</w:t>
      </w:r>
    </w:p>
    <w:p w:rsidR="00435430" w:rsidRPr="00614AF6" w:rsidRDefault="00435430" w:rsidP="00A30607">
      <w:pPr>
        <w:widowControl w:val="0"/>
        <w:rPr>
          <w:sz w:val="20"/>
        </w:rPr>
      </w:pPr>
    </w:p>
    <w:p w:rsidR="003C3A12" w:rsidRPr="00614AF6" w:rsidRDefault="003C3A12" w:rsidP="003C3A12">
      <w:pPr>
        <w:jc w:val="both"/>
        <w:rPr>
          <w:sz w:val="20"/>
        </w:rPr>
      </w:pPr>
      <w:r w:rsidRPr="00614AF6">
        <w:rPr>
          <w:sz w:val="20"/>
        </w:rPr>
        <w:t>The application for leave to appeal from the judgment of the Court of Appeal of Manitoba, Number AR19-30-09253, 2020 MBCA 30, dated March 9, 2020, is dismissed.</w:t>
      </w:r>
    </w:p>
    <w:p w:rsidR="003C3A12" w:rsidRPr="00614AF6" w:rsidRDefault="003C3A12" w:rsidP="003C3A12">
      <w:pPr>
        <w:jc w:val="both"/>
        <w:rPr>
          <w:sz w:val="20"/>
        </w:rPr>
      </w:pPr>
    </w:p>
    <w:p w:rsidR="003C3A12" w:rsidRPr="00614AF6" w:rsidRDefault="003C3A12" w:rsidP="003C3A12">
      <w:pPr>
        <w:rPr>
          <w:sz w:val="20"/>
          <w:lang w:val="fr-CA"/>
        </w:rPr>
      </w:pPr>
      <w:r w:rsidRPr="00614AF6">
        <w:rPr>
          <w:sz w:val="20"/>
          <w:lang w:val="fr-CA"/>
        </w:rPr>
        <w:t>La demande d’autorisation d’appel de l’arrêt de la Cour d’appel du Manitoba, numéro AR19-30-09253, 2020 MBCA 30, daté du 9 mars 2020, est rejetée.</w:t>
      </w:r>
    </w:p>
    <w:p w:rsidR="00927F71" w:rsidRPr="00614AF6" w:rsidRDefault="00927F71" w:rsidP="00A30607">
      <w:pPr>
        <w:widowControl w:val="0"/>
        <w:rPr>
          <w:sz w:val="20"/>
          <w:lang w:val="fr-CA"/>
        </w:rPr>
      </w:pPr>
    </w:p>
    <w:p w:rsidR="00FC70C3" w:rsidRPr="00614AF6" w:rsidRDefault="000F347E" w:rsidP="00A30607">
      <w:pPr>
        <w:widowControl w:val="0"/>
        <w:rPr>
          <w:sz w:val="20"/>
        </w:rPr>
      </w:pPr>
      <w:r>
        <w:rPr>
          <w:sz w:val="20"/>
        </w:rPr>
        <w:pict>
          <v:rect id="_x0000_i1027" style="width:2in;height:1pt" o:hrpct="0" o:hralign="center" o:hrstd="t" o:hrnoshade="t" o:hr="t" fillcolor="black [3213]" stroked="f"/>
        </w:pict>
      </w:r>
    </w:p>
    <w:p w:rsidR="00FC70C3" w:rsidRPr="00614AF6" w:rsidRDefault="00FC70C3" w:rsidP="00A30607">
      <w:pPr>
        <w:widowControl w:val="0"/>
        <w:rPr>
          <w:sz w:val="20"/>
        </w:rPr>
      </w:pPr>
    </w:p>
    <w:p w:rsidR="00772995" w:rsidRPr="00614AF6" w:rsidRDefault="00772995" w:rsidP="00772995">
      <w:pPr>
        <w:rPr>
          <w:rFonts w:eastAsiaTheme="minorHAnsi" w:cstheme="minorBidi"/>
          <w:sz w:val="22"/>
          <w:szCs w:val="22"/>
        </w:rPr>
      </w:pPr>
      <w:r w:rsidRPr="00614AF6">
        <w:rPr>
          <w:rFonts w:eastAsiaTheme="minorHAnsi" w:cstheme="minorBidi"/>
          <w:i/>
          <w:sz w:val="22"/>
          <w:szCs w:val="22"/>
        </w:rPr>
        <w:t xml:space="preserve">Chief of Police of the Thunder Bay Police Service v. Canadian Broadcasting Corporation, The First Nation Public Complainants, Respondent Officers and The Independent Police Review Director - and - Lee Ferrier, Q.C., exercising powers and duties of the Thunder Bay Police Service Board </w:t>
      </w:r>
      <w:r w:rsidRPr="00614AF6">
        <w:rPr>
          <w:rFonts w:eastAsiaTheme="minorHAnsi" w:cstheme="minorBidi"/>
          <w:sz w:val="22"/>
          <w:szCs w:val="22"/>
        </w:rPr>
        <w:t xml:space="preserve">(Ont.) (Civil) (By Leave) </w:t>
      </w:r>
      <w:r w:rsidRPr="00614AF6">
        <w:rPr>
          <w:sz w:val="22"/>
          <w:szCs w:val="22"/>
        </w:rPr>
        <w:t>(</w:t>
      </w:r>
      <w:hyperlink r:id="rId10" w:history="1">
        <w:r w:rsidRPr="00614AF6">
          <w:rPr>
            <w:rStyle w:val="Hyperlink"/>
            <w:sz w:val="22"/>
            <w:szCs w:val="22"/>
          </w:rPr>
          <w:t>39079</w:t>
        </w:r>
      </w:hyperlink>
      <w:r w:rsidRPr="00614AF6">
        <w:rPr>
          <w:sz w:val="22"/>
          <w:szCs w:val="22"/>
        </w:rPr>
        <w:t>)</w:t>
      </w:r>
    </w:p>
    <w:p w:rsidR="00435430" w:rsidRPr="00614AF6" w:rsidRDefault="00435430" w:rsidP="00A30607">
      <w:pPr>
        <w:widowControl w:val="0"/>
        <w:rPr>
          <w:sz w:val="20"/>
        </w:rPr>
      </w:pPr>
    </w:p>
    <w:p w:rsidR="00772995" w:rsidRPr="00614AF6" w:rsidRDefault="00772995" w:rsidP="00772995">
      <w:pPr>
        <w:jc w:val="both"/>
        <w:rPr>
          <w:sz w:val="20"/>
        </w:rPr>
      </w:pPr>
      <w:r w:rsidRPr="00614AF6">
        <w:rPr>
          <w:sz w:val="20"/>
        </w:rPr>
        <w:t>The application for leave to appeal from the judgment of the Court of Appeal for Ontario, Numbers C66995 and C66998, 2019 ONCA 1025, dated December 27, 2019, is dismissed.</w:t>
      </w:r>
    </w:p>
    <w:p w:rsidR="00772995" w:rsidRPr="00614AF6" w:rsidRDefault="00772995" w:rsidP="00772995">
      <w:pPr>
        <w:jc w:val="both"/>
        <w:rPr>
          <w:sz w:val="20"/>
        </w:rPr>
      </w:pPr>
    </w:p>
    <w:p w:rsidR="00772995" w:rsidRPr="00614AF6" w:rsidRDefault="00772995" w:rsidP="00772995">
      <w:pPr>
        <w:rPr>
          <w:sz w:val="20"/>
          <w:lang w:val="fr-CA"/>
        </w:rPr>
      </w:pPr>
      <w:r w:rsidRPr="00614AF6">
        <w:rPr>
          <w:sz w:val="20"/>
          <w:lang w:val="fr-CA"/>
        </w:rPr>
        <w:t>La demande d’autorisation d’appel de l’arrêt de la Cour d’appel de l’Ontario, numéros  C66995 et C66998, 2019 ONCA 1025, daté du 27 décembre 2019, est rejetée.</w:t>
      </w:r>
    </w:p>
    <w:p w:rsidR="00927F71" w:rsidRPr="00614AF6" w:rsidRDefault="00927F71" w:rsidP="00A30607">
      <w:pPr>
        <w:widowControl w:val="0"/>
        <w:rPr>
          <w:sz w:val="20"/>
          <w:lang w:val="fr-CA"/>
        </w:rPr>
      </w:pPr>
    </w:p>
    <w:p w:rsidR="003A69ED" w:rsidRPr="00614AF6" w:rsidRDefault="000F347E" w:rsidP="00A30607">
      <w:pPr>
        <w:widowControl w:val="0"/>
        <w:rPr>
          <w:sz w:val="20"/>
        </w:rPr>
      </w:pPr>
      <w:r>
        <w:rPr>
          <w:sz w:val="20"/>
        </w:rPr>
        <w:pict>
          <v:rect id="_x0000_i1028" style="width:2in;height:1pt" o:hrpct="0" o:hralign="center" o:hrstd="t" o:hrnoshade="t" o:hr="t" fillcolor="black [3213]" stroked="f"/>
        </w:pict>
      </w:r>
    </w:p>
    <w:p w:rsidR="003A69ED" w:rsidRPr="00614AF6" w:rsidRDefault="003A69ED" w:rsidP="00A30607">
      <w:pPr>
        <w:widowControl w:val="0"/>
        <w:rPr>
          <w:sz w:val="20"/>
        </w:rPr>
      </w:pPr>
    </w:p>
    <w:p w:rsidR="000E0831" w:rsidRPr="00614AF6" w:rsidRDefault="000E0831" w:rsidP="000E0831">
      <w:pPr>
        <w:rPr>
          <w:rFonts w:eastAsiaTheme="minorHAnsi" w:cstheme="minorBidi"/>
          <w:i/>
          <w:sz w:val="22"/>
          <w:szCs w:val="22"/>
        </w:rPr>
      </w:pPr>
      <w:r w:rsidRPr="00614AF6">
        <w:rPr>
          <w:rFonts w:eastAsiaTheme="minorHAnsi" w:cstheme="minorBidi"/>
          <w:i/>
          <w:sz w:val="22"/>
          <w:szCs w:val="22"/>
        </w:rPr>
        <w:t xml:space="preserve">Her Majesty the Queen in Right of Ontario as represented by the Minister of Energy v. Quality Program Services Inc. </w:t>
      </w:r>
      <w:r w:rsidRPr="00614AF6">
        <w:rPr>
          <w:rFonts w:eastAsiaTheme="minorHAnsi" w:cstheme="minorBidi"/>
          <w:sz w:val="22"/>
          <w:szCs w:val="22"/>
        </w:rPr>
        <w:t xml:space="preserve">(F.C.) (Civil) (By Leave) </w:t>
      </w:r>
      <w:r w:rsidRPr="00614AF6">
        <w:rPr>
          <w:sz w:val="22"/>
          <w:szCs w:val="22"/>
        </w:rPr>
        <w:t>(</w:t>
      </w:r>
      <w:hyperlink r:id="rId11" w:history="1">
        <w:r w:rsidRPr="00614AF6">
          <w:rPr>
            <w:rStyle w:val="Hyperlink"/>
            <w:sz w:val="22"/>
            <w:szCs w:val="22"/>
          </w:rPr>
          <w:t>39144</w:t>
        </w:r>
      </w:hyperlink>
      <w:r w:rsidRPr="00614AF6">
        <w:rPr>
          <w:sz w:val="22"/>
          <w:szCs w:val="22"/>
        </w:rPr>
        <w:t>)</w:t>
      </w:r>
    </w:p>
    <w:p w:rsidR="00435430" w:rsidRPr="00614AF6" w:rsidRDefault="00435430" w:rsidP="00A30607">
      <w:pPr>
        <w:widowControl w:val="0"/>
        <w:rPr>
          <w:sz w:val="20"/>
        </w:rPr>
      </w:pPr>
    </w:p>
    <w:p w:rsidR="00055C61" w:rsidRPr="00614AF6" w:rsidRDefault="00055C61" w:rsidP="00055C61">
      <w:pPr>
        <w:jc w:val="both"/>
        <w:rPr>
          <w:sz w:val="20"/>
        </w:rPr>
      </w:pPr>
      <w:r w:rsidRPr="00614AF6">
        <w:rPr>
          <w:sz w:val="20"/>
        </w:rPr>
        <w:t>The motion of the Attorney General for British Columbia to intervene is granted.</w:t>
      </w:r>
      <w:r w:rsidRPr="00614AF6">
        <w:rPr>
          <w:b/>
          <w:sz w:val="20"/>
        </w:rPr>
        <w:t xml:space="preserve"> </w:t>
      </w:r>
      <w:r w:rsidRPr="00614AF6">
        <w:rPr>
          <w:sz w:val="20"/>
        </w:rPr>
        <w:t>The application for leave to appeal from the judgment of the Federal Court of Appeal, Number A-355-18, 2020 FCA 53, dated February 24, 2020, is dismissed with costs.</w:t>
      </w:r>
    </w:p>
    <w:p w:rsidR="000E0831" w:rsidRPr="00614AF6" w:rsidRDefault="000E0831" w:rsidP="00A30607">
      <w:pPr>
        <w:widowControl w:val="0"/>
        <w:rPr>
          <w:sz w:val="20"/>
        </w:rPr>
      </w:pPr>
    </w:p>
    <w:p w:rsidR="00927F71" w:rsidRPr="00614AF6" w:rsidRDefault="00055C61" w:rsidP="00A30607">
      <w:pPr>
        <w:widowControl w:val="0"/>
        <w:rPr>
          <w:sz w:val="20"/>
          <w:lang w:val="fr-CA"/>
        </w:rPr>
      </w:pPr>
      <w:r w:rsidRPr="00614AF6">
        <w:rPr>
          <w:sz w:val="20"/>
          <w:lang w:val="fr-CA"/>
        </w:rPr>
        <w:t>La requête pour permission d’intervenir du procureur général de la Colombie-Britannique est accueillie. La demande d’autorisation d’appel de l’arrêt de la Cour d’appel fédérale, numéro A-355-18, 2020 CAF 53, daté du 24 février 2020, est rejetée avec dépens.</w:t>
      </w:r>
    </w:p>
    <w:p w:rsidR="00927F71" w:rsidRPr="00614AF6" w:rsidRDefault="00927F71" w:rsidP="00A30607">
      <w:pPr>
        <w:widowControl w:val="0"/>
        <w:rPr>
          <w:sz w:val="20"/>
          <w:lang w:val="fr-CA"/>
        </w:rPr>
      </w:pPr>
    </w:p>
    <w:p w:rsidR="00435430" w:rsidRPr="00614AF6" w:rsidRDefault="000F347E" w:rsidP="00A30607">
      <w:pPr>
        <w:widowControl w:val="0"/>
        <w:rPr>
          <w:sz w:val="20"/>
        </w:rPr>
      </w:pPr>
      <w:r>
        <w:rPr>
          <w:sz w:val="20"/>
        </w:rPr>
        <w:pict>
          <v:rect id="_x0000_i1029" style="width:2in;height:1pt" o:hrpct="0" o:hralign="center" o:hrstd="t" o:hrnoshade="t" o:hr="t" fillcolor="black [3213]" stroked="f"/>
        </w:pict>
      </w:r>
    </w:p>
    <w:p w:rsidR="00435430" w:rsidRPr="00614AF6" w:rsidRDefault="00435430" w:rsidP="00A30607">
      <w:pPr>
        <w:widowControl w:val="0"/>
        <w:rPr>
          <w:sz w:val="20"/>
        </w:rPr>
      </w:pPr>
    </w:p>
    <w:p w:rsidR="000E0831" w:rsidRPr="00614AF6" w:rsidRDefault="000E0831" w:rsidP="000E0831">
      <w:pPr>
        <w:rPr>
          <w:sz w:val="22"/>
          <w:szCs w:val="22"/>
          <w:lang w:val="fr-CA"/>
        </w:rPr>
      </w:pPr>
      <w:r w:rsidRPr="00614AF6">
        <w:rPr>
          <w:i/>
          <w:sz w:val="22"/>
          <w:szCs w:val="22"/>
          <w:lang w:val="fr-CA"/>
        </w:rPr>
        <w:t>Kevin Janvier c. Sa Majesté la Reine</w:t>
      </w:r>
      <w:r w:rsidRPr="00614AF6">
        <w:rPr>
          <w:sz w:val="22"/>
          <w:szCs w:val="22"/>
          <w:lang w:val="fr-CA"/>
        </w:rPr>
        <w:t xml:space="preserve"> (Qc) (Criminelle) (Autorisation) (</w:t>
      </w:r>
      <w:hyperlink r:id="rId12" w:history="1">
        <w:r w:rsidRPr="00614AF6">
          <w:rPr>
            <w:rStyle w:val="Hyperlink"/>
            <w:sz w:val="22"/>
            <w:szCs w:val="22"/>
            <w:lang w:val="fr-CA"/>
          </w:rPr>
          <w:t>39258</w:t>
        </w:r>
      </w:hyperlink>
      <w:r w:rsidRPr="00614AF6">
        <w:rPr>
          <w:sz w:val="22"/>
          <w:szCs w:val="22"/>
          <w:lang w:val="fr-CA"/>
        </w:rPr>
        <w:t>)</w:t>
      </w:r>
    </w:p>
    <w:p w:rsidR="00435430" w:rsidRPr="00614AF6" w:rsidRDefault="00435430" w:rsidP="00A30607">
      <w:pPr>
        <w:widowControl w:val="0"/>
        <w:rPr>
          <w:sz w:val="20"/>
          <w:lang w:val="fr-CA"/>
        </w:rPr>
      </w:pPr>
    </w:p>
    <w:p w:rsidR="000E0831" w:rsidRPr="00614AF6" w:rsidRDefault="000E0831" w:rsidP="000E0831">
      <w:pPr>
        <w:jc w:val="both"/>
        <w:rPr>
          <w:sz w:val="20"/>
          <w:lang w:val="fr-CA"/>
        </w:rPr>
      </w:pPr>
      <w:r w:rsidRPr="00614AF6">
        <w:rPr>
          <w:sz w:val="20"/>
          <w:lang w:val="fr-CA"/>
        </w:rPr>
        <w:t>La requête en prorogation de délai pour la signification et le dépôt de la demande d’autorisation est rejetée. Quoi qu’il en soit, même si la requête en prorogation du délai avait été accueillie, la demande d’autorisation d’appel de l’arrêt de la Cour d’appel du Québec (Montréal), numéro 500-10-006658-189, 2019 QCCA 889, daté du 13 mai 2019, aurait été rejetée sur le fond.</w:t>
      </w:r>
    </w:p>
    <w:p w:rsidR="00927F71" w:rsidRPr="00614AF6" w:rsidRDefault="00927F71" w:rsidP="00A30607">
      <w:pPr>
        <w:widowControl w:val="0"/>
        <w:rPr>
          <w:sz w:val="20"/>
          <w:lang w:val="fr-CA"/>
        </w:rPr>
      </w:pPr>
    </w:p>
    <w:p w:rsidR="00927F71" w:rsidRPr="00614AF6" w:rsidRDefault="000E0831" w:rsidP="00A30607">
      <w:pPr>
        <w:widowControl w:val="0"/>
        <w:rPr>
          <w:sz w:val="20"/>
        </w:rPr>
      </w:pPr>
      <w:r w:rsidRPr="00614AF6">
        <w:rPr>
          <w:sz w:val="20"/>
          <w:lang w:val="en-CA"/>
        </w:rPr>
        <w:t xml:space="preserve">The motion for an extension of time to serve and file the application for leave to appeal is dismissed. In any event, had the motion for extension of time been granted, the application for leave to appeal from the judgment of the </w:t>
      </w:r>
      <w:r w:rsidRPr="00614AF6">
        <w:rPr>
          <w:sz w:val="20"/>
        </w:rPr>
        <w:t>Court of Appeal of Quebec (Montréal)</w:t>
      </w:r>
      <w:r w:rsidRPr="00614AF6">
        <w:rPr>
          <w:sz w:val="20"/>
          <w:lang w:val="en-CA"/>
        </w:rPr>
        <w:t xml:space="preserve">, Number </w:t>
      </w:r>
      <w:r w:rsidRPr="00614AF6">
        <w:rPr>
          <w:sz w:val="20"/>
        </w:rPr>
        <w:t xml:space="preserve">500-10-006658-189, 2019 QCCA 889, </w:t>
      </w:r>
      <w:r w:rsidRPr="00614AF6">
        <w:rPr>
          <w:sz w:val="20"/>
          <w:lang w:val="en-CA"/>
        </w:rPr>
        <w:t xml:space="preserve">dated </w:t>
      </w:r>
      <w:r w:rsidRPr="00614AF6">
        <w:rPr>
          <w:sz w:val="20"/>
        </w:rPr>
        <w:t>May 13, 2019</w:t>
      </w:r>
      <w:r w:rsidRPr="00614AF6">
        <w:rPr>
          <w:sz w:val="20"/>
          <w:lang w:val="en-CA"/>
        </w:rPr>
        <w:t xml:space="preserve"> would have been dismissed on the merits.</w:t>
      </w:r>
    </w:p>
    <w:p w:rsidR="00927F71" w:rsidRPr="00614AF6" w:rsidRDefault="00927F71" w:rsidP="00A30607">
      <w:pPr>
        <w:widowControl w:val="0"/>
        <w:rPr>
          <w:sz w:val="20"/>
        </w:rPr>
      </w:pPr>
    </w:p>
    <w:p w:rsidR="00435430" w:rsidRPr="00614AF6" w:rsidRDefault="000F347E" w:rsidP="00A30607">
      <w:pPr>
        <w:widowControl w:val="0"/>
        <w:rPr>
          <w:sz w:val="20"/>
        </w:rPr>
      </w:pPr>
      <w:r>
        <w:rPr>
          <w:sz w:val="20"/>
        </w:rPr>
        <w:pict>
          <v:rect id="_x0000_i1030" style="width:2in;height:1pt" o:hrpct="0" o:hralign="center" o:hrstd="t" o:hrnoshade="t" o:hr="t" fillcolor="black [3213]" stroked="f"/>
        </w:pict>
      </w:r>
    </w:p>
    <w:p w:rsidR="00435430" w:rsidRPr="00614AF6" w:rsidRDefault="00435430" w:rsidP="00A30607">
      <w:pPr>
        <w:widowControl w:val="0"/>
        <w:rPr>
          <w:sz w:val="20"/>
        </w:rPr>
      </w:pPr>
    </w:p>
    <w:p w:rsidR="00F00787" w:rsidRPr="00614AF6" w:rsidRDefault="00F00787" w:rsidP="00F00787">
      <w:pPr>
        <w:rPr>
          <w:sz w:val="22"/>
          <w:szCs w:val="22"/>
        </w:rPr>
      </w:pPr>
      <w:r w:rsidRPr="00614AF6">
        <w:rPr>
          <w:i/>
          <w:sz w:val="22"/>
          <w:szCs w:val="22"/>
        </w:rPr>
        <w:t xml:space="preserve">Sebastian Anthikatt Francis v. Empire Gardens Condominium Corporation represented by AIM Real Estate Corporation </w:t>
      </w:r>
      <w:r w:rsidRPr="00614AF6">
        <w:rPr>
          <w:sz w:val="22"/>
          <w:szCs w:val="22"/>
        </w:rPr>
        <w:t>(Alta.) (Civil) (By Leave) (</w:t>
      </w:r>
      <w:hyperlink r:id="rId13" w:history="1">
        <w:r w:rsidRPr="00614AF6">
          <w:rPr>
            <w:rStyle w:val="Hyperlink"/>
            <w:sz w:val="22"/>
            <w:szCs w:val="22"/>
          </w:rPr>
          <w:t>39195</w:t>
        </w:r>
      </w:hyperlink>
      <w:r w:rsidRPr="00614AF6">
        <w:rPr>
          <w:sz w:val="22"/>
          <w:szCs w:val="22"/>
        </w:rPr>
        <w:t>)</w:t>
      </w:r>
    </w:p>
    <w:p w:rsidR="00435430" w:rsidRPr="00614AF6" w:rsidRDefault="00435430" w:rsidP="00A30607">
      <w:pPr>
        <w:widowControl w:val="0"/>
        <w:rPr>
          <w:sz w:val="20"/>
        </w:rPr>
      </w:pPr>
    </w:p>
    <w:p w:rsidR="00F00787" w:rsidRPr="00614AF6" w:rsidRDefault="00F00787" w:rsidP="00F00787">
      <w:pPr>
        <w:jc w:val="both"/>
        <w:rPr>
          <w:sz w:val="20"/>
        </w:rPr>
      </w:pPr>
      <w:r w:rsidRPr="00614AF6">
        <w:rPr>
          <w:sz w:val="20"/>
        </w:rPr>
        <w:t>The application for leave to appeal from the judgment of the Court of Appeal of Alberta (Edmonton), Number 1803-0220-AC, 2019 ABCA 471, dated December 3, 2019, is dismissed with costs.</w:t>
      </w:r>
    </w:p>
    <w:p w:rsidR="00F00787" w:rsidRPr="00614AF6" w:rsidRDefault="00F00787" w:rsidP="00F00787">
      <w:pPr>
        <w:jc w:val="both"/>
        <w:rPr>
          <w:sz w:val="20"/>
        </w:rPr>
      </w:pPr>
    </w:p>
    <w:p w:rsidR="00F00787" w:rsidRPr="00614AF6" w:rsidRDefault="00F00787" w:rsidP="00F00787">
      <w:pPr>
        <w:rPr>
          <w:sz w:val="20"/>
          <w:lang w:val="fr-CA"/>
        </w:rPr>
      </w:pPr>
      <w:r w:rsidRPr="00614AF6">
        <w:rPr>
          <w:sz w:val="20"/>
          <w:lang w:val="fr-CA"/>
        </w:rPr>
        <w:t>La demande d’autorisation d’appel de l’arrêt de la Cour d’appel de l’Alberta (Edmonton), numéro 1803-0220-AC, 2019 ABCA 471, daté du 3 décembre 2019, est rejetée avec dépens.</w:t>
      </w:r>
    </w:p>
    <w:p w:rsidR="00927F71" w:rsidRPr="00614AF6" w:rsidRDefault="00927F71" w:rsidP="00A30607">
      <w:pPr>
        <w:widowControl w:val="0"/>
        <w:rPr>
          <w:sz w:val="20"/>
          <w:lang w:val="fr-CA"/>
        </w:rPr>
      </w:pPr>
    </w:p>
    <w:p w:rsidR="00435430" w:rsidRPr="00614AF6" w:rsidRDefault="000F347E" w:rsidP="00A30607">
      <w:pPr>
        <w:widowControl w:val="0"/>
        <w:rPr>
          <w:sz w:val="20"/>
        </w:rPr>
      </w:pPr>
      <w:r>
        <w:rPr>
          <w:sz w:val="20"/>
        </w:rPr>
        <w:pict>
          <v:rect id="_x0000_i1031" style="width:2in;height:1pt" o:hrpct="0" o:hralign="center" o:hrstd="t" o:hrnoshade="t" o:hr="t" fillcolor="black [3213]" stroked="f"/>
        </w:pict>
      </w:r>
    </w:p>
    <w:p w:rsidR="00435430" w:rsidRPr="00614AF6" w:rsidRDefault="00435430" w:rsidP="00A30607">
      <w:pPr>
        <w:widowControl w:val="0"/>
        <w:rPr>
          <w:sz w:val="20"/>
        </w:rPr>
      </w:pPr>
    </w:p>
    <w:p w:rsidR="005D2848" w:rsidRPr="00614AF6" w:rsidRDefault="005D2848" w:rsidP="005D2848">
      <w:pPr>
        <w:rPr>
          <w:sz w:val="22"/>
          <w:szCs w:val="22"/>
        </w:rPr>
      </w:pPr>
      <w:r w:rsidRPr="00614AF6">
        <w:rPr>
          <w:i/>
          <w:sz w:val="22"/>
          <w:szCs w:val="22"/>
        </w:rPr>
        <w:t>Zaghlol Kassab v. Minister of Citizenship and Immigration</w:t>
      </w:r>
      <w:r w:rsidRPr="00614AF6">
        <w:rPr>
          <w:sz w:val="22"/>
          <w:szCs w:val="22"/>
        </w:rPr>
        <w:t xml:space="preserve"> (F.C.) (Civil) (By Leave) (</w:t>
      </w:r>
      <w:hyperlink r:id="rId14" w:history="1">
        <w:r w:rsidRPr="00614AF6">
          <w:rPr>
            <w:rStyle w:val="Hyperlink"/>
            <w:sz w:val="22"/>
            <w:szCs w:val="22"/>
          </w:rPr>
          <w:t>39092</w:t>
        </w:r>
      </w:hyperlink>
      <w:r w:rsidRPr="00614AF6">
        <w:rPr>
          <w:sz w:val="22"/>
          <w:szCs w:val="22"/>
        </w:rPr>
        <w:t>)</w:t>
      </w:r>
    </w:p>
    <w:p w:rsidR="00435430" w:rsidRPr="00614AF6" w:rsidRDefault="00435430" w:rsidP="00A30607">
      <w:pPr>
        <w:widowControl w:val="0"/>
        <w:rPr>
          <w:sz w:val="20"/>
        </w:rPr>
      </w:pPr>
    </w:p>
    <w:p w:rsidR="005D2848" w:rsidRPr="00614AF6" w:rsidRDefault="005D2848" w:rsidP="005D2848">
      <w:pPr>
        <w:jc w:val="both"/>
        <w:rPr>
          <w:sz w:val="20"/>
        </w:rPr>
      </w:pPr>
      <w:r w:rsidRPr="00614AF6">
        <w:rPr>
          <w:sz w:val="20"/>
        </w:rPr>
        <w:t>The application for leave to appeal from the judgment of the Federal Court of Appeal, Number A-414-18, 2020 FCA 10, dated January 16, 2020, is dismissed with costs.</w:t>
      </w:r>
    </w:p>
    <w:p w:rsidR="005D2848" w:rsidRPr="00614AF6" w:rsidRDefault="005D2848" w:rsidP="005D2848">
      <w:pPr>
        <w:jc w:val="both"/>
        <w:rPr>
          <w:sz w:val="20"/>
        </w:rPr>
      </w:pPr>
    </w:p>
    <w:p w:rsidR="005D2848" w:rsidRPr="00614AF6" w:rsidRDefault="005D2848" w:rsidP="005D2848">
      <w:pPr>
        <w:rPr>
          <w:sz w:val="20"/>
          <w:lang w:val="fr-CA"/>
        </w:rPr>
      </w:pPr>
      <w:r w:rsidRPr="00614AF6">
        <w:rPr>
          <w:sz w:val="20"/>
          <w:lang w:val="fr-CA"/>
        </w:rPr>
        <w:t>La demande d’autorisation d’appel de l’arrêt de la Cour d’appel fédérale, numéro A-414-18, 2020 CAF 10, daté du 16 janvier 2020, est rejetée avec dépens.</w:t>
      </w:r>
    </w:p>
    <w:p w:rsidR="00927F71" w:rsidRPr="00614AF6" w:rsidRDefault="00927F71" w:rsidP="00A30607">
      <w:pPr>
        <w:widowControl w:val="0"/>
        <w:rPr>
          <w:sz w:val="20"/>
          <w:lang w:val="fr-CA"/>
        </w:rPr>
      </w:pPr>
    </w:p>
    <w:p w:rsidR="00435430" w:rsidRPr="00614AF6" w:rsidRDefault="000F347E" w:rsidP="00A30607">
      <w:pPr>
        <w:widowControl w:val="0"/>
        <w:rPr>
          <w:sz w:val="20"/>
        </w:rPr>
      </w:pPr>
      <w:r>
        <w:rPr>
          <w:sz w:val="20"/>
        </w:rPr>
        <w:pict>
          <v:rect id="_x0000_i1032" style="width:2in;height:1pt" o:hrpct="0" o:hralign="center" o:hrstd="t" o:hrnoshade="t" o:hr="t" fillcolor="black [3213]" stroked="f"/>
        </w:pict>
      </w:r>
    </w:p>
    <w:p w:rsidR="00435430" w:rsidRPr="00614AF6" w:rsidRDefault="00435430" w:rsidP="00A30607">
      <w:pPr>
        <w:widowControl w:val="0"/>
        <w:rPr>
          <w:sz w:val="20"/>
        </w:rPr>
      </w:pPr>
    </w:p>
    <w:p w:rsidR="003A5652" w:rsidRPr="00614AF6" w:rsidRDefault="003A5652" w:rsidP="003A5652">
      <w:pPr>
        <w:rPr>
          <w:rFonts w:eastAsia="Calibri"/>
          <w:sz w:val="22"/>
          <w:szCs w:val="22"/>
        </w:rPr>
      </w:pPr>
      <w:r w:rsidRPr="00614AF6">
        <w:rPr>
          <w:rFonts w:eastAsia="Calibri"/>
          <w:bCs/>
          <w:i/>
          <w:iCs/>
          <w:sz w:val="22"/>
          <w:szCs w:val="22"/>
        </w:rPr>
        <w:t xml:space="preserve">J.B. v. Her Majesty the Queen in Right of as represented by the Minister of Child and Youth Services and the Minister of Health and Long-Term Care and Children’s Aid Society of the Regional Municipality of Waterloo </w:t>
      </w:r>
      <w:r w:rsidRPr="00614AF6">
        <w:rPr>
          <w:rFonts w:eastAsia="Calibri"/>
          <w:sz w:val="22"/>
          <w:szCs w:val="22"/>
        </w:rPr>
        <w:t xml:space="preserve">(Ont.) (Civil) (By Leave) </w:t>
      </w:r>
      <w:r w:rsidRPr="00614AF6">
        <w:rPr>
          <w:sz w:val="22"/>
          <w:szCs w:val="22"/>
        </w:rPr>
        <w:t>(</w:t>
      </w:r>
      <w:hyperlink r:id="rId15" w:history="1">
        <w:r w:rsidRPr="00614AF6">
          <w:rPr>
            <w:rStyle w:val="Hyperlink"/>
            <w:sz w:val="22"/>
            <w:szCs w:val="22"/>
          </w:rPr>
          <w:t>39165</w:t>
        </w:r>
      </w:hyperlink>
      <w:r w:rsidRPr="00614AF6">
        <w:rPr>
          <w:sz w:val="22"/>
          <w:szCs w:val="22"/>
        </w:rPr>
        <w:t>)</w:t>
      </w:r>
    </w:p>
    <w:p w:rsidR="00435430" w:rsidRPr="00614AF6" w:rsidRDefault="00435430" w:rsidP="00A30607">
      <w:pPr>
        <w:widowControl w:val="0"/>
        <w:rPr>
          <w:sz w:val="20"/>
        </w:rPr>
      </w:pPr>
    </w:p>
    <w:p w:rsidR="003A5652" w:rsidRDefault="003A5652" w:rsidP="003A5652">
      <w:pPr>
        <w:jc w:val="both"/>
        <w:rPr>
          <w:sz w:val="20"/>
        </w:rPr>
      </w:pPr>
      <w:r w:rsidRPr="00614AF6">
        <w:rPr>
          <w:sz w:val="20"/>
        </w:rPr>
        <w:lastRenderedPageBreak/>
        <w:t>The application for leave to appeal from the judgments of the Court of Appeal for Ontario, Number C67040, 2020 ONCA 198 and 2020 ONCA 199 dated March 11, 2020, is dismissed with costs to the respondent, Children’s Aid Society of the Regional Municipality of Waterloo.</w:t>
      </w:r>
    </w:p>
    <w:p w:rsidR="000F347E" w:rsidRPr="00614AF6" w:rsidRDefault="000F347E" w:rsidP="003A5652">
      <w:pPr>
        <w:jc w:val="both"/>
        <w:rPr>
          <w:sz w:val="20"/>
        </w:rPr>
      </w:pPr>
    </w:p>
    <w:p w:rsidR="003A5652" w:rsidRPr="00614AF6" w:rsidRDefault="003A5652" w:rsidP="003A5652">
      <w:pPr>
        <w:rPr>
          <w:sz w:val="20"/>
          <w:lang w:val="fr-CA"/>
        </w:rPr>
      </w:pPr>
      <w:r w:rsidRPr="00614AF6">
        <w:rPr>
          <w:sz w:val="20"/>
          <w:lang w:val="fr-CA"/>
        </w:rPr>
        <w:t>La demande d’autorisation d’appel des arrêts de la Cour d’appel de l’Ontario, numéro C67040, 2020 ONCA 198 et 2020 ONCA 199, datés du 11 mars 2020, est rejetée avec dépens en faveur de l’intimée, Children’s Aid Society of the Regional Municipality</w:t>
      </w:r>
      <w:bookmarkStart w:id="1" w:name="_GoBack"/>
      <w:bookmarkEnd w:id="1"/>
      <w:r w:rsidRPr="00614AF6">
        <w:rPr>
          <w:sz w:val="20"/>
          <w:lang w:val="fr-CA"/>
        </w:rPr>
        <w:t xml:space="preserve"> of Waterloo.</w:t>
      </w:r>
    </w:p>
    <w:p w:rsidR="00927F71" w:rsidRPr="00614AF6" w:rsidRDefault="00927F71" w:rsidP="00A30607">
      <w:pPr>
        <w:widowControl w:val="0"/>
        <w:rPr>
          <w:sz w:val="20"/>
          <w:lang w:val="fr-CA"/>
        </w:rPr>
      </w:pPr>
    </w:p>
    <w:p w:rsidR="00435430" w:rsidRPr="00614AF6" w:rsidRDefault="000F347E" w:rsidP="00A30607">
      <w:pPr>
        <w:widowControl w:val="0"/>
        <w:rPr>
          <w:sz w:val="20"/>
        </w:rPr>
      </w:pPr>
      <w:r>
        <w:rPr>
          <w:sz w:val="20"/>
        </w:rPr>
        <w:pict>
          <v:rect id="_x0000_i1033" style="width:2in;height:1pt" o:hrpct="0" o:hralign="center" o:hrstd="t" o:hrnoshade="t" o:hr="t" fillcolor="black [3213]" stroked="f"/>
        </w:pict>
      </w:r>
    </w:p>
    <w:p w:rsidR="00435430" w:rsidRPr="00614AF6" w:rsidRDefault="00435430" w:rsidP="00A30607">
      <w:pPr>
        <w:widowControl w:val="0"/>
        <w:rPr>
          <w:sz w:val="20"/>
        </w:rPr>
      </w:pPr>
    </w:p>
    <w:p w:rsidR="004203B8" w:rsidRPr="00614AF6" w:rsidRDefault="004203B8" w:rsidP="004203B8">
      <w:pPr>
        <w:pStyle w:val="SCCLsocParty"/>
        <w:jc w:val="left"/>
        <w:rPr>
          <w:i/>
          <w:sz w:val="22"/>
          <w:lang w:val="en-US"/>
        </w:rPr>
      </w:pPr>
      <w:r w:rsidRPr="00614AF6">
        <w:rPr>
          <w:i/>
          <w:sz w:val="22"/>
          <w:lang w:val="en-US"/>
        </w:rPr>
        <w:t>Y.M. v. Her Majesty the Queen in Right of Ontario, Catholic Children’s Aid Society of Toronto and Child Protection Workers John Doe/Jane Doe - and between - C.T. v. Children’s Aid Society of the Regional Municipality of Waterloo, Catholic Children’s Aid Society of Hamilton, Child Protection Workers John Doe/Jane Doe and Her Majesty the Queen in Right of Ontario - and between - T.W., K.B. and K.-L.B. v. Her Majesty the Queen in Right of Ontario and Family Youth and Child Services of Muskoka - and between - C.R., J.H., C.H.H. and C.H. by his litigation guardian C.R. v. Her Majesty the Queen in Right of Ontario and Children’s Aid Society of the Regional Municipality of Waterloo - and between - M.MD., D.W. and B.W. by his litigation guardian M.MD. v. Children’s Aid Society of the Niagara Region, Child Protection Workers John Doe/Jane Doe and Her Majesty the Queen in Right of Ontario</w:t>
      </w:r>
      <w:r w:rsidRPr="00614AF6">
        <w:rPr>
          <w:sz w:val="22"/>
          <w:lang w:val="en-US"/>
        </w:rPr>
        <w:t xml:space="preserve"> (Ont.) (Civil) (By Leave) (</w:t>
      </w:r>
      <w:hyperlink r:id="rId16" w:history="1">
        <w:r w:rsidRPr="00614AF6">
          <w:rPr>
            <w:rStyle w:val="Hyperlink"/>
            <w:sz w:val="22"/>
            <w:lang w:val="en-US"/>
          </w:rPr>
          <w:t>39171</w:t>
        </w:r>
      </w:hyperlink>
      <w:r w:rsidRPr="00614AF6">
        <w:rPr>
          <w:sz w:val="22"/>
          <w:lang w:val="en-US"/>
        </w:rPr>
        <w:t>)</w:t>
      </w:r>
    </w:p>
    <w:p w:rsidR="00435430" w:rsidRPr="00614AF6" w:rsidRDefault="00435430" w:rsidP="00A30607">
      <w:pPr>
        <w:widowControl w:val="0"/>
        <w:rPr>
          <w:sz w:val="20"/>
        </w:rPr>
      </w:pPr>
    </w:p>
    <w:p w:rsidR="004203B8" w:rsidRPr="00614AF6" w:rsidRDefault="004203B8" w:rsidP="004203B8">
      <w:pPr>
        <w:jc w:val="both"/>
        <w:rPr>
          <w:sz w:val="20"/>
        </w:rPr>
      </w:pPr>
      <w:r w:rsidRPr="00614AF6">
        <w:rPr>
          <w:sz w:val="20"/>
        </w:rPr>
        <w:t>The motion to seal and for other relief is dismissed. The application for leave to appeal from the judgments of the Court of Appeal for Ontario, Numbers C67041, C67042, C67043, C67044 and C67045, 2020 ONCA 198 and 2020 ONCA 199, dated March 11, 2020, is dismissed with costs to the respondents Catholic Children’s Aid Society of Toronto, Children’s Aid Society of the Regional Municipality of Waterloo, Children’s Aid Society of the Niagara Region and Family Youth and Child Services of Muskoka.</w:t>
      </w:r>
    </w:p>
    <w:p w:rsidR="00927F71" w:rsidRPr="00614AF6" w:rsidRDefault="00927F71" w:rsidP="00A30607">
      <w:pPr>
        <w:widowControl w:val="0"/>
        <w:rPr>
          <w:sz w:val="20"/>
        </w:rPr>
      </w:pPr>
    </w:p>
    <w:p w:rsidR="004203B8" w:rsidRPr="00614AF6" w:rsidRDefault="004203B8" w:rsidP="004203B8">
      <w:pPr>
        <w:jc w:val="both"/>
        <w:rPr>
          <w:sz w:val="20"/>
          <w:lang w:val="fr-CA"/>
        </w:rPr>
      </w:pPr>
      <w:r w:rsidRPr="00614AF6">
        <w:rPr>
          <w:sz w:val="20"/>
          <w:lang w:val="fr-CA"/>
        </w:rPr>
        <w:t>La requête pour sceller et pour d’autres redressements est rejetée. La demande d’autorisation d’appel des arrêts de la Cour d’appel de l’Ontario, numéros C67041, C67042, C67043, C67044 et C67045, 2020 ONCA 198 et 2020 ONCA 199, datés du 11 mars 2020, est rejetée avec dépens en faveur des intimées Catholic Children’s Aid Society of Toronto, Children’s Aid Society of the Regional Municipality of Waterloo, Children’s Aid Society of the Niagara Region et Family Youth and Child Services of Muskoka.</w:t>
      </w:r>
    </w:p>
    <w:p w:rsidR="00927F71" w:rsidRPr="00614AF6" w:rsidRDefault="00927F71" w:rsidP="00A30607">
      <w:pPr>
        <w:widowControl w:val="0"/>
        <w:rPr>
          <w:sz w:val="20"/>
          <w:lang w:val="fr-CA"/>
        </w:rPr>
      </w:pPr>
    </w:p>
    <w:p w:rsidR="00927F71" w:rsidRPr="00614AF6" w:rsidRDefault="000F347E" w:rsidP="00A30607">
      <w:pPr>
        <w:widowControl w:val="0"/>
        <w:rPr>
          <w:sz w:val="20"/>
        </w:rPr>
      </w:pPr>
      <w:r>
        <w:rPr>
          <w:sz w:val="20"/>
        </w:rPr>
        <w:pict>
          <v:rect id="_x0000_i1034" style="width:2in;height:1pt" o:hrpct="0" o:hralign="center" o:hrstd="t" o:hrnoshade="t" o:hr="t" fillcolor="black [3213]" stroked="f"/>
        </w:pict>
      </w:r>
    </w:p>
    <w:p w:rsidR="00927F71" w:rsidRPr="00614AF6" w:rsidRDefault="00927F71" w:rsidP="00A30607">
      <w:pPr>
        <w:widowControl w:val="0"/>
        <w:rPr>
          <w:sz w:val="20"/>
        </w:rPr>
      </w:pPr>
    </w:p>
    <w:p w:rsidR="006060E1" w:rsidRPr="00614AF6" w:rsidRDefault="006060E1" w:rsidP="006060E1">
      <w:pPr>
        <w:tabs>
          <w:tab w:val="left" w:pos="567"/>
        </w:tabs>
        <w:rPr>
          <w:sz w:val="22"/>
          <w:szCs w:val="22"/>
        </w:rPr>
      </w:pPr>
      <w:r w:rsidRPr="00614AF6">
        <w:rPr>
          <w:i/>
          <w:sz w:val="22"/>
          <w:szCs w:val="22"/>
        </w:rPr>
        <w:t>Scott Theodor Pipping v. Her Majesty the Queen - and between - Adam Ross Summers v. Her Majesty the Queen</w:t>
      </w:r>
      <w:r w:rsidRPr="00614AF6">
        <w:rPr>
          <w:rFonts w:eastAsiaTheme="minorHAnsi" w:cstheme="minorBidi"/>
          <w:i/>
          <w:sz w:val="22"/>
          <w:szCs w:val="22"/>
        </w:rPr>
        <w:t xml:space="preserve"> </w:t>
      </w:r>
      <w:r w:rsidRPr="00614AF6">
        <w:rPr>
          <w:sz w:val="22"/>
          <w:szCs w:val="22"/>
        </w:rPr>
        <w:t>(B.C.) (Criminal) (By Leave) (</w:t>
      </w:r>
      <w:hyperlink r:id="rId17" w:history="1">
        <w:r w:rsidRPr="00614AF6">
          <w:rPr>
            <w:rStyle w:val="Hyperlink"/>
            <w:sz w:val="22"/>
            <w:szCs w:val="22"/>
          </w:rPr>
          <w:t>39205</w:t>
        </w:r>
      </w:hyperlink>
      <w:r w:rsidRPr="00614AF6">
        <w:rPr>
          <w:sz w:val="22"/>
          <w:szCs w:val="22"/>
        </w:rPr>
        <w:t>)</w:t>
      </w:r>
    </w:p>
    <w:p w:rsidR="00927F71" w:rsidRPr="00614AF6" w:rsidRDefault="00927F71" w:rsidP="00A30607">
      <w:pPr>
        <w:widowControl w:val="0"/>
        <w:rPr>
          <w:sz w:val="20"/>
        </w:rPr>
      </w:pPr>
    </w:p>
    <w:p w:rsidR="006060E1" w:rsidRPr="00614AF6" w:rsidRDefault="006060E1" w:rsidP="006060E1">
      <w:pPr>
        <w:jc w:val="both"/>
        <w:rPr>
          <w:sz w:val="20"/>
        </w:rPr>
      </w:pPr>
      <w:r w:rsidRPr="00614AF6">
        <w:rPr>
          <w:sz w:val="20"/>
        </w:rPr>
        <w:t>The motions to join the applications for leave to appeal are granted. The applications for leave to appeal from the judgment of the Court of Appeal for British Columbia (Vancouver), Numbers CA45478, CA45479, 2020 BCCA 104, dated April 7, 2020, are dismissed.</w:t>
      </w:r>
    </w:p>
    <w:p w:rsidR="006060E1" w:rsidRPr="00614AF6" w:rsidRDefault="006060E1" w:rsidP="006060E1">
      <w:pPr>
        <w:jc w:val="both"/>
        <w:rPr>
          <w:sz w:val="20"/>
        </w:rPr>
      </w:pPr>
    </w:p>
    <w:p w:rsidR="006060E1" w:rsidRPr="00614AF6" w:rsidRDefault="006060E1" w:rsidP="006060E1">
      <w:pPr>
        <w:rPr>
          <w:sz w:val="20"/>
          <w:lang w:val="fr-CA"/>
        </w:rPr>
      </w:pPr>
      <w:r w:rsidRPr="00614AF6">
        <w:rPr>
          <w:sz w:val="20"/>
          <w:lang w:val="fr-CA"/>
        </w:rPr>
        <w:t>Les requêtes pour joindre les demandes d’autorisation d’appel sont accueillies. Les demandes d’autorisation d’appel de l’arrêt de la Cour d’appel de la Colombie-Britannique (Vancouver), numéro 2020 BCCA 104, CA45478, CA45479, daté du 7 avril 2020, sont rejetées.</w:t>
      </w:r>
    </w:p>
    <w:p w:rsidR="00927F71" w:rsidRPr="00614AF6" w:rsidRDefault="00927F71" w:rsidP="00A30607">
      <w:pPr>
        <w:widowControl w:val="0"/>
        <w:rPr>
          <w:sz w:val="20"/>
          <w:lang w:val="fr-CA"/>
        </w:rPr>
      </w:pPr>
    </w:p>
    <w:p w:rsidR="00435430" w:rsidRPr="00614AF6" w:rsidRDefault="000F347E" w:rsidP="00A30607">
      <w:pPr>
        <w:widowControl w:val="0"/>
        <w:rPr>
          <w:sz w:val="20"/>
        </w:rPr>
      </w:pPr>
      <w:r>
        <w:rPr>
          <w:sz w:val="20"/>
        </w:rPr>
        <w:pict>
          <v:rect id="_x0000_i1035" style="width:2in;height:1pt" o:hrpct="0" o:hralign="center" o:hrstd="t" o:hrnoshade="t" o:hr="t" fillcolor="black [3213]" stroked="f"/>
        </w:pict>
      </w:r>
    </w:p>
    <w:p w:rsidR="00435430" w:rsidRPr="00614AF6" w:rsidRDefault="00435430" w:rsidP="00A30607">
      <w:pPr>
        <w:widowControl w:val="0"/>
        <w:rPr>
          <w:sz w:val="20"/>
        </w:rPr>
      </w:pPr>
    </w:p>
    <w:p w:rsidR="00FD3E81" w:rsidRPr="00614AF6" w:rsidRDefault="00FD3E81" w:rsidP="00FD3E81">
      <w:pPr>
        <w:rPr>
          <w:sz w:val="22"/>
          <w:szCs w:val="22"/>
        </w:rPr>
      </w:pPr>
      <w:r w:rsidRPr="00614AF6">
        <w:rPr>
          <w:i/>
          <w:sz w:val="22"/>
          <w:szCs w:val="22"/>
        </w:rPr>
        <w:t>Emil August Edgar Klippstein v. Summer Village of Kapasiwin, William Butler, Timothy Patrick Kirby, Donna Thomas, Sheila Corbett Wynn, Pieter de Groot, Lorne Gunter and William Mustard</w:t>
      </w:r>
      <w:r w:rsidRPr="00614AF6">
        <w:rPr>
          <w:sz w:val="22"/>
          <w:szCs w:val="22"/>
        </w:rPr>
        <w:t xml:space="preserve"> (Alta.) (Civil) (By Leave) (</w:t>
      </w:r>
      <w:hyperlink r:id="rId18" w:history="1">
        <w:r w:rsidRPr="00614AF6">
          <w:rPr>
            <w:rStyle w:val="Hyperlink"/>
            <w:sz w:val="22"/>
            <w:szCs w:val="22"/>
          </w:rPr>
          <w:t>39226</w:t>
        </w:r>
      </w:hyperlink>
      <w:r w:rsidRPr="00614AF6">
        <w:rPr>
          <w:sz w:val="22"/>
          <w:szCs w:val="22"/>
        </w:rPr>
        <w:t>)</w:t>
      </w:r>
    </w:p>
    <w:p w:rsidR="00435430" w:rsidRPr="00614AF6" w:rsidRDefault="00435430" w:rsidP="00A30607">
      <w:pPr>
        <w:widowControl w:val="0"/>
        <w:rPr>
          <w:sz w:val="20"/>
        </w:rPr>
      </w:pPr>
    </w:p>
    <w:p w:rsidR="00FD3E81" w:rsidRPr="00614AF6" w:rsidRDefault="00FD3E81" w:rsidP="00FD3E81">
      <w:pPr>
        <w:jc w:val="both"/>
        <w:rPr>
          <w:sz w:val="20"/>
        </w:rPr>
      </w:pPr>
      <w:r w:rsidRPr="00614AF6">
        <w:rPr>
          <w:sz w:val="20"/>
        </w:rPr>
        <w:t>The application for leave to appeal from the judgment of the Court of Appeal of Alberta (Edmonton), Number 1803-0100-AC, 2020 ABCA 32, dated January 29, 2020, is dismissed with costs.</w:t>
      </w:r>
    </w:p>
    <w:p w:rsidR="00FD3E81" w:rsidRPr="00614AF6" w:rsidRDefault="00FD3E81" w:rsidP="00FD3E81">
      <w:pPr>
        <w:jc w:val="both"/>
        <w:rPr>
          <w:sz w:val="20"/>
        </w:rPr>
      </w:pPr>
    </w:p>
    <w:p w:rsidR="00FD3E81" w:rsidRPr="00614AF6" w:rsidRDefault="00FD3E81" w:rsidP="00FD3E81">
      <w:pPr>
        <w:rPr>
          <w:sz w:val="20"/>
          <w:lang w:val="fr-CA"/>
        </w:rPr>
      </w:pPr>
      <w:r w:rsidRPr="00614AF6">
        <w:rPr>
          <w:sz w:val="20"/>
          <w:lang w:val="fr-CA"/>
        </w:rPr>
        <w:t>La demande d’autorisation d’appel de l’arrêt de la Cour d’appel de l’Alberta (Edmonton), numéro 1803-0100-AC, 2020 ABCA 32, daté du 29 janvier 2020, est rejetée avec dépens.</w:t>
      </w:r>
    </w:p>
    <w:p w:rsidR="00927F71" w:rsidRPr="00614AF6" w:rsidRDefault="00927F71" w:rsidP="00A30607">
      <w:pPr>
        <w:widowControl w:val="0"/>
        <w:rPr>
          <w:sz w:val="20"/>
          <w:lang w:val="fr-CA"/>
        </w:rPr>
      </w:pPr>
    </w:p>
    <w:p w:rsidR="00435430" w:rsidRPr="00614AF6" w:rsidRDefault="000F347E" w:rsidP="00A30607">
      <w:pPr>
        <w:widowControl w:val="0"/>
        <w:rPr>
          <w:sz w:val="20"/>
        </w:rPr>
      </w:pPr>
      <w:r>
        <w:rPr>
          <w:sz w:val="20"/>
        </w:rPr>
        <w:pict>
          <v:rect id="_x0000_i1036" style="width:2in;height:1pt" o:hrpct="0" o:hralign="center" o:hrstd="t" o:hrnoshade="t" o:hr="t" fillcolor="black [3213]" stroked="f"/>
        </w:pict>
      </w:r>
    </w:p>
    <w:p w:rsidR="0073306E" w:rsidRPr="00614AF6" w:rsidRDefault="0073306E" w:rsidP="0073306E">
      <w:pPr>
        <w:widowControl w:val="0"/>
        <w:autoSpaceDE w:val="0"/>
        <w:autoSpaceDN w:val="0"/>
        <w:adjustRightInd w:val="0"/>
        <w:ind w:left="357" w:hanging="357"/>
        <w:rPr>
          <w:sz w:val="20"/>
        </w:rPr>
      </w:pPr>
    </w:p>
    <w:p w:rsidR="00927F71" w:rsidRPr="00614AF6" w:rsidRDefault="00927F71" w:rsidP="00927F71">
      <w:pPr>
        <w:ind w:left="357" w:hanging="357"/>
        <w:rPr>
          <w:sz w:val="20"/>
        </w:rPr>
      </w:pPr>
    </w:p>
    <w:p w:rsidR="00927F71" w:rsidRPr="00614AF6" w:rsidRDefault="00927F71" w:rsidP="0073306E">
      <w:pPr>
        <w:widowControl w:val="0"/>
        <w:autoSpaceDE w:val="0"/>
        <w:autoSpaceDN w:val="0"/>
        <w:adjustRightInd w:val="0"/>
        <w:ind w:left="357" w:hanging="357"/>
        <w:rPr>
          <w:sz w:val="20"/>
        </w:rPr>
      </w:pPr>
    </w:p>
    <w:p w:rsidR="00D3344A" w:rsidRPr="00614AF6" w:rsidRDefault="00D3344A" w:rsidP="00D3344A">
      <w:pPr>
        <w:widowControl w:val="0"/>
        <w:outlineLvl w:val="0"/>
      </w:pPr>
      <w:r w:rsidRPr="00614AF6">
        <w:t xml:space="preserve">Supreme Court of Canada / Cour suprême du </w:t>
      </w:r>
      <w:proofErr w:type="gramStart"/>
      <w:r w:rsidRPr="00614AF6">
        <w:t>Canada :</w:t>
      </w:r>
      <w:proofErr w:type="gramEnd"/>
      <w:r w:rsidRPr="00614AF6">
        <w:t xml:space="preserve"> </w:t>
      </w:r>
    </w:p>
    <w:p w:rsidR="00D3344A" w:rsidRPr="00614AF6" w:rsidRDefault="000F347E" w:rsidP="00D3344A">
      <w:pPr>
        <w:widowControl w:val="0"/>
        <w:outlineLvl w:val="0"/>
        <w:rPr>
          <w:color w:val="0000FF"/>
          <w:u w:val="single"/>
        </w:rPr>
      </w:pPr>
      <w:hyperlink r:id="rId19" w:history="1">
        <w:r w:rsidR="00D3344A" w:rsidRPr="00614AF6">
          <w:rPr>
            <w:rStyle w:val="Hyperlink"/>
          </w:rPr>
          <w:t>comments-commentaires@scc-csc.ca</w:t>
        </w:r>
      </w:hyperlink>
    </w:p>
    <w:p w:rsidR="00D3344A" w:rsidRPr="00614AF6" w:rsidRDefault="00D3344A" w:rsidP="00D3344A">
      <w:pPr>
        <w:widowControl w:val="0"/>
        <w:outlineLvl w:val="0"/>
      </w:pPr>
      <w:r w:rsidRPr="00614AF6">
        <w:t>(613) 995-4330</w:t>
      </w:r>
    </w:p>
    <w:p w:rsidR="00497B5E" w:rsidRPr="00614AF6" w:rsidRDefault="00497B5E" w:rsidP="00497B5E">
      <w:pPr>
        <w:widowControl w:val="0"/>
        <w:rPr>
          <w:sz w:val="20"/>
        </w:rPr>
      </w:pPr>
    </w:p>
    <w:p w:rsidR="003F43E6" w:rsidRPr="00614AF6" w:rsidRDefault="003F43E6" w:rsidP="00497B5E">
      <w:pPr>
        <w:widowControl w:val="0"/>
        <w:rPr>
          <w:sz w:val="20"/>
        </w:rPr>
      </w:pPr>
    </w:p>
    <w:p w:rsidR="00224F26" w:rsidRPr="00910AEC" w:rsidRDefault="003F43E6" w:rsidP="00DE0F77">
      <w:pPr>
        <w:pStyle w:val="Footer"/>
        <w:jc w:val="center"/>
      </w:pPr>
      <w:r w:rsidRPr="00614AF6">
        <w:t>- 30</w:t>
      </w:r>
      <w:r w:rsidR="00312438" w:rsidRPr="00614AF6">
        <w:t xml:space="preserve"> -</w:t>
      </w:r>
    </w:p>
    <w:p w:rsidR="00C711D9" w:rsidRPr="00910AEC" w:rsidRDefault="00C711D9">
      <w:pPr>
        <w:pStyle w:val="Footer"/>
        <w:jc w:val="center"/>
      </w:pPr>
    </w:p>
    <w:sectPr w:rsidR="00C711D9" w:rsidRPr="00910AEC"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7"/>
  </w:num>
  <w:num w:numId="4">
    <w:abstractNumId w:val="29"/>
  </w:num>
  <w:num w:numId="5">
    <w:abstractNumId w:val="25"/>
  </w:num>
  <w:num w:numId="6">
    <w:abstractNumId w:val="14"/>
  </w:num>
  <w:num w:numId="7">
    <w:abstractNumId w:val="21"/>
  </w:num>
  <w:num w:numId="8">
    <w:abstractNumId w:val="20"/>
  </w:num>
  <w:num w:numId="9">
    <w:abstractNumId w:val="2"/>
  </w:num>
  <w:num w:numId="10">
    <w:abstractNumId w:val="17"/>
  </w:num>
  <w:num w:numId="11">
    <w:abstractNumId w:val="28"/>
  </w:num>
  <w:num w:numId="12">
    <w:abstractNumId w:val="19"/>
  </w:num>
  <w:num w:numId="13">
    <w:abstractNumId w:val="12"/>
  </w:num>
  <w:num w:numId="14">
    <w:abstractNumId w:val="15"/>
  </w:num>
  <w:num w:numId="15">
    <w:abstractNumId w:val="0"/>
  </w:num>
  <w:num w:numId="16">
    <w:abstractNumId w:val="8"/>
  </w:num>
  <w:num w:numId="17">
    <w:abstractNumId w:val="22"/>
  </w:num>
  <w:num w:numId="18">
    <w:abstractNumId w:val="10"/>
  </w:num>
  <w:num w:numId="19">
    <w:abstractNumId w:val="11"/>
  </w:num>
  <w:num w:numId="20">
    <w:abstractNumId w:val="1"/>
  </w:num>
  <w:num w:numId="21">
    <w:abstractNumId w:val="30"/>
  </w:num>
  <w:num w:numId="22">
    <w:abstractNumId w:val="26"/>
  </w:num>
  <w:num w:numId="23">
    <w:abstractNumId w:val="9"/>
  </w:num>
  <w:num w:numId="24">
    <w:abstractNumId w:val="5"/>
  </w:num>
  <w:num w:numId="25">
    <w:abstractNumId w:val="6"/>
  </w:num>
  <w:num w:numId="26">
    <w:abstractNumId w:val="4"/>
  </w:num>
  <w:num w:numId="27">
    <w:abstractNumId w:val="23"/>
  </w:num>
  <w:num w:numId="28">
    <w:abstractNumId w:val="3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13"/>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8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C1"/>
    <w:rsid w:val="00CC594E"/>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072" TargetMode="External"/><Relationship Id="rId13" Type="http://schemas.openxmlformats.org/officeDocument/2006/relationships/hyperlink" Target="https://www.scc-csc.ca/case-dossier/info/sum-som-eng.aspx?cas=39195" TargetMode="External"/><Relationship Id="rId18" Type="http://schemas.openxmlformats.org/officeDocument/2006/relationships/hyperlink" Target="https://www.scc-csc.ca/case-dossier/info/sum-som-eng.aspx?cas=392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fra.aspx?cas=39258" TargetMode="External"/><Relationship Id="rId17" Type="http://schemas.openxmlformats.org/officeDocument/2006/relationships/hyperlink" Target="https://www.scc-csc.ca/case-dossier/info/sum-som-eng.aspx?cas=3920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91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4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9165" TargetMode="External"/><Relationship Id="rId23" Type="http://schemas.openxmlformats.org/officeDocument/2006/relationships/footer" Target="footer2.xml"/><Relationship Id="rId10" Type="http://schemas.openxmlformats.org/officeDocument/2006/relationships/hyperlink" Target="https://www.scc-csc.ca/case-dossier/info/sum-som-eng.aspx?cas=39079"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9152" TargetMode="External"/><Relationship Id="rId14" Type="http://schemas.openxmlformats.org/officeDocument/2006/relationships/hyperlink" Target="https://www.scc-csc.ca/case-dossier/info/sum-som-eng.aspx?cas=3909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9BBE-B091-464D-8FED-2298F8A5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2020-10-07T19:36:00Z</dcterms:modified>
</cp:coreProperties>
</file>