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90" w:rsidRPr="00800690" w:rsidRDefault="00800690" w:rsidP="00800690">
      <w:pPr>
        <w:spacing w:after="0" w:line="240" w:lineRule="auto"/>
        <w:rPr>
          <w:rFonts w:ascii="Times New Roman" w:hAnsi="Times New Roman" w:cs="Times New Roman"/>
          <w:i/>
          <w:sz w:val="24"/>
          <w:szCs w:val="24"/>
        </w:rPr>
      </w:pPr>
      <w:r w:rsidRPr="00800690">
        <w:rPr>
          <w:rFonts w:ascii="Times New Roman" w:hAnsi="Times New Roman" w:cs="Times New Roman"/>
          <w:i/>
          <w:sz w:val="24"/>
          <w:szCs w:val="24"/>
        </w:rPr>
        <w:t>(</w:t>
      </w:r>
      <w:proofErr w:type="gramStart"/>
      <w:r w:rsidRPr="00800690">
        <w:rPr>
          <w:rFonts w:ascii="Times New Roman" w:hAnsi="Times New Roman" w:cs="Times New Roman"/>
          <w:i/>
          <w:sz w:val="24"/>
          <w:szCs w:val="24"/>
        </w:rPr>
        <w:t>le</w:t>
      </w:r>
      <w:proofErr w:type="gramEnd"/>
      <w:r w:rsidRPr="00800690">
        <w:rPr>
          <w:rFonts w:ascii="Times New Roman" w:hAnsi="Times New Roman" w:cs="Times New Roman"/>
          <w:i/>
          <w:sz w:val="24"/>
          <w:szCs w:val="24"/>
        </w:rPr>
        <w:t xml:space="preserve"> français suit)</w:t>
      </w:r>
    </w:p>
    <w:p w:rsidR="00800690" w:rsidRPr="00800690" w:rsidRDefault="00800690" w:rsidP="00800690">
      <w:pPr>
        <w:spacing w:after="0" w:line="240" w:lineRule="auto"/>
        <w:rPr>
          <w:rFonts w:ascii="Times New Roman" w:hAnsi="Times New Roman" w:cs="Times New Roman"/>
          <w:sz w:val="24"/>
          <w:szCs w:val="24"/>
        </w:rPr>
      </w:pPr>
    </w:p>
    <w:p w:rsidR="00800690" w:rsidRPr="00021E28" w:rsidRDefault="00800690" w:rsidP="00800690">
      <w:pPr>
        <w:spacing w:after="0" w:line="240" w:lineRule="auto"/>
        <w:rPr>
          <w:rFonts w:ascii="Times New Roman" w:hAnsi="Times New Roman" w:cs="Times New Roman"/>
          <w:sz w:val="24"/>
          <w:szCs w:val="24"/>
        </w:rPr>
      </w:pPr>
      <w:r w:rsidRPr="00800690">
        <w:rPr>
          <w:rFonts w:ascii="Times New Roman" w:hAnsi="Times New Roman" w:cs="Times New Roman"/>
          <w:b/>
          <w:sz w:val="24"/>
          <w:szCs w:val="24"/>
        </w:rPr>
        <w:t xml:space="preserve">FOR </w:t>
      </w:r>
      <w:r w:rsidRPr="00021E28">
        <w:rPr>
          <w:rFonts w:ascii="Times New Roman" w:hAnsi="Times New Roman" w:cs="Times New Roman"/>
          <w:b/>
          <w:sz w:val="24"/>
          <w:szCs w:val="24"/>
        </w:rPr>
        <w:t>IMMEDIATE RELEASE</w:t>
      </w:r>
    </w:p>
    <w:p w:rsidR="00800690" w:rsidRPr="00021E28" w:rsidRDefault="00800690" w:rsidP="00800690">
      <w:pPr>
        <w:spacing w:after="0" w:line="240" w:lineRule="auto"/>
        <w:rPr>
          <w:rFonts w:ascii="Times New Roman" w:eastAsia="Times New Roman" w:hAnsi="Times New Roman" w:cs="Times New Roman"/>
          <w:bCs/>
          <w:color w:val="000000"/>
          <w:sz w:val="24"/>
          <w:szCs w:val="24"/>
        </w:rPr>
      </w:pPr>
    </w:p>
    <w:p w:rsidR="00AA70FA" w:rsidRDefault="00800690" w:rsidP="00AA70FA">
      <w:pPr>
        <w:spacing w:after="0" w:line="240" w:lineRule="auto"/>
        <w:rPr>
          <w:rFonts w:ascii="Times New Roman" w:hAnsi="Times New Roman" w:cs="Times New Roman"/>
          <w:sz w:val="24"/>
          <w:szCs w:val="24"/>
        </w:rPr>
      </w:pPr>
      <w:r w:rsidRPr="00021E28">
        <w:rPr>
          <w:rFonts w:ascii="Times New Roman" w:eastAsia="Times New Roman" w:hAnsi="Times New Roman" w:cs="Times New Roman"/>
          <w:b/>
          <w:bCs/>
          <w:color w:val="000000"/>
          <w:sz w:val="24"/>
          <w:szCs w:val="24"/>
        </w:rPr>
        <w:t xml:space="preserve">Ottawa, October </w:t>
      </w:r>
      <w:r w:rsidR="00AA70FA">
        <w:rPr>
          <w:rFonts w:ascii="Times New Roman" w:eastAsia="Times New Roman" w:hAnsi="Times New Roman" w:cs="Times New Roman"/>
          <w:b/>
          <w:bCs/>
          <w:color w:val="000000"/>
          <w:sz w:val="24"/>
          <w:szCs w:val="24"/>
        </w:rPr>
        <w:t>8</w:t>
      </w:r>
      <w:r w:rsidRPr="00021E28">
        <w:rPr>
          <w:rFonts w:ascii="Times New Roman" w:eastAsia="Times New Roman" w:hAnsi="Times New Roman" w:cs="Times New Roman"/>
          <w:b/>
          <w:bCs/>
          <w:color w:val="000000"/>
          <w:sz w:val="24"/>
          <w:szCs w:val="24"/>
        </w:rPr>
        <w:t>, 2020</w:t>
      </w:r>
      <w:r w:rsidRPr="00716611">
        <w:rPr>
          <w:rFonts w:ascii="Times New Roman" w:eastAsia="Times New Roman" w:hAnsi="Times New Roman" w:cs="Times New Roman"/>
          <w:bCs/>
          <w:color w:val="000000"/>
          <w:sz w:val="24"/>
          <w:szCs w:val="24"/>
        </w:rPr>
        <w:t xml:space="preserve"> </w:t>
      </w:r>
      <w:r w:rsidRPr="00021E28">
        <w:rPr>
          <w:rFonts w:ascii="Times New Roman" w:eastAsia="Times New Roman" w:hAnsi="Times New Roman" w:cs="Times New Roman"/>
          <w:color w:val="000000"/>
          <w:sz w:val="24"/>
          <w:szCs w:val="24"/>
        </w:rPr>
        <w:t xml:space="preserve">– </w:t>
      </w:r>
      <w:r w:rsidR="00AA70FA" w:rsidRPr="00AA70FA">
        <w:rPr>
          <w:rFonts w:ascii="Times New Roman" w:hAnsi="Times New Roman" w:cs="Times New Roman"/>
          <w:sz w:val="24"/>
          <w:szCs w:val="24"/>
        </w:rPr>
        <w:t>Local newspapers are welcome to republish the Supreme Court’s Cases in Brief free of charge, Chief Justice Richard Wagner announced today.</w:t>
      </w:r>
    </w:p>
    <w:p w:rsidR="00AA70FA" w:rsidRPr="00AA70FA" w:rsidRDefault="00AA70FA" w:rsidP="00AA70FA">
      <w:pPr>
        <w:spacing w:after="0" w:line="240" w:lineRule="auto"/>
        <w:rPr>
          <w:rFonts w:ascii="Times New Roman" w:hAnsi="Times New Roman" w:cs="Times New Roman"/>
          <w:sz w:val="24"/>
          <w:szCs w:val="24"/>
        </w:rPr>
      </w:pPr>
    </w:p>
    <w:p w:rsidR="00AA70FA" w:rsidRDefault="00AA70FA" w:rsidP="00AA70FA">
      <w:pPr>
        <w:spacing w:after="0" w:line="240" w:lineRule="auto"/>
        <w:rPr>
          <w:rFonts w:ascii="Times New Roman" w:hAnsi="Times New Roman" w:cs="Times New Roman"/>
          <w:sz w:val="24"/>
          <w:szCs w:val="24"/>
        </w:rPr>
      </w:pPr>
      <w:r w:rsidRPr="00AA70FA">
        <w:rPr>
          <w:rFonts w:ascii="Times New Roman" w:hAnsi="Times New Roman" w:cs="Times New Roman"/>
          <w:sz w:val="24"/>
          <w:szCs w:val="24"/>
        </w:rPr>
        <w:t>“While more and more Canadians are getting their news online, local newspapers play an important role in many communities,” said Chief Justice Wagner. “Letting these papers republish our Cases in Brief will bring the Court’s daily work closer to all Canadians. And it will help the public better understand how our decisions affect their daily lives.”</w:t>
      </w:r>
    </w:p>
    <w:p w:rsidR="00AA70FA" w:rsidRPr="00AA70FA" w:rsidRDefault="00AA70FA" w:rsidP="00AA70FA">
      <w:pPr>
        <w:spacing w:after="0" w:line="240" w:lineRule="auto"/>
        <w:rPr>
          <w:rFonts w:ascii="Times New Roman" w:hAnsi="Times New Roman" w:cs="Times New Roman"/>
          <w:sz w:val="24"/>
          <w:szCs w:val="24"/>
        </w:rPr>
      </w:pPr>
    </w:p>
    <w:p w:rsidR="00AA70FA" w:rsidRDefault="00AA70FA" w:rsidP="00AA70FA">
      <w:pPr>
        <w:spacing w:after="0" w:line="240" w:lineRule="auto"/>
        <w:rPr>
          <w:rFonts w:ascii="Times New Roman" w:hAnsi="Times New Roman" w:cs="Times New Roman"/>
          <w:sz w:val="24"/>
          <w:szCs w:val="24"/>
        </w:rPr>
      </w:pPr>
      <w:r w:rsidRPr="00AA70FA">
        <w:rPr>
          <w:rFonts w:ascii="Times New Roman" w:hAnsi="Times New Roman" w:cs="Times New Roman"/>
          <w:sz w:val="24"/>
          <w:szCs w:val="24"/>
        </w:rPr>
        <w:t>The Court’s 100</w:t>
      </w:r>
      <w:r w:rsidRPr="00AA70FA">
        <w:rPr>
          <w:rFonts w:ascii="Times New Roman" w:hAnsi="Times New Roman" w:cs="Times New Roman"/>
          <w:sz w:val="24"/>
          <w:szCs w:val="24"/>
          <w:vertAlign w:val="superscript"/>
        </w:rPr>
        <w:t>th</w:t>
      </w:r>
      <w:r w:rsidRPr="00AA70FA">
        <w:rPr>
          <w:rFonts w:ascii="Times New Roman" w:hAnsi="Times New Roman" w:cs="Times New Roman"/>
          <w:sz w:val="24"/>
          <w:szCs w:val="24"/>
        </w:rPr>
        <w:t xml:space="preserve"> Case in Brief was published on Friday, October 2. Since their launch, Cases in Brief have been viewed almost a million times on the Court’s website. As part of its goal to make the Supreme Court and its work more accessible to all Canadians, the Court is looking to share news offline as well.</w:t>
      </w:r>
    </w:p>
    <w:p w:rsidR="00AA70FA" w:rsidRPr="00AA70FA" w:rsidRDefault="00AA70FA" w:rsidP="00AA70FA">
      <w:pPr>
        <w:spacing w:after="0" w:line="240" w:lineRule="auto"/>
        <w:rPr>
          <w:rFonts w:ascii="Times New Roman" w:hAnsi="Times New Roman" w:cs="Times New Roman"/>
          <w:sz w:val="24"/>
          <w:szCs w:val="24"/>
        </w:rPr>
      </w:pPr>
    </w:p>
    <w:p w:rsidR="00AA70FA" w:rsidRDefault="00AA70FA" w:rsidP="00AA70FA">
      <w:pPr>
        <w:spacing w:after="0" w:line="240" w:lineRule="auto"/>
        <w:rPr>
          <w:rFonts w:ascii="Times New Roman" w:hAnsi="Times New Roman" w:cs="Times New Roman"/>
          <w:sz w:val="24"/>
          <w:szCs w:val="24"/>
        </w:rPr>
      </w:pPr>
      <w:r w:rsidRPr="00AA70FA">
        <w:rPr>
          <w:rFonts w:ascii="Times New Roman" w:hAnsi="Times New Roman" w:cs="Times New Roman"/>
          <w:sz w:val="24"/>
          <w:szCs w:val="24"/>
        </w:rPr>
        <w:t>“In March of this year, we launched a survey to learn more about who was reading Cases in Brief,” said the Chief Justice. “We discovered that we don’t seem to be reaching as many Canadians in smaller communities as we would like. We know that not everyone is online, or wants to get their news online. We know that people rely on, and very much want to support, their local news sources. And while we are always looking for new ways to reach people, ‘new ways’ doesn’t have to mean ‘new technology.’”</w:t>
      </w:r>
    </w:p>
    <w:p w:rsidR="00AA70FA" w:rsidRPr="00AA70FA" w:rsidRDefault="00AA70FA" w:rsidP="00AA70FA">
      <w:pPr>
        <w:spacing w:after="0" w:line="240" w:lineRule="auto"/>
        <w:rPr>
          <w:rFonts w:ascii="Times New Roman" w:hAnsi="Times New Roman" w:cs="Times New Roman"/>
          <w:sz w:val="24"/>
          <w:szCs w:val="24"/>
        </w:rPr>
      </w:pPr>
    </w:p>
    <w:p w:rsidR="00AA70FA" w:rsidRPr="00AA70FA" w:rsidRDefault="00AA70FA" w:rsidP="00AA70FA">
      <w:pPr>
        <w:spacing w:after="0" w:line="240" w:lineRule="auto"/>
        <w:rPr>
          <w:rFonts w:ascii="Times New Roman" w:hAnsi="Times New Roman" w:cs="Times New Roman"/>
          <w:sz w:val="24"/>
          <w:szCs w:val="24"/>
        </w:rPr>
      </w:pPr>
      <w:r w:rsidRPr="00AA70FA">
        <w:rPr>
          <w:rFonts w:ascii="Times New Roman" w:hAnsi="Times New Roman" w:cs="Times New Roman"/>
          <w:sz w:val="24"/>
          <w:szCs w:val="24"/>
        </w:rPr>
        <w:t xml:space="preserve">Newspapers wishing to republish Cases in Brief </w:t>
      </w:r>
      <w:r w:rsidRPr="0085314A">
        <w:rPr>
          <w:rFonts w:ascii="Times New Roman" w:hAnsi="Times New Roman" w:cs="Times New Roman"/>
          <w:sz w:val="24"/>
          <w:szCs w:val="24"/>
        </w:rPr>
        <w:t xml:space="preserve">can visit </w:t>
      </w:r>
      <w:hyperlink r:id="rId5" w:history="1">
        <w:r w:rsidR="0085314A" w:rsidRPr="0085314A">
          <w:rPr>
            <w:rStyle w:val="Hyperlink"/>
            <w:rFonts w:ascii="Times New Roman" w:hAnsi="Times New Roman" w:cs="Times New Roman"/>
            <w:sz w:val="24"/>
            <w:szCs w:val="24"/>
          </w:rPr>
          <w:t>our website</w:t>
        </w:r>
      </w:hyperlink>
      <w:r w:rsidR="009B7268" w:rsidRPr="0085314A">
        <w:rPr>
          <w:rFonts w:ascii="Times New Roman" w:hAnsi="Times New Roman" w:cs="Times New Roman"/>
          <w:sz w:val="24"/>
          <w:szCs w:val="24"/>
        </w:rPr>
        <w:t xml:space="preserve"> </w:t>
      </w:r>
      <w:r w:rsidRPr="0085314A">
        <w:rPr>
          <w:rFonts w:ascii="Times New Roman" w:hAnsi="Times New Roman" w:cs="Times New Roman"/>
          <w:sz w:val="24"/>
          <w:szCs w:val="24"/>
        </w:rPr>
        <w:t>or contact</w:t>
      </w:r>
      <w:r w:rsidRPr="00AA70FA">
        <w:rPr>
          <w:rFonts w:ascii="Times New Roman" w:hAnsi="Times New Roman" w:cs="Times New Roman"/>
          <w:sz w:val="24"/>
          <w:szCs w:val="24"/>
        </w:rPr>
        <w:t xml:space="preserve"> us at </w:t>
      </w:r>
      <w:hyperlink r:id="rId6" w:history="1">
        <w:r w:rsidRPr="00AA70FA">
          <w:rPr>
            <w:rStyle w:val="Hyperlink"/>
            <w:rFonts w:ascii="Times New Roman" w:hAnsi="Times New Roman" w:cs="Times New Roman"/>
            <w:sz w:val="24"/>
            <w:szCs w:val="24"/>
          </w:rPr>
          <w:t>media@scc-csc.ca</w:t>
        </w:r>
      </w:hyperlink>
      <w:r w:rsidRPr="00AA70FA">
        <w:rPr>
          <w:rFonts w:ascii="Times New Roman" w:hAnsi="Times New Roman" w:cs="Times New Roman"/>
          <w:sz w:val="24"/>
          <w:szCs w:val="24"/>
        </w:rPr>
        <w:t xml:space="preserve"> for more information and requirements.</w:t>
      </w:r>
    </w:p>
    <w:p w:rsidR="00AA70FA" w:rsidRDefault="00AA70FA" w:rsidP="00800690">
      <w:pPr>
        <w:spacing w:after="0" w:line="240" w:lineRule="auto"/>
        <w:rPr>
          <w:rFonts w:ascii="Times New Roman" w:hAnsi="Times New Roman" w:cs="Times New Roman"/>
          <w:sz w:val="24"/>
          <w:szCs w:val="24"/>
          <w:lang w:val="en-US"/>
        </w:rPr>
      </w:pPr>
    </w:p>
    <w:p w:rsidR="00AA70FA" w:rsidRPr="00021E28" w:rsidRDefault="00AA70FA" w:rsidP="00800690">
      <w:pPr>
        <w:spacing w:after="0" w:line="240" w:lineRule="auto"/>
        <w:rPr>
          <w:rFonts w:ascii="Times New Roman" w:hAnsi="Times New Roman" w:cs="Times New Roman"/>
          <w:sz w:val="24"/>
          <w:szCs w:val="24"/>
          <w:lang w:val="en-US"/>
        </w:rPr>
      </w:pPr>
    </w:p>
    <w:p w:rsidR="00800690" w:rsidRPr="00800690" w:rsidRDefault="00800690" w:rsidP="00800690">
      <w:pPr>
        <w:spacing w:after="0" w:line="240" w:lineRule="auto"/>
        <w:jc w:val="center"/>
        <w:rPr>
          <w:rFonts w:ascii="Times New Roman" w:hAnsi="Times New Roman" w:cs="Times New Roman"/>
          <w:b/>
          <w:sz w:val="24"/>
          <w:szCs w:val="24"/>
          <w:lang w:val="fr-CA"/>
        </w:rPr>
      </w:pPr>
      <w:r w:rsidRPr="00800690">
        <w:rPr>
          <w:rFonts w:ascii="Times New Roman" w:hAnsi="Times New Roman" w:cs="Times New Roman"/>
          <w:b/>
          <w:sz w:val="24"/>
          <w:szCs w:val="24"/>
          <w:lang w:val="fr-CA"/>
        </w:rPr>
        <w:t>****</w:t>
      </w:r>
    </w:p>
    <w:p w:rsidR="00800690" w:rsidRPr="00800690" w:rsidRDefault="00800690" w:rsidP="00800690">
      <w:pPr>
        <w:spacing w:after="0" w:line="240" w:lineRule="auto"/>
        <w:rPr>
          <w:rFonts w:ascii="Times New Roman" w:hAnsi="Times New Roman" w:cs="Times New Roman"/>
          <w:sz w:val="24"/>
          <w:szCs w:val="24"/>
          <w:lang w:val="fr-CA"/>
        </w:rPr>
      </w:pPr>
    </w:p>
    <w:p w:rsidR="00800690" w:rsidRPr="00800690" w:rsidRDefault="00800690" w:rsidP="00800690">
      <w:pPr>
        <w:spacing w:after="0" w:line="240" w:lineRule="auto"/>
        <w:rPr>
          <w:rFonts w:ascii="Times New Roman" w:hAnsi="Times New Roman" w:cs="Times New Roman"/>
          <w:sz w:val="24"/>
          <w:szCs w:val="24"/>
          <w:lang w:val="fr-CA"/>
        </w:rPr>
      </w:pPr>
    </w:p>
    <w:p w:rsidR="00800690" w:rsidRPr="00800690" w:rsidRDefault="00800690" w:rsidP="00800690">
      <w:pPr>
        <w:spacing w:after="0" w:line="240" w:lineRule="auto"/>
        <w:rPr>
          <w:rFonts w:ascii="Times New Roman" w:hAnsi="Times New Roman" w:cs="Times New Roman"/>
          <w:sz w:val="24"/>
          <w:szCs w:val="24"/>
          <w:lang w:val="fr-CA"/>
        </w:rPr>
      </w:pPr>
      <w:r w:rsidRPr="00800690">
        <w:rPr>
          <w:rFonts w:ascii="Times New Roman" w:hAnsi="Times New Roman" w:cs="Times New Roman"/>
          <w:b/>
          <w:sz w:val="24"/>
          <w:szCs w:val="24"/>
          <w:lang w:val="fr-CA"/>
        </w:rPr>
        <w:t>POUR DIFFUSION IMMÉDIATE</w:t>
      </w:r>
    </w:p>
    <w:p w:rsidR="00800690" w:rsidRPr="00800690" w:rsidRDefault="00800690" w:rsidP="00800690">
      <w:pPr>
        <w:spacing w:after="0" w:line="240" w:lineRule="auto"/>
        <w:rPr>
          <w:rFonts w:ascii="Times New Roman" w:hAnsi="Times New Roman" w:cs="Times New Roman"/>
          <w:sz w:val="24"/>
          <w:szCs w:val="24"/>
          <w:lang w:val="fr-CA"/>
        </w:rPr>
      </w:pPr>
    </w:p>
    <w:p w:rsidR="00716611" w:rsidRDefault="00800690" w:rsidP="00716611">
      <w:pPr>
        <w:spacing w:after="0" w:line="240" w:lineRule="auto"/>
        <w:rPr>
          <w:rFonts w:ascii="Times New Roman" w:hAnsi="Times New Roman" w:cs="Times New Roman"/>
          <w:sz w:val="24"/>
          <w:szCs w:val="24"/>
          <w:lang w:val="fr-CA"/>
        </w:rPr>
      </w:pPr>
      <w:r w:rsidRPr="00021E28">
        <w:rPr>
          <w:rFonts w:ascii="Times New Roman" w:eastAsia="Times New Roman" w:hAnsi="Times New Roman" w:cs="Times New Roman"/>
          <w:b/>
          <w:bCs/>
          <w:color w:val="000000"/>
          <w:sz w:val="24"/>
          <w:szCs w:val="24"/>
          <w:lang w:val="fr-CA"/>
        </w:rPr>
        <w:t xml:space="preserve">Ottawa, le </w:t>
      </w:r>
      <w:r w:rsidR="00AA70FA">
        <w:rPr>
          <w:rFonts w:ascii="Times New Roman" w:eastAsia="Times New Roman" w:hAnsi="Times New Roman" w:cs="Times New Roman"/>
          <w:b/>
          <w:bCs/>
          <w:color w:val="000000"/>
          <w:sz w:val="24"/>
          <w:szCs w:val="24"/>
          <w:lang w:val="fr-CA"/>
        </w:rPr>
        <w:t>8</w:t>
      </w:r>
      <w:r w:rsidRPr="00021E28">
        <w:rPr>
          <w:rFonts w:ascii="Times New Roman" w:eastAsia="Times New Roman" w:hAnsi="Times New Roman" w:cs="Times New Roman"/>
          <w:b/>
          <w:bCs/>
          <w:color w:val="000000"/>
          <w:sz w:val="24"/>
          <w:szCs w:val="24"/>
          <w:lang w:val="fr-CA"/>
        </w:rPr>
        <w:t xml:space="preserve"> octobre 2020</w:t>
      </w:r>
      <w:r w:rsidRPr="00716611">
        <w:rPr>
          <w:rFonts w:ascii="Times New Roman" w:eastAsia="Times New Roman" w:hAnsi="Times New Roman" w:cs="Times New Roman"/>
          <w:bCs/>
          <w:color w:val="000000"/>
          <w:sz w:val="24"/>
          <w:szCs w:val="24"/>
          <w:lang w:val="fr-CA"/>
        </w:rPr>
        <w:t xml:space="preserve"> </w:t>
      </w:r>
      <w:r w:rsidRPr="00021E28">
        <w:rPr>
          <w:rFonts w:ascii="Times New Roman" w:eastAsia="Times New Roman" w:hAnsi="Times New Roman" w:cs="Times New Roman"/>
          <w:color w:val="000000"/>
          <w:sz w:val="24"/>
          <w:szCs w:val="24"/>
          <w:lang w:val="fr-CA"/>
        </w:rPr>
        <w:t xml:space="preserve">– </w:t>
      </w:r>
      <w:r w:rsidR="00716611" w:rsidRPr="00716611">
        <w:rPr>
          <w:rFonts w:ascii="Times New Roman" w:hAnsi="Times New Roman" w:cs="Times New Roman"/>
          <w:sz w:val="24"/>
          <w:szCs w:val="24"/>
          <w:lang w:val="fr-CA"/>
        </w:rPr>
        <w:t xml:space="preserve">Le juge en chef Richard Wagner a annoncé aujourd’hui que les journaux locaux peuvent publier sans frais tout texte de </w:t>
      </w:r>
      <w:r w:rsidR="00716611" w:rsidRPr="00356100">
        <w:rPr>
          <w:rFonts w:ascii="Times New Roman" w:hAnsi="Times New Roman" w:cs="Times New Roman"/>
          <w:i/>
          <w:sz w:val="24"/>
          <w:szCs w:val="24"/>
          <w:lang w:val="fr-CA"/>
        </w:rPr>
        <w:t>La cause en bref</w:t>
      </w:r>
      <w:r w:rsidR="00716611" w:rsidRPr="00716611">
        <w:rPr>
          <w:rFonts w:ascii="Times New Roman" w:hAnsi="Times New Roman" w:cs="Times New Roman"/>
          <w:sz w:val="24"/>
          <w:szCs w:val="24"/>
          <w:lang w:val="fr-CA"/>
        </w:rPr>
        <w:t xml:space="preserve"> de la Cour suprême.</w:t>
      </w:r>
    </w:p>
    <w:p w:rsidR="00716611" w:rsidRPr="00716611" w:rsidRDefault="00716611" w:rsidP="00716611">
      <w:pPr>
        <w:spacing w:after="0" w:line="240" w:lineRule="auto"/>
        <w:rPr>
          <w:rFonts w:ascii="Times New Roman" w:hAnsi="Times New Roman" w:cs="Times New Roman"/>
          <w:sz w:val="24"/>
          <w:szCs w:val="24"/>
          <w:lang w:val="fr-CA"/>
        </w:rPr>
      </w:pPr>
    </w:p>
    <w:p w:rsidR="00716611" w:rsidRDefault="00716611" w:rsidP="00716611">
      <w:pPr>
        <w:spacing w:after="0" w:line="240" w:lineRule="auto"/>
        <w:rPr>
          <w:rFonts w:ascii="Times New Roman" w:hAnsi="Times New Roman" w:cs="Times New Roman"/>
          <w:sz w:val="24"/>
          <w:szCs w:val="24"/>
          <w:lang w:val="fr-CA"/>
        </w:rPr>
      </w:pPr>
      <w:r w:rsidRPr="00716611">
        <w:rPr>
          <w:rFonts w:ascii="Times New Roman" w:hAnsi="Times New Roman" w:cs="Times New Roman"/>
          <w:sz w:val="24"/>
          <w:szCs w:val="24"/>
          <w:lang w:val="fr-CA"/>
        </w:rPr>
        <w:t xml:space="preserve">«  Même si de plus en plus de Canadiens et de Canadiennes consultent l’actualité en ligne, les journaux locaux continuent de jouer un rôle important dans de nombreuses communautés, » a déclaré le juge en chef Wagner. « En les autorisant à publier les documents </w:t>
      </w:r>
      <w:r w:rsidRPr="00356100">
        <w:rPr>
          <w:rFonts w:ascii="Times New Roman" w:hAnsi="Times New Roman" w:cs="Times New Roman"/>
          <w:i/>
          <w:sz w:val="24"/>
          <w:szCs w:val="24"/>
          <w:lang w:val="fr-CA"/>
        </w:rPr>
        <w:t>La cause en bref</w:t>
      </w:r>
      <w:r w:rsidRPr="00716611">
        <w:rPr>
          <w:rFonts w:ascii="Times New Roman" w:hAnsi="Times New Roman" w:cs="Times New Roman"/>
          <w:sz w:val="24"/>
          <w:szCs w:val="24"/>
          <w:lang w:val="fr-CA"/>
        </w:rPr>
        <w:t>, nous mettons les travaux de la Cour à la portée de tous les Canadiens et Canadiennes. Ils pourront ainsi mieux comprendre comment nos décisions touchent leur vie de tous les jours. »</w:t>
      </w:r>
    </w:p>
    <w:p w:rsidR="00716611" w:rsidRPr="00716611" w:rsidRDefault="00716611" w:rsidP="00716611">
      <w:pPr>
        <w:spacing w:after="0" w:line="240" w:lineRule="auto"/>
        <w:rPr>
          <w:rFonts w:ascii="Times New Roman" w:hAnsi="Times New Roman" w:cs="Times New Roman"/>
          <w:sz w:val="24"/>
          <w:szCs w:val="24"/>
          <w:lang w:val="fr-CA"/>
        </w:rPr>
      </w:pPr>
      <w:bookmarkStart w:id="0" w:name="_GoBack"/>
      <w:bookmarkEnd w:id="0"/>
    </w:p>
    <w:p w:rsidR="00716611" w:rsidRDefault="00716611" w:rsidP="00716611">
      <w:pPr>
        <w:spacing w:after="0" w:line="240" w:lineRule="auto"/>
        <w:rPr>
          <w:rFonts w:ascii="Times New Roman" w:hAnsi="Times New Roman" w:cs="Times New Roman"/>
          <w:sz w:val="24"/>
          <w:szCs w:val="24"/>
          <w:lang w:val="fr-CA"/>
        </w:rPr>
      </w:pPr>
      <w:r w:rsidRPr="00716611">
        <w:rPr>
          <w:rFonts w:ascii="Times New Roman" w:hAnsi="Times New Roman" w:cs="Times New Roman"/>
          <w:sz w:val="24"/>
          <w:szCs w:val="24"/>
          <w:lang w:val="fr-CA"/>
        </w:rPr>
        <w:t>La 100</w:t>
      </w:r>
      <w:r w:rsidRPr="00716611">
        <w:rPr>
          <w:rFonts w:ascii="Times New Roman" w:hAnsi="Times New Roman" w:cs="Times New Roman"/>
          <w:sz w:val="24"/>
          <w:szCs w:val="24"/>
          <w:vertAlign w:val="superscript"/>
          <w:lang w:val="fr-CA"/>
        </w:rPr>
        <w:t>e</w:t>
      </w:r>
      <w:r w:rsidRPr="00716611">
        <w:rPr>
          <w:rFonts w:ascii="Times New Roman" w:hAnsi="Times New Roman" w:cs="Times New Roman"/>
          <w:sz w:val="24"/>
          <w:szCs w:val="24"/>
          <w:lang w:val="fr-CA"/>
        </w:rPr>
        <w:t xml:space="preserve"> édition de </w:t>
      </w:r>
      <w:r w:rsidRPr="00716611">
        <w:rPr>
          <w:rFonts w:ascii="Times New Roman" w:hAnsi="Times New Roman" w:cs="Times New Roman"/>
          <w:i/>
          <w:sz w:val="24"/>
          <w:szCs w:val="24"/>
          <w:lang w:val="fr-CA"/>
        </w:rPr>
        <w:t xml:space="preserve">La cause en bref </w:t>
      </w:r>
      <w:r w:rsidRPr="00716611">
        <w:rPr>
          <w:rFonts w:ascii="Times New Roman" w:hAnsi="Times New Roman" w:cs="Times New Roman"/>
          <w:sz w:val="24"/>
          <w:szCs w:val="24"/>
          <w:lang w:val="fr-CA"/>
        </w:rPr>
        <w:t xml:space="preserve">a été publiée vendredi le 2 octobre. Depuis son lancement, </w:t>
      </w:r>
      <w:r w:rsidRPr="00716611">
        <w:rPr>
          <w:rFonts w:ascii="Times New Roman" w:hAnsi="Times New Roman" w:cs="Times New Roman"/>
          <w:i/>
          <w:sz w:val="24"/>
          <w:szCs w:val="24"/>
          <w:lang w:val="fr-CA"/>
        </w:rPr>
        <w:t>La cause en bref</w:t>
      </w:r>
      <w:r w:rsidRPr="00716611">
        <w:rPr>
          <w:rFonts w:ascii="Times New Roman" w:hAnsi="Times New Roman" w:cs="Times New Roman"/>
          <w:sz w:val="24"/>
          <w:szCs w:val="24"/>
          <w:lang w:val="fr-CA"/>
        </w:rPr>
        <w:t xml:space="preserve"> a été consultée près d’un million de fois sur le site Web de la Cour. Dans ses efforts en vue de rendre la Cour suprême et ses travaux plus accessibles à la population canadienne, la Cour cherche également à communiquer ses nouvelles hors ligne.</w:t>
      </w:r>
    </w:p>
    <w:p w:rsidR="00716611" w:rsidRPr="00716611" w:rsidRDefault="00716611" w:rsidP="00716611">
      <w:pPr>
        <w:spacing w:after="0" w:line="240" w:lineRule="auto"/>
        <w:rPr>
          <w:rFonts w:ascii="Times New Roman" w:hAnsi="Times New Roman" w:cs="Times New Roman"/>
          <w:sz w:val="24"/>
          <w:szCs w:val="24"/>
          <w:lang w:val="fr-CA"/>
        </w:rPr>
      </w:pPr>
    </w:p>
    <w:p w:rsidR="00716611" w:rsidRDefault="00716611" w:rsidP="00716611">
      <w:pPr>
        <w:spacing w:after="0" w:line="240" w:lineRule="auto"/>
        <w:rPr>
          <w:rFonts w:ascii="Times New Roman" w:hAnsi="Times New Roman" w:cs="Times New Roman"/>
          <w:sz w:val="24"/>
          <w:szCs w:val="24"/>
          <w:lang w:val="fr-CA"/>
        </w:rPr>
      </w:pPr>
      <w:r w:rsidRPr="00716611">
        <w:rPr>
          <w:rFonts w:ascii="Times New Roman" w:hAnsi="Times New Roman" w:cs="Times New Roman"/>
          <w:sz w:val="24"/>
          <w:szCs w:val="24"/>
          <w:lang w:val="fr-CA"/>
        </w:rPr>
        <w:t>« Nous cherchons constamment de nouvelles façons de rejoindre les Canadiens et les Canadiennes », a poursuivi le juge en chef. « Nous savons que tout le monde n’est pas branché ou ne lit pas les nouvelles en ligne. Les gens font confiance à leurs fournisseurs d’actualités locaux et tiennent beaucoup à les appuyer. « Nouvelles façons » ne rime pas forcément avec « nouvelles technologies ». »</w:t>
      </w:r>
    </w:p>
    <w:p w:rsidR="00716611" w:rsidRPr="00716611" w:rsidRDefault="00716611" w:rsidP="00716611">
      <w:pPr>
        <w:spacing w:after="0" w:line="240" w:lineRule="auto"/>
        <w:rPr>
          <w:rFonts w:ascii="Times New Roman" w:hAnsi="Times New Roman" w:cs="Times New Roman"/>
          <w:sz w:val="24"/>
          <w:szCs w:val="24"/>
          <w:lang w:val="fr-CA"/>
        </w:rPr>
      </w:pPr>
    </w:p>
    <w:p w:rsidR="00716611" w:rsidRPr="00716611" w:rsidRDefault="00716611" w:rsidP="00716611">
      <w:pPr>
        <w:spacing w:after="0" w:line="240" w:lineRule="auto"/>
        <w:rPr>
          <w:rFonts w:ascii="Times New Roman" w:hAnsi="Times New Roman" w:cs="Times New Roman"/>
          <w:sz w:val="24"/>
          <w:szCs w:val="24"/>
          <w:lang w:val="fr-CA"/>
        </w:rPr>
      </w:pPr>
      <w:r w:rsidRPr="00716611">
        <w:rPr>
          <w:rFonts w:ascii="Times New Roman" w:hAnsi="Times New Roman" w:cs="Times New Roman"/>
          <w:sz w:val="24"/>
          <w:szCs w:val="24"/>
          <w:lang w:val="fr-CA"/>
        </w:rPr>
        <w:t xml:space="preserve">Les journaux qui souhaiteraient publier </w:t>
      </w:r>
      <w:r w:rsidRPr="00716611">
        <w:rPr>
          <w:rFonts w:ascii="Times New Roman" w:hAnsi="Times New Roman" w:cs="Times New Roman"/>
          <w:i/>
          <w:sz w:val="24"/>
          <w:szCs w:val="24"/>
          <w:lang w:val="fr-CA"/>
        </w:rPr>
        <w:t xml:space="preserve">La cause </w:t>
      </w:r>
      <w:r w:rsidRPr="0085314A">
        <w:rPr>
          <w:rFonts w:ascii="Times New Roman" w:hAnsi="Times New Roman" w:cs="Times New Roman"/>
          <w:i/>
          <w:sz w:val="24"/>
          <w:szCs w:val="24"/>
          <w:lang w:val="fr-CA"/>
        </w:rPr>
        <w:t>en bref</w:t>
      </w:r>
      <w:r w:rsidRPr="0085314A">
        <w:rPr>
          <w:rFonts w:ascii="Times New Roman" w:hAnsi="Times New Roman" w:cs="Times New Roman"/>
          <w:sz w:val="24"/>
          <w:szCs w:val="24"/>
          <w:lang w:val="fr-CA"/>
        </w:rPr>
        <w:t xml:space="preserve"> </w:t>
      </w:r>
      <w:r w:rsidR="008550A5">
        <w:rPr>
          <w:rFonts w:ascii="Times New Roman" w:hAnsi="Times New Roman" w:cs="Times New Roman"/>
          <w:sz w:val="24"/>
          <w:szCs w:val="24"/>
          <w:lang w:val="fr-CA"/>
        </w:rPr>
        <w:t xml:space="preserve">peuvent </w:t>
      </w:r>
      <w:r w:rsidR="009B7268" w:rsidRPr="0085314A">
        <w:rPr>
          <w:rFonts w:ascii="Times New Roman" w:hAnsi="Times New Roman" w:cs="Times New Roman"/>
          <w:sz w:val="24"/>
          <w:szCs w:val="24"/>
          <w:lang w:val="fr-CA"/>
        </w:rPr>
        <w:t xml:space="preserve">consulter notre </w:t>
      </w:r>
      <w:hyperlink r:id="rId7" w:history="1">
        <w:r w:rsidR="009B7268" w:rsidRPr="0085314A">
          <w:rPr>
            <w:rStyle w:val="Hyperlink"/>
            <w:rFonts w:ascii="Times New Roman" w:hAnsi="Times New Roman" w:cs="Times New Roman"/>
            <w:sz w:val="24"/>
            <w:szCs w:val="24"/>
            <w:lang w:val="fr-CA"/>
          </w:rPr>
          <w:t>site Web</w:t>
        </w:r>
      </w:hyperlink>
      <w:r w:rsidR="009B7268">
        <w:rPr>
          <w:rFonts w:ascii="Times New Roman" w:hAnsi="Times New Roman" w:cs="Times New Roman"/>
          <w:sz w:val="24"/>
          <w:szCs w:val="24"/>
          <w:lang w:val="fr-CA"/>
        </w:rPr>
        <w:t xml:space="preserve"> </w:t>
      </w:r>
      <w:r w:rsidRPr="00716611">
        <w:rPr>
          <w:rFonts w:ascii="Times New Roman" w:hAnsi="Times New Roman" w:cs="Times New Roman"/>
          <w:sz w:val="24"/>
          <w:szCs w:val="24"/>
          <w:lang w:val="fr-CA"/>
        </w:rPr>
        <w:t xml:space="preserve">ou communiquer avec nous à </w:t>
      </w:r>
      <w:hyperlink r:id="rId8" w:history="1">
        <w:r w:rsidRPr="00716611">
          <w:rPr>
            <w:rStyle w:val="Hyperlink"/>
            <w:rFonts w:ascii="Times New Roman" w:hAnsi="Times New Roman" w:cs="Times New Roman"/>
            <w:sz w:val="24"/>
            <w:szCs w:val="24"/>
            <w:lang w:val="fr-CA"/>
          </w:rPr>
          <w:t>media@scc-csc.ca</w:t>
        </w:r>
      </w:hyperlink>
      <w:r w:rsidRPr="00716611">
        <w:rPr>
          <w:rFonts w:ascii="Times New Roman" w:hAnsi="Times New Roman" w:cs="Times New Roman"/>
          <w:sz w:val="24"/>
          <w:szCs w:val="24"/>
          <w:lang w:val="fr-CA"/>
        </w:rPr>
        <w:t xml:space="preserve"> pour obtenir de plus amples renseignements ou connaître les exigences qui s’appliquent.</w:t>
      </w:r>
    </w:p>
    <w:p w:rsidR="00716611" w:rsidRPr="00800690" w:rsidRDefault="00716611" w:rsidP="00F43B88">
      <w:pPr>
        <w:spacing w:after="0" w:line="240" w:lineRule="auto"/>
        <w:rPr>
          <w:rFonts w:ascii="Times New Roman" w:hAnsi="Times New Roman" w:cs="Times New Roman"/>
          <w:sz w:val="24"/>
          <w:szCs w:val="24"/>
          <w:lang w:val="fr-CA"/>
        </w:rPr>
      </w:pPr>
    </w:p>
    <w:sectPr w:rsidR="00716611" w:rsidRPr="00800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451"/>
    <w:multiLevelType w:val="hybridMultilevel"/>
    <w:tmpl w:val="E7E015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4C"/>
    <w:rsid w:val="00021E28"/>
    <w:rsid w:val="00046AD1"/>
    <w:rsid w:val="000A3A9E"/>
    <w:rsid w:val="000B50FB"/>
    <w:rsid w:val="00115907"/>
    <w:rsid w:val="00197F76"/>
    <w:rsid w:val="00301C01"/>
    <w:rsid w:val="00356100"/>
    <w:rsid w:val="00533272"/>
    <w:rsid w:val="00545160"/>
    <w:rsid w:val="005F0B35"/>
    <w:rsid w:val="00624FE9"/>
    <w:rsid w:val="006A1685"/>
    <w:rsid w:val="00716611"/>
    <w:rsid w:val="00800690"/>
    <w:rsid w:val="0085314A"/>
    <w:rsid w:val="008550A5"/>
    <w:rsid w:val="0089611D"/>
    <w:rsid w:val="008B16A6"/>
    <w:rsid w:val="00912E6E"/>
    <w:rsid w:val="009904E8"/>
    <w:rsid w:val="009B7268"/>
    <w:rsid w:val="00A22A8D"/>
    <w:rsid w:val="00AA70FA"/>
    <w:rsid w:val="00BB7A66"/>
    <w:rsid w:val="00BE5924"/>
    <w:rsid w:val="00C638A3"/>
    <w:rsid w:val="00E1204C"/>
    <w:rsid w:val="00EE6E38"/>
    <w:rsid w:val="00F43B88"/>
    <w:rsid w:val="00FF44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AD59F-0B9E-4466-AF23-60BDBA74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04C"/>
    <w:pPr>
      <w:ind w:left="720"/>
      <w:contextualSpacing/>
    </w:pPr>
  </w:style>
  <w:style w:type="character" w:styleId="Hyperlink">
    <w:name w:val="Hyperlink"/>
    <w:basedOn w:val="DefaultParagraphFont"/>
    <w:uiPriority w:val="99"/>
    <w:unhideWhenUsed/>
    <w:rsid w:val="00E1204C"/>
    <w:rPr>
      <w:color w:val="0563C1" w:themeColor="hyperlink"/>
      <w:u w:val="single"/>
    </w:rPr>
  </w:style>
  <w:style w:type="character" w:styleId="CommentReference">
    <w:name w:val="annotation reference"/>
    <w:basedOn w:val="DefaultParagraphFont"/>
    <w:uiPriority w:val="99"/>
    <w:semiHidden/>
    <w:unhideWhenUsed/>
    <w:rsid w:val="000B50FB"/>
    <w:rPr>
      <w:sz w:val="16"/>
      <w:szCs w:val="16"/>
    </w:rPr>
  </w:style>
  <w:style w:type="paragraph" w:styleId="CommentText">
    <w:name w:val="annotation text"/>
    <w:basedOn w:val="Normal"/>
    <w:link w:val="CommentTextChar"/>
    <w:uiPriority w:val="99"/>
    <w:semiHidden/>
    <w:unhideWhenUsed/>
    <w:rsid w:val="000B50FB"/>
    <w:pPr>
      <w:spacing w:line="240" w:lineRule="auto"/>
    </w:pPr>
    <w:rPr>
      <w:sz w:val="20"/>
      <w:szCs w:val="20"/>
    </w:rPr>
  </w:style>
  <w:style w:type="character" w:customStyle="1" w:styleId="CommentTextChar">
    <w:name w:val="Comment Text Char"/>
    <w:basedOn w:val="DefaultParagraphFont"/>
    <w:link w:val="CommentText"/>
    <w:uiPriority w:val="99"/>
    <w:semiHidden/>
    <w:rsid w:val="000B50FB"/>
    <w:rPr>
      <w:sz w:val="20"/>
      <w:szCs w:val="20"/>
    </w:rPr>
  </w:style>
  <w:style w:type="paragraph" w:styleId="CommentSubject">
    <w:name w:val="annotation subject"/>
    <w:basedOn w:val="CommentText"/>
    <w:next w:val="CommentText"/>
    <w:link w:val="CommentSubjectChar"/>
    <w:uiPriority w:val="99"/>
    <w:semiHidden/>
    <w:unhideWhenUsed/>
    <w:rsid w:val="000B50FB"/>
    <w:rPr>
      <w:b/>
      <w:bCs/>
    </w:rPr>
  </w:style>
  <w:style w:type="character" w:customStyle="1" w:styleId="CommentSubjectChar">
    <w:name w:val="Comment Subject Char"/>
    <w:basedOn w:val="CommentTextChar"/>
    <w:link w:val="CommentSubject"/>
    <w:uiPriority w:val="99"/>
    <w:semiHidden/>
    <w:rsid w:val="000B50FB"/>
    <w:rPr>
      <w:b/>
      <w:bCs/>
      <w:sz w:val="20"/>
      <w:szCs w:val="20"/>
    </w:rPr>
  </w:style>
  <w:style w:type="paragraph" w:styleId="BalloonText">
    <w:name w:val="Balloon Text"/>
    <w:basedOn w:val="Normal"/>
    <w:link w:val="BalloonTextChar"/>
    <w:uiPriority w:val="99"/>
    <w:semiHidden/>
    <w:unhideWhenUsed/>
    <w:rsid w:val="000B5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cc-csc.ca" TargetMode="External"/><Relationship Id="rId3" Type="http://schemas.openxmlformats.org/officeDocument/2006/relationships/settings" Target="settings.xml"/><Relationship Id="rId7" Type="http://schemas.openxmlformats.org/officeDocument/2006/relationships/hyperlink" Target="https://www.scc-csc.ca/case-dossier/cb/cb-news-journaux-fr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scc-csc.ca" TargetMode="External"/><Relationship Id="rId5" Type="http://schemas.openxmlformats.org/officeDocument/2006/relationships/hyperlink" Target="https://www.scc-csc.ca/case-dossier/cb/cb-news-journaux-eng.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Ardiel</dc:creator>
  <cp:keywords/>
  <dc:description/>
  <cp:lastModifiedBy>Carrière Caroline</cp:lastModifiedBy>
  <cp:revision>18</cp:revision>
  <dcterms:created xsi:type="dcterms:W3CDTF">2020-10-05T16:41:00Z</dcterms:created>
  <dcterms:modified xsi:type="dcterms:W3CDTF">2020-10-08T16:59:00Z</dcterms:modified>
</cp:coreProperties>
</file>