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1061D" w:rsidRDefault="003F43E6" w:rsidP="00CC5785">
      <w:pPr>
        <w:pStyle w:val="Header"/>
        <w:jc w:val="center"/>
        <w:rPr>
          <w:b/>
          <w:sz w:val="32"/>
        </w:rPr>
      </w:pPr>
      <w:r w:rsidRPr="00F1061D">
        <w:rPr>
          <w:b/>
          <w:sz w:val="32"/>
        </w:rPr>
        <w:t>Supreme Court of Canada / Cour suprême du Canada</w:t>
      </w:r>
    </w:p>
    <w:p w:rsidR="003F43E6" w:rsidRPr="00F1061D" w:rsidRDefault="003F43E6" w:rsidP="00CC5785">
      <w:pPr>
        <w:widowControl w:val="0"/>
        <w:rPr>
          <w:i/>
        </w:rPr>
      </w:pPr>
    </w:p>
    <w:p w:rsidR="003F43E6" w:rsidRPr="00F1061D" w:rsidRDefault="003F43E6" w:rsidP="00CC5785">
      <w:pPr>
        <w:widowControl w:val="0"/>
        <w:rPr>
          <w:i/>
        </w:rPr>
      </w:pPr>
    </w:p>
    <w:p w:rsidR="006F2579" w:rsidRPr="00F1061D" w:rsidRDefault="006F2579" w:rsidP="00CC5785">
      <w:pPr>
        <w:widowControl w:val="0"/>
        <w:rPr>
          <w:i/>
          <w:sz w:val="20"/>
          <w:lang w:val="fr-CA"/>
        </w:rPr>
      </w:pPr>
      <w:r w:rsidRPr="00F1061D">
        <w:rPr>
          <w:i/>
          <w:sz w:val="20"/>
          <w:lang w:val="fr-CA"/>
        </w:rPr>
        <w:t>(</w:t>
      </w:r>
      <w:r w:rsidR="008F3C5D" w:rsidRPr="00F1061D">
        <w:rPr>
          <w:i/>
          <w:sz w:val="20"/>
          <w:lang w:val="fr-CA"/>
        </w:rPr>
        <w:t>L</w:t>
      </w:r>
      <w:r w:rsidRPr="00F1061D">
        <w:rPr>
          <w:i/>
          <w:sz w:val="20"/>
          <w:lang w:val="fr-CA"/>
        </w:rPr>
        <w:t>e français suit)</w:t>
      </w:r>
    </w:p>
    <w:p w:rsidR="006F2579" w:rsidRPr="00F1061D" w:rsidRDefault="006F2579" w:rsidP="00CC5785">
      <w:pPr>
        <w:widowControl w:val="0"/>
        <w:rPr>
          <w:lang w:val="fr-CA"/>
        </w:rPr>
      </w:pPr>
    </w:p>
    <w:p w:rsidR="006F2579" w:rsidRPr="00F1061D" w:rsidRDefault="00C007C3" w:rsidP="00CC5785">
      <w:pPr>
        <w:widowControl w:val="0"/>
        <w:jc w:val="center"/>
        <w:rPr>
          <w:b/>
          <w:lang w:val="fr-CA"/>
        </w:rPr>
      </w:pPr>
      <w:r w:rsidRPr="00F1061D">
        <w:fldChar w:fldCharType="begin"/>
      </w:r>
      <w:r w:rsidR="006F2579" w:rsidRPr="00F1061D">
        <w:rPr>
          <w:lang w:val="fr-CA"/>
        </w:rPr>
        <w:instrText xml:space="preserve"> SEQ CHAPTER \h \r 1</w:instrText>
      </w:r>
      <w:r w:rsidRPr="00F1061D">
        <w:fldChar w:fldCharType="end"/>
      </w:r>
      <w:r w:rsidR="002767DF" w:rsidRPr="00F1061D">
        <w:rPr>
          <w:b/>
          <w:lang w:val="fr-CA"/>
        </w:rPr>
        <w:t xml:space="preserve">JUDGMENTS </w:t>
      </w:r>
      <w:r w:rsidR="004C4C26" w:rsidRPr="00F1061D">
        <w:rPr>
          <w:b/>
          <w:lang w:val="fr-CA"/>
        </w:rPr>
        <w:t>IN LEAVE APPLICATION</w:t>
      </w:r>
      <w:r w:rsidR="002375D8" w:rsidRPr="00F1061D">
        <w:rPr>
          <w:b/>
          <w:lang w:val="fr-CA"/>
        </w:rPr>
        <w:t>S</w:t>
      </w:r>
    </w:p>
    <w:p w:rsidR="006F2579" w:rsidRPr="00F1061D" w:rsidRDefault="006F2579" w:rsidP="00CC5785">
      <w:pPr>
        <w:widowControl w:val="0"/>
        <w:rPr>
          <w:lang w:val="fr-CA"/>
        </w:rPr>
      </w:pPr>
    </w:p>
    <w:p w:rsidR="006F2579" w:rsidRPr="00F1061D" w:rsidRDefault="00D54AAF" w:rsidP="00CC5785">
      <w:pPr>
        <w:widowControl w:val="0"/>
      </w:pPr>
      <w:r w:rsidRPr="00F1061D">
        <w:rPr>
          <w:b/>
        </w:rPr>
        <w:t xml:space="preserve">February </w:t>
      </w:r>
      <w:r w:rsidR="00CD2F88" w:rsidRPr="00F1061D">
        <w:rPr>
          <w:b/>
        </w:rPr>
        <w:t>1</w:t>
      </w:r>
      <w:r w:rsidR="00975D05" w:rsidRPr="00F1061D">
        <w:rPr>
          <w:b/>
        </w:rPr>
        <w:t>8</w:t>
      </w:r>
      <w:r w:rsidR="00435430" w:rsidRPr="00F1061D">
        <w:rPr>
          <w:b/>
        </w:rPr>
        <w:t>,</w:t>
      </w:r>
      <w:r w:rsidR="008825DB" w:rsidRPr="00F1061D">
        <w:rPr>
          <w:b/>
        </w:rPr>
        <w:t xml:space="preserve"> 20</w:t>
      </w:r>
      <w:r w:rsidR="002902CC" w:rsidRPr="00F1061D">
        <w:rPr>
          <w:b/>
        </w:rPr>
        <w:t>2</w:t>
      </w:r>
      <w:r w:rsidR="00E422E7" w:rsidRPr="00F1061D">
        <w:rPr>
          <w:b/>
        </w:rPr>
        <w:t>1</w:t>
      </w:r>
    </w:p>
    <w:p w:rsidR="006F2579" w:rsidRPr="00F1061D" w:rsidRDefault="006F2579" w:rsidP="00CC5785">
      <w:pPr>
        <w:widowControl w:val="0"/>
        <w:rPr>
          <w:b/>
        </w:rPr>
      </w:pPr>
      <w:r w:rsidRPr="00F1061D">
        <w:rPr>
          <w:b/>
        </w:rPr>
        <w:t>For immediate release</w:t>
      </w:r>
    </w:p>
    <w:p w:rsidR="006F2579" w:rsidRPr="00F1061D" w:rsidRDefault="006F2579" w:rsidP="00CC5785">
      <w:pPr>
        <w:widowControl w:val="0"/>
      </w:pPr>
    </w:p>
    <w:p w:rsidR="002767DF" w:rsidRPr="00F1061D" w:rsidRDefault="002767DF" w:rsidP="00CC5785">
      <w:pPr>
        <w:widowControl w:val="0"/>
      </w:pPr>
      <w:r w:rsidRPr="00F1061D">
        <w:rPr>
          <w:b/>
        </w:rPr>
        <w:t>OTTAWA</w:t>
      </w:r>
      <w:r w:rsidRPr="00F1061D">
        <w:t xml:space="preserve"> – The Suprem</w:t>
      </w:r>
      <w:r w:rsidR="00580213" w:rsidRPr="00F1061D">
        <w:t>e</w:t>
      </w:r>
      <w:r w:rsidRPr="00F1061D">
        <w:t xml:space="preserve"> Court of Canada has today deposited with the Registrar judgment</w:t>
      </w:r>
      <w:r w:rsidR="004D3B41" w:rsidRPr="00F1061D">
        <w:t>s</w:t>
      </w:r>
      <w:r w:rsidRPr="00F1061D">
        <w:t xml:space="preserve"> in the following </w:t>
      </w:r>
      <w:r w:rsidR="00063949" w:rsidRPr="00F1061D">
        <w:t xml:space="preserve">leave </w:t>
      </w:r>
      <w:r w:rsidRPr="00F1061D">
        <w:t>application</w:t>
      </w:r>
      <w:r w:rsidR="00CC044F" w:rsidRPr="00F1061D">
        <w:t>s</w:t>
      </w:r>
      <w:r w:rsidRPr="00F1061D">
        <w:t>.</w:t>
      </w:r>
    </w:p>
    <w:p w:rsidR="006F2579" w:rsidRPr="00F1061D" w:rsidRDefault="006F2579" w:rsidP="00CC5785">
      <w:pPr>
        <w:widowControl w:val="0"/>
      </w:pPr>
    </w:p>
    <w:p w:rsidR="006F2579" w:rsidRPr="00F1061D" w:rsidRDefault="006F2579" w:rsidP="00CC5785">
      <w:pPr>
        <w:widowControl w:val="0"/>
      </w:pPr>
    </w:p>
    <w:p w:rsidR="002767DF" w:rsidRPr="00F1061D" w:rsidRDefault="002767DF" w:rsidP="00CC5785">
      <w:pPr>
        <w:widowControl w:val="0"/>
        <w:jc w:val="center"/>
        <w:rPr>
          <w:lang w:val="fr-CA"/>
        </w:rPr>
      </w:pPr>
      <w:r w:rsidRPr="00F1061D">
        <w:rPr>
          <w:b/>
          <w:lang w:val="fr-CA"/>
        </w:rPr>
        <w:t>JUGEMENT</w:t>
      </w:r>
      <w:r w:rsidR="004C4C26" w:rsidRPr="00F1061D">
        <w:rPr>
          <w:b/>
          <w:lang w:val="fr-CA"/>
        </w:rPr>
        <w:t>S SUR DEMANDE</w:t>
      </w:r>
      <w:r w:rsidR="00CC044F" w:rsidRPr="00F1061D">
        <w:rPr>
          <w:b/>
          <w:lang w:val="fr-CA"/>
        </w:rPr>
        <w:t>S</w:t>
      </w:r>
      <w:r w:rsidRPr="00F1061D">
        <w:rPr>
          <w:b/>
          <w:lang w:val="fr-CA"/>
        </w:rPr>
        <w:t xml:space="preserve"> D’AUTORISATION</w:t>
      </w:r>
    </w:p>
    <w:p w:rsidR="006F2579" w:rsidRPr="00F1061D" w:rsidRDefault="006F2579" w:rsidP="00CC5785">
      <w:pPr>
        <w:widowControl w:val="0"/>
        <w:rPr>
          <w:lang w:val="fr-CA"/>
        </w:rPr>
      </w:pPr>
    </w:p>
    <w:p w:rsidR="006F2579" w:rsidRPr="00F1061D" w:rsidRDefault="006F2579" w:rsidP="00CC5785">
      <w:pPr>
        <w:widowControl w:val="0"/>
        <w:rPr>
          <w:lang w:val="fr-CA"/>
        </w:rPr>
      </w:pPr>
      <w:r w:rsidRPr="00F1061D">
        <w:rPr>
          <w:b/>
          <w:lang w:val="fr-CA"/>
        </w:rPr>
        <w:t>Le</w:t>
      </w:r>
      <w:r w:rsidR="008825DB" w:rsidRPr="00F1061D">
        <w:rPr>
          <w:b/>
          <w:lang w:val="fr-CA"/>
        </w:rPr>
        <w:t xml:space="preserve"> </w:t>
      </w:r>
      <w:r w:rsidR="00CD2F88" w:rsidRPr="00F1061D">
        <w:rPr>
          <w:b/>
          <w:lang w:val="fr-CA"/>
        </w:rPr>
        <w:t>1</w:t>
      </w:r>
      <w:r w:rsidR="00975D05" w:rsidRPr="00F1061D">
        <w:rPr>
          <w:b/>
          <w:lang w:val="fr-CA"/>
        </w:rPr>
        <w:t>8</w:t>
      </w:r>
      <w:r w:rsidR="00CC0432" w:rsidRPr="00F1061D">
        <w:rPr>
          <w:b/>
          <w:lang w:val="fr-CA"/>
        </w:rPr>
        <w:t xml:space="preserve"> </w:t>
      </w:r>
      <w:r w:rsidR="00D54AAF" w:rsidRPr="00F1061D">
        <w:rPr>
          <w:b/>
          <w:lang w:val="fr-CA"/>
        </w:rPr>
        <w:t>fé</w:t>
      </w:r>
      <w:r w:rsidR="00E422E7" w:rsidRPr="00F1061D">
        <w:rPr>
          <w:b/>
          <w:lang w:val="fr-CA"/>
        </w:rPr>
        <w:t>v</w:t>
      </w:r>
      <w:r w:rsidR="00D54AAF" w:rsidRPr="00F1061D">
        <w:rPr>
          <w:b/>
          <w:lang w:val="fr-CA"/>
        </w:rPr>
        <w:t>r</w:t>
      </w:r>
      <w:r w:rsidR="00E422E7" w:rsidRPr="00F1061D">
        <w:rPr>
          <w:b/>
          <w:lang w:val="fr-CA"/>
        </w:rPr>
        <w:t>ier</w:t>
      </w:r>
      <w:r w:rsidR="004E4B02" w:rsidRPr="00F1061D">
        <w:rPr>
          <w:b/>
          <w:lang w:val="fr-CA"/>
        </w:rPr>
        <w:t xml:space="preserve"> </w:t>
      </w:r>
      <w:r w:rsidR="008825DB" w:rsidRPr="00F1061D">
        <w:rPr>
          <w:b/>
          <w:lang w:val="fr-CA"/>
        </w:rPr>
        <w:t>20</w:t>
      </w:r>
      <w:r w:rsidR="002902CC" w:rsidRPr="00F1061D">
        <w:rPr>
          <w:b/>
          <w:lang w:val="fr-CA"/>
        </w:rPr>
        <w:t>2</w:t>
      </w:r>
      <w:r w:rsidR="00E422E7" w:rsidRPr="00F1061D">
        <w:rPr>
          <w:b/>
          <w:lang w:val="fr-CA"/>
        </w:rPr>
        <w:t>1</w:t>
      </w:r>
    </w:p>
    <w:p w:rsidR="006F2579" w:rsidRPr="00F1061D" w:rsidRDefault="006F2579" w:rsidP="00CC5785">
      <w:pPr>
        <w:widowControl w:val="0"/>
        <w:rPr>
          <w:b/>
          <w:lang w:val="fr-CA"/>
        </w:rPr>
      </w:pPr>
      <w:r w:rsidRPr="00F1061D">
        <w:rPr>
          <w:b/>
          <w:lang w:val="fr-CA"/>
        </w:rPr>
        <w:t>Pour diffusion immédiate</w:t>
      </w:r>
    </w:p>
    <w:p w:rsidR="006F2579" w:rsidRPr="00F1061D" w:rsidRDefault="006F2579" w:rsidP="00CC5785">
      <w:pPr>
        <w:widowControl w:val="0"/>
        <w:rPr>
          <w:lang w:val="fr-CA"/>
        </w:rPr>
      </w:pPr>
    </w:p>
    <w:p w:rsidR="002767DF" w:rsidRPr="00F1061D" w:rsidRDefault="002767DF" w:rsidP="00CC5785">
      <w:pPr>
        <w:widowControl w:val="0"/>
        <w:rPr>
          <w:lang w:val="fr-CA"/>
        </w:rPr>
      </w:pPr>
      <w:r w:rsidRPr="00F1061D">
        <w:rPr>
          <w:b/>
          <w:lang w:val="fr-CA"/>
        </w:rPr>
        <w:t>OTTAWA</w:t>
      </w:r>
      <w:r w:rsidRPr="00F1061D">
        <w:rPr>
          <w:lang w:val="fr-CA"/>
        </w:rPr>
        <w:t xml:space="preserve"> – La Cour suprême du Canada a déposé aujourd’hui auprès du registraire les jugements dans </w:t>
      </w:r>
      <w:r w:rsidR="00CC044F" w:rsidRPr="00F1061D">
        <w:rPr>
          <w:lang w:val="fr-CA"/>
        </w:rPr>
        <w:t>les</w:t>
      </w:r>
      <w:r w:rsidR="008C7CD9" w:rsidRPr="00F1061D">
        <w:rPr>
          <w:lang w:val="fr-CA"/>
        </w:rPr>
        <w:t xml:space="preserve"> </w:t>
      </w:r>
      <w:r w:rsidR="004C4C26" w:rsidRPr="00F1061D">
        <w:rPr>
          <w:lang w:val="fr-CA"/>
        </w:rPr>
        <w:t>demande</w:t>
      </w:r>
      <w:r w:rsidR="0088435A" w:rsidRPr="00F1061D">
        <w:rPr>
          <w:lang w:val="fr-CA"/>
        </w:rPr>
        <w:t>s</w:t>
      </w:r>
      <w:r w:rsidRPr="00F1061D">
        <w:rPr>
          <w:lang w:val="fr-CA"/>
        </w:rPr>
        <w:t xml:space="preserve"> d’au</w:t>
      </w:r>
      <w:r w:rsidR="00F24EF2" w:rsidRPr="00F1061D">
        <w:rPr>
          <w:lang w:val="fr-CA"/>
        </w:rPr>
        <w:t xml:space="preserve">torisation </w:t>
      </w:r>
      <w:r w:rsidR="007F2922" w:rsidRPr="00F1061D">
        <w:rPr>
          <w:lang w:val="fr-CA"/>
        </w:rPr>
        <w:t>sui</w:t>
      </w:r>
      <w:r w:rsidR="00F24EF2" w:rsidRPr="00F1061D">
        <w:rPr>
          <w:lang w:val="fr-CA"/>
        </w:rPr>
        <w:t>v</w:t>
      </w:r>
      <w:r w:rsidR="007F2922" w:rsidRPr="00F1061D">
        <w:rPr>
          <w:lang w:val="fr-CA"/>
        </w:rPr>
        <w:t>a</w:t>
      </w:r>
      <w:r w:rsidR="00F24EF2" w:rsidRPr="00F1061D">
        <w:rPr>
          <w:lang w:val="fr-CA"/>
        </w:rPr>
        <w:t>nt</w:t>
      </w:r>
      <w:r w:rsidR="00C56657" w:rsidRPr="00F1061D">
        <w:rPr>
          <w:lang w:val="fr-CA"/>
        </w:rPr>
        <w:t>s</w:t>
      </w:r>
      <w:r w:rsidR="00F24EF2" w:rsidRPr="00F1061D">
        <w:rPr>
          <w:lang w:val="fr-CA"/>
        </w:rPr>
        <w:t>.</w:t>
      </w:r>
    </w:p>
    <w:p w:rsidR="00694BDA" w:rsidRPr="00F1061D" w:rsidRDefault="00694BDA" w:rsidP="00CC5785">
      <w:pPr>
        <w:jc w:val="both"/>
        <w:rPr>
          <w:sz w:val="20"/>
          <w:lang w:val="fr-CA"/>
        </w:rPr>
      </w:pPr>
    </w:p>
    <w:p w:rsidR="00DA0759" w:rsidRPr="00F1061D" w:rsidRDefault="00EF2621" w:rsidP="00CC5785">
      <w:pPr>
        <w:jc w:val="both"/>
        <w:rPr>
          <w:sz w:val="20"/>
          <w:lang w:val="fr-CA"/>
        </w:rPr>
      </w:pPr>
      <w:r w:rsidRPr="00F1061D">
        <w:rPr>
          <w:sz w:val="20"/>
        </w:rPr>
        <w:pict>
          <v:rect id="_x0000_i1025" style="width:2in;height:1pt" o:hrpct="0" o:hralign="center" o:hrstd="t" o:hrnoshade="t" o:hr="t" fillcolor="black [3213]" stroked="f"/>
        </w:pict>
      </w:r>
    </w:p>
    <w:p w:rsidR="00F811F1" w:rsidRPr="00F1061D" w:rsidRDefault="00F811F1" w:rsidP="00CC5785">
      <w:pPr>
        <w:jc w:val="both"/>
        <w:rPr>
          <w:sz w:val="20"/>
        </w:rPr>
      </w:pPr>
    </w:p>
    <w:p w:rsidR="00975D05" w:rsidRPr="00F1061D" w:rsidRDefault="00975D05" w:rsidP="00975D05">
      <w:pPr>
        <w:jc w:val="both"/>
        <w:rPr>
          <w:b/>
          <w:sz w:val="22"/>
          <w:szCs w:val="22"/>
          <w:lang w:val="fr-CA"/>
        </w:rPr>
      </w:pPr>
      <w:r w:rsidRPr="00F1061D">
        <w:rPr>
          <w:b/>
          <w:sz w:val="22"/>
          <w:szCs w:val="22"/>
          <w:lang w:val="fr-CA"/>
        </w:rPr>
        <w:t>GRANTED / ACCORDÉES</w:t>
      </w:r>
    </w:p>
    <w:p w:rsidR="00975D05" w:rsidRPr="00F1061D" w:rsidRDefault="00975D05" w:rsidP="00CC5785">
      <w:pPr>
        <w:jc w:val="both"/>
        <w:rPr>
          <w:sz w:val="20"/>
          <w:lang w:val="fr-CA"/>
        </w:rPr>
      </w:pPr>
    </w:p>
    <w:p w:rsidR="006F3039" w:rsidRPr="00F1061D" w:rsidRDefault="006F3039" w:rsidP="006F3039">
      <w:pPr>
        <w:rPr>
          <w:sz w:val="22"/>
          <w:szCs w:val="22"/>
          <w:lang w:val="fr-CA"/>
        </w:rPr>
      </w:pPr>
      <w:r w:rsidRPr="00F1061D">
        <w:rPr>
          <w:i/>
          <w:sz w:val="22"/>
          <w:szCs w:val="22"/>
          <w:lang w:val="fr-CA"/>
        </w:rPr>
        <w:t>Sa Majesté la Reine c. J.F.</w:t>
      </w:r>
      <w:r w:rsidRPr="00F1061D">
        <w:rPr>
          <w:sz w:val="22"/>
          <w:szCs w:val="22"/>
          <w:lang w:val="fr-CA"/>
        </w:rPr>
        <w:t xml:space="preserve"> (Qc) (Civile) (Autorisation) (</w:t>
      </w:r>
      <w:hyperlink r:id="rId8" w:history="1">
        <w:r w:rsidRPr="00F1061D">
          <w:rPr>
            <w:rStyle w:val="Hyperlink"/>
            <w:sz w:val="22"/>
            <w:szCs w:val="22"/>
            <w:lang w:val="fr-CA"/>
          </w:rPr>
          <w:t>39267</w:t>
        </w:r>
      </w:hyperlink>
      <w:r w:rsidRPr="00F1061D">
        <w:rPr>
          <w:sz w:val="22"/>
          <w:szCs w:val="22"/>
          <w:lang w:val="fr-CA"/>
        </w:rPr>
        <w:t>)</w:t>
      </w:r>
    </w:p>
    <w:p w:rsidR="00975D05" w:rsidRPr="00F1061D" w:rsidRDefault="00975D05" w:rsidP="00CC5785">
      <w:pPr>
        <w:jc w:val="both"/>
        <w:rPr>
          <w:sz w:val="20"/>
          <w:lang w:val="fr-CA"/>
        </w:rPr>
      </w:pPr>
    </w:p>
    <w:p w:rsidR="006F3039" w:rsidRPr="00F1061D" w:rsidRDefault="006F3039" w:rsidP="006F3039">
      <w:pPr>
        <w:jc w:val="both"/>
        <w:rPr>
          <w:sz w:val="20"/>
          <w:lang w:val="fr-CA"/>
        </w:rPr>
      </w:pPr>
      <w:r w:rsidRPr="00F1061D">
        <w:rPr>
          <w:sz w:val="20"/>
          <w:lang w:val="fr-CA"/>
        </w:rPr>
        <w:t>La demande d’autorisation d’appel de l’arrêt de la Cour d’appel du Québec (Montréal), numéro 500-10-007018-193, 2020 QCCA 666, daté du 25 mai 2020, est accueillie.</w:t>
      </w:r>
    </w:p>
    <w:p w:rsidR="00975D05" w:rsidRPr="00F1061D" w:rsidRDefault="00975D05" w:rsidP="00CC5785">
      <w:pPr>
        <w:jc w:val="both"/>
        <w:rPr>
          <w:sz w:val="20"/>
          <w:lang w:val="fr-CA"/>
        </w:rPr>
      </w:pPr>
    </w:p>
    <w:p w:rsidR="00975D05" w:rsidRPr="00F1061D" w:rsidRDefault="006F3039" w:rsidP="00CC5785">
      <w:pPr>
        <w:jc w:val="both"/>
        <w:rPr>
          <w:sz w:val="20"/>
        </w:rPr>
      </w:pPr>
      <w:r w:rsidRPr="00F1061D">
        <w:rPr>
          <w:sz w:val="20"/>
          <w:lang w:val="en-CA"/>
        </w:rPr>
        <w:t xml:space="preserve">The application for leave to appeal from the judgment of the </w:t>
      </w:r>
      <w:r w:rsidRPr="00F1061D">
        <w:rPr>
          <w:sz w:val="20"/>
        </w:rPr>
        <w:t>Court of Appeal of Quebec (Montréal)</w:t>
      </w:r>
      <w:r w:rsidRPr="00F1061D">
        <w:rPr>
          <w:sz w:val="20"/>
          <w:lang w:val="en-CA"/>
        </w:rPr>
        <w:t xml:space="preserve">, Number </w:t>
      </w:r>
      <w:r w:rsidRPr="00F1061D">
        <w:rPr>
          <w:sz w:val="20"/>
        </w:rPr>
        <w:t>500-10-007018-193</w:t>
      </w:r>
      <w:r w:rsidRPr="00F1061D">
        <w:rPr>
          <w:sz w:val="20"/>
          <w:lang w:val="en-CA"/>
        </w:rPr>
        <w:t xml:space="preserve">, </w:t>
      </w:r>
      <w:proofErr w:type="gramStart"/>
      <w:r w:rsidRPr="00F1061D">
        <w:rPr>
          <w:sz w:val="20"/>
        </w:rPr>
        <w:t>2020</w:t>
      </w:r>
      <w:proofErr w:type="gramEnd"/>
      <w:r w:rsidRPr="00F1061D">
        <w:rPr>
          <w:sz w:val="20"/>
        </w:rPr>
        <w:t xml:space="preserve"> QCCA 666, </w:t>
      </w:r>
      <w:r w:rsidRPr="00F1061D">
        <w:rPr>
          <w:sz w:val="20"/>
          <w:lang w:val="en-CA"/>
        </w:rPr>
        <w:t xml:space="preserve">dated </w:t>
      </w:r>
      <w:r w:rsidRPr="00F1061D">
        <w:rPr>
          <w:sz w:val="20"/>
        </w:rPr>
        <w:t>May 25, 2020,</w:t>
      </w:r>
      <w:r w:rsidRPr="00F1061D">
        <w:rPr>
          <w:sz w:val="20"/>
          <w:lang w:val="en-CA"/>
        </w:rPr>
        <w:t xml:space="preserve"> is granted.</w:t>
      </w:r>
    </w:p>
    <w:p w:rsidR="00975D05" w:rsidRPr="00F1061D" w:rsidRDefault="00975D05" w:rsidP="00CC5785">
      <w:pPr>
        <w:jc w:val="both"/>
        <w:rPr>
          <w:sz w:val="20"/>
        </w:rPr>
      </w:pPr>
    </w:p>
    <w:p w:rsidR="00F90069" w:rsidRPr="00F1061D" w:rsidRDefault="00EF2621" w:rsidP="00CC5785">
      <w:pPr>
        <w:jc w:val="both"/>
        <w:rPr>
          <w:sz w:val="20"/>
        </w:rPr>
      </w:pPr>
      <w:r w:rsidRPr="00F1061D">
        <w:rPr>
          <w:sz w:val="20"/>
        </w:rPr>
        <w:pict>
          <v:rect id="_x0000_i1026" style="width:2in;height:1pt" o:hrpct="0" o:hralign="center" o:hrstd="t" o:hrnoshade="t" o:hr="t" fillcolor="black [3213]" stroked="f"/>
        </w:pict>
      </w:r>
    </w:p>
    <w:p w:rsidR="00F90069" w:rsidRPr="00F1061D" w:rsidRDefault="00F90069" w:rsidP="00CC5785">
      <w:pPr>
        <w:jc w:val="both"/>
        <w:rPr>
          <w:sz w:val="20"/>
        </w:rPr>
      </w:pPr>
    </w:p>
    <w:p w:rsidR="00F90069" w:rsidRPr="00F1061D" w:rsidRDefault="00F90069" w:rsidP="00F90069">
      <w:pPr>
        <w:rPr>
          <w:sz w:val="22"/>
          <w:szCs w:val="22"/>
          <w:lang w:val="en-CA"/>
        </w:rPr>
      </w:pPr>
      <w:proofErr w:type="gramStart"/>
      <w:r w:rsidRPr="00F1061D">
        <w:rPr>
          <w:i/>
          <w:sz w:val="22"/>
          <w:szCs w:val="22"/>
          <w:lang w:val="en-CA"/>
        </w:rPr>
        <w:t>Jesse Dallas Hills</w:t>
      </w:r>
      <w:proofErr w:type="gramEnd"/>
      <w:r w:rsidRPr="00F1061D">
        <w:rPr>
          <w:i/>
          <w:sz w:val="22"/>
          <w:szCs w:val="22"/>
          <w:lang w:val="en-CA"/>
        </w:rPr>
        <w:t xml:space="preserve"> v. Her Majesty the Queen </w:t>
      </w:r>
      <w:r w:rsidRPr="00F1061D">
        <w:rPr>
          <w:sz w:val="22"/>
          <w:szCs w:val="22"/>
          <w:lang w:val="en-CA"/>
        </w:rPr>
        <w:t xml:space="preserve">(Alta.) (Criminal) (By Leave) </w:t>
      </w:r>
      <w:r w:rsidRPr="00F1061D">
        <w:rPr>
          <w:sz w:val="22"/>
          <w:szCs w:val="22"/>
        </w:rPr>
        <w:t>(</w:t>
      </w:r>
      <w:hyperlink r:id="rId9" w:history="1">
        <w:r w:rsidRPr="00F1061D">
          <w:rPr>
            <w:rStyle w:val="Hyperlink"/>
            <w:sz w:val="22"/>
            <w:szCs w:val="22"/>
          </w:rPr>
          <w:t>39338</w:t>
        </w:r>
      </w:hyperlink>
      <w:r w:rsidRPr="00F1061D">
        <w:rPr>
          <w:sz w:val="22"/>
          <w:szCs w:val="22"/>
        </w:rPr>
        <w:t>)</w:t>
      </w:r>
    </w:p>
    <w:p w:rsidR="00F90069" w:rsidRPr="00F1061D" w:rsidRDefault="00F90069" w:rsidP="00CC5785">
      <w:pPr>
        <w:jc w:val="both"/>
        <w:rPr>
          <w:sz w:val="20"/>
        </w:rPr>
      </w:pPr>
    </w:p>
    <w:p w:rsidR="00F90069" w:rsidRPr="00F1061D" w:rsidRDefault="00F90069" w:rsidP="00F90069">
      <w:pPr>
        <w:jc w:val="both"/>
        <w:rPr>
          <w:sz w:val="20"/>
        </w:rPr>
      </w:pPr>
      <w:r w:rsidRPr="00F1061D">
        <w:rPr>
          <w:sz w:val="20"/>
        </w:rPr>
        <w:t>The application for leave to appeal from the judgment of the Court of Appeal of Alberta (Calgary), Numbers 1801-0376-A and 1901-0064-A, 2020 ABCA 263, dated July 10, 2020, is granted.</w:t>
      </w:r>
    </w:p>
    <w:p w:rsidR="00F90069" w:rsidRPr="00F1061D" w:rsidRDefault="00F90069" w:rsidP="00CC5785">
      <w:pPr>
        <w:jc w:val="both"/>
        <w:rPr>
          <w:sz w:val="20"/>
        </w:rPr>
      </w:pPr>
    </w:p>
    <w:p w:rsidR="00F90069" w:rsidRPr="00F1061D" w:rsidRDefault="00F90069" w:rsidP="00CC5785">
      <w:pPr>
        <w:jc w:val="both"/>
        <w:rPr>
          <w:sz w:val="20"/>
          <w:lang w:val="fr-CA"/>
        </w:rPr>
      </w:pPr>
      <w:r w:rsidRPr="00F1061D">
        <w:rPr>
          <w:sz w:val="20"/>
          <w:lang w:val="fr-CA"/>
        </w:rPr>
        <w:t>La demande d’autorisation d’appel de l’arrêt de la Cour d’appel de l’Alberta (Calgary), numéros 1801-0376-A et 1901-0064-A, 2020 ABCA 263, daté du 10 juillet 2020, est accueillie.</w:t>
      </w:r>
    </w:p>
    <w:p w:rsidR="00F90069" w:rsidRPr="00F1061D" w:rsidRDefault="00F90069" w:rsidP="00CC5785">
      <w:pPr>
        <w:jc w:val="both"/>
        <w:rPr>
          <w:sz w:val="20"/>
          <w:lang w:val="fr-CA"/>
        </w:rPr>
      </w:pPr>
    </w:p>
    <w:p w:rsidR="00975D05" w:rsidRPr="00F1061D" w:rsidRDefault="00EF2621" w:rsidP="00CC5785">
      <w:pPr>
        <w:jc w:val="both"/>
        <w:rPr>
          <w:sz w:val="20"/>
        </w:rPr>
      </w:pPr>
      <w:r w:rsidRPr="00F1061D">
        <w:rPr>
          <w:sz w:val="20"/>
        </w:rPr>
        <w:pict>
          <v:rect id="_x0000_i1027" style="width:2in;height:1pt" o:hrpct="0" o:hralign="center" o:hrstd="t" o:hrnoshade="t" o:hr="t" fillcolor="black [3213]" stroked="f"/>
        </w:pict>
      </w:r>
    </w:p>
    <w:p w:rsidR="00975D05" w:rsidRPr="00F1061D" w:rsidRDefault="00975D05" w:rsidP="00CC5785">
      <w:pPr>
        <w:jc w:val="both"/>
        <w:rPr>
          <w:sz w:val="20"/>
        </w:rPr>
      </w:pPr>
    </w:p>
    <w:p w:rsidR="00431DE2" w:rsidRPr="00F1061D" w:rsidRDefault="00431DE2" w:rsidP="00CC5785">
      <w:pPr>
        <w:jc w:val="both"/>
        <w:rPr>
          <w:b/>
          <w:sz w:val="22"/>
          <w:szCs w:val="22"/>
        </w:rPr>
      </w:pPr>
      <w:r w:rsidRPr="00F1061D">
        <w:rPr>
          <w:b/>
          <w:sz w:val="22"/>
          <w:szCs w:val="22"/>
        </w:rPr>
        <w:t>DISMISSED / REJETÉE</w:t>
      </w:r>
      <w:r w:rsidR="001B1618" w:rsidRPr="00F1061D">
        <w:rPr>
          <w:b/>
          <w:sz w:val="22"/>
          <w:szCs w:val="22"/>
        </w:rPr>
        <w:t>S</w:t>
      </w:r>
    </w:p>
    <w:p w:rsidR="00431DE2" w:rsidRPr="00F1061D" w:rsidRDefault="00431DE2" w:rsidP="00CC5785">
      <w:pPr>
        <w:jc w:val="both"/>
        <w:rPr>
          <w:sz w:val="20"/>
        </w:rPr>
      </w:pPr>
    </w:p>
    <w:p w:rsidR="00C70A84" w:rsidRPr="00F1061D" w:rsidRDefault="00C70A84" w:rsidP="00C70A84">
      <w:pPr>
        <w:rPr>
          <w:sz w:val="22"/>
          <w:szCs w:val="22"/>
        </w:rPr>
      </w:pPr>
      <w:r w:rsidRPr="00F1061D">
        <w:rPr>
          <w:i/>
          <w:sz w:val="22"/>
          <w:szCs w:val="22"/>
        </w:rPr>
        <w:t>Peel Regional Police Service v. Her Majesty the Queen, Dyllan Ali, Diquan Taylor and Constable Sean Osborne</w:t>
      </w:r>
      <w:r w:rsidRPr="00F1061D">
        <w:rPr>
          <w:sz w:val="22"/>
          <w:szCs w:val="22"/>
        </w:rPr>
        <w:t xml:space="preserve"> (Ont.) (Criminal) (By Leave) (</w:t>
      </w:r>
      <w:hyperlink r:id="rId10" w:history="1">
        <w:r w:rsidRPr="00F1061D">
          <w:rPr>
            <w:rStyle w:val="Hyperlink"/>
            <w:sz w:val="22"/>
            <w:szCs w:val="22"/>
          </w:rPr>
          <w:t>39363</w:t>
        </w:r>
      </w:hyperlink>
      <w:r w:rsidRPr="00F1061D">
        <w:rPr>
          <w:sz w:val="22"/>
          <w:szCs w:val="22"/>
        </w:rPr>
        <w:t>)</w:t>
      </w:r>
    </w:p>
    <w:p w:rsidR="00A04D13" w:rsidRPr="00F1061D" w:rsidRDefault="00A04D13" w:rsidP="00CC5785">
      <w:pPr>
        <w:widowControl w:val="0"/>
        <w:rPr>
          <w:sz w:val="20"/>
        </w:rPr>
      </w:pPr>
    </w:p>
    <w:p w:rsidR="000D078D" w:rsidRPr="00F1061D" w:rsidRDefault="00C70A84" w:rsidP="000D078D">
      <w:pPr>
        <w:jc w:val="both"/>
        <w:rPr>
          <w:sz w:val="20"/>
        </w:rPr>
      </w:pPr>
      <w:r w:rsidRPr="00F1061D">
        <w:rPr>
          <w:sz w:val="20"/>
        </w:rPr>
        <w:t>The application for leave to appeal from the judgment of the Ontario Superior Court of Justice, Number CRIMJ(P) 1986/19, 2020 ONSC 4410, dated July 17, 2020, is dismissed.</w:t>
      </w:r>
    </w:p>
    <w:p w:rsidR="000D078D" w:rsidRPr="00F1061D" w:rsidRDefault="000D078D" w:rsidP="000D078D">
      <w:pPr>
        <w:jc w:val="both"/>
        <w:rPr>
          <w:sz w:val="20"/>
        </w:rPr>
      </w:pPr>
    </w:p>
    <w:p w:rsidR="008B5E4C" w:rsidRPr="00F1061D" w:rsidRDefault="00C70A84" w:rsidP="000D76E8">
      <w:pPr>
        <w:jc w:val="both"/>
        <w:rPr>
          <w:sz w:val="20"/>
          <w:lang w:val="fr-CA"/>
        </w:rPr>
      </w:pPr>
      <w:r w:rsidRPr="00F1061D">
        <w:rPr>
          <w:sz w:val="20"/>
          <w:lang w:val="fr-CA"/>
        </w:rPr>
        <w:lastRenderedPageBreak/>
        <w:t>La demande d’autorisation d’appel de l’arrêt de la Cour supérieure de justice de l’Ontario, numéro CRIMJ(P) 1986/19, 2020 ONSC 4410, daté du 17 juillet 2020, est rejetée.</w:t>
      </w:r>
    </w:p>
    <w:p w:rsidR="009C3D5E" w:rsidRPr="00F1061D" w:rsidRDefault="009C3D5E" w:rsidP="00CC5785">
      <w:pPr>
        <w:jc w:val="both"/>
        <w:rPr>
          <w:sz w:val="20"/>
          <w:lang w:val="fr-CA"/>
        </w:rPr>
      </w:pPr>
    </w:p>
    <w:p w:rsidR="00A04D13" w:rsidRPr="00F1061D" w:rsidRDefault="00EF2621" w:rsidP="00CC5785">
      <w:pPr>
        <w:widowControl w:val="0"/>
        <w:rPr>
          <w:sz w:val="20"/>
        </w:rPr>
      </w:pPr>
      <w:r w:rsidRPr="00F1061D">
        <w:rPr>
          <w:sz w:val="20"/>
        </w:rPr>
        <w:pict>
          <v:rect id="_x0000_i1028" style="width:2in;height:1pt" o:hrpct="0" o:hralign="center" o:hrstd="t" o:hrnoshade="t" o:hr="t" fillcolor="black [3213]" stroked="f"/>
        </w:pict>
      </w:r>
    </w:p>
    <w:p w:rsidR="00A25AB0" w:rsidRPr="00F1061D" w:rsidRDefault="00A25AB0" w:rsidP="00CC5785">
      <w:pPr>
        <w:widowControl w:val="0"/>
        <w:rPr>
          <w:sz w:val="20"/>
        </w:rPr>
      </w:pPr>
    </w:p>
    <w:p w:rsidR="00C70A84" w:rsidRPr="00F1061D" w:rsidRDefault="00C70A84" w:rsidP="00C70A84">
      <w:pPr>
        <w:rPr>
          <w:sz w:val="22"/>
          <w:szCs w:val="22"/>
          <w:lang w:val="fr-CA"/>
        </w:rPr>
      </w:pPr>
      <w:r w:rsidRPr="00F1061D">
        <w:rPr>
          <w:i/>
          <w:sz w:val="22"/>
          <w:szCs w:val="22"/>
          <w:lang w:val="fr-CA"/>
        </w:rPr>
        <w:t>Nadine Galy, André Couture, Pierre Laframboise, George Amyot, Claude Malenfant et Michel Verreault c. Ville de Québec</w:t>
      </w:r>
      <w:r w:rsidRPr="00F1061D">
        <w:rPr>
          <w:sz w:val="22"/>
          <w:szCs w:val="22"/>
          <w:lang w:val="fr-CA"/>
        </w:rPr>
        <w:t xml:space="preserve"> (Qc) (Civile) (Autorisation) (</w:t>
      </w:r>
      <w:hyperlink r:id="rId11" w:history="1">
        <w:r w:rsidRPr="00F1061D">
          <w:rPr>
            <w:rStyle w:val="Hyperlink"/>
            <w:sz w:val="22"/>
            <w:szCs w:val="22"/>
            <w:lang w:val="fr-CA"/>
          </w:rPr>
          <w:t>39384</w:t>
        </w:r>
      </w:hyperlink>
      <w:r w:rsidRPr="00F1061D">
        <w:rPr>
          <w:sz w:val="22"/>
          <w:szCs w:val="22"/>
          <w:lang w:val="fr-CA"/>
        </w:rPr>
        <w:t>)</w:t>
      </w:r>
    </w:p>
    <w:p w:rsidR="00CD2F88" w:rsidRPr="00F1061D" w:rsidRDefault="00CD2F88" w:rsidP="00D17D58">
      <w:pPr>
        <w:jc w:val="both"/>
        <w:rPr>
          <w:sz w:val="20"/>
          <w:lang w:val="fr-CA"/>
        </w:rPr>
      </w:pPr>
    </w:p>
    <w:p w:rsidR="00C70A84" w:rsidRPr="00F1061D" w:rsidRDefault="00C70A84" w:rsidP="00C70A84">
      <w:pPr>
        <w:jc w:val="both"/>
        <w:rPr>
          <w:sz w:val="20"/>
          <w:lang w:val="fr-CA"/>
        </w:rPr>
      </w:pPr>
      <w:r w:rsidRPr="00F1061D">
        <w:rPr>
          <w:sz w:val="20"/>
          <w:lang w:val="fr-CA"/>
        </w:rPr>
        <w:t>La demande d’autorisation d’appel de l’arrêt de la Cour d’appel du Québec (Québec), numéro 200-09-009764-181, 2020 QCCA 1130, daté du 8 septembre 2020, est rejetée sans dépens.</w:t>
      </w:r>
    </w:p>
    <w:p w:rsidR="00975D05" w:rsidRPr="00F1061D" w:rsidRDefault="00975D05" w:rsidP="00D17D58">
      <w:pPr>
        <w:jc w:val="both"/>
        <w:rPr>
          <w:sz w:val="20"/>
          <w:lang w:val="fr-CA"/>
        </w:rPr>
      </w:pPr>
    </w:p>
    <w:p w:rsidR="00C70A84" w:rsidRPr="00F1061D" w:rsidRDefault="00C70A84" w:rsidP="00D17D58">
      <w:pPr>
        <w:jc w:val="both"/>
        <w:rPr>
          <w:sz w:val="20"/>
        </w:rPr>
      </w:pPr>
      <w:r w:rsidRPr="00F1061D">
        <w:rPr>
          <w:sz w:val="20"/>
          <w:lang w:val="en-CA"/>
        </w:rPr>
        <w:t>The application for leave to appeal from the judgment of the</w:t>
      </w:r>
      <w:bookmarkStart w:id="0" w:name="BM_1_"/>
      <w:bookmarkEnd w:id="0"/>
      <w:r w:rsidRPr="00F1061D">
        <w:rPr>
          <w:sz w:val="20"/>
          <w:lang w:val="en-CA"/>
        </w:rPr>
        <w:t xml:space="preserve"> </w:t>
      </w:r>
      <w:r w:rsidRPr="00F1061D">
        <w:rPr>
          <w:sz w:val="20"/>
        </w:rPr>
        <w:t>Court of Appeal of Quebec (Québec)</w:t>
      </w:r>
      <w:r w:rsidRPr="00F1061D">
        <w:rPr>
          <w:sz w:val="20"/>
          <w:lang w:val="en-CA"/>
        </w:rPr>
        <w:t xml:space="preserve">, Number </w:t>
      </w:r>
      <w:r w:rsidRPr="00F1061D">
        <w:rPr>
          <w:sz w:val="20"/>
        </w:rPr>
        <w:t>200-09-009764-181, 2020 QCCA 1130</w:t>
      </w:r>
      <w:r w:rsidRPr="00F1061D">
        <w:rPr>
          <w:sz w:val="20"/>
          <w:lang w:val="en-CA"/>
        </w:rPr>
        <w:t xml:space="preserve">, dated </w:t>
      </w:r>
      <w:r w:rsidRPr="00F1061D">
        <w:rPr>
          <w:sz w:val="20"/>
        </w:rPr>
        <w:t>September 8, 2020,</w:t>
      </w:r>
      <w:r w:rsidRPr="00F1061D">
        <w:rPr>
          <w:sz w:val="20"/>
          <w:lang w:val="en-CA"/>
        </w:rPr>
        <w:t xml:space="preserve"> is dismissed without costs.</w:t>
      </w:r>
    </w:p>
    <w:p w:rsidR="00975D05" w:rsidRPr="00F1061D" w:rsidRDefault="00975D05" w:rsidP="00D17D58">
      <w:pPr>
        <w:jc w:val="both"/>
        <w:rPr>
          <w:sz w:val="20"/>
        </w:rPr>
      </w:pPr>
    </w:p>
    <w:p w:rsidR="00E1360D" w:rsidRPr="00F1061D" w:rsidRDefault="00EF2621" w:rsidP="00D17D58">
      <w:pPr>
        <w:jc w:val="both"/>
        <w:rPr>
          <w:sz w:val="20"/>
        </w:rPr>
      </w:pPr>
      <w:r w:rsidRPr="00F1061D">
        <w:rPr>
          <w:sz w:val="20"/>
        </w:rPr>
        <w:pict>
          <v:rect id="_x0000_i1029" style="width:2in;height:1pt" o:hrpct="0" o:hralign="center" o:hrstd="t" o:hrnoshade="t" o:hr="t" fillcolor="black [3213]" stroked="f"/>
        </w:pict>
      </w:r>
    </w:p>
    <w:p w:rsidR="00E1360D" w:rsidRPr="00F1061D" w:rsidRDefault="00E1360D" w:rsidP="00D17D58">
      <w:pPr>
        <w:jc w:val="both"/>
        <w:rPr>
          <w:sz w:val="20"/>
        </w:rPr>
      </w:pPr>
    </w:p>
    <w:p w:rsidR="00E02470" w:rsidRPr="00F1061D" w:rsidRDefault="00E02470" w:rsidP="00E02470">
      <w:pPr>
        <w:rPr>
          <w:sz w:val="22"/>
          <w:szCs w:val="22"/>
        </w:rPr>
      </w:pPr>
      <w:r w:rsidRPr="00F1061D">
        <w:rPr>
          <w:i/>
          <w:sz w:val="22"/>
          <w:szCs w:val="22"/>
        </w:rPr>
        <w:t xml:space="preserve">Grasshopper Solar Corporation, GSC Solar Fund I Inc., One Point Twenty One Gigawatts Inc., Egerton Polar Power LP and MPI GM Solar 1 LP v. Independent Electricity System Operator </w:t>
      </w:r>
      <w:r w:rsidRPr="00F1061D">
        <w:rPr>
          <w:sz w:val="22"/>
          <w:szCs w:val="22"/>
        </w:rPr>
        <w:t>(Ont.) (Civil) (By Leave) (</w:t>
      </w:r>
      <w:hyperlink r:id="rId12" w:history="1">
        <w:r w:rsidRPr="00F1061D">
          <w:rPr>
            <w:rStyle w:val="Hyperlink"/>
            <w:sz w:val="22"/>
            <w:szCs w:val="22"/>
          </w:rPr>
          <w:t>39386</w:t>
        </w:r>
      </w:hyperlink>
      <w:r w:rsidRPr="00F1061D">
        <w:rPr>
          <w:sz w:val="22"/>
          <w:szCs w:val="22"/>
        </w:rPr>
        <w:t>)</w:t>
      </w:r>
    </w:p>
    <w:p w:rsidR="00CD2F88" w:rsidRPr="00F1061D" w:rsidRDefault="00CD2F88" w:rsidP="00CD2F88">
      <w:pPr>
        <w:jc w:val="both"/>
        <w:rPr>
          <w:sz w:val="20"/>
        </w:rPr>
      </w:pPr>
    </w:p>
    <w:p w:rsidR="00E02470" w:rsidRPr="00F1061D" w:rsidRDefault="00E02470" w:rsidP="00E02470">
      <w:pPr>
        <w:jc w:val="both"/>
        <w:rPr>
          <w:sz w:val="20"/>
        </w:rPr>
      </w:pPr>
      <w:r w:rsidRPr="00F1061D">
        <w:rPr>
          <w:sz w:val="20"/>
        </w:rPr>
        <w:t>The application for leave to appeal from the judgment of the Court of Appeal for Ontario, Number C67794, 2020 ONCA 499, dated August 7, 2020, is dismissed with costs.</w:t>
      </w:r>
    </w:p>
    <w:p w:rsidR="00975D05" w:rsidRPr="00F1061D" w:rsidRDefault="00975D05" w:rsidP="00CD2F88">
      <w:pPr>
        <w:jc w:val="both"/>
        <w:rPr>
          <w:sz w:val="20"/>
        </w:rPr>
      </w:pPr>
    </w:p>
    <w:p w:rsidR="00975D05" w:rsidRPr="00F1061D" w:rsidRDefault="00E02470" w:rsidP="00CD2F88">
      <w:pPr>
        <w:jc w:val="both"/>
        <w:rPr>
          <w:sz w:val="20"/>
          <w:lang w:val="fr-CA"/>
        </w:rPr>
      </w:pPr>
      <w:r w:rsidRPr="00F1061D">
        <w:rPr>
          <w:sz w:val="20"/>
          <w:lang w:val="fr-CA"/>
        </w:rPr>
        <w:t>La demande d’autorisation d’appel de l’arrêt de la Cour d’appel de l’Ontario, numéro, C67794, 2020 ONCA 499, daté du 7 août 2020, est rejetée avec dépens.</w:t>
      </w:r>
    </w:p>
    <w:p w:rsidR="00E02470" w:rsidRPr="00F1061D" w:rsidRDefault="00E02470" w:rsidP="00CD2F88">
      <w:pPr>
        <w:jc w:val="both"/>
        <w:rPr>
          <w:sz w:val="20"/>
          <w:lang w:val="fr-CA"/>
        </w:rPr>
      </w:pPr>
    </w:p>
    <w:p w:rsidR="00CD2F88" w:rsidRPr="00F1061D" w:rsidRDefault="00EF2621" w:rsidP="00CD2F88">
      <w:pPr>
        <w:jc w:val="both"/>
        <w:rPr>
          <w:sz w:val="20"/>
        </w:rPr>
      </w:pPr>
      <w:r w:rsidRPr="00F1061D">
        <w:rPr>
          <w:sz w:val="20"/>
        </w:rPr>
        <w:pict>
          <v:rect id="_x0000_i1030" style="width:2in;height:1pt" o:hrpct="0" o:hralign="center" o:hrstd="t" o:hrnoshade="t" o:hr="t" fillcolor="black [3213]" stroked="f"/>
        </w:pict>
      </w:r>
    </w:p>
    <w:p w:rsidR="00CD2F88" w:rsidRPr="00F1061D" w:rsidRDefault="00CD2F88" w:rsidP="00CD2F88">
      <w:pPr>
        <w:jc w:val="both"/>
        <w:rPr>
          <w:sz w:val="20"/>
        </w:rPr>
      </w:pPr>
    </w:p>
    <w:p w:rsidR="00E02470" w:rsidRPr="00F1061D" w:rsidRDefault="00E02470" w:rsidP="00E02470">
      <w:pPr>
        <w:rPr>
          <w:sz w:val="22"/>
          <w:szCs w:val="22"/>
        </w:rPr>
      </w:pPr>
      <w:r w:rsidRPr="00F1061D">
        <w:rPr>
          <w:i/>
          <w:sz w:val="22"/>
          <w:szCs w:val="22"/>
        </w:rPr>
        <w:t>KL Solar Projects LP, Highlands Solar Projects LP, Madawaska Solar Projects LP, McNab Solar Projects LP, PB Solar Projects LP, Ramara Solar Projects LP, Sudbury Community Solar Projects LP and Sustainable Ottawa Project LP v. Independent Electricity System Operator</w:t>
      </w:r>
      <w:r w:rsidRPr="00F1061D">
        <w:rPr>
          <w:sz w:val="22"/>
          <w:szCs w:val="22"/>
        </w:rPr>
        <w:t xml:space="preserve"> (Ont.) (Civil) (By Leave) (</w:t>
      </w:r>
      <w:hyperlink r:id="rId13" w:history="1">
        <w:r w:rsidRPr="00F1061D">
          <w:rPr>
            <w:rStyle w:val="Hyperlink"/>
            <w:sz w:val="22"/>
            <w:szCs w:val="22"/>
          </w:rPr>
          <w:t>39387</w:t>
        </w:r>
      </w:hyperlink>
      <w:r w:rsidRPr="00F1061D">
        <w:rPr>
          <w:sz w:val="22"/>
          <w:szCs w:val="22"/>
        </w:rPr>
        <w:t>)</w:t>
      </w:r>
    </w:p>
    <w:p w:rsidR="00975D05" w:rsidRPr="00F1061D" w:rsidRDefault="00975D05" w:rsidP="00CD2F88">
      <w:pPr>
        <w:jc w:val="both"/>
        <w:rPr>
          <w:sz w:val="20"/>
        </w:rPr>
      </w:pPr>
    </w:p>
    <w:p w:rsidR="00E02470" w:rsidRPr="00F1061D" w:rsidRDefault="00E02470" w:rsidP="00E02470">
      <w:pPr>
        <w:jc w:val="both"/>
        <w:rPr>
          <w:sz w:val="20"/>
        </w:rPr>
      </w:pPr>
      <w:r w:rsidRPr="00F1061D">
        <w:rPr>
          <w:sz w:val="20"/>
        </w:rPr>
        <w:t>The application for leave to appeal from the judgment of the Court of Appeal for Ontario, Number C67795, 2020 ONCA 499, dated August 7, 2020, is dismissed with costs.</w:t>
      </w:r>
    </w:p>
    <w:p w:rsidR="00975D05" w:rsidRPr="00F1061D" w:rsidRDefault="00975D05" w:rsidP="00CD2F88">
      <w:pPr>
        <w:jc w:val="both"/>
        <w:rPr>
          <w:sz w:val="20"/>
        </w:rPr>
      </w:pPr>
    </w:p>
    <w:p w:rsidR="00975D05" w:rsidRPr="00F1061D" w:rsidRDefault="00E02470" w:rsidP="00CD2F88">
      <w:pPr>
        <w:jc w:val="both"/>
        <w:rPr>
          <w:sz w:val="20"/>
          <w:lang w:val="fr-CA"/>
        </w:rPr>
      </w:pPr>
      <w:r w:rsidRPr="00F1061D">
        <w:rPr>
          <w:sz w:val="20"/>
          <w:lang w:val="fr-CA"/>
        </w:rPr>
        <w:t>La demande d’autorisation d’appel de l’arrêt de la Cour d’appel de l’Ontario, numéro C67795, 2020 ONCA 499, daté du 7 août 2020, est rejetée avec dépens.</w:t>
      </w:r>
    </w:p>
    <w:p w:rsidR="00E02470" w:rsidRPr="00F1061D" w:rsidRDefault="00E02470" w:rsidP="00CD2F88">
      <w:pPr>
        <w:jc w:val="both"/>
        <w:rPr>
          <w:sz w:val="20"/>
          <w:lang w:val="fr-CA"/>
        </w:rPr>
      </w:pPr>
    </w:p>
    <w:p w:rsidR="00DA7AFB" w:rsidRPr="00F1061D" w:rsidRDefault="00EF2621" w:rsidP="00DA7AFB">
      <w:pPr>
        <w:jc w:val="both"/>
        <w:rPr>
          <w:sz w:val="20"/>
        </w:rPr>
      </w:pPr>
      <w:r w:rsidRPr="00F1061D">
        <w:rPr>
          <w:sz w:val="20"/>
        </w:rPr>
        <w:pict>
          <v:rect id="_x0000_i1031" style="width:2in;height:1pt" o:hrpct="0" o:hralign="center" o:hrstd="t" o:hrnoshade="t" o:hr="t" fillcolor="black [3213]" stroked="f"/>
        </w:pict>
      </w:r>
    </w:p>
    <w:p w:rsidR="00DA7AFB" w:rsidRPr="00F1061D" w:rsidRDefault="00DA7AFB" w:rsidP="00DA7AFB">
      <w:pPr>
        <w:jc w:val="both"/>
        <w:rPr>
          <w:sz w:val="20"/>
        </w:rPr>
      </w:pPr>
    </w:p>
    <w:p w:rsidR="00553727" w:rsidRPr="00F1061D" w:rsidRDefault="00553727" w:rsidP="00553727">
      <w:pPr>
        <w:rPr>
          <w:sz w:val="22"/>
          <w:szCs w:val="22"/>
        </w:rPr>
      </w:pPr>
      <w:r w:rsidRPr="00F1061D">
        <w:rPr>
          <w:i/>
          <w:sz w:val="22"/>
          <w:szCs w:val="22"/>
        </w:rPr>
        <w:t>Tanya Rebello v. Her Majesty the Queen in Right of the Province of Ontario represented by the Minister of Transportation for the Province of Ontario</w:t>
      </w:r>
      <w:r w:rsidRPr="00F1061D">
        <w:rPr>
          <w:sz w:val="22"/>
          <w:szCs w:val="22"/>
        </w:rPr>
        <w:t xml:space="preserve"> (Ont.) (Civil) (By Leave) (</w:t>
      </w:r>
      <w:hyperlink r:id="rId14" w:history="1">
        <w:r w:rsidRPr="00F1061D">
          <w:rPr>
            <w:rStyle w:val="Hyperlink"/>
            <w:sz w:val="22"/>
            <w:szCs w:val="22"/>
          </w:rPr>
          <w:t>39415</w:t>
        </w:r>
      </w:hyperlink>
      <w:r w:rsidRPr="00F1061D">
        <w:rPr>
          <w:sz w:val="22"/>
          <w:szCs w:val="22"/>
        </w:rPr>
        <w:t>)</w:t>
      </w:r>
    </w:p>
    <w:p w:rsidR="00CD2F88" w:rsidRPr="00F1061D" w:rsidRDefault="00CD2F88" w:rsidP="00DA7AFB">
      <w:pPr>
        <w:widowControl w:val="0"/>
        <w:rPr>
          <w:sz w:val="20"/>
        </w:rPr>
      </w:pPr>
    </w:p>
    <w:p w:rsidR="00553727" w:rsidRPr="00F1061D" w:rsidRDefault="00553727" w:rsidP="00553727">
      <w:pPr>
        <w:jc w:val="both"/>
        <w:rPr>
          <w:sz w:val="20"/>
        </w:rPr>
      </w:pPr>
      <w:r w:rsidRPr="00F1061D">
        <w:rPr>
          <w:sz w:val="20"/>
        </w:rPr>
        <w:t>The request for an oral hearing is dismissed. The application for leave to appeal from the judgment of the Court of Appeal for Ontario, Number M50954, dated June 23, 2020, is dismissed with costs.</w:t>
      </w:r>
    </w:p>
    <w:p w:rsidR="00975D05" w:rsidRPr="00F1061D" w:rsidRDefault="00975D05" w:rsidP="00DA7AFB">
      <w:pPr>
        <w:widowControl w:val="0"/>
        <w:rPr>
          <w:sz w:val="20"/>
        </w:rPr>
      </w:pPr>
    </w:p>
    <w:p w:rsidR="00553727" w:rsidRPr="00F1061D" w:rsidRDefault="00553727" w:rsidP="00553727">
      <w:pPr>
        <w:jc w:val="both"/>
        <w:rPr>
          <w:sz w:val="20"/>
          <w:lang w:val="fr-CA"/>
        </w:rPr>
      </w:pPr>
      <w:r w:rsidRPr="00F1061D">
        <w:rPr>
          <w:sz w:val="20"/>
          <w:lang w:val="fr-CA"/>
        </w:rPr>
        <w:t>La demande pour la tenue d’une audience est rejetée. La demande d’autorisation d’appel de l’arrêt de la Cour d’appel de l’Ontario, numéro M50954, daté du 23 juin 2020, est rejetée avec dépens.</w:t>
      </w:r>
    </w:p>
    <w:p w:rsidR="00975D05" w:rsidRPr="00F1061D" w:rsidRDefault="00975D05" w:rsidP="00DA7AFB">
      <w:pPr>
        <w:widowControl w:val="0"/>
        <w:rPr>
          <w:sz w:val="20"/>
          <w:lang w:val="fr-CA"/>
        </w:rPr>
      </w:pPr>
    </w:p>
    <w:p w:rsidR="00DA7AFB" w:rsidRPr="00F1061D" w:rsidRDefault="00EF2621" w:rsidP="00DA7AFB">
      <w:pPr>
        <w:widowControl w:val="0"/>
        <w:rPr>
          <w:sz w:val="20"/>
        </w:rPr>
      </w:pPr>
      <w:r w:rsidRPr="00F1061D">
        <w:rPr>
          <w:sz w:val="20"/>
        </w:rPr>
        <w:pict>
          <v:rect id="_x0000_i1032" style="width:2in;height:1pt" o:hrpct="0" o:hralign="center" o:hrstd="t" o:hrnoshade="t" o:hr="t" fillcolor="black [3213]" stroked="f"/>
        </w:pict>
      </w:r>
    </w:p>
    <w:p w:rsidR="00DA7AFB" w:rsidRPr="00F1061D" w:rsidRDefault="00DA7AFB" w:rsidP="00DA7AFB">
      <w:pPr>
        <w:widowControl w:val="0"/>
        <w:rPr>
          <w:sz w:val="20"/>
        </w:rPr>
      </w:pPr>
    </w:p>
    <w:p w:rsidR="009F7117" w:rsidRPr="00F1061D" w:rsidRDefault="009F7117" w:rsidP="009F7117">
      <w:pPr>
        <w:rPr>
          <w:sz w:val="22"/>
          <w:szCs w:val="22"/>
        </w:rPr>
      </w:pPr>
      <w:r w:rsidRPr="00F1061D">
        <w:rPr>
          <w:i/>
          <w:sz w:val="22"/>
          <w:szCs w:val="22"/>
        </w:rPr>
        <w:t>William McHarg Bone v. Judith Lynn Bone</w:t>
      </w:r>
      <w:r w:rsidRPr="00F1061D">
        <w:rPr>
          <w:sz w:val="22"/>
          <w:szCs w:val="22"/>
        </w:rPr>
        <w:t xml:space="preserve"> (Alta.) (Civil) (By Leave) (</w:t>
      </w:r>
      <w:hyperlink r:id="rId15" w:history="1">
        <w:r w:rsidRPr="00F1061D">
          <w:rPr>
            <w:rStyle w:val="Hyperlink"/>
            <w:sz w:val="22"/>
            <w:szCs w:val="22"/>
          </w:rPr>
          <w:t>39427</w:t>
        </w:r>
      </w:hyperlink>
      <w:r w:rsidRPr="00F1061D">
        <w:rPr>
          <w:sz w:val="22"/>
          <w:szCs w:val="22"/>
        </w:rPr>
        <w:t>)</w:t>
      </w:r>
    </w:p>
    <w:p w:rsidR="00CD2F88" w:rsidRPr="00F1061D" w:rsidRDefault="00CD2F88" w:rsidP="00CD2F88">
      <w:pPr>
        <w:jc w:val="both"/>
        <w:rPr>
          <w:sz w:val="20"/>
        </w:rPr>
      </w:pPr>
    </w:p>
    <w:p w:rsidR="009F7117" w:rsidRPr="00F1061D" w:rsidRDefault="009F7117" w:rsidP="009F7117">
      <w:pPr>
        <w:jc w:val="both"/>
        <w:rPr>
          <w:sz w:val="20"/>
        </w:rPr>
      </w:pPr>
      <w:r w:rsidRPr="00F1061D">
        <w:rPr>
          <w:sz w:val="20"/>
        </w:rPr>
        <w:t>The application for leave to appeal from the judgment of the Court of Appeal of Alberta (Calgary), Number 1901-0170-AC, 2020 ABCA 323, dated September 16, 2020 is dismissed without costs.</w:t>
      </w:r>
    </w:p>
    <w:p w:rsidR="00975D05" w:rsidRPr="00F1061D" w:rsidRDefault="00975D05" w:rsidP="00CD2F88">
      <w:pPr>
        <w:jc w:val="both"/>
        <w:rPr>
          <w:sz w:val="20"/>
        </w:rPr>
      </w:pPr>
    </w:p>
    <w:p w:rsidR="00975D05" w:rsidRPr="00F1061D" w:rsidRDefault="009F7117" w:rsidP="00CD2F88">
      <w:pPr>
        <w:jc w:val="both"/>
        <w:rPr>
          <w:sz w:val="20"/>
          <w:lang w:val="fr-CA"/>
        </w:rPr>
      </w:pPr>
      <w:r w:rsidRPr="00F1061D">
        <w:rPr>
          <w:sz w:val="20"/>
          <w:lang w:val="fr-CA"/>
        </w:rPr>
        <w:lastRenderedPageBreak/>
        <w:t>La demande d’autorisation d’appel de l’arrêt de la Cour d’appel de l’Alberta (Calgary), numéro 1901-0170-AC, 2020 ABCA 323, daté du 16 septembre 2020, est rejetée sans dépens.</w:t>
      </w:r>
    </w:p>
    <w:p w:rsidR="00975D05" w:rsidRPr="00F1061D" w:rsidRDefault="00975D05" w:rsidP="00CD2F88">
      <w:pPr>
        <w:jc w:val="both"/>
        <w:rPr>
          <w:sz w:val="20"/>
          <w:lang w:val="fr-CA"/>
        </w:rPr>
      </w:pPr>
    </w:p>
    <w:p w:rsidR="00CD2F88" w:rsidRPr="00F1061D" w:rsidRDefault="00EF2621" w:rsidP="00CD2F88">
      <w:pPr>
        <w:jc w:val="both"/>
        <w:rPr>
          <w:sz w:val="20"/>
        </w:rPr>
      </w:pPr>
      <w:r w:rsidRPr="00F1061D">
        <w:rPr>
          <w:sz w:val="20"/>
        </w:rPr>
        <w:pict>
          <v:rect id="_x0000_i1033" style="width:2in;height:1pt" o:hrpct="0" o:hralign="center" o:hrstd="t" o:hrnoshade="t" o:hr="t" fillcolor="black [3213]" stroked="f"/>
        </w:pict>
      </w:r>
    </w:p>
    <w:p w:rsidR="00CD2F88" w:rsidRPr="00F1061D" w:rsidRDefault="00CD2F88" w:rsidP="00CD2F88">
      <w:pPr>
        <w:jc w:val="both"/>
        <w:rPr>
          <w:sz w:val="20"/>
        </w:rPr>
      </w:pPr>
    </w:p>
    <w:p w:rsidR="009F7117" w:rsidRPr="00F1061D" w:rsidRDefault="009F7117" w:rsidP="009F7117">
      <w:pPr>
        <w:rPr>
          <w:sz w:val="22"/>
          <w:szCs w:val="22"/>
        </w:rPr>
      </w:pPr>
      <w:r w:rsidRPr="00F1061D">
        <w:rPr>
          <w:i/>
          <w:sz w:val="22"/>
          <w:szCs w:val="22"/>
        </w:rPr>
        <w:t>Mary Wagner v. Her Majesty the Queen</w:t>
      </w:r>
      <w:r w:rsidRPr="00F1061D">
        <w:rPr>
          <w:sz w:val="22"/>
          <w:szCs w:val="22"/>
        </w:rPr>
        <w:t xml:space="preserve"> (Ont.) (Criminal) (By Leave) (</w:t>
      </w:r>
      <w:hyperlink r:id="rId16" w:history="1">
        <w:r w:rsidRPr="00F1061D">
          <w:rPr>
            <w:rStyle w:val="Hyperlink"/>
            <w:sz w:val="22"/>
            <w:szCs w:val="22"/>
          </w:rPr>
          <w:t>39402</w:t>
        </w:r>
      </w:hyperlink>
      <w:r w:rsidRPr="00F1061D">
        <w:rPr>
          <w:sz w:val="22"/>
          <w:szCs w:val="22"/>
        </w:rPr>
        <w:t>)</w:t>
      </w:r>
    </w:p>
    <w:p w:rsidR="00CD2F88" w:rsidRPr="00F1061D" w:rsidRDefault="00CD2F88" w:rsidP="00CD2F88">
      <w:pPr>
        <w:jc w:val="both"/>
        <w:rPr>
          <w:sz w:val="20"/>
        </w:rPr>
      </w:pPr>
    </w:p>
    <w:p w:rsidR="009F7117" w:rsidRPr="00F1061D" w:rsidRDefault="009F7117" w:rsidP="009F7117">
      <w:pPr>
        <w:jc w:val="both"/>
        <w:rPr>
          <w:sz w:val="20"/>
        </w:rPr>
      </w:pPr>
      <w:r w:rsidRPr="00F1061D">
        <w:rPr>
          <w:sz w:val="20"/>
        </w:rPr>
        <w:t>The application for leave to appeal from the judgment of the Court of Appeal for Ontario, Number M51709, dated September 14, 2020, is dismissed.</w:t>
      </w:r>
    </w:p>
    <w:p w:rsidR="00975D05" w:rsidRPr="00F1061D" w:rsidRDefault="00975D05" w:rsidP="00CD2F88">
      <w:pPr>
        <w:jc w:val="both"/>
        <w:rPr>
          <w:sz w:val="20"/>
        </w:rPr>
      </w:pPr>
    </w:p>
    <w:p w:rsidR="00975D05" w:rsidRPr="00F1061D" w:rsidRDefault="009F7117" w:rsidP="00975D05">
      <w:pPr>
        <w:jc w:val="both"/>
        <w:rPr>
          <w:sz w:val="20"/>
          <w:lang w:val="fr-CA"/>
        </w:rPr>
      </w:pPr>
      <w:r w:rsidRPr="00F1061D">
        <w:rPr>
          <w:sz w:val="20"/>
          <w:lang w:val="fr-CA"/>
        </w:rPr>
        <w:t>La demande d’autorisation d’appel de l’arrêt de la Cour d’appel de l’Ontario, numéro M51709, daté du 14 septembre 2020, est rejetée.</w:t>
      </w:r>
    </w:p>
    <w:p w:rsidR="00975D05" w:rsidRPr="00F1061D" w:rsidRDefault="00975D05" w:rsidP="00975D05">
      <w:pPr>
        <w:jc w:val="both"/>
        <w:rPr>
          <w:sz w:val="20"/>
          <w:lang w:val="fr-CA"/>
        </w:rPr>
      </w:pPr>
    </w:p>
    <w:p w:rsidR="00975D05" w:rsidRPr="00F1061D" w:rsidRDefault="00EF2621" w:rsidP="00975D05">
      <w:pPr>
        <w:jc w:val="both"/>
        <w:rPr>
          <w:sz w:val="20"/>
        </w:rPr>
      </w:pPr>
      <w:r w:rsidRPr="00F1061D">
        <w:rPr>
          <w:sz w:val="20"/>
        </w:rPr>
        <w:pict>
          <v:rect id="_x0000_i1034" style="width:2in;height:1pt" o:hrpct="0" o:hralign="center" o:hrstd="t" o:hrnoshade="t" o:hr="t" fillcolor="black [3213]" stroked="f"/>
        </w:pict>
      </w:r>
    </w:p>
    <w:p w:rsidR="00975D05" w:rsidRPr="00F1061D" w:rsidRDefault="00975D05" w:rsidP="00975D05">
      <w:pPr>
        <w:jc w:val="both"/>
        <w:rPr>
          <w:sz w:val="20"/>
        </w:rPr>
      </w:pPr>
    </w:p>
    <w:p w:rsidR="009F7117" w:rsidRPr="00F1061D" w:rsidRDefault="009F7117" w:rsidP="009F7117">
      <w:pPr>
        <w:rPr>
          <w:sz w:val="22"/>
          <w:szCs w:val="22"/>
        </w:rPr>
      </w:pPr>
      <w:r w:rsidRPr="00F1061D">
        <w:rPr>
          <w:i/>
          <w:sz w:val="22"/>
          <w:szCs w:val="22"/>
        </w:rPr>
        <w:t>Dan Kennedy v. Public Guardian and Trustee</w:t>
      </w:r>
      <w:r w:rsidRPr="00F1061D">
        <w:rPr>
          <w:sz w:val="22"/>
          <w:szCs w:val="22"/>
        </w:rPr>
        <w:t xml:space="preserve"> (Ont.) (Civil) (By Leave) (</w:t>
      </w:r>
      <w:hyperlink r:id="rId17" w:history="1">
        <w:r w:rsidRPr="00F1061D">
          <w:rPr>
            <w:rStyle w:val="Hyperlink"/>
            <w:sz w:val="22"/>
            <w:szCs w:val="22"/>
          </w:rPr>
          <w:t>39345</w:t>
        </w:r>
      </w:hyperlink>
      <w:r w:rsidRPr="00F1061D">
        <w:rPr>
          <w:sz w:val="22"/>
          <w:szCs w:val="22"/>
        </w:rPr>
        <w:t>)</w:t>
      </w:r>
    </w:p>
    <w:p w:rsidR="00975D05" w:rsidRPr="00F1061D" w:rsidRDefault="00975D05" w:rsidP="00975D05">
      <w:pPr>
        <w:jc w:val="both"/>
        <w:rPr>
          <w:sz w:val="20"/>
        </w:rPr>
      </w:pPr>
    </w:p>
    <w:p w:rsidR="009F7117" w:rsidRPr="00F1061D" w:rsidRDefault="009F7117" w:rsidP="009F7117">
      <w:pPr>
        <w:jc w:val="both"/>
        <w:rPr>
          <w:sz w:val="20"/>
        </w:rPr>
      </w:pPr>
      <w:r w:rsidRPr="00F1061D">
        <w:rPr>
          <w:sz w:val="20"/>
        </w:rPr>
        <w:t>The motion for an extension of time to serve and file the application for leave to appeal is granted. The application for leave to appeal from the judgment of the Court of Appeal for Ontario, Number C66421, 2019 ONCA 956, dated December 5, 2019, is dismissed with costs to the respondent.</w:t>
      </w:r>
    </w:p>
    <w:p w:rsidR="00975D05" w:rsidRPr="00F1061D" w:rsidRDefault="00975D05" w:rsidP="00975D05">
      <w:pPr>
        <w:jc w:val="both"/>
        <w:rPr>
          <w:sz w:val="20"/>
        </w:rPr>
      </w:pPr>
    </w:p>
    <w:p w:rsidR="00975D05" w:rsidRPr="00F1061D" w:rsidRDefault="009F7117" w:rsidP="00975D05">
      <w:pPr>
        <w:jc w:val="both"/>
        <w:rPr>
          <w:sz w:val="20"/>
          <w:lang w:val="fr-CA"/>
        </w:rPr>
      </w:pPr>
      <w:r w:rsidRPr="00F1061D">
        <w:rPr>
          <w:sz w:val="20"/>
          <w:lang w:val="fr-CA"/>
        </w:rPr>
        <w:t>La requête en prorogation du délai de signification et de dépôt de la demande d’autorisation d’appel est accueillie. La demande d’autorisation d’appel de l’arrêt de la Cour d’appel de l’Ontario, numéro C66421, 2019 ONCA 956, daté du 5 décembre 2019, est rejetée avec dépens en faveur de l’intimé.</w:t>
      </w:r>
    </w:p>
    <w:p w:rsidR="00975D05" w:rsidRPr="00F1061D" w:rsidRDefault="00975D05" w:rsidP="00975D05">
      <w:pPr>
        <w:jc w:val="both"/>
        <w:rPr>
          <w:sz w:val="20"/>
          <w:lang w:val="fr-CA"/>
        </w:rPr>
      </w:pPr>
    </w:p>
    <w:p w:rsidR="00975D05" w:rsidRPr="00F1061D" w:rsidRDefault="00EF2621" w:rsidP="00975D05">
      <w:pPr>
        <w:jc w:val="both"/>
        <w:rPr>
          <w:sz w:val="20"/>
        </w:rPr>
      </w:pPr>
      <w:r w:rsidRPr="00F1061D">
        <w:rPr>
          <w:sz w:val="20"/>
        </w:rPr>
        <w:pict>
          <v:rect id="_x0000_i1035" style="width:2in;height:1pt" o:hrpct="0" o:hralign="center" o:hrstd="t" o:hrnoshade="t" o:hr="t" fillcolor="black [3213]" stroked="f"/>
        </w:pict>
      </w:r>
    </w:p>
    <w:p w:rsidR="00975D05" w:rsidRPr="00F1061D" w:rsidRDefault="00975D05" w:rsidP="00975D05">
      <w:pPr>
        <w:jc w:val="both"/>
        <w:rPr>
          <w:sz w:val="20"/>
        </w:rPr>
      </w:pPr>
    </w:p>
    <w:p w:rsidR="00FF7286" w:rsidRPr="00F1061D" w:rsidRDefault="00FF7286" w:rsidP="00FF7286">
      <w:pPr>
        <w:rPr>
          <w:sz w:val="22"/>
          <w:szCs w:val="22"/>
        </w:rPr>
      </w:pPr>
      <w:r w:rsidRPr="00F1061D">
        <w:rPr>
          <w:i/>
          <w:sz w:val="22"/>
          <w:szCs w:val="22"/>
        </w:rPr>
        <w:t>E.W. v. M.R.</w:t>
      </w:r>
      <w:r w:rsidRPr="00F1061D">
        <w:rPr>
          <w:sz w:val="22"/>
          <w:szCs w:val="22"/>
        </w:rPr>
        <w:t xml:space="preserve"> (Que.) (Civil) (By Leave) (</w:t>
      </w:r>
      <w:hyperlink r:id="rId18" w:history="1">
        <w:r w:rsidRPr="00F1061D">
          <w:rPr>
            <w:rStyle w:val="Hyperlink"/>
            <w:sz w:val="22"/>
            <w:szCs w:val="22"/>
          </w:rPr>
          <w:t>39348</w:t>
        </w:r>
      </w:hyperlink>
      <w:r w:rsidRPr="00F1061D">
        <w:rPr>
          <w:sz w:val="22"/>
          <w:szCs w:val="22"/>
        </w:rPr>
        <w:t>)</w:t>
      </w:r>
    </w:p>
    <w:p w:rsidR="00975D05" w:rsidRPr="00F1061D" w:rsidRDefault="00975D05" w:rsidP="00975D05">
      <w:pPr>
        <w:jc w:val="both"/>
        <w:rPr>
          <w:sz w:val="20"/>
        </w:rPr>
      </w:pPr>
    </w:p>
    <w:p w:rsidR="00FF7286" w:rsidRPr="00F1061D" w:rsidRDefault="00FF7286" w:rsidP="00FF7286">
      <w:pPr>
        <w:jc w:val="both"/>
        <w:rPr>
          <w:sz w:val="20"/>
        </w:rPr>
      </w:pPr>
      <w:r w:rsidRPr="00F1061D">
        <w:rPr>
          <w:sz w:val="20"/>
        </w:rPr>
        <w:t>The application for leave to appeal from the judgment of the Court of Appeal of Quebec (Montréal), Number 500-09-028339-190,  2020 QCCA 868, dated July 2, 2020, is dismissed.</w:t>
      </w:r>
    </w:p>
    <w:p w:rsidR="00975D05" w:rsidRPr="00F1061D" w:rsidRDefault="00975D05" w:rsidP="00975D05">
      <w:pPr>
        <w:jc w:val="both"/>
        <w:rPr>
          <w:sz w:val="20"/>
        </w:rPr>
      </w:pPr>
    </w:p>
    <w:p w:rsidR="00975D05" w:rsidRPr="00F1061D" w:rsidRDefault="00FF7286" w:rsidP="00975D05">
      <w:pPr>
        <w:jc w:val="both"/>
        <w:rPr>
          <w:sz w:val="20"/>
          <w:lang w:val="fr-CA"/>
        </w:rPr>
      </w:pPr>
      <w:r w:rsidRPr="00F1061D">
        <w:rPr>
          <w:sz w:val="20"/>
          <w:lang w:val="fr-CA"/>
        </w:rPr>
        <w:t>La demande d’autorisation d’appel de l’arrêt de la Cour d’appel du Québec (Montréal), numéro 500-09-028339-190, 2020 QCCA 868, daté du 2 juillet 2020, est rejetée.</w:t>
      </w:r>
    </w:p>
    <w:p w:rsidR="00975D05" w:rsidRPr="00F1061D" w:rsidRDefault="00975D05" w:rsidP="00975D05">
      <w:pPr>
        <w:jc w:val="both"/>
        <w:rPr>
          <w:sz w:val="20"/>
          <w:lang w:val="fr-CA"/>
        </w:rPr>
      </w:pPr>
    </w:p>
    <w:p w:rsidR="00975D05" w:rsidRPr="00F1061D" w:rsidRDefault="00EF2621" w:rsidP="00975D05">
      <w:pPr>
        <w:jc w:val="both"/>
        <w:rPr>
          <w:sz w:val="20"/>
        </w:rPr>
      </w:pPr>
      <w:r w:rsidRPr="00F1061D">
        <w:rPr>
          <w:sz w:val="20"/>
        </w:rPr>
        <w:pict>
          <v:rect id="_x0000_i1036" style="width:2in;height:1pt" o:hrpct="0" o:hralign="center" o:hrstd="t" o:hrnoshade="t" o:hr="t" fillcolor="black [3213]" stroked="f"/>
        </w:pict>
      </w:r>
    </w:p>
    <w:p w:rsidR="00975D05" w:rsidRPr="00F1061D" w:rsidRDefault="00975D05" w:rsidP="00975D05">
      <w:pPr>
        <w:jc w:val="both"/>
        <w:rPr>
          <w:sz w:val="20"/>
        </w:rPr>
      </w:pPr>
    </w:p>
    <w:p w:rsidR="00FF7286" w:rsidRPr="00F1061D" w:rsidRDefault="00FF7286" w:rsidP="00FF7286">
      <w:pPr>
        <w:pStyle w:val="SCCLsocParty"/>
        <w:jc w:val="left"/>
        <w:rPr>
          <w:i/>
          <w:sz w:val="22"/>
          <w:lang w:val="en-US"/>
        </w:rPr>
      </w:pPr>
      <w:r w:rsidRPr="00F1061D">
        <w:rPr>
          <w:i/>
          <w:sz w:val="22"/>
          <w:lang w:val="en-US"/>
        </w:rPr>
        <w:t>Romeo V. Lim v. Minister of Justice, Minister of Citizenship and Immigration</w:t>
      </w:r>
      <w:r w:rsidRPr="00F1061D">
        <w:rPr>
          <w:sz w:val="22"/>
          <w:lang w:val="en-US"/>
        </w:rPr>
        <w:t xml:space="preserve"> (F.C.) (Civil) (By Leave) (</w:t>
      </w:r>
      <w:hyperlink r:id="rId19" w:history="1">
        <w:r w:rsidRPr="00F1061D">
          <w:rPr>
            <w:rStyle w:val="Hyperlink"/>
            <w:sz w:val="22"/>
            <w:lang w:val="en-US"/>
          </w:rPr>
          <w:t>39460</w:t>
        </w:r>
      </w:hyperlink>
      <w:r w:rsidRPr="00F1061D">
        <w:rPr>
          <w:sz w:val="22"/>
          <w:lang w:val="en-US"/>
        </w:rPr>
        <w:t>)</w:t>
      </w:r>
    </w:p>
    <w:p w:rsidR="00975D05" w:rsidRPr="00F1061D" w:rsidRDefault="00975D05" w:rsidP="00975D05">
      <w:pPr>
        <w:jc w:val="both"/>
        <w:rPr>
          <w:sz w:val="20"/>
        </w:rPr>
      </w:pPr>
    </w:p>
    <w:p w:rsidR="00FF7286" w:rsidRPr="00F1061D" w:rsidRDefault="00FF7286" w:rsidP="00FF7286">
      <w:pPr>
        <w:jc w:val="both"/>
        <w:rPr>
          <w:sz w:val="20"/>
        </w:rPr>
      </w:pPr>
      <w:r w:rsidRPr="00F1061D">
        <w:rPr>
          <w:sz w:val="20"/>
        </w:rPr>
        <w:t>The application for leave to appeal from the judgment of the Federal Court of Appeal, Number 20-A-24, dated September 23, 2020, is dismissed.</w:t>
      </w:r>
    </w:p>
    <w:p w:rsidR="00975D05" w:rsidRPr="00F1061D" w:rsidRDefault="00975D05" w:rsidP="00975D05">
      <w:pPr>
        <w:jc w:val="both"/>
        <w:rPr>
          <w:sz w:val="20"/>
        </w:rPr>
      </w:pPr>
    </w:p>
    <w:p w:rsidR="00975D05" w:rsidRPr="00F1061D" w:rsidRDefault="00FF7286" w:rsidP="00975D05">
      <w:pPr>
        <w:jc w:val="both"/>
        <w:rPr>
          <w:sz w:val="20"/>
          <w:lang w:val="fr-CA"/>
        </w:rPr>
      </w:pPr>
      <w:r w:rsidRPr="00F1061D">
        <w:rPr>
          <w:sz w:val="20"/>
          <w:lang w:val="fr-CA"/>
        </w:rPr>
        <w:t>La demande d’autorisation d’appel de l’arrêt de la Cour d’appel fédérale, numéro 20</w:t>
      </w:r>
      <w:r w:rsidRPr="00F1061D">
        <w:rPr>
          <w:sz w:val="20"/>
          <w:lang w:val="fr-CA"/>
        </w:rPr>
        <w:noBreakHyphen/>
        <w:t>A</w:t>
      </w:r>
      <w:r w:rsidRPr="00F1061D">
        <w:rPr>
          <w:sz w:val="20"/>
          <w:lang w:val="fr-CA"/>
        </w:rPr>
        <w:noBreakHyphen/>
        <w:t>24, daté du 23 septembre 2020, est rejetée.</w:t>
      </w:r>
    </w:p>
    <w:p w:rsidR="00FF7286" w:rsidRPr="00F1061D" w:rsidRDefault="00FF7286" w:rsidP="00975D05">
      <w:pPr>
        <w:jc w:val="both"/>
        <w:rPr>
          <w:sz w:val="20"/>
          <w:lang w:val="fr-CA"/>
        </w:rPr>
      </w:pPr>
    </w:p>
    <w:p w:rsidR="00975D05" w:rsidRPr="00F1061D" w:rsidRDefault="00EF2621" w:rsidP="00975D05">
      <w:pPr>
        <w:jc w:val="both"/>
        <w:rPr>
          <w:sz w:val="20"/>
          <w:lang w:val="fr-CA"/>
        </w:rPr>
      </w:pPr>
      <w:r w:rsidRPr="00F1061D">
        <w:rPr>
          <w:sz w:val="20"/>
        </w:rPr>
        <w:pict>
          <v:rect id="_x0000_i1037" style="width:2in;height:1pt" o:hrpct="0" o:hralign="center" o:hrstd="t" o:hrnoshade="t" o:hr="t" fillcolor="black [3213]" stroked="f"/>
        </w:pict>
      </w:r>
    </w:p>
    <w:p w:rsidR="00975D05" w:rsidRPr="00F1061D" w:rsidRDefault="00975D05" w:rsidP="00CD2F88">
      <w:pPr>
        <w:jc w:val="both"/>
        <w:rPr>
          <w:sz w:val="20"/>
          <w:lang w:val="fr-CA"/>
        </w:rPr>
      </w:pPr>
    </w:p>
    <w:p w:rsidR="003E5E5C" w:rsidRPr="00F1061D" w:rsidRDefault="003E5E5C" w:rsidP="003E5E5C">
      <w:pPr>
        <w:rPr>
          <w:sz w:val="22"/>
          <w:szCs w:val="22"/>
          <w:lang w:val="en-CA"/>
        </w:rPr>
      </w:pPr>
      <w:r w:rsidRPr="00F1061D">
        <w:rPr>
          <w:i/>
          <w:sz w:val="22"/>
          <w:szCs w:val="22"/>
          <w:lang w:val="en-CA"/>
        </w:rPr>
        <w:t xml:space="preserve">Timothy Aaron Barth v. Leah Faye Barth </w:t>
      </w:r>
      <w:r w:rsidRPr="00F1061D">
        <w:rPr>
          <w:sz w:val="22"/>
          <w:szCs w:val="22"/>
          <w:lang w:val="en-CA"/>
        </w:rPr>
        <w:t xml:space="preserve">(Sask.) (Civil) (By Leave) </w:t>
      </w:r>
      <w:r w:rsidRPr="00F1061D">
        <w:rPr>
          <w:sz w:val="22"/>
          <w:szCs w:val="22"/>
        </w:rPr>
        <w:t>(</w:t>
      </w:r>
      <w:hyperlink r:id="rId20" w:history="1">
        <w:r w:rsidRPr="00F1061D">
          <w:rPr>
            <w:rStyle w:val="Hyperlink"/>
            <w:sz w:val="22"/>
            <w:szCs w:val="22"/>
          </w:rPr>
          <w:t>39328</w:t>
        </w:r>
      </w:hyperlink>
      <w:r w:rsidRPr="00F1061D">
        <w:rPr>
          <w:sz w:val="22"/>
          <w:szCs w:val="22"/>
        </w:rPr>
        <w:t>)</w:t>
      </w:r>
    </w:p>
    <w:p w:rsidR="00975D05" w:rsidRPr="00F1061D" w:rsidRDefault="00975D05" w:rsidP="00CD2F88">
      <w:pPr>
        <w:jc w:val="both"/>
        <w:rPr>
          <w:sz w:val="20"/>
        </w:rPr>
      </w:pPr>
    </w:p>
    <w:p w:rsidR="003E5E5C" w:rsidRPr="00F1061D" w:rsidRDefault="003E5E5C" w:rsidP="003E5E5C">
      <w:pPr>
        <w:jc w:val="both"/>
        <w:rPr>
          <w:sz w:val="20"/>
        </w:rPr>
      </w:pPr>
      <w:r w:rsidRPr="00F1061D">
        <w:rPr>
          <w:sz w:val="20"/>
        </w:rPr>
        <w:t>The application for leave to appeal from the judgment of the Court of Appeal for Saskatchewan, Numbers CACV3556 and CACV3568, dated February 21, 2020, is dismissed without costs.</w:t>
      </w:r>
    </w:p>
    <w:p w:rsidR="00975D05" w:rsidRPr="00F1061D" w:rsidRDefault="00975D05" w:rsidP="00CD2F88">
      <w:pPr>
        <w:jc w:val="both"/>
        <w:rPr>
          <w:sz w:val="20"/>
        </w:rPr>
      </w:pPr>
    </w:p>
    <w:p w:rsidR="00975D05" w:rsidRPr="00F1061D" w:rsidRDefault="003E5E5C" w:rsidP="00CD2F88">
      <w:pPr>
        <w:jc w:val="both"/>
        <w:rPr>
          <w:sz w:val="20"/>
          <w:lang w:val="fr-CA"/>
        </w:rPr>
      </w:pPr>
      <w:r w:rsidRPr="00F1061D">
        <w:rPr>
          <w:sz w:val="20"/>
          <w:lang w:val="fr-CA"/>
        </w:rPr>
        <w:t>La demande d’autorisation d’appel de l’arrêt de la Cour d’appel de la Saskatchewan, numéros CACV3556 et CACV3568, daté du 21 février 2020, est rejetée sans dépens.</w:t>
      </w:r>
    </w:p>
    <w:p w:rsidR="003E5E5C" w:rsidRPr="00F1061D" w:rsidRDefault="003E5E5C" w:rsidP="00CD2F88">
      <w:pPr>
        <w:jc w:val="both"/>
        <w:rPr>
          <w:sz w:val="20"/>
          <w:lang w:val="fr-CA"/>
        </w:rPr>
      </w:pPr>
    </w:p>
    <w:p w:rsidR="00CD2F88" w:rsidRPr="00F1061D" w:rsidRDefault="00EF2621" w:rsidP="00CD2F88">
      <w:pPr>
        <w:jc w:val="both"/>
        <w:rPr>
          <w:sz w:val="20"/>
        </w:rPr>
      </w:pPr>
      <w:r w:rsidRPr="00F1061D">
        <w:rPr>
          <w:sz w:val="20"/>
        </w:rPr>
        <w:pict>
          <v:rect id="_x0000_i1039" style="width:2in;height:1pt" o:hrpct="0" o:hralign="center" o:hrstd="t" o:hrnoshade="t" o:hr="t" fillcolor="black [3213]" stroked="f"/>
        </w:pict>
      </w:r>
    </w:p>
    <w:p w:rsidR="00CD2F88" w:rsidRPr="00F1061D" w:rsidRDefault="00CD2F88" w:rsidP="00CD2F88">
      <w:pPr>
        <w:jc w:val="both"/>
        <w:rPr>
          <w:sz w:val="20"/>
        </w:rPr>
      </w:pPr>
    </w:p>
    <w:p w:rsidR="003E5E5C" w:rsidRPr="00F1061D" w:rsidRDefault="003E5E5C" w:rsidP="003E5E5C">
      <w:pPr>
        <w:rPr>
          <w:sz w:val="22"/>
          <w:szCs w:val="22"/>
        </w:rPr>
      </w:pPr>
      <w:r w:rsidRPr="00F1061D">
        <w:rPr>
          <w:i/>
          <w:sz w:val="22"/>
          <w:szCs w:val="22"/>
        </w:rPr>
        <w:lastRenderedPageBreak/>
        <w:t xml:space="preserve">Her Majesty the Queen v. Cameco Corporation </w:t>
      </w:r>
      <w:r w:rsidRPr="00F1061D">
        <w:rPr>
          <w:sz w:val="22"/>
          <w:szCs w:val="22"/>
        </w:rPr>
        <w:t>(F.C.) (Civil) (By Leave) (</w:t>
      </w:r>
      <w:hyperlink r:id="rId21" w:history="1">
        <w:r w:rsidRPr="00F1061D">
          <w:rPr>
            <w:rStyle w:val="Hyperlink"/>
            <w:sz w:val="22"/>
            <w:szCs w:val="22"/>
          </w:rPr>
          <w:t>39368</w:t>
        </w:r>
      </w:hyperlink>
      <w:r w:rsidRPr="00F1061D">
        <w:rPr>
          <w:sz w:val="22"/>
          <w:szCs w:val="22"/>
        </w:rPr>
        <w:t>)</w:t>
      </w:r>
    </w:p>
    <w:p w:rsidR="00CD2F88" w:rsidRPr="00F1061D" w:rsidRDefault="00CD2F88" w:rsidP="00CD2F88">
      <w:pPr>
        <w:jc w:val="both"/>
        <w:rPr>
          <w:sz w:val="20"/>
        </w:rPr>
      </w:pPr>
    </w:p>
    <w:p w:rsidR="003E5E5C" w:rsidRPr="00F1061D" w:rsidRDefault="003E5E5C" w:rsidP="003E5E5C">
      <w:pPr>
        <w:jc w:val="both"/>
        <w:rPr>
          <w:sz w:val="20"/>
        </w:rPr>
      </w:pPr>
      <w:r w:rsidRPr="00F1061D">
        <w:rPr>
          <w:sz w:val="20"/>
        </w:rPr>
        <w:t>The application for leave to appeal from the judgment of the Federal Court of Appeal, Numbers A-349-18 and A-193-19, 2020 FCA 112, dated June 26, 2020, is dismissed with costs.</w:t>
      </w:r>
    </w:p>
    <w:p w:rsidR="003E5E5C" w:rsidRPr="00F1061D" w:rsidRDefault="003E5E5C" w:rsidP="003E5E5C">
      <w:pPr>
        <w:jc w:val="both"/>
        <w:rPr>
          <w:sz w:val="20"/>
        </w:rPr>
      </w:pPr>
    </w:p>
    <w:p w:rsidR="003E5E5C" w:rsidRPr="00F1061D" w:rsidRDefault="003E5E5C" w:rsidP="003E5E5C">
      <w:pPr>
        <w:jc w:val="both"/>
        <w:rPr>
          <w:sz w:val="20"/>
        </w:rPr>
      </w:pPr>
      <w:r w:rsidRPr="00F1061D">
        <w:rPr>
          <w:sz w:val="20"/>
        </w:rPr>
        <w:t>Rowe J. took no part in the judgment.</w:t>
      </w:r>
    </w:p>
    <w:p w:rsidR="003E5E5C" w:rsidRPr="00F1061D" w:rsidRDefault="003E5E5C" w:rsidP="003E5E5C">
      <w:pPr>
        <w:jc w:val="both"/>
        <w:rPr>
          <w:sz w:val="20"/>
        </w:rPr>
      </w:pPr>
    </w:p>
    <w:p w:rsidR="003E5E5C" w:rsidRPr="00F1061D" w:rsidRDefault="003E5E5C" w:rsidP="003E5E5C">
      <w:pPr>
        <w:jc w:val="both"/>
        <w:rPr>
          <w:sz w:val="20"/>
          <w:lang w:val="fr-CA"/>
        </w:rPr>
      </w:pPr>
      <w:r w:rsidRPr="00F1061D">
        <w:rPr>
          <w:sz w:val="20"/>
          <w:lang w:val="fr-CA"/>
        </w:rPr>
        <w:t>La demande d’autorisation d’appel de l’arrêt de la Cour d’appel fédérale, numéros A-349-18 et A-193-19, 2020 CAF 112, daté du 26 juin 2020, est rejetée avec dépens.</w:t>
      </w:r>
    </w:p>
    <w:p w:rsidR="003E5E5C" w:rsidRPr="00F1061D" w:rsidRDefault="003E5E5C" w:rsidP="003E5E5C">
      <w:pPr>
        <w:jc w:val="both"/>
        <w:rPr>
          <w:sz w:val="20"/>
          <w:lang w:val="fr-CA"/>
        </w:rPr>
      </w:pPr>
    </w:p>
    <w:p w:rsidR="00975D05" w:rsidRPr="00F1061D" w:rsidRDefault="003E5E5C" w:rsidP="003E5E5C">
      <w:pPr>
        <w:jc w:val="both"/>
        <w:rPr>
          <w:sz w:val="20"/>
          <w:lang w:val="fr-CA"/>
        </w:rPr>
      </w:pPr>
      <w:r w:rsidRPr="00F1061D">
        <w:rPr>
          <w:sz w:val="20"/>
          <w:lang w:val="fr-CA"/>
        </w:rPr>
        <w:t>Le juge Rowe n’a pas participé au jugement.</w:t>
      </w:r>
    </w:p>
    <w:p w:rsidR="00975D05" w:rsidRPr="00F1061D" w:rsidRDefault="00975D05" w:rsidP="00CD2F88">
      <w:pPr>
        <w:jc w:val="both"/>
        <w:rPr>
          <w:sz w:val="20"/>
          <w:lang w:val="fr-CA"/>
        </w:rPr>
      </w:pPr>
    </w:p>
    <w:p w:rsidR="00CD2F88" w:rsidRPr="00F1061D" w:rsidRDefault="00EF2621" w:rsidP="00CD2F88">
      <w:pPr>
        <w:jc w:val="both"/>
        <w:rPr>
          <w:sz w:val="20"/>
        </w:rPr>
      </w:pPr>
      <w:r w:rsidRPr="00F1061D">
        <w:rPr>
          <w:sz w:val="20"/>
        </w:rPr>
        <w:pict>
          <v:rect id="_x0000_i1040" style="width:2in;height:1pt" o:hrpct="0" o:hralign="center" o:hrstd="t" o:hrnoshade="t" o:hr="t" fillcolor="black [3213]" stroked="f"/>
        </w:pict>
      </w:r>
    </w:p>
    <w:p w:rsidR="00CD2F88" w:rsidRPr="00F1061D" w:rsidRDefault="00CD2F88" w:rsidP="00CD2F88">
      <w:pPr>
        <w:jc w:val="both"/>
        <w:rPr>
          <w:sz w:val="20"/>
        </w:rPr>
      </w:pPr>
    </w:p>
    <w:p w:rsidR="00123BFE" w:rsidRPr="00F1061D" w:rsidRDefault="00123BFE" w:rsidP="00123BFE">
      <w:pPr>
        <w:widowControl w:val="0"/>
        <w:autoSpaceDE w:val="0"/>
        <w:autoSpaceDN w:val="0"/>
        <w:adjustRightInd w:val="0"/>
        <w:ind w:left="357" w:hanging="357"/>
        <w:contextualSpacing/>
        <w:rPr>
          <w:sz w:val="20"/>
          <w:lang w:val="en-CA"/>
        </w:rPr>
      </w:pPr>
    </w:p>
    <w:p w:rsidR="00927F71" w:rsidRPr="00F1061D" w:rsidRDefault="00927F71" w:rsidP="00CC5785">
      <w:pPr>
        <w:widowControl w:val="0"/>
        <w:autoSpaceDE w:val="0"/>
        <w:autoSpaceDN w:val="0"/>
        <w:adjustRightInd w:val="0"/>
        <w:ind w:left="357" w:hanging="357"/>
        <w:rPr>
          <w:sz w:val="20"/>
        </w:rPr>
      </w:pPr>
    </w:p>
    <w:p w:rsidR="00D3344A" w:rsidRPr="00F1061D" w:rsidRDefault="00D3344A" w:rsidP="00CC5785">
      <w:pPr>
        <w:widowControl w:val="0"/>
        <w:outlineLvl w:val="0"/>
      </w:pPr>
      <w:r w:rsidRPr="00F1061D">
        <w:t xml:space="preserve">Supreme Court of Canada / Cour suprême du </w:t>
      </w:r>
      <w:proofErr w:type="gramStart"/>
      <w:r w:rsidRPr="00F1061D">
        <w:t>Canada :</w:t>
      </w:r>
      <w:proofErr w:type="gramEnd"/>
      <w:r w:rsidRPr="00F1061D">
        <w:t xml:space="preserve"> </w:t>
      </w:r>
    </w:p>
    <w:p w:rsidR="00D3344A" w:rsidRPr="00F1061D" w:rsidRDefault="00EF2621" w:rsidP="00CC5785">
      <w:pPr>
        <w:widowControl w:val="0"/>
        <w:outlineLvl w:val="0"/>
        <w:rPr>
          <w:color w:val="0000FF"/>
          <w:u w:val="single"/>
        </w:rPr>
      </w:pPr>
      <w:hyperlink r:id="rId22" w:history="1">
        <w:r w:rsidR="00D3344A" w:rsidRPr="00F1061D">
          <w:rPr>
            <w:rStyle w:val="Hyperlink"/>
          </w:rPr>
          <w:t>comments-commentaires@scc-csc.ca</w:t>
        </w:r>
      </w:hyperlink>
    </w:p>
    <w:p w:rsidR="00D3344A" w:rsidRPr="00F1061D" w:rsidRDefault="00D3344A" w:rsidP="00CC5785">
      <w:pPr>
        <w:widowControl w:val="0"/>
        <w:outlineLvl w:val="0"/>
      </w:pPr>
      <w:r w:rsidRPr="00F1061D">
        <w:t>(613) 995-4330</w:t>
      </w:r>
    </w:p>
    <w:p w:rsidR="00497B5E" w:rsidRPr="00F1061D" w:rsidRDefault="00497B5E" w:rsidP="00CC5785">
      <w:pPr>
        <w:widowControl w:val="0"/>
        <w:rPr>
          <w:sz w:val="20"/>
        </w:rPr>
      </w:pPr>
    </w:p>
    <w:p w:rsidR="003F43E6" w:rsidRPr="00F1061D" w:rsidRDefault="003F43E6" w:rsidP="00CC5785">
      <w:pPr>
        <w:widowControl w:val="0"/>
        <w:rPr>
          <w:sz w:val="20"/>
        </w:rPr>
      </w:pPr>
    </w:p>
    <w:p w:rsidR="00224F26" w:rsidRPr="00BA42A7" w:rsidRDefault="003F43E6" w:rsidP="00CC5785">
      <w:pPr>
        <w:pStyle w:val="Footer"/>
        <w:jc w:val="center"/>
        <w:rPr>
          <w:lang w:val="fr-CA"/>
        </w:rPr>
      </w:pPr>
      <w:r w:rsidRPr="00F1061D">
        <w:rPr>
          <w:lang w:val="fr-CA"/>
        </w:rPr>
        <w:t>- 30</w:t>
      </w:r>
      <w:r w:rsidR="00312438" w:rsidRPr="00F1061D">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11"/>
  </w:num>
  <w:num w:numId="4">
    <w:abstractNumId w:val="39"/>
  </w:num>
  <w:num w:numId="5">
    <w:abstractNumId w:val="32"/>
  </w:num>
  <w:num w:numId="6">
    <w:abstractNumId w:val="19"/>
  </w:num>
  <w:num w:numId="7">
    <w:abstractNumId w:val="26"/>
  </w:num>
  <w:num w:numId="8">
    <w:abstractNumId w:val="25"/>
  </w:num>
  <w:num w:numId="9">
    <w:abstractNumId w:val="2"/>
  </w:num>
  <w:num w:numId="10">
    <w:abstractNumId w:val="22"/>
  </w:num>
  <w:num w:numId="11">
    <w:abstractNumId w:val="38"/>
  </w:num>
  <w:num w:numId="12">
    <w:abstractNumId w:val="24"/>
  </w:num>
  <w:num w:numId="13">
    <w:abstractNumId w:val="17"/>
  </w:num>
  <w:num w:numId="14">
    <w:abstractNumId w:val="20"/>
  </w:num>
  <w:num w:numId="15">
    <w:abstractNumId w:val="0"/>
  </w:num>
  <w:num w:numId="16">
    <w:abstractNumId w:val="13"/>
  </w:num>
  <w:num w:numId="17">
    <w:abstractNumId w:val="27"/>
  </w:num>
  <w:num w:numId="18">
    <w:abstractNumId w:val="15"/>
  </w:num>
  <w:num w:numId="19">
    <w:abstractNumId w:val="16"/>
  </w:num>
  <w:num w:numId="20">
    <w:abstractNumId w:val="1"/>
  </w:num>
  <w:num w:numId="21">
    <w:abstractNumId w:val="40"/>
  </w:num>
  <w:num w:numId="22">
    <w:abstractNumId w:val="33"/>
  </w:num>
  <w:num w:numId="23">
    <w:abstractNumId w:val="14"/>
  </w:num>
  <w:num w:numId="24">
    <w:abstractNumId w:val="6"/>
  </w:num>
  <w:num w:numId="25">
    <w:abstractNumId w:val="9"/>
  </w:num>
  <w:num w:numId="26">
    <w:abstractNumId w:val="5"/>
  </w:num>
  <w:num w:numId="27">
    <w:abstractNumId w:val="29"/>
  </w:num>
  <w:num w:numId="28">
    <w:abstractNumId w:val="4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6"/>
  </w:num>
  <w:num w:numId="32">
    <w:abstractNumId w:val="18"/>
  </w:num>
  <w:num w:numId="33">
    <w:abstractNumId w:val="43"/>
  </w:num>
  <w:num w:numId="34">
    <w:abstractNumId w:val="41"/>
  </w:num>
  <w:num w:numId="35">
    <w:abstractNumId w:val="28"/>
  </w:num>
  <w:num w:numId="36">
    <w:abstractNumId w:val="31"/>
  </w:num>
  <w:num w:numId="37">
    <w:abstractNumId w:val="12"/>
  </w:num>
  <w:num w:numId="38">
    <w:abstractNumId w:val="8"/>
  </w:num>
  <w:num w:numId="39">
    <w:abstractNumId w:val="37"/>
  </w:num>
  <w:num w:numId="40">
    <w:abstractNumId w:val="4"/>
  </w:num>
  <w:num w:numId="41">
    <w:abstractNumId w:val="35"/>
  </w:num>
  <w:num w:numId="42">
    <w:abstractNumId w:val="34"/>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7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267" TargetMode="External"/><Relationship Id="rId13" Type="http://schemas.openxmlformats.org/officeDocument/2006/relationships/hyperlink" Target="https://www.scc-csc.ca/case-dossier/info/sum-som-eng.aspx?cas=39387" TargetMode="External"/><Relationship Id="rId18" Type="http://schemas.openxmlformats.org/officeDocument/2006/relationships/hyperlink" Target="https://www.scc-csc.ca/case-dossier/info/sum-som-eng.aspx?cas=3934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9368" TargetMode="External"/><Relationship Id="rId7" Type="http://schemas.openxmlformats.org/officeDocument/2006/relationships/endnotes" Target="endnotes.xml"/><Relationship Id="rId12" Type="http://schemas.openxmlformats.org/officeDocument/2006/relationships/hyperlink" Target="https://www.scc-csc.ca/case-dossier/info/sum-som-eng.aspx?cas=39386" TargetMode="External"/><Relationship Id="rId17" Type="http://schemas.openxmlformats.org/officeDocument/2006/relationships/hyperlink" Target="https://www.scc-csc.ca/case-dossier/info/sum-som-eng.aspx?cas=393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9402" TargetMode="External"/><Relationship Id="rId20" Type="http://schemas.openxmlformats.org/officeDocument/2006/relationships/hyperlink" Target="https://www.scc-csc.ca/case-dossier/info/sum-som-eng.aspx?cas=393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38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942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39363" TargetMode="External"/><Relationship Id="rId19" Type="http://schemas.openxmlformats.org/officeDocument/2006/relationships/hyperlink" Target="https://www.scc-csc.ca/case-dossier/info/sum-som-eng.aspx?cas=39460" TargetMode="External"/><Relationship Id="rId4" Type="http://schemas.openxmlformats.org/officeDocument/2006/relationships/settings" Target="settings.xml"/><Relationship Id="rId9" Type="http://schemas.openxmlformats.org/officeDocument/2006/relationships/hyperlink" Target="https://www.scc-csc.ca/case-dossier/info/sum-som-eng.aspx?cas=39338" TargetMode="External"/><Relationship Id="rId14" Type="http://schemas.openxmlformats.org/officeDocument/2006/relationships/hyperlink" Target="https://www.scc-csc.ca/case-dossier/info/sum-som-eng.aspx?cas=39415"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4EC6-4F4C-44AC-B45F-4A7AA453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2021-02-15T18:10:00Z</dcterms:modified>
</cp:coreProperties>
</file>