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57FC2" w:rsidRDefault="003F43E6" w:rsidP="00CC5785">
      <w:pPr>
        <w:pStyle w:val="Header"/>
        <w:jc w:val="center"/>
        <w:rPr>
          <w:b/>
          <w:sz w:val="32"/>
        </w:rPr>
      </w:pPr>
      <w:r w:rsidRPr="00057FC2">
        <w:rPr>
          <w:b/>
          <w:sz w:val="32"/>
        </w:rPr>
        <w:t>Supreme Court of Canada / Cour suprême du Canada</w:t>
      </w:r>
    </w:p>
    <w:p w:rsidR="003F43E6" w:rsidRPr="00057FC2" w:rsidRDefault="003F43E6" w:rsidP="00CC5785">
      <w:pPr>
        <w:widowControl w:val="0"/>
        <w:rPr>
          <w:i/>
        </w:rPr>
      </w:pPr>
    </w:p>
    <w:p w:rsidR="003F43E6" w:rsidRPr="00057FC2" w:rsidRDefault="003F43E6" w:rsidP="00CC5785">
      <w:pPr>
        <w:widowControl w:val="0"/>
        <w:rPr>
          <w:i/>
        </w:rPr>
      </w:pPr>
    </w:p>
    <w:p w:rsidR="006F2579" w:rsidRPr="00057FC2" w:rsidRDefault="006F2579" w:rsidP="00CC5785">
      <w:pPr>
        <w:widowControl w:val="0"/>
        <w:rPr>
          <w:i/>
          <w:sz w:val="20"/>
          <w:lang w:val="fr-CA"/>
        </w:rPr>
      </w:pPr>
      <w:r w:rsidRPr="00057FC2">
        <w:rPr>
          <w:i/>
          <w:sz w:val="20"/>
          <w:lang w:val="fr-CA"/>
        </w:rPr>
        <w:t>(</w:t>
      </w:r>
      <w:r w:rsidR="008F3C5D" w:rsidRPr="00057FC2">
        <w:rPr>
          <w:i/>
          <w:sz w:val="20"/>
          <w:lang w:val="fr-CA"/>
        </w:rPr>
        <w:t>L</w:t>
      </w:r>
      <w:r w:rsidRPr="00057FC2">
        <w:rPr>
          <w:i/>
          <w:sz w:val="20"/>
          <w:lang w:val="fr-CA"/>
        </w:rPr>
        <w:t>e français suit)</w:t>
      </w:r>
    </w:p>
    <w:p w:rsidR="006F2579" w:rsidRPr="00057FC2" w:rsidRDefault="006F2579" w:rsidP="00CC5785">
      <w:pPr>
        <w:widowControl w:val="0"/>
        <w:rPr>
          <w:lang w:val="fr-CA"/>
        </w:rPr>
      </w:pPr>
    </w:p>
    <w:p w:rsidR="006F2579" w:rsidRPr="00057FC2" w:rsidRDefault="00C007C3" w:rsidP="00CC5785">
      <w:pPr>
        <w:widowControl w:val="0"/>
        <w:jc w:val="center"/>
        <w:rPr>
          <w:b/>
          <w:lang w:val="fr-CA"/>
        </w:rPr>
      </w:pPr>
      <w:r w:rsidRPr="00057FC2">
        <w:fldChar w:fldCharType="begin"/>
      </w:r>
      <w:r w:rsidR="006F2579" w:rsidRPr="00057FC2">
        <w:rPr>
          <w:lang w:val="fr-CA"/>
        </w:rPr>
        <w:instrText xml:space="preserve"> SEQ CHAPTER \h \r 1</w:instrText>
      </w:r>
      <w:r w:rsidRPr="00057FC2">
        <w:fldChar w:fldCharType="end"/>
      </w:r>
      <w:r w:rsidR="002767DF" w:rsidRPr="00057FC2">
        <w:rPr>
          <w:b/>
          <w:lang w:val="fr-CA"/>
        </w:rPr>
        <w:t xml:space="preserve">JUDGMENTS </w:t>
      </w:r>
      <w:r w:rsidR="004C4C26" w:rsidRPr="00057FC2">
        <w:rPr>
          <w:b/>
          <w:lang w:val="fr-CA"/>
        </w:rPr>
        <w:t>IN LEAVE APPLICATION</w:t>
      </w:r>
      <w:r w:rsidR="002375D8" w:rsidRPr="00057FC2">
        <w:rPr>
          <w:b/>
          <w:lang w:val="fr-CA"/>
        </w:rPr>
        <w:t>S</w:t>
      </w:r>
    </w:p>
    <w:p w:rsidR="006F2579" w:rsidRPr="00057FC2" w:rsidRDefault="006F2579" w:rsidP="00CC5785">
      <w:pPr>
        <w:widowControl w:val="0"/>
        <w:rPr>
          <w:lang w:val="fr-CA"/>
        </w:rPr>
      </w:pPr>
    </w:p>
    <w:p w:rsidR="006F2579" w:rsidRPr="00057FC2" w:rsidRDefault="00127DDF" w:rsidP="00CC5785">
      <w:pPr>
        <w:widowControl w:val="0"/>
      </w:pPr>
      <w:r w:rsidRPr="00057FC2">
        <w:rPr>
          <w:b/>
        </w:rPr>
        <w:t>April</w:t>
      </w:r>
      <w:r w:rsidR="00D54AAF" w:rsidRPr="00057FC2">
        <w:rPr>
          <w:b/>
        </w:rPr>
        <w:t xml:space="preserve"> </w:t>
      </w:r>
      <w:r w:rsidR="000F68CB" w:rsidRPr="00057FC2">
        <w:rPr>
          <w:b/>
        </w:rPr>
        <w:t>29</w:t>
      </w:r>
      <w:r w:rsidR="001271F9" w:rsidRPr="00057FC2">
        <w:rPr>
          <w:b/>
        </w:rPr>
        <w:t>,</w:t>
      </w:r>
      <w:r w:rsidR="008825DB" w:rsidRPr="00057FC2">
        <w:rPr>
          <w:b/>
        </w:rPr>
        <w:t xml:space="preserve"> 20</w:t>
      </w:r>
      <w:r w:rsidR="002902CC" w:rsidRPr="00057FC2">
        <w:rPr>
          <w:b/>
        </w:rPr>
        <w:t>2</w:t>
      </w:r>
      <w:r w:rsidR="00E422E7" w:rsidRPr="00057FC2">
        <w:rPr>
          <w:b/>
        </w:rPr>
        <w:t>1</w:t>
      </w:r>
    </w:p>
    <w:p w:rsidR="006F2579" w:rsidRPr="00057FC2" w:rsidRDefault="006F2579" w:rsidP="00CC5785">
      <w:pPr>
        <w:widowControl w:val="0"/>
        <w:rPr>
          <w:b/>
        </w:rPr>
      </w:pPr>
      <w:r w:rsidRPr="00057FC2">
        <w:rPr>
          <w:b/>
        </w:rPr>
        <w:t>For immediate release</w:t>
      </w:r>
    </w:p>
    <w:p w:rsidR="006F2579" w:rsidRPr="00057FC2" w:rsidRDefault="006F2579" w:rsidP="00CC5785">
      <w:pPr>
        <w:widowControl w:val="0"/>
      </w:pPr>
    </w:p>
    <w:p w:rsidR="002767DF" w:rsidRPr="00057FC2" w:rsidRDefault="002767DF" w:rsidP="00CC5785">
      <w:pPr>
        <w:widowControl w:val="0"/>
      </w:pPr>
      <w:r w:rsidRPr="00057FC2">
        <w:rPr>
          <w:b/>
        </w:rPr>
        <w:t>OTTAWA</w:t>
      </w:r>
      <w:r w:rsidRPr="00057FC2">
        <w:t xml:space="preserve"> – The Suprem</w:t>
      </w:r>
      <w:r w:rsidR="00580213" w:rsidRPr="00057FC2">
        <w:t>e</w:t>
      </w:r>
      <w:r w:rsidRPr="00057FC2">
        <w:t xml:space="preserve"> Court of Canada has today deposited with the Registrar judgment</w:t>
      </w:r>
      <w:r w:rsidR="004D3B41" w:rsidRPr="00057FC2">
        <w:t>s</w:t>
      </w:r>
      <w:r w:rsidRPr="00057FC2">
        <w:t xml:space="preserve"> in the following </w:t>
      </w:r>
      <w:r w:rsidR="00063949" w:rsidRPr="00057FC2">
        <w:t xml:space="preserve">leave </w:t>
      </w:r>
      <w:r w:rsidRPr="00057FC2">
        <w:t>application</w:t>
      </w:r>
      <w:r w:rsidR="00CC044F" w:rsidRPr="00057FC2">
        <w:t>s</w:t>
      </w:r>
      <w:r w:rsidRPr="00057FC2">
        <w:t>.</w:t>
      </w:r>
    </w:p>
    <w:p w:rsidR="006F2579" w:rsidRPr="00057FC2" w:rsidRDefault="006F2579" w:rsidP="00CC5785">
      <w:pPr>
        <w:widowControl w:val="0"/>
      </w:pPr>
    </w:p>
    <w:p w:rsidR="006F2579" w:rsidRPr="00057FC2" w:rsidRDefault="006F2579" w:rsidP="00CC5785">
      <w:pPr>
        <w:widowControl w:val="0"/>
      </w:pPr>
      <w:bookmarkStart w:id="0" w:name="_GoBack"/>
      <w:bookmarkEnd w:id="0"/>
    </w:p>
    <w:p w:rsidR="002767DF" w:rsidRPr="00057FC2" w:rsidRDefault="002767DF" w:rsidP="00CC5785">
      <w:pPr>
        <w:widowControl w:val="0"/>
        <w:jc w:val="center"/>
        <w:rPr>
          <w:lang w:val="fr-CA"/>
        </w:rPr>
      </w:pPr>
      <w:r w:rsidRPr="00057FC2">
        <w:rPr>
          <w:b/>
          <w:lang w:val="fr-CA"/>
        </w:rPr>
        <w:t>JUGEMENT</w:t>
      </w:r>
      <w:r w:rsidR="004C4C26" w:rsidRPr="00057FC2">
        <w:rPr>
          <w:b/>
          <w:lang w:val="fr-CA"/>
        </w:rPr>
        <w:t>S SUR DEMANDE</w:t>
      </w:r>
      <w:r w:rsidR="00CC044F" w:rsidRPr="00057FC2">
        <w:rPr>
          <w:b/>
          <w:lang w:val="fr-CA"/>
        </w:rPr>
        <w:t>S</w:t>
      </w:r>
      <w:r w:rsidRPr="00057FC2">
        <w:rPr>
          <w:b/>
          <w:lang w:val="fr-CA"/>
        </w:rPr>
        <w:t xml:space="preserve"> D’AUTORISATION</w:t>
      </w:r>
    </w:p>
    <w:p w:rsidR="006F2579" w:rsidRPr="00057FC2" w:rsidRDefault="006F2579" w:rsidP="00CC5785">
      <w:pPr>
        <w:widowControl w:val="0"/>
        <w:rPr>
          <w:lang w:val="fr-CA"/>
        </w:rPr>
      </w:pPr>
    </w:p>
    <w:p w:rsidR="006F2579" w:rsidRPr="00057FC2" w:rsidRDefault="006F2579" w:rsidP="00CC5785">
      <w:pPr>
        <w:widowControl w:val="0"/>
        <w:rPr>
          <w:lang w:val="fr-CA"/>
        </w:rPr>
      </w:pPr>
      <w:r w:rsidRPr="00057FC2">
        <w:rPr>
          <w:b/>
          <w:lang w:val="fr-CA"/>
        </w:rPr>
        <w:t>Le</w:t>
      </w:r>
      <w:r w:rsidR="008825DB" w:rsidRPr="00057FC2">
        <w:rPr>
          <w:b/>
          <w:lang w:val="fr-CA"/>
        </w:rPr>
        <w:t xml:space="preserve"> </w:t>
      </w:r>
      <w:r w:rsidR="000F68CB" w:rsidRPr="00057FC2">
        <w:rPr>
          <w:b/>
          <w:lang w:val="fr-CA"/>
        </w:rPr>
        <w:t>29</w:t>
      </w:r>
      <w:r w:rsidR="00127DDF" w:rsidRPr="00057FC2">
        <w:rPr>
          <w:b/>
          <w:lang w:val="fr-CA"/>
        </w:rPr>
        <w:t xml:space="preserve"> </w:t>
      </w:r>
      <w:r w:rsidR="00590C5C" w:rsidRPr="00057FC2">
        <w:rPr>
          <w:b/>
          <w:lang w:val="fr-CA"/>
        </w:rPr>
        <w:t>a</w:t>
      </w:r>
      <w:r w:rsidR="00127DDF" w:rsidRPr="00057FC2">
        <w:rPr>
          <w:b/>
          <w:lang w:val="fr-CA"/>
        </w:rPr>
        <w:t>v</w:t>
      </w:r>
      <w:r w:rsidR="00590C5C" w:rsidRPr="00057FC2">
        <w:rPr>
          <w:b/>
          <w:lang w:val="fr-CA"/>
        </w:rPr>
        <w:t>r</w:t>
      </w:r>
      <w:r w:rsidR="00127DDF" w:rsidRPr="00057FC2">
        <w:rPr>
          <w:b/>
          <w:lang w:val="fr-CA"/>
        </w:rPr>
        <w:t>il</w:t>
      </w:r>
      <w:r w:rsidR="004E4B02" w:rsidRPr="00057FC2">
        <w:rPr>
          <w:b/>
          <w:lang w:val="fr-CA"/>
        </w:rPr>
        <w:t xml:space="preserve"> </w:t>
      </w:r>
      <w:r w:rsidR="008825DB" w:rsidRPr="00057FC2">
        <w:rPr>
          <w:b/>
          <w:lang w:val="fr-CA"/>
        </w:rPr>
        <w:t>20</w:t>
      </w:r>
      <w:r w:rsidR="002902CC" w:rsidRPr="00057FC2">
        <w:rPr>
          <w:b/>
          <w:lang w:val="fr-CA"/>
        </w:rPr>
        <w:t>2</w:t>
      </w:r>
      <w:r w:rsidR="00E422E7" w:rsidRPr="00057FC2">
        <w:rPr>
          <w:b/>
          <w:lang w:val="fr-CA"/>
        </w:rPr>
        <w:t>1</w:t>
      </w:r>
    </w:p>
    <w:p w:rsidR="006F2579" w:rsidRPr="00057FC2" w:rsidRDefault="006F2579" w:rsidP="00CC5785">
      <w:pPr>
        <w:widowControl w:val="0"/>
        <w:rPr>
          <w:b/>
          <w:lang w:val="fr-CA"/>
        </w:rPr>
      </w:pPr>
      <w:r w:rsidRPr="00057FC2">
        <w:rPr>
          <w:b/>
          <w:lang w:val="fr-CA"/>
        </w:rPr>
        <w:t>Pour diffusion immédiate</w:t>
      </w:r>
    </w:p>
    <w:p w:rsidR="006F2579" w:rsidRPr="00057FC2" w:rsidRDefault="006F2579" w:rsidP="00CC5785">
      <w:pPr>
        <w:widowControl w:val="0"/>
        <w:rPr>
          <w:lang w:val="fr-CA"/>
        </w:rPr>
      </w:pPr>
    </w:p>
    <w:p w:rsidR="002767DF" w:rsidRPr="00057FC2" w:rsidRDefault="002767DF" w:rsidP="00CC5785">
      <w:pPr>
        <w:widowControl w:val="0"/>
        <w:rPr>
          <w:lang w:val="fr-CA"/>
        </w:rPr>
      </w:pPr>
      <w:r w:rsidRPr="00057FC2">
        <w:rPr>
          <w:b/>
          <w:lang w:val="fr-CA"/>
        </w:rPr>
        <w:t>OTTAWA</w:t>
      </w:r>
      <w:r w:rsidRPr="00057FC2">
        <w:rPr>
          <w:lang w:val="fr-CA"/>
        </w:rPr>
        <w:t xml:space="preserve"> – La Cour suprême du Canada a déposé aujourd’hui auprès du registraire les jugements dans </w:t>
      </w:r>
      <w:r w:rsidR="00CC044F" w:rsidRPr="00057FC2">
        <w:rPr>
          <w:lang w:val="fr-CA"/>
        </w:rPr>
        <w:t>les</w:t>
      </w:r>
      <w:r w:rsidR="008C7CD9" w:rsidRPr="00057FC2">
        <w:rPr>
          <w:lang w:val="fr-CA"/>
        </w:rPr>
        <w:t xml:space="preserve"> </w:t>
      </w:r>
      <w:r w:rsidR="004C4C26" w:rsidRPr="00057FC2">
        <w:rPr>
          <w:lang w:val="fr-CA"/>
        </w:rPr>
        <w:t>demande</w:t>
      </w:r>
      <w:r w:rsidR="0088435A" w:rsidRPr="00057FC2">
        <w:rPr>
          <w:lang w:val="fr-CA"/>
        </w:rPr>
        <w:t>s</w:t>
      </w:r>
      <w:r w:rsidRPr="00057FC2">
        <w:rPr>
          <w:lang w:val="fr-CA"/>
        </w:rPr>
        <w:t xml:space="preserve"> d’au</w:t>
      </w:r>
      <w:r w:rsidR="00F24EF2" w:rsidRPr="00057FC2">
        <w:rPr>
          <w:lang w:val="fr-CA"/>
        </w:rPr>
        <w:t xml:space="preserve">torisation </w:t>
      </w:r>
      <w:r w:rsidR="007F2922" w:rsidRPr="00057FC2">
        <w:rPr>
          <w:lang w:val="fr-CA"/>
        </w:rPr>
        <w:t>sui</w:t>
      </w:r>
      <w:r w:rsidR="00F24EF2" w:rsidRPr="00057FC2">
        <w:rPr>
          <w:lang w:val="fr-CA"/>
        </w:rPr>
        <w:t>v</w:t>
      </w:r>
      <w:r w:rsidR="007F2922" w:rsidRPr="00057FC2">
        <w:rPr>
          <w:lang w:val="fr-CA"/>
        </w:rPr>
        <w:t>a</w:t>
      </w:r>
      <w:r w:rsidR="00F24EF2" w:rsidRPr="00057FC2">
        <w:rPr>
          <w:lang w:val="fr-CA"/>
        </w:rPr>
        <w:t>nt</w:t>
      </w:r>
      <w:r w:rsidR="00C56657" w:rsidRPr="00057FC2">
        <w:rPr>
          <w:lang w:val="fr-CA"/>
        </w:rPr>
        <w:t>s</w:t>
      </w:r>
      <w:r w:rsidR="00F24EF2" w:rsidRPr="00057FC2">
        <w:rPr>
          <w:lang w:val="fr-CA"/>
        </w:rPr>
        <w:t>.</w:t>
      </w:r>
    </w:p>
    <w:p w:rsidR="00694BDA" w:rsidRPr="00057FC2" w:rsidRDefault="00694BDA" w:rsidP="00CC5785">
      <w:pPr>
        <w:jc w:val="both"/>
        <w:rPr>
          <w:sz w:val="20"/>
          <w:lang w:val="fr-CA"/>
        </w:rPr>
      </w:pPr>
    </w:p>
    <w:p w:rsidR="00DA0759" w:rsidRPr="00057FC2" w:rsidRDefault="00057FC2" w:rsidP="00CC5785">
      <w:pPr>
        <w:jc w:val="both"/>
        <w:rPr>
          <w:sz w:val="20"/>
          <w:lang w:val="fr-CA"/>
        </w:rPr>
      </w:pPr>
      <w:r w:rsidRPr="00057FC2">
        <w:rPr>
          <w:sz w:val="20"/>
        </w:rPr>
        <w:pict>
          <v:rect id="_x0000_i1025" style="width:2in;height:1pt" o:hrpct="0" o:hralign="center" o:hrstd="t" o:hrnoshade="t" o:hr="t" fillcolor="black [3213]" stroked="f"/>
        </w:pict>
      </w:r>
    </w:p>
    <w:p w:rsidR="00E143EF" w:rsidRPr="00057FC2" w:rsidRDefault="00E143EF" w:rsidP="00CC5785">
      <w:pPr>
        <w:jc w:val="both"/>
        <w:rPr>
          <w:sz w:val="20"/>
          <w:lang w:val="fr-CA"/>
        </w:rPr>
      </w:pPr>
    </w:p>
    <w:p w:rsidR="00431DE2" w:rsidRPr="00057FC2" w:rsidRDefault="00431DE2" w:rsidP="00CC5785">
      <w:pPr>
        <w:jc w:val="both"/>
        <w:rPr>
          <w:b/>
          <w:sz w:val="22"/>
          <w:szCs w:val="22"/>
          <w:lang w:val="fr-CA"/>
        </w:rPr>
      </w:pPr>
      <w:r w:rsidRPr="00057FC2">
        <w:rPr>
          <w:b/>
          <w:sz w:val="22"/>
          <w:szCs w:val="22"/>
          <w:lang w:val="fr-CA"/>
        </w:rPr>
        <w:t>DISMISSED / REJETÉE</w:t>
      </w:r>
      <w:r w:rsidR="001B1618" w:rsidRPr="00057FC2">
        <w:rPr>
          <w:b/>
          <w:sz w:val="22"/>
          <w:szCs w:val="22"/>
          <w:lang w:val="fr-CA"/>
        </w:rPr>
        <w:t>S</w:t>
      </w:r>
    </w:p>
    <w:p w:rsidR="00431DE2" w:rsidRPr="00057FC2" w:rsidRDefault="00431DE2" w:rsidP="00CC5785">
      <w:pPr>
        <w:jc w:val="both"/>
        <w:rPr>
          <w:sz w:val="20"/>
          <w:lang w:val="fr-CA"/>
        </w:rPr>
      </w:pPr>
    </w:p>
    <w:p w:rsidR="007242FF" w:rsidRPr="00057FC2" w:rsidRDefault="007242FF" w:rsidP="007242FF">
      <w:pPr>
        <w:rPr>
          <w:sz w:val="22"/>
          <w:szCs w:val="22"/>
        </w:rPr>
      </w:pPr>
      <w:r w:rsidRPr="00057FC2">
        <w:rPr>
          <w:i/>
          <w:sz w:val="22"/>
          <w:szCs w:val="22"/>
        </w:rPr>
        <w:t xml:space="preserve">Her Majesty the Queen v. Peter Ernest Edward Beckett </w:t>
      </w:r>
      <w:r w:rsidRPr="00057FC2">
        <w:rPr>
          <w:sz w:val="22"/>
          <w:szCs w:val="22"/>
        </w:rPr>
        <w:t>(B.C.) (Criminal) (By Leave) (</w:t>
      </w:r>
      <w:hyperlink r:id="rId8" w:history="1">
        <w:r w:rsidRPr="00057FC2">
          <w:rPr>
            <w:rStyle w:val="Hyperlink"/>
            <w:sz w:val="22"/>
            <w:szCs w:val="22"/>
          </w:rPr>
          <w:t>39457</w:t>
        </w:r>
      </w:hyperlink>
      <w:r w:rsidRPr="00057FC2">
        <w:rPr>
          <w:sz w:val="22"/>
          <w:szCs w:val="22"/>
        </w:rPr>
        <w:t>)</w:t>
      </w:r>
    </w:p>
    <w:p w:rsidR="00A04D13" w:rsidRPr="00057FC2" w:rsidRDefault="00A04D13" w:rsidP="00CC5785">
      <w:pPr>
        <w:widowControl w:val="0"/>
        <w:rPr>
          <w:sz w:val="20"/>
        </w:rPr>
      </w:pPr>
    </w:p>
    <w:p w:rsidR="00E143EF" w:rsidRPr="00057FC2" w:rsidRDefault="007242FF" w:rsidP="00E143EF">
      <w:pPr>
        <w:jc w:val="both"/>
        <w:rPr>
          <w:sz w:val="20"/>
        </w:rPr>
      </w:pPr>
      <w:r w:rsidRPr="00057FC2">
        <w:rPr>
          <w:sz w:val="20"/>
        </w:rPr>
        <w:t>The application for leave to appeal from the judgment of the</w:t>
      </w:r>
      <w:bookmarkStart w:id="1" w:name="BM_1_"/>
      <w:bookmarkEnd w:id="1"/>
      <w:r w:rsidRPr="00057FC2">
        <w:rPr>
          <w:sz w:val="20"/>
        </w:rPr>
        <w:t xml:space="preserve"> Court of Appeal for British Columbia (Vancouver), Number CA44755, 2020 BCCA 262, dated September 29, 2020, is dismissed.</w:t>
      </w:r>
    </w:p>
    <w:p w:rsidR="000D078D" w:rsidRPr="00057FC2" w:rsidRDefault="000D078D" w:rsidP="000D078D">
      <w:pPr>
        <w:jc w:val="both"/>
        <w:rPr>
          <w:sz w:val="20"/>
        </w:rPr>
      </w:pPr>
    </w:p>
    <w:p w:rsidR="008B5E4C" w:rsidRPr="00057FC2" w:rsidRDefault="007242FF" w:rsidP="000D76E8">
      <w:pPr>
        <w:jc w:val="both"/>
        <w:rPr>
          <w:sz w:val="20"/>
          <w:lang w:val="fr-CA"/>
        </w:rPr>
      </w:pPr>
      <w:r w:rsidRPr="00057FC2">
        <w:rPr>
          <w:sz w:val="20"/>
          <w:lang w:val="fr-CA"/>
        </w:rPr>
        <w:t>La demande d’autorisation d’appel de l’arrêt de la Cour d’appel de la Colombie-Britannique (Vancouver), numéro CA44755, 2020 BCCA 262, daté du 29 septembre 2020, est rejetée.</w:t>
      </w:r>
    </w:p>
    <w:p w:rsidR="009C3D5E" w:rsidRPr="00057FC2" w:rsidRDefault="009C3D5E" w:rsidP="00CC5785">
      <w:pPr>
        <w:jc w:val="both"/>
        <w:rPr>
          <w:sz w:val="20"/>
          <w:lang w:val="fr-CA"/>
        </w:rPr>
      </w:pPr>
    </w:p>
    <w:p w:rsidR="00A04D13" w:rsidRPr="00057FC2" w:rsidRDefault="00057FC2" w:rsidP="00CC5785">
      <w:pPr>
        <w:widowControl w:val="0"/>
        <w:rPr>
          <w:sz w:val="20"/>
        </w:rPr>
      </w:pPr>
      <w:r w:rsidRPr="00057FC2">
        <w:rPr>
          <w:sz w:val="20"/>
        </w:rPr>
        <w:pict>
          <v:rect id="_x0000_i1027" style="width:2in;height:1pt" o:hrpct="0" o:hralign="center" o:hrstd="t" o:hrnoshade="t" o:hr="t" fillcolor="black [3213]" stroked="f"/>
        </w:pict>
      </w:r>
    </w:p>
    <w:p w:rsidR="00A25AB0" w:rsidRPr="00057FC2" w:rsidRDefault="00A25AB0" w:rsidP="00CC5785">
      <w:pPr>
        <w:widowControl w:val="0"/>
        <w:rPr>
          <w:sz w:val="20"/>
        </w:rPr>
      </w:pPr>
    </w:p>
    <w:p w:rsidR="007242FF" w:rsidRPr="00057FC2" w:rsidRDefault="007242FF" w:rsidP="007242FF">
      <w:pPr>
        <w:rPr>
          <w:sz w:val="22"/>
          <w:szCs w:val="22"/>
          <w:lang w:val="fr-CA"/>
        </w:rPr>
      </w:pPr>
      <w:r w:rsidRPr="00057FC2">
        <w:rPr>
          <w:i/>
          <w:sz w:val="22"/>
          <w:szCs w:val="22"/>
          <w:lang w:val="fr-CA"/>
        </w:rPr>
        <w:t xml:space="preserve">Sa Majesté la Reine c. Pierre-Luc Bérubé-Gagnon </w:t>
      </w:r>
      <w:r w:rsidRPr="00057FC2">
        <w:rPr>
          <w:sz w:val="22"/>
          <w:szCs w:val="22"/>
          <w:lang w:val="fr-CA"/>
        </w:rPr>
        <w:t>(Qc) (Criminelle) (Autorisation) (</w:t>
      </w:r>
      <w:hyperlink r:id="rId9" w:history="1">
        <w:r w:rsidRPr="00057FC2">
          <w:rPr>
            <w:rStyle w:val="Hyperlink"/>
            <w:sz w:val="22"/>
            <w:szCs w:val="22"/>
            <w:lang w:val="fr-CA"/>
          </w:rPr>
          <w:t>39503</w:t>
        </w:r>
      </w:hyperlink>
      <w:r w:rsidRPr="00057FC2">
        <w:rPr>
          <w:sz w:val="22"/>
          <w:szCs w:val="22"/>
          <w:lang w:val="fr-CA"/>
        </w:rPr>
        <w:t>)</w:t>
      </w:r>
    </w:p>
    <w:p w:rsidR="00127DDF" w:rsidRPr="00057FC2" w:rsidRDefault="00127DDF" w:rsidP="00DC69DC">
      <w:pPr>
        <w:jc w:val="both"/>
        <w:rPr>
          <w:sz w:val="20"/>
          <w:lang w:val="fr-CA"/>
        </w:rPr>
      </w:pPr>
    </w:p>
    <w:p w:rsidR="007242FF" w:rsidRPr="00057FC2" w:rsidRDefault="007242FF" w:rsidP="007242FF">
      <w:pPr>
        <w:jc w:val="both"/>
        <w:rPr>
          <w:sz w:val="20"/>
          <w:lang w:val="fr-CA"/>
        </w:rPr>
      </w:pPr>
      <w:r w:rsidRPr="00057FC2">
        <w:rPr>
          <w:sz w:val="20"/>
          <w:lang w:val="fr-CA"/>
        </w:rPr>
        <w:t>La demande d’autorisation d’appel de l’arrêt de la Cour d’appel du Québec (Québec), numéro 200-10-003557-183, 2020 QCCA 1382, daté du 28 octobre 2020, est rejetée.</w:t>
      </w:r>
    </w:p>
    <w:p w:rsidR="000F68CB" w:rsidRPr="00057FC2" w:rsidRDefault="000F68CB" w:rsidP="000F68CB">
      <w:pPr>
        <w:jc w:val="both"/>
        <w:rPr>
          <w:sz w:val="20"/>
          <w:lang w:val="fr-CA"/>
        </w:rPr>
      </w:pPr>
    </w:p>
    <w:p w:rsidR="007242FF" w:rsidRPr="00057FC2" w:rsidRDefault="007242FF" w:rsidP="007242FF">
      <w:pPr>
        <w:jc w:val="both"/>
        <w:rPr>
          <w:sz w:val="20"/>
          <w:lang w:val="en-CA"/>
        </w:rPr>
      </w:pPr>
      <w:r w:rsidRPr="00057FC2">
        <w:rPr>
          <w:sz w:val="20"/>
          <w:lang w:val="en-CA"/>
        </w:rPr>
        <w:t xml:space="preserve">The application for leave to appeal from the judgment of the </w:t>
      </w:r>
      <w:r w:rsidRPr="00057FC2">
        <w:rPr>
          <w:sz w:val="20"/>
        </w:rPr>
        <w:t>Court of Appeal of Quebec (Québec)</w:t>
      </w:r>
      <w:r w:rsidRPr="00057FC2">
        <w:rPr>
          <w:sz w:val="20"/>
          <w:lang w:val="en-CA"/>
        </w:rPr>
        <w:t xml:space="preserve">, Number </w:t>
      </w:r>
      <w:r w:rsidRPr="00057FC2">
        <w:rPr>
          <w:sz w:val="20"/>
        </w:rPr>
        <w:t>200-10-003557-183, 2020 QCCA 1382</w:t>
      </w:r>
      <w:r w:rsidRPr="00057FC2">
        <w:rPr>
          <w:sz w:val="20"/>
          <w:lang w:val="en-CA"/>
        </w:rPr>
        <w:t xml:space="preserve">, dated </w:t>
      </w:r>
      <w:r w:rsidRPr="00057FC2">
        <w:rPr>
          <w:sz w:val="20"/>
        </w:rPr>
        <w:t>October 28, 2020, is dismissed</w:t>
      </w:r>
      <w:r w:rsidRPr="00057FC2">
        <w:rPr>
          <w:sz w:val="20"/>
          <w:lang w:val="en-CA"/>
        </w:rPr>
        <w:t>.</w:t>
      </w:r>
    </w:p>
    <w:p w:rsidR="000F68CB" w:rsidRPr="00057FC2" w:rsidRDefault="000F68CB" w:rsidP="000F68CB">
      <w:pPr>
        <w:jc w:val="both"/>
        <w:rPr>
          <w:sz w:val="20"/>
        </w:rPr>
      </w:pPr>
    </w:p>
    <w:p w:rsidR="000F68CB" w:rsidRPr="00057FC2" w:rsidRDefault="00057FC2" w:rsidP="000F68CB">
      <w:pPr>
        <w:widowControl w:val="0"/>
        <w:rPr>
          <w:sz w:val="20"/>
        </w:rPr>
      </w:pPr>
      <w:r w:rsidRPr="00057FC2">
        <w:rPr>
          <w:sz w:val="20"/>
        </w:rPr>
        <w:pict>
          <v:rect id="_x0000_i1028" style="width:2in;height:1pt" o:hrpct="0" o:hralign="center" o:hrstd="t" o:hrnoshade="t" o:hr="t" fillcolor="black [3213]" stroked="f"/>
        </w:pict>
      </w:r>
    </w:p>
    <w:p w:rsidR="000F68CB" w:rsidRPr="00057FC2" w:rsidRDefault="000F68CB" w:rsidP="000F68CB">
      <w:pPr>
        <w:widowControl w:val="0"/>
        <w:rPr>
          <w:sz w:val="20"/>
        </w:rPr>
      </w:pPr>
    </w:p>
    <w:p w:rsidR="007242FF" w:rsidRPr="00057FC2" w:rsidRDefault="007242FF" w:rsidP="007242FF">
      <w:pPr>
        <w:rPr>
          <w:sz w:val="22"/>
          <w:szCs w:val="22"/>
        </w:rPr>
      </w:pPr>
      <w:r w:rsidRPr="00057FC2">
        <w:rPr>
          <w:i/>
          <w:sz w:val="22"/>
          <w:szCs w:val="22"/>
        </w:rPr>
        <w:t xml:space="preserve">Victor Cantore v. Nemaska Lithium Inc. (Formerly Nemaska Lithium Inc., Nemaska Lithium Whabouchi Mine Inc., Nemaska Lithium Shawinigan Transformation Inc., Nemaska Lithium P1p Inc. and Nemaska Lithium Innovation Inc.), PricewaterhouseCoopers Inc., Investissement Québec, Pallinghurst Group, OMF Fund II (K) Ltd., OMF Fund II (N) Ltd., FMC Lithium USA Corp. and Brian Shenker </w:t>
      </w:r>
      <w:r w:rsidRPr="00057FC2">
        <w:rPr>
          <w:sz w:val="22"/>
          <w:szCs w:val="22"/>
        </w:rPr>
        <w:t>(Que.) (Civil) (By Leave) (</w:t>
      </w:r>
      <w:hyperlink r:id="rId10" w:history="1">
        <w:r w:rsidRPr="00057FC2">
          <w:rPr>
            <w:rStyle w:val="Hyperlink"/>
            <w:sz w:val="22"/>
            <w:szCs w:val="22"/>
          </w:rPr>
          <w:t>39464</w:t>
        </w:r>
      </w:hyperlink>
      <w:r w:rsidRPr="00057FC2">
        <w:rPr>
          <w:sz w:val="22"/>
          <w:szCs w:val="22"/>
        </w:rPr>
        <w:t>)</w:t>
      </w:r>
    </w:p>
    <w:p w:rsidR="000F68CB" w:rsidRPr="00057FC2" w:rsidRDefault="000F68CB" w:rsidP="000F68CB">
      <w:pPr>
        <w:jc w:val="both"/>
        <w:rPr>
          <w:sz w:val="20"/>
        </w:rPr>
      </w:pPr>
    </w:p>
    <w:p w:rsidR="000F68CB" w:rsidRPr="00057FC2" w:rsidRDefault="007242FF" w:rsidP="000F68CB">
      <w:pPr>
        <w:jc w:val="both"/>
        <w:rPr>
          <w:sz w:val="20"/>
        </w:rPr>
      </w:pPr>
      <w:r w:rsidRPr="00057FC2">
        <w:rPr>
          <w:sz w:val="20"/>
        </w:rPr>
        <w:t>The motion to be added as parties or for leave to intervene is dismissed. The application for leave to appeal from the judgment of the Court of Appeal of Quebec (Montréal), Number 500-09-029177-201, 2020 QCCA 1488, dated November 11, 2020, is dismissed with costs.</w:t>
      </w:r>
    </w:p>
    <w:p w:rsidR="007242FF" w:rsidRPr="00057FC2" w:rsidRDefault="007242FF" w:rsidP="000F68CB">
      <w:pPr>
        <w:jc w:val="both"/>
        <w:rPr>
          <w:sz w:val="20"/>
        </w:rPr>
      </w:pPr>
    </w:p>
    <w:p w:rsidR="007242FF" w:rsidRPr="00057FC2" w:rsidRDefault="007242FF" w:rsidP="000F68CB">
      <w:pPr>
        <w:jc w:val="both"/>
        <w:rPr>
          <w:sz w:val="20"/>
          <w:lang w:val="fr-CA"/>
        </w:rPr>
      </w:pPr>
      <w:r w:rsidRPr="00057FC2">
        <w:rPr>
          <w:sz w:val="20"/>
          <w:lang w:val="fr-CA"/>
        </w:rPr>
        <w:t>La requête en vue d’être ajoutés comme parties ou pour permission d’intervenir est rejetée. La demande d’autorisation d’appel de l’arrêt de la Cour d’appel du Québec (Montréal), numéro 500-09-029177-201, 2020 QCCA 1488, daté du 11 novembre 2020, est rejetée avec dépens.</w:t>
      </w:r>
    </w:p>
    <w:p w:rsidR="000F68CB" w:rsidRPr="00057FC2" w:rsidRDefault="000F68CB" w:rsidP="000F68CB">
      <w:pPr>
        <w:jc w:val="both"/>
        <w:rPr>
          <w:sz w:val="20"/>
          <w:lang w:val="fr-CA"/>
        </w:rPr>
      </w:pPr>
    </w:p>
    <w:p w:rsidR="000F68CB" w:rsidRPr="00057FC2" w:rsidRDefault="00057FC2" w:rsidP="000F68CB">
      <w:pPr>
        <w:jc w:val="both"/>
        <w:rPr>
          <w:sz w:val="20"/>
        </w:rPr>
      </w:pPr>
      <w:r w:rsidRPr="00057FC2">
        <w:rPr>
          <w:sz w:val="20"/>
        </w:rPr>
        <w:pict>
          <v:rect id="_x0000_i1029" style="width:2in;height:1pt" o:hrpct="0" o:hralign="center" o:hrstd="t" o:hrnoshade="t" o:hr="t" fillcolor="black [3213]" stroked="f"/>
        </w:pict>
      </w:r>
    </w:p>
    <w:p w:rsidR="000F68CB" w:rsidRPr="00057FC2" w:rsidRDefault="000F68CB" w:rsidP="000F68CB">
      <w:pPr>
        <w:jc w:val="both"/>
        <w:rPr>
          <w:sz w:val="20"/>
        </w:rPr>
      </w:pPr>
    </w:p>
    <w:p w:rsidR="007242FF" w:rsidRPr="00057FC2" w:rsidRDefault="007242FF" w:rsidP="007242FF">
      <w:pPr>
        <w:rPr>
          <w:i/>
          <w:sz w:val="22"/>
          <w:szCs w:val="22"/>
        </w:rPr>
      </w:pPr>
      <w:r w:rsidRPr="00057FC2">
        <w:rPr>
          <w:i/>
          <w:sz w:val="22"/>
          <w:szCs w:val="22"/>
        </w:rPr>
        <w:t xml:space="preserve">H.E., in her quality as liquidator of the succession of F.K. v. André Gabbay </w:t>
      </w:r>
      <w:proofErr w:type="gramStart"/>
      <w:r w:rsidRPr="00057FC2">
        <w:rPr>
          <w:i/>
          <w:sz w:val="22"/>
          <w:szCs w:val="22"/>
        </w:rPr>
        <w:t>et</w:t>
      </w:r>
      <w:proofErr w:type="gramEnd"/>
      <w:r w:rsidRPr="00057FC2">
        <w:rPr>
          <w:i/>
          <w:sz w:val="22"/>
          <w:szCs w:val="22"/>
        </w:rPr>
        <w:t xml:space="preserve"> associés inc. </w:t>
      </w:r>
      <w:r w:rsidRPr="00057FC2">
        <w:rPr>
          <w:sz w:val="22"/>
          <w:szCs w:val="22"/>
        </w:rPr>
        <w:t>(Que.) (Civil) (By Leave) (</w:t>
      </w:r>
      <w:hyperlink r:id="rId11" w:history="1">
        <w:r w:rsidRPr="00057FC2">
          <w:rPr>
            <w:rStyle w:val="Hyperlink"/>
            <w:sz w:val="22"/>
            <w:szCs w:val="22"/>
          </w:rPr>
          <w:t>39501</w:t>
        </w:r>
      </w:hyperlink>
      <w:r w:rsidRPr="00057FC2">
        <w:rPr>
          <w:sz w:val="22"/>
          <w:szCs w:val="22"/>
        </w:rPr>
        <w:t>)</w:t>
      </w:r>
    </w:p>
    <w:p w:rsidR="000F68CB" w:rsidRPr="00057FC2" w:rsidRDefault="000F68CB" w:rsidP="000F68CB">
      <w:pPr>
        <w:jc w:val="both"/>
        <w:rPr>
          <w:sz w:val="20"/>
          <w:lang w:val="en-CA"/>
        </w:rPr>
      </w:pPr>
    </w:p>
    <w:p w:rsidR="007242FF" w:rsidRPr="00057FC2" w:rsidRDefault="007242FF" w:rsidP="007242FF">
      <w:pPr>
        <w:jc w:val="both"/>
        <w:rPr>
          <w:sz w:val="20"/>
        </w:rPr>
      </w:pPr>
      <w:r w:rsidRPr="00057FC2">
        <w:rPr>
          <w:sz w:val="20"/>
        </w:rPr>
        <w:t>The motion for leave to intervene filed by U.G. is dismissed. The application for leave to appeal from the judgment of the Court of Appeal of Quebec (Montréal), Number 500-09-029013-208, 2020 QCCA 1098, dated August 31, 2020, is dismissed.</w:t>
      </w:r>
    </w:p>
    <w:p w:rsidR="007242FF" w:rsidRPr="00057FC2" w:rsidRDefault="007242FF" w:rsidP="007242FF">
      <w:pPr>
        <w:jc w:val="both"/>
        <w:rPr>
          <w:sz w:val="20"/>
        </w:rPr>
      </w:pPr>
    </w:p>
    <w:p w:rsidR="000F68CB" w:rsidRPr="00057FC2" w:rsidRDefault="007242FF" w:rsidP="007242FF">
      <w:pPr>
        <w:jc w:val="both"/>
        <w:rPr>
          <w:sz w:val="20"/>
          <w:lang w:val="en-CA"/>
        </w:rPr>
      </w:pPr>
      <w:r w:rsidRPr="00057FC2">
        <w:rPr>
          <w:sz w:val="20"/>
        </w:rPr>
        <w:t>Kasirer J. took no part in the judgment.</w:t>
      </w:r>
    </w:p>
    <w:p w:rsidR="000F68CB" w:rsidRPr="00057FC2" w:rsidRDefault="000F68CB" w:rsidP="000F68CB">
      <w:pPr>
        <w:jc w:val="both"/>
        <w:rPr>
          <w:sz w:val="20"/>
          <w:lang w:val="en-CA"/>
        </w:rPr>
      </w:pPr>
    </w:p>
    <w:p w:rsidR="007242FF" w:rsidRPr="00057FC2" w:rsidRDefault="007242FF" w:rsidP="007242FF">
      <w:pPr>
        <w:jc w:val="both"/>
        <w:rPr>
          <w:sz w:val="20"/>
          <w:lang w:val="fr-CA"/>
        </w:rPr>
      </w:pPr>
      <w:r w:rsidRPr="00057FC2">
        <w:rPr>
          <w:sz w:val="20"/>
          <w:lang w:val="fr-CA"/>
        </w:rPr>
        <w:t xml:space="preserve">La requête pour permission d’intervenir déposée par U.G. est rejetée. La demande d’autorisation d’appel de l’arrêt de la Cour d’appel du Québec (Montréal), numéro 500-09-029013-208, 2020 QCCA 1098, daté du 31 août 2020, est rejetée. </w:t>
      </w:r>
    </w:p>
    <w:p w:rsidR="007242FF" w:rsidRPr="00057FC2" w:rsidRDefault="007242FF" w:rsidP="007242FF">
      <w:pPr>
        <w:jc w:val="both"/>
        <w:rPr>
          <w:sz w:val="20"/>
          <w:lang w:val="fr-CA"/>
        </w:rPr>
      </w:pPr>
    </w:p>
    <w:p w:rsidR="000F68CB" w:rsidRPr="00057FC2" w:rsidRDefault="007242FF" w:rsidP="007242FF">
      <w:pPr>
        <w:jc w:val="both"/>
        <w:rPr>
          <w:sz w:val="20"/>
          <w:lang w:val="fr-CA"/>
        </w:rPr>
      </w:pPr>
      <w:r w:rsidRPr="00057FC2">
        <w:rPr>
          <w:sz w:val="20"/>
          <w:lang w:val="fr-CA"/>
        </w:rPr>
        <w:t>Le juge Kasirer n’a pas participé au jugement.</w:t>
      </w:r>
    </w:p>
    <w:p w:rsidR="000F68CB" w:rsidRPr="00057FC2" w:rsidRDefault="000F68CB" w:rsidP="000F68CB">
      <w:pPr>
        <w:jc w:val="both"/>
        <w:rPr>
          <w:sz w:val="20"/>
          <w:lang w:val="fr-CA"/>
        </w:rPr>
      </w:pPr>
    </w:p>
    <w:p w:rsidR="000F68CB" w:rsidRPr="00057FC2" w:rsidRDefault="00057FC2" w:rsidP="000F68CB">
      <w:pPr>
        <w:jc w:val="both"/>
        <w:rPr>
          <w:sz w:val="20"/>
        </w:rPr>
      </w:pPr>
      <w:r w:rsidRPr="00057FC2">
        <w:rPr>
          <w:sz w:val="20"/>
        </w:rPr>
        <w:pict>
          <v:rect id="_x0000_i1030" style="width:2in;height:1pt" o:hrpct="0" o:hralign="center" o:hrstd="t" o:hrnoshade="t" o:hr="t" fillcolor="black [3213]" stroked="f"/>
        </w:pict>
      </w:r>
    </w:p>
    <w:p w:rsidR="000F68CB" w:rsidRPr="00057FC2" w:rsidRDefault="000F68CB" w:rsidP="000F68CB">
      <w:pPr>
        <w:jc w:val="both"/>
        <w:rPr>
          <w:sz w:val="20"/>
        </w:rPr>
      </w:pPr>
    </w:p>
    <w:p w:rsidR="00032B1C" w:rsidRPr="00057FC2" w:rsidRDefault="00032B1C" w:rsidP="00032B1C">
      <w:pPr>
        <w:rPr>
          <w:sz w:val="22"/>
          <w:szCs w:val="22"/>
        </w:rPr>
      </w:pPr>
      <w:r w:rsidRPr="00057FC2">
        <w:rPr>
          <w:i/>
          <w:sz w:val="22"/>
          <w:szCs w:val="22"/>
        </w:rPr>
        <w:t>Brian Shenker</w:t>
      </w:r>
      <w:r w:rsidRPr="00057FC2">
        <w:rPr>
          <w:sz w:val="22"/>
          <w:szCs w:val="22"/>
        </w:rPr>
        <w:t xml:space="preserve"> </w:t>
      </w:r>
      <w:r w:rsidRPr="00057FC2">
        <w:rPr>
          <w:i/>
          <w:sz w:val="22"/>
          <w:szCs w:val="22"/>
        </w:rPr>
        <w:t xml:space="preserve">v. Nemaska Lithium Inc., Nemaska Lithium Whabouchi Mine Inc., Nemaska Lithium Shawinigan Transformation Inc., Nemaska Lithium P1P Inc., Nemaska Lithium Innovation Inc., PricewaterhouseCoopers Inc., Investissement Québec, Pallinghurst Group, OMF Fund II (K) Ltd., OMF Fund II(N) Ltd., FMC Lithium USA Corp. and Victor Cantore </w:t>
      </w:r>
      <w:r w:rsidRPr="00057FC2">
        <w:rPr>
          <w:sz w:val="22"/>
          <w:szCs w:val="22"/>
        </w:rPr>
        <w:t>(Que.) (Civil) (By Leave) (</w:t>
      </w:r>
      <w:hyperlink r:id="rId12" w:history="1">
        <w:r w:rsidRPr="00057FC2">
          <w:rPr>
            <w:rStyle w:val="Hyperlink"/>
            <w:sz w:val="22"/>
            <w:szCs w:val="22"/>
          </w:rPr>
          <w:t>39526</w:t>
        </w:r>
      </w:hyperlink>
      <w:r w:rsidRPr="00057FC2">
        <w:rPr>
          <w:sz w:val="22"/>
          <w:szCs w:val="22"/>
        </w:rPr>
        <w:t>)</w:t>
      </w:r>
    </w:p>
    <w:p w:rsidR="000F68CB" w:rsidRPr="00057FC2" w:rsidRDefault="000F68CB" w:rsidP="000F68CB">
      <w:pPr>
        <w:jc w:val="both"/>
        <w:rPr>
          <w:sz w:val="20"/>
        </w:rPr>
      </w:pPr>
    </w:p>
    <w:p w:rsidR="00032B1C" w:rsidRPr="00057FC2" w:rsidRDefault="00032B1C" w:rsidP="00032B1C">
      <w:pPr>
        <w:jc w:val="both"/>
        <w:rPr>
          <w:sz w:val="20"/>
        </w:rPr>
      </w:pPr>
      <w:r w:rsidRPr="00057FC2">
        <w:rPr>
          <w:sz w:val="20"/>
        </w:rPr>
        <w:t>The motion to be added as parties or for leave to intervene is dismissed. The application for leave to appeal from the judgment of the Court of Appeal of Quebec (Montréal), Number 500-09-029190-204, 2020 QCCA 1488, dated November 11, 2020, is dismissed with costs.</w:t>
      </w:r>
    </w:p>
    <w:p w:rsidR="000F68CB" w:rsidRPr="00057FC2" w:rsidRDefault="000F68CB" w:rsidP="000F68CB">
      <w:pPr>
        <w:jc w:val="both"/>
        <w:rPr>
          <w:sz w:val="20"/>
        </w:rPr>
      </w:pPr>
    </w:p>
    <w:p w:rsidR="000F68CB" w:rsidRPr="00057FC2" w:rsidRDefault="00032B1C" w:rsidP="000F68CB">
      <w:pPr>
        <w:jc w:val="both"/>
        <w:rPr>
          <w:sz w:val="20"/>
          <w:lang w:val="fr-CA"/>
        </w:rPr>
      </w:pPr>
      <w:r w:rsidRPr="00057FC2">
        <w:rPr>
          <w:sz w:val="20"/>
          <w:lang w:val="fr-CA"/>
        </w:rPr>
        <w:t>La requête en vue d’être ajoutés comme parties ou pour permission d’intervenir est rejetée. La demande d’autorisation d’appel de l’arrêt de la Cour d’appel du Québec (Montréal), numéro 500-09-029190-204, 2020 QCCA 1488 daté du 11 novembre 2020, est rejetée avec dépens.</w:t>
      </w:r>
    </w:p>
    <w:p w:rsidR="000F68CB" w:rsidRPr="00057FC2" w:rsidRDefault="000F68CB" w:rsidP="000F68CB">
      <w:pPr>
        <w:jc w:val="both"/>
        <w:rPr>
          <w:sz w:val="20"/>
          <w:lang w:val="fr-CA"/>
        </w:rPr>
      </w:pPr>
    </w:p>
    <w:p w:rsidR="000F68CB" w:rsidRPr="00057FC2" w:rsidRDefault="00057FC2" w:rsidP="000F68CB">
      <w:pPr>
        <w:jc w:val="both"/>
        <w:rPr>
          <w:sz w:val="20"/>
        </w:rPr>
      </w:pPr>
      <w:r w:rsidRPr="00057FC2">
        <w:rPr>
          <w:sz w:val="20"/>
        </w:rPr>
        <w:pict>
          <v:rect id="_x0000_i1031" style="width:2in;height:1pt" o:hrpct="0" o:hralign="center" o:hrstd="t" o:hrnoshade="t" o:hr="t" fillcolor="black [3213]" stroked="f"/>
        </w:pict>
      </w:r>
    </w:p>
    <w:p w:rsidR="000F68CB" w:rsidRPr="00057FC2" w:rsidRDefault="000F68CB" w:rsidP="000F68CB">
      <w:pPr>
        <w:jc w:val="both"/>
        <w:rPr>
          <w:sz w:val="20"/>
        </w:rPr>
      </w:pPr>
    </w:p>
    <w:p w:rsidR="00156E8D" w:rsidRPr="00057FC2" w:rsidRDefault="00156E8D" w:rsidP="00156E8D">
      <w:pPr>
        <w:rPr>
          <w:sz w:val="22"/>
          <w:szCs w:val="22"/>
        </w:rPr>
      </w:pPr>
      <w:r w:rsidRPr="00057FC2">
        <w:rPr>
          <w:i/>
          <w:sz w:val="22"/>
          <w:szCs w:val="22"/>
        </w:rPr>
        <w:t>Hoëgh Autoliners AS and Hoëgh Autoliners, Inc. v. Darren Ewert</w:t>
      </w:r>
      <w:r w:rsidRPr="00057FC2">
        <w:rPr>
          <w:sz w:val="22"/>
          <w:szCs w:val="22"/>
        </w:rPr>
        <w:t xml:space="preserve"> (B.C.) (Civil) (By Leave) (</w:t>
      </w:r>
      <w:hyperlink r:id="rId13" w:history="1">
        <w:r w:rsidRPr="00057FC2">
          <w:rPr>
            <w:rStyle w:val="Hyperlink"/>
            <w:sz w:val="22"/>
            <w:szCs w:val="22"/>
          </w:rPr>
          <w:t>39403</w:t>
        </w:r>
      </w:hyperlink>
      <w:r w:rsidRPr="00057FC2">
        <w:rPr>
          <w:sz w:val="22"/>
          <w:szCs w:val="22"/>
        </w:rPr>
        <w:t>)</w:t>
      </w:r>
    </w:p>
    <w:p w:rsidR="000F68CB" w:rsidRPr="00057FC2" w:rsidRDefault="000F68CB" w:rsidP="000F68CB">
      <w:pPr>
        <w:jc w:val="both"/>
        <w:rPr>
          <w:sz w:val="20"/>
        </w:rPr>
      </w:pPr>
    </w:p>
    <w:p w:rsidR="00156E8D" w:rsidRPr="00057FC2" w:rsidRDefault="00156E8D" w:rsidP="00156E8D">
      <w:pPr>
        <w:jc w:val="both"/>
        <w:rPr>
          <w:sz w:val="20"/>
        </w:rPr>
      </w:pPr>
      <w:r w:rsidRPr="00057FC2">
        <w:rPr>
          <w:sz w:val="20"/>
        </w:rPr>
        <w:t>The application for leave to appeal from the judgment of the Court of Appeal for British Columbia (Vancouver), Number CA44148, 2020 BCCA 181, dated June 29, 2020, is dismissed with costs.</w:t>
      </w:r>
    </w:p>
    <w:p w:rsidR="000F68CB" w:rsidRPr="00057FC2" w:rsidRDefault="000F68CB" w:rsidP="000F68CB">
      <w:pPr>
        <w:jc w:val="both"/>
        <w:rPr>
          <w:sz w:val="20"/>
        </w:rPr>
      </w:pPr>
    </w:p>
    <w:p w:rsidR="000F68CB" w:rsidRPr="00057FC2" w:rsidRDefault="00156E8D" w:rsidP="000F68CB">
      <w:pPr>
        <w:jc w:val="both"/>
        <w:rPr>
          <w:sz w:val="20"/>
          <w:lang w:val="fr-CA"/>
        </w:rPr>
      </w:pPr>
      <w:r w:rsidRPr="00057FC2">
        <w:rPr>
          <w:sz w:val="20"/>
          <w:lang w:val="fr-CA"/>
        </w:rPr>
        <w:t>La demande d’autorisation d’appel de l’arrêt de la Cour d’appel de la Colombie-Britannique (Vancouver), numéro CA44148, 2020 BCCA 181, daté du 29 juin 2020, est rejetée avec dépens.</w:t>
      </w:r>
    </w:p>
    <w:p w:rsidR="000F68CB" w:rsidRPr="00057FC2" w:rsidRDefault="000F68CB" w:rsidP="000F68CB">
      <w:pPr>
        <w:jc w:val="both"/>
        <w:rPr>
          <w:sz w:val="20"/>
          <w:lang w:val="fr-CA"/>
        </w:rPr>
      </w:pPr>
    </w:p>
    <w:p w:rsidR="000F68CB" w:rsidRPr="00057FC2" w:rsidRDefault="00057FC2" w:rsidP="000F68CB">
      <w:pPr>
        <w:jc w:val="both"/>
        <w:rPr>
          <w:sz w:val="20"/>
          <w:lang w:val="fr-CA"/>
        </w:rPr>
      </w:pPr>
      <w:r w:rsidRPr="00057FC2">
        <w:rPr>
          <w:sz w:val="20"/>
        </w:rPr>
        <w:pict>
          <v:rect id="_x0000_i1032" style="width:2in;height:1pt" o:hrpct="0" o:hralign="center" o:hrstd="t" o:hrnoshade="t" o:hr="t" fillcolor="black [3213]" stroked="f"/>
        </w:pict>
      </w:r>
    </w:p>
    <w:p w:rsidR="000F68CB" w:rsidRPr="00057FC2" w:rsidRDefault="000F68CB" w:rsidP="00DC69DC">
      <w:pPr>
        <w:jc w:val="both"/>
        <w:rPr>
          <w:sz w:val="20"/>
          <w:lang w:val="fr-CA"/>
        </w:rPr>
      </w:pPr>
    </w:p>
    <w:p w:rsidR="00156E8D" w:rsidRPr="00057FC2" w:rsidRDefault="00156E8D" w:rsidP="00156E8D">
      <w:pPr>
        <w:rPr>
          <w:sz w:val="22"/>
          <w:szCs w:val="22"/>
        </w:rPr>
      </w:pPr>
      <w:r w:rsidRPr="00057FC2">
        <w:rPr>
          <w:i/>
          <w:sz w:val="22"/>
          <w:szCs w:val="22"/>
        </w:rPr>
        <w:t>984274 Alberta Inc. v. Her Majesty the Queen</w:t>
      </w:r>
      <w:r w:rsidRPr="00057FC2">
        <w:rPr>
          <w:sz w:val="22"/>
          <w:szCs w:val="22"/>
        </w:rPr>
        <w:t xml:space="preserve"> (F.C.) (Civil) (By Leave) (</w:t>
      </w:r>
      <w:hyperlink r:id="rId14" w:history="1">
        <w:r w:rsidRPr="00057FC2">
          <w:rPr>
            <w:rStyle w:val="Hyperlink"/>
            <w:sz w:val="22"/>
            <w:szCs w:val="22"/>
          </w:rPr>
          <w:t>39355</w:t>
        </w:r>
      </w:hyperlink>
      <w:r w:rsidRPr="00057FC2">
        <w:rPr>
          <w:sz w:val="22"/>
          <w:szCs w:val="22"/>
        </w:rPr>
        <w:t>)</w:t>
      </w:r>
    </w:p>
    <w:p w:rsidR="000F68CB" w:rsidRPr="00057FC2" w:rsidRDefault="000F68CB" w:rsidP="00DC69DC">
      <w:pPr>
        <w:jc w:val="both"/>
        <w:rPr>
          <w:sz w:val="20"/>
        </w:rPr>
      </w:pPr>
    </w:p>
    <w:p w:rsidR="00156E8D" w:rsidRPr="00057FC2" w:rsidRDefault="00156E8D" w:rsidP="00156E8D">
      <w:pPr>
        <w:jc w:val="both"/>
        <w:rPr>
          <w:sz w:val="20"/>
        </w:rPr>
      </w:pPr>
      <w:r w:rsidRPr="00057FC2">
        <w:rPr>
          <w:sz w:val="20"/>
        </w:rPr>
        <w:t xml:space="preserve">The application for leave to appeal from the judgment of the Federal Court of Appeal, Number A-186-19, 2020 FCA 125, dated July 28, 2020, is dismissed with costs. </w:t>
      </w:r>
    </w:p>
    <w:p w:rsidR="000F68CB" w:rsidRPr="00057FC2" w:rsidRDefault="000F68CB" w:rsidP="00DC69DC">
      <w:pPr>
        <w:jc w:val="both"/>
        <w:rPr>
          <w:sz w:val="20"/>
        </w:rPr>
      </w:pPr>
    </w:p>
    <w:p w:rsidR="000F68CB" w:rsidRPr="00057FC2" w:rsidRDefault="00156E8D" w:rsidP="00DC69DC">
      <w:pPr>
        <w:jc w:val="both"/>
        <w:rPr>
          <w:sz w:val="20"/>
          <w:lang w:val="fr-CA"/>
        </w:rPr>
      </w:pPr>
      <w:r w:rsidRPr="00057FC2">
        <w:rPr>
          <w:sz w:val="20"/>
          <w:lang w:val="fr-CA"/>
        </w:rPr>
        <w:t>La demande d’autorisation d’appel de l’arrêt de la Cour d’appel fédérale, numéro A-186-19, 2020 CAF 125, daté du 28 juillet 2020, est rejetée avec dépens.</w:t>
      </w:r>
    </w:p>
    <w:p w:rsidR="000F68CB" w:rsidRPr="00057FC2" w:rsidRDefault="000F68CB" w:rsidP="00DC69DC">
      <w:pPr>
        <w:jc w:val="both"/>
        <w:rPr>
          <w:sz w:val="20"/>
          <w:lang w:val="fr-CA"/>
        </w:rPr>
      </w:pPr>
    </w:p>
    <w:p w:rsidR="00DC69DC" w:rsidRPr="00057FC2" w:rsidRDefault="00057FC2" w:rsidP="00DC69DC">
      <w:pPr>
        <w:widowControl w:val="0"/>
        <w:rPr>
          <w:sz w:val="20"/>
        </w:rPr>
      </w:pPr>
      <w:r w:rsidRPr="00057FC2">
        <w:rPr>
          <w:sz w:val="20"/>
        </w:rPr>
        <w:pict>
          <v:rect id="_x0000_i1033" style="width:2in;height:1pt" o:hrpct="0" o:hralign="center" o:hrstd="t" o:hrnoshade="t" o:hr="t" fillcolor="black [3213]" stroked="f"/>
        </w:pict>
      </w:r>
    </w:p>
    <w:p w:rsidR="00DC69DC" w:rsidRPr="00057FC2" w:rsidRDefault="00DC69DC" w:rsidP="00DC69DC">
      <w:pPr>
        <w:widowControl w:val="0"/>
        <w:rPr>
          <w:sz w:val="20"/>
        </w:rPr>
      </w:pPr>
    </w:p>
    <w:p w:rsidR="001F5C5E" w:rsidRPr="00057FC2" w:rsidRDefault="001F5C5E" w:rsidP="001F5C5E">
      <w:pPr>
        <w:rPr>
          <w:sz w:val="22"/>
          <w:szCs w:val="22"/>
          <w:lang w:val="fr-CA"/>
        </w:rPr>
      </w:pPr>
      <w:r w:rsidRPr="00057FC2">
        <w:rPr>
          <w:i/>
          <w:sz w:val="22"/>
          <w:szCs w:val="22"/>
          <w:lang w:val="fr-CA"/>
        </w:rPr>
        <w:t>Martin Cousineau c. Gino Villeneuve, en sa qualité de syndic de l’Ordre des audioprothésistes du Québec et Procureur général du Québec</w:t>
      </w:r>
      <w:r w:rsidRPr="00057FC2">
        <w:rPr>
          <w:sz w:val="22"/>
          <w:szCs w:val="22"/>
          <w:lang w:val="fr-CA"/>
        </w:rPr>
        <w:t xml:space="preserve"> (Qc) (Civile) (Autorisation) (</w:t>
      </w:r>
      <w:hyperlink r:id="rId15" w:history="1">
        <w:r w:rsidRPr="00057FC2">
          <w:rPr>
            <w:rStyle w:val="Hyperlink"/>
            <w:sz w:val="22"/>
            <w:szCs w:val="22"/>
            <w:lang w:val="fr-CA"/>
          </w:rPr>
          <w:t>39385</w:t>
        </w:r>
      </w:hyperlink>
      <w:r w:rsidRPr="00057FC2">
        <w:rPr>
          <w:sz w:val="22"/>
          <w:szCs w:val="22"/>
          <w:lang w:val="fr-CA"/>
        </w:rPr>
        <w:t>)</w:t>
      </w:r>
    </w:p>
    <w:p w:rsidR="000F68CB" w:rsidRPr="00057FC2" w:rsidRDefault="000F68CB" w:rsidP="00DC69DC">
      <w:pPr>
        <w:widowControl w:val="0"/>
        <w:rPr>
          <w:sz w:val="20"/>
          <w:lang w:val="fr-CA"/>
        </w:rPr>
      </w:pPr>
    </w:p>
    <w:p w:rsidR="001F5C5E" w:rsidRPr="00057FC2" w:rsidRDefault="001F5C5E" w:rsidP="001F5C5E">
      <w:pPr>
        <w:jc w:val="both"/>
        <w:rPr>
          <w:sz w:val="20"/>
          <w:lang w:val="fr-CA"/>
        </w:rPr>
      </w:pPr>
      <w:r w:rsidRPr="00057FC2">
        <w:rPr>
          <w:sz w:val="20"/>
          <w:lang w:val="fr-CA"/>
        </w:rPr>
        <w:t>La demande d’autorisation d’appel de l’arrêt de la Cour d’appel du Québec (Québec), numéro 200-09-010199-203, 2020 QCCA 1110, daté du 3 septembre 2020, est rejetée avec dépens en faveur de l’intimé, Gino Villeneuve, en sa qualité de syndic de l’Ordre des audioprothésistes du Québec.</w:t>
      </w:r>
    </w:p>
    <w:p w:rsidR="00127DDF" w:rsidRPr="00057FC2" w:rsidRDefault="00127DDF" w:rsidP="00DC69DC">
      <w:pPr>
        <w:jc w:val="both"/>
        <w:rPr>
          <w:sz w:val="20"/>
          <w:lang w:val="fr-CA"/>
        </w:rPr>
      </w:pPr>
    </w:p>
    <w:p w:rsidR="001F5C5E" w:rsidRPr="00057FC2" w:rsidRDefault="001F5C5E" w:rsidP="001F5C5E">
      <w:pPr>
        <w:jc w:val="both"/>
        <w:rPr>
          <w:sz w:val="20"/>
          <w:lang w:val="en-CA"/>
        </w:rPr>
      </w:pPr>
      <w:r w:rsidRPr="00057FC2">
        <w:rPr>
          <w:sz w:val="20"/>
          <w:lang w:val="en-CA"/>
        </w:rPr>
        <w:t xml:space="preserve">The application for leave to appeal from the judgment of the </w:t>
      </w:r>
      <w:r w:rsidRPr="00057FC2">
        <w:rPr>
          <w:sz w:val="20"/>
        </w:rPr>
        <w:t>Court of Appeal of Quebec (Québec)</w:t>
      </w:r>
      <w:r w:rsidRPr="00057FC2">
        <w:rPr>
          <w:sz w:val="20"/>
          <w:lang w:val="en-CA"/>
        </w:rPr>
        <w:t xml:space="preserve">, Number </w:t>
      </w:r>
      <w:r w:rsidRPr="00057FC2">
        <w:rPr>
          <w:sz w:val="20"/>
        </w:rPr>
        <w:t>200-09-010199-203, 2020 QCCA 1110</w:t>
      </w:r>
      <w:r w:rsidRPr="00057FC2">
        <w:rPr>
          <w:sz w:val="20"/>
          <w:lang w:val="en-CA"/>
        </w:rPr>
        <w:t xml:space="preserve">, dated </w:t>
      </w:r>
      <w:r w:rsidRPr="00057FC2">
        <w:rPr>
          <w:sz w:val="20"/>
        </w:rPr>
        <w:t>September 3, 2020,</w:t>
      </w:r>
      <w:r w:rsidRPr="00057FC2">
        <w:rPr>
          <w:sz w:val="20"/>
          <w:lang w:val="en-CA"/>
        </w:rPr>
        <w:t xml:space="preserve"> is dismissed with costs to the respondent, Gino Villeneuve, in his capacity as syndic of the Ordre des audioprothésistes du Québec.</w:t>
      </w:r>
    </w:p>
    <w:p w:rsidR="000F68CB" w:rsidRPr="00057FC2" w:rsidRDefault="000F68CB" w:rsidP="00DC69DC">
      <w:pPr>
        <w:jc w:val="both"/>
        <w:rPr>
          <w:sz w:val="20"/>
        </w:rPr>
      </w:pPr>
    </w:p>
    <w:p w:rsidR="00DC69DC" w:rsidRPr="00057FC2" w:rsidRDefault="00057FC2" w:rsidP="00DC69DC">
      <w:pPr>
        <w:jc w:val="both"/>
        <w:rPr>
          <w:sz w:val="20"/>
        </w:rPr>
      </w:pPr>
      <w:r w:rsidRPr="00057FC2">
        <w:rPr>
          <w:sz w:val="20"/>
        </w:rPr>
        <w:pict>
          <v:rect id="_x0000_i1034" style="width:2in;height:1pt" o:hrpct="0" o:hralign="center" o:hrstd="t" o:hrnoshade="t" o:hr="t" fillcolor="black [3213]" stroked="f"/>
        </w:pict>
      </w:r>
    </w:p>
    <w:p w:rsidR="00DC69DC" w:rsidRPr="00057FC2" w:rsidRDefault="00DC69DC" w:rsidP="00DC69DC">
      <w:pPr>
        <w:jc w:val="both"/>
        <w:rPr>
          <w:sz w:val="20"/>
        </w:rPr>
      </w:pPr>
    </w:p>
    <w:p w:rsidR="001F5C5E" w:rsidRPr="00057FC2" w:rsidRDefault="001F5C5E" w:rsidP="001F5C5E">
      <w:pPr>
        <w:rPr>
          <w:sz w:val="22"/>
          <w:szCs w:val="22"/>
        </w:rPr>
      </w:pPr>
      <w:r w:rsidRPr="00057FC2">
        <w:rPr>
          <w:i/>
          <w:sz w:val="22"/>
          <w:szCs w:val="22"/>
        </w:rPr>
        <w:t>Lone Oak Properties Ltd. v. Clayton Baillie and Wilma Baillie</w:t>
      </w:r>
      <w:r w:rsidRPr="00057FC2">
        <w:rPr>
          <w:sz w:val="22"/>
          <w:szCs w:val="22"/>
        </w:rPr>
        <w:t xml:space="preserve"> (Ont.) (Civil) (By Leave) (</w:t>
      </w:r>
      <w:hyperlink r:id="rId16" w:history="1">
        <w:r w:rsidRPr="00057FC2">
          <w:rPr>
            <w:rStyle w:val="Hyperlink"/>
            <w:sz w:val="22"/>
            <w:szCs w:val="22"/>
          </w:rPr>
          <w:t>39435</w:t>
        </w:r>
      </w:hyperlink>
      <w:r w:rsidRPr="00057FC2">
        <w:rPr>
          <w:sz w:val="22"/>
          <w:szCs w:val="22"/>
        </w:rPr>
        <w:t>)</w:t>
      </w:r>
    </w:p>
    <w:p w:rsidR="00127DDF" w:rsidRPr="00057FC2" w:rsidRDefault="00127DDF" w:rsidP="00DC69DC">
      <w:pPr>
        <w:jc w:val="both"/>
        <w:rPr>
          <w:sz w:val="20"/>
          <w:lang w:val="en-CA"/>
        </w:rPr>
      </w:pPr>
    </w:p>
    <w:p w:rsidR="001F5C5E" w:rsidRPr="00057FC2" w:rsidRDefault="001F5C5E" w:rsidP="001F5C5E">
      <w:pPr>
        <w:jc w:val="both"/>
        <w:rPr>
          <w:sz w:val="20"/>
        </w:rPr>
      </w:pPr>
      <w:r w:rsidRPr="00057FC2">
        <w:rPr>
          <w:sz w:val="20"/>
        </w:rPr>
        <w:t xml:space="preserve">The application for leave to appeal from the judgment of the Court of Appeal for Ontario, Number C67421, 2020 ONCA 614, dated September 29, 2020, is dismissed with costs. </w:t>
      </w:r>
    </w:p>
    <w:p w:rsidR="000F68CB" w:rsidRPr="00057FC2" w:rsidRDefault="000F68CB" w:rsidP="00DC69DC">
      <w:pPr>
        <w:jc w:val="both"/>
        <w:rPr>
          <w:sz w:val="20"/>
        </w:rPr>
      </w:pPr>
    </w:p>
    <w:p w:rsidR="000F68CB" w:rsidRPr="00057FC2" w:rsidRDefault="001F5C5E" w:rsidP="00DC69DC">
      <w:pPr>
        <w:jc w:val="both"/>
        <w:rPr>
          <w:sz w:val="20"/>
          <w:lang w:val="fr-CA"/>
        </w:rPr>
      </w:pPr>
      <w:r w:rsidRPr="00057FC2">
        <w:rPr>
          <w:sz w:val="20"/>
          <w:lang w:val="fr-CA"/>
        </w:rPr>
        <w:t>La demande d’autorisation d’appel de l’arrêt de la Cour d’appel de l’Ontario, numéro C67421, 2020 ONCA 614, daté du 29 septembre 2020, est rejetée avec dépens.</w:t>
      </w:r>
    </w:p>
    <w:p w:rsidR="000F68CB" w:rsidRPr="00057FC2" w:rsidRDefault="000F68CB" w:rsidP="000F68CB">
      <w:pPr>
        <w:jc w:val="both"/>
        <w:rPr>
          <w:sz w:val="20"/>
          <w:lang w:val="fr-CA"/>
        </w:rPr>
      </w:pPr>
    </w:p>
    <w:p w:rsidR="000F68CB" w:rsidRPr="00057FC2" w:rsidRDefault="00057FC2" w:rsidP="000F68CB">
      <w:pPr>
        <w:jc w:val="both"/>
        <w:rPr>
          <w:sz w:val="20"/>
        </w:rPr>
      </w:pPr>
      <w:r w:rsidRPr="00057FC2">
        <w:rPr>
          <w:sz w:val="20"/>
        </w:rPr>
        <w:pict>
          <v:rect id="_x0000_i1035" style="width:2in;height:1pt" o:hrpct="0" o:hralign="center" o:hrstd="t" o:hrnoshade="t" o:hr="t" fillcolor="black [3213]" stroked="f"/>
        </w:pict>
      </w:r>
    </w:p>
    <w:p w:rsidR="000F68CB" w:rsidRPr="00057FC2" w:rsidRDefault="000F68CB" w:rsidP="000F68CB">
      <w:pPr>
        <w:jc w:val="both"/>
        <w:rPr>
          <w:sz w:val="20"/>
        </w:rPr>
      </w:pPr>
    </w:p>
    <w:p w:rsidR="001F5C5E" w:rsidRPr="00057FC2" w:rsidRDefault="001F5C5E" w:rsidP="001F5C5E">
      <w:pPr>
        <w:rPr>
          <w:sz w:val="22"/>
          <w:szCs w:val="22"/>
          <w:lang w:val="fr-CA"/>
        </w:rPr>
      </w:pPr>
      <w:r w:rsidRPr="00057FC2">
        <w:rPr>
          <w:i/>
          <w:sz w:val="22"/>
          <w:szCs w:val="22"/>
          <w:lang w:val="fr-CA"/>
        </w:rPr>
        <w:t>Nabil Edward Fanous c. Steven Lapointe</w:t>
      </w:r>
      <w:r w:rsidRPr="00057FC2">
        <w:rPr>
          <w:sz w:val="22"/>
          <w:szCs w:val="22"/>
          <w:lang w:val="fr-CA"/>
        </w:rPr>
        <w:t xml:space="preserve"> (Qc) (Civile) (Autorisation) (</w:t>
      </w:r>
      <w:hyperlink r:id="rId17" w:history="1">
        <w:r w:rsidRPr="00057FC2">
          <w:rPr>
            <w:rStyle w:val="Hyperlink"/>
            <w:sz w:val="22"/>
            <w:szCs w:val="22"/>
            <w:lang w:val="fr-CA"/>
          </w:rPr>
          <w:t>39493</w:t>
        </w:r>
      </w:hyperlink>
      <w:r w:rsidRPr="00057FC2">
        <w:rPr>
          <w:sz w:val="22"/>
          <w:szCs w:val="22"/>
          <w:lang w:val="fr-CA"/>
        </w:rPr>
        <w:t>)</w:t>
      </w:r>
    </w:p>
    <w:p w:rsidR="000F68CB" w:rsidRPr="00057FC2" w:rsidRDefault="000F68CB" w:rsidP="000F68CB">
      <w:pPr>
        <w:jc w:val="both"/>
        <w:rPr>
          <w:sz w:val="20"/>
          <w:lang w:val="fr-CA"/>
        </w:rPr>
      </w:pPr>
    </w:p>
    <w:p w:rsidR="001F5C5E" w:rsidRPr="00057FC2" w:rsidRDefault="001F5C5E" w:rsidP="001F5C5E">
      <w:pPr>
        <w:jc w:val="both"/>
        <w:rPr>
          <w:sz w:val="20"/>
          <w:lang w:val="fr-CA"/>
        </w:rPr>
      </w:pPr>
      <w:r w:rsidRPr="00057FC2">
        <w:rPr>
          <w:sz w:val="20"/>
          <w:lang w:val="fr-CA"/>
        </w:rPr>
        <w:t>La demande d’autorisation d’appel de l’arrêt de la Cour d’appel du Québec (Montréal), numéro 500-09-029060-209, 2020 QCCA 1417, daté du 16 octobre 2020, est rejetée avec dépens.</w:t>
      </w:r>
    </w:p>
    <w:p w:rsidR="000F68CB" w:rsidRPr="00057FC2" w:rsidRDefault="000F68CB" w:rsidP="000F68CB">
      <w:pPr>
        <w:jc w:val="both"/>
        <w:rPr>
          <w:sz w:val="20"/>
          <w:lang w:val="fr-CA"/>
        </w:rPr>
      </w:pPr>
    </w:p>
    <w:p w:rsidR="001F5C5E" w:rsidRPr="00057FC2" w:rsidRDefault="001F5C5E" w:rsidP="001F5C5E">
      <w:pPr>
        <w:jc w:val="both"/>
        <w:rPr>
          <w:sz w:val="20"/>
          <w:lang w:val="en-CA"/>
        </w:rPr>
      </w:pPr>
      <w:r w:rsidRPr="00057FC2">
        <w:rPr>
          <w:sz w:val="20"/>
          <w:lang w:val="en-CA"/>
        </w:rPr>
        <w:t xml:space="preserve">The application for leave to appeal from the judgment of the </w:t>
      </w:r>
      <w:r w:rsidRPr="00057FC2">
        <w:rPr>
          <w:sz w:val="20"/>
        </w:rPr>
        <w:t>Court of Appeal of Quebec (Montréal)</w:t>
      </w:r>
      <w:r w:rsidRPr="00057FC2">
        <w:rPr>
          <w:sz w:val="20"/>
          <w:lang w:val="en-CA"/>
        </w:rPr>
        <w:t xml:space="preserve">, Number </w:t>
      </w:r>
      <w:r w:rsidRPr="00057FC2">
        <w:rPr>
          <w:sz w:val="20"/>
        </w:rPr>
        <w:t>500-09-029060-209, 2020 QCCA 1417</w:t>
      </w:r>
      <w:r w:rsidRPr="00057FC2">
        <w:rPr>
          <w:sz w:val="20"/>
          <w:lang w:val="en-CA"/>
        </w:rPr>
        <w:t xml:space="preserve">, dated </w:t>
      </w:r>
      <w:r w:rsidRPr="00057FC2">
        <w:rPr>
          <w:sz w:val="20"/>
        </w:rPr>
        <w:t>October 16, 2020,</w:t>
      </w:r>
      <w:r w:rsidRPr="00057FC2">
        <w:rPr>
          <w:sz w:val="20"/>
          <w:lang w:val="en-CA"/>
        </w:rPr>
        <w:t xml:space="preserve"> is dismissed with costs.</w:t>
      </w:r>
    </w:p>
    <w:p w:rsidR="000F68CB" w:rsidRPr="00057FC2" w:rsidRDefault="000F68CB" w:rsidP="000F68CB">
      <w:pPr>
        <w:jc w:val="both"/>
        <w:rPr>
          <w:sz w:val="20"/>
        </w:rPr>
      </w:pPr>
    </w:p>
    <w:p w:rsidR="000F68CB" w:rsidRPr="00057FC2" w:rsidRDefault="00057FC2" w:rsidP="000F68CB">
      <w:pPr>
        <w:jc w:val="both"/>
        <w:rPr>
          <w:sz w:val="20"/>
        </w:rPr>
      </w:pPr>
      <w:r w:rsidRPr="00057FC2">
        <w:rPr>
          <w:sz w:val="20"/>
        </w:rPr>
        <w:pict>
          <v:rect id="_x0000_i1036" style="width:2in;height:1pt" o:hrpct="0" o:hralign="center" o:hrstd="t" o:hrnoshade="t" o:hr="t" fillcolor="black [3213]" stroked="f"/>
        </w:pict>
      </w:r>
    </w:p>
    <w:p w:rsidR="000F68CB" w:rsidRPr="00057FC2" w:rsidRDefault="000F68CB" w:rsidP="000F68CB">
      <w:pPr>
        <w:jc w:val="both"/>
        <w:rPr>
          <w:sz w:val="20"/>
        </w:rPr>
      </w:pPr>
    </w:p>
    <w:p w:rsidR="001F5C5E" w:rsidRPr="00057FC2" w:rsidRDefault="001F5C5E" w:rsidP="001F5C5E">
      <w:pPr>
        <w:rPr>
          <w:sz w:val="22"/>
          <w:szCs w:val="22"/>
          <w:lang w:val="fr-CA"/>
        </w:rPr>
      </w:pPr>
      <w:r w:rsidRPr="00057FC2">
        <w:rPr>
          <w:i/>
          <w:sz w:val="22"/>
          <w:szCs w:val="22"/>
          <w:lang w:val="fr-CA"/>
        </w:rPr>
        <w:t>Yowan Guillemette-Lamontagne c. Sa Majesté la Reine</w:t>
      </w:r>
      <w:r w:rsidRPr="00057FC2">
        <w:rPr>
          <w:sz w:val="22"/>
          <w:szCs w:val="22"/>
          <w:lang w:val="fr-CA"/>
        </w:rPr>
        <w:t xml:space="preserve"> (Qc) (Criminelle) (Autorisation) (</w:t>
      </w:r>
      <w:hyperlink r:id="rId18" w:history="1">
        <w:r w:rsidRPr="00057FC2">
          <w:rPr>
            <w:rStyle w:val="Hyperlink"/>
            <w:sz w:val="22"/>
            <w:szCs w:val="22"/>
            <w:lang w:val="fr-CA"/>
          </w:rPr>
          <w:t>39378</w:t>
        </w:r>
      </w:hyperlink>
      <w:r w:rsidRPr="00057FC2">
        <w:rPr>
          <w:sz w:val="22"/>
          <w:szCs w:val="22"/>
          <w:lang w:val="fr-CA"/>
        </w:rPr>
        <w:t>)</w:t>
      </w:r>
    </w:p>
    <w:p w:rsidR="000F68CB" w:rsidRPr="00057FC2" w:rsidRDefault="000F68CB" w:rsidP="000F68CB">
      <w:pPr>
        <w:jc w:val="both"/>
        <w:rPr>
          <w:sz w:val="20"/>
          <w:lang w:val="fr-CA"/>
        </w:rPr>
      </w:pPr>
    </w:p>
    <w:p w:rsidR="001F5C5E" w:rsidRPr="00057FC2" w:rsidRDefault="001F5C5E" w:rsidP="001F5C5E">
      <w:pPr>
        <w:jc w:val="both"/>
        <w:rPr>
          <w:sz w:val="20"/>
          <w:lang w:val="fr-CA"/>
        </w:rPr>
      </w:pPr>
      <w:r w:rsidRPr="00057FC2">
        <w:rPr>
          <w:sz w:val="20"/>
          <w:lang w:val="fr-CA"/>
        </w:rPr>
        <w:t>La demande d’autorisation d’appel de l’arrêt de la Cour d’appel du Québec (Québec), numéro 200-10-003612-194, 2020 QCCA 1303, daté du 9 octobre 2020, est rejetée.</w:t>
      </w:r>
    </w:p>
    <w:p w:rsidR="000F68CB" w:rsidRPr="00057FC2" w:rsidRDefault="000F68CB" w:rsidP="000F68CB">
      <w:pPr>
        <w:jc w:val="both"/>
        <w:rPr>
          <w:sz w:val="20"/>
          <w:lang w:val="fr-CA"/>
        </w:rPr>
      </w:pPr>
    </w:p>
    <w:p w:rsidR="001F5C5E" w:rsidRPr="00057FC2" w:rsidRDefault="001F5C5E" w:rsidP="001F5C5E">
      <w:pPr>
        <w:jc w:val="both"/>
        <w:rPr>
          <w:sz w:val="20"/>
          <w:lang w:val="en-CA"/>
        </w:rPr>
      </w:pPr>
      <w:r w:rsidRPr="00057FC2">
        <w:rPr>
          <w:sz w:val="20"/>
          <w:lang w:val="en-CA"/>
        </w:rPr>
        <w:t xml:space="preserve">The application for leave to appeal from the judgment of the </w:t>
      </w:r>
      <w:r w:rsidRPr="00057FC2">
        <w:rPr>
          <w:sz w:val="20"/>
        </w:rPr>
        <w:t>Court of Appeal of Quebec (Québec)</w:t>
      </w:r>
      <w:r w:rsidRPr="00057FC2">
        <w:rPr>
          <w:sz w:val="20"/>
          <w:lang w:val="en-CA"/>
        </w:rPr>
        <w:t xml:space="preserve">, Number </w:t>
      </w:r>
      <w:r w:rsidRPr="00057FC2">
        <w:rPr>
          <w:sz w:val="20"/>
        </w:rPr>
        <w:t>200-10-003612-194, 2020 QCCA 1303</w:t>
      </w:r>
      <w:r w:rsidRPr="00057FC2">
        <w:rPr>
          <w:sz w:val="20"/>
          <w:lang w:val="en-CA"/>
        </w:rPr>
        <w:t xml:space="preserve">, dated </w:t>
      </w:r>
      <w:r w:rsidRPr="00057FC2">
        <w:rPr>
          <w:sz w:val="20"/>
        </w:rPr>
        <w:t>October 9, 2020,</w:t>
      </w:r>
      <w:r w:rsidRPr="00057FC2">
        <w:rPr>
          <w:sz w:val="20"/>
          <w:lang w:val="en-CA"/>
        </w:rPr>
        <w:t xml:space="preserve"> is dismissed.</w:t>
      </w:r>
    </w:p>
    <w:p w:rsidR="000F68CB" w:rsidRPr="00057FC2" w:rsidRDefault="000F68CB" w:rsidP="000F68CB">
      <w:pPr>
        <w:jc w:val="both"/>
        <w:rPr>
          <w:sz w:val="20"/>
        </w:rPr>
      </w:pPr>
    </w:p>
    <w:p w:rsidR="000F68CB" w:rsidRPr="00057FC2" w:rsidRDefault="00057FC2" w:rsidP="000F68CB">
      <w:pPr>
        <w:jc w:val="both"/>
        <w:rPr>
          <w:sz w:val="20"/>
          <w:lang w:val="en-CA"/>
        </w:rPr>
      </w:pPr>
      <w:r w:rsidRPr="00057FC2">
        <w:rPr>
          <w:sz w:val="20"/>
        </w:rPr>
        <w:pict>
          <v:rect id="_x0000_i1037" style="width:2in;height:1pt" o:hrpct="0" o:hralign="center" o:hrstd="t" o:hrnoshade="t" o:hr="t" fillcolor="black [3213]" stroked="f"/>
        </w:pict>
      </w:r>
    </w:p>
    <w:p w:rsidR="000F68CB" w:rsidRPr="00057FC2" w:rsidRDefault="000F68CB" w:rsidP="00DC69DC">
      <w:pPr>
        <w:jc w:val="both"/>
        <w:rPr>
          <w:sz w:val="20"/>
          <w:lang w:val="en-CA"/>
        </w:rPr>
      </w:pPr>
    </w:p>
    <w:p w:rsidR="001F5C5E" w:rsidRPr="00057FC2" w:rsidRDefault="001F5C5E" w:rsidP="001F5C5E">
      <w:pPr>
        <w:rPr>
          <w:sz w:val="22"/>
          <w:szCs w:val="22"/>
        </w:rPr>
      </w:pPr>
      <w:r w:rsidRPr="00057FC2">
        <w:rPr>
          <w:i/>
          <w:sz w:val="22"/>
          <w:szCs w:val="22"/>
        </w:rPr>
        <w:t>Deng Garang v. Her Majesty the Queen</w:t>
      </w:r>
      <w:r w:rsidRPr="00057FC2">
        <w:rPr>
          <w:sz w:val="22"/>
          <w:szCs w:val="22"/>
        </w:rPr>
        <w:t xml:space="preserve"> (Alta.) (Criminal) (By Leave) (</w:t>
      </w:r>
      <w:hyperlink r:id="rId19" w:history="1">
        <w:r w:rsidRPr="00057FC2">
          <w:rPr>
            <w:rStyle w:val="Hyperlink"/>
            <w:sz w:val="22"/>
            <w:szCs w:val="22"/>
          </w:rPr>
          <w:t>39505</w:t>
        </w:r>
      </w:hyperlink>
      <w:r w:rsidRPr="00057FC2">
        <w:rPr>
          <w:sz w:val="22"/>
          <w:szCs w:val="22"/>
        </w:rPr>
        <w:t>)</w:t>
      </w:r>
    </w:p>
    <w:p w:rsidR="000F68CB" w:rsidRPr="00057FC2" w:rsidRDefault="000F68CB" w:rsidP="00DC69DC">
      <w:pPr>
        <w:jc w:val="both"/>
        <w:rPr>
          <w:sz w:val="20"/>
          <w:lang w:val="en-CA"/>
        </w:rPr>
      </w:pPr>
    </w:p>
    <w:p w:rsidR="001F5C5E" w:rsidRPr="00057FC2" w:rsidRDefault="001F5C5E" w:rsidP="001F5C5E">
      <w:pPr>
        <w:jc w:val="both"/>
        <w:rPr>
          <w:sz w:val="20"/>
        </w:rPr>
      </w:pPr>
      <w:r w:rsidRPr="00057FC2">
        <w:rPr>
          <w:sz w:val="20"/>
        </w:rPr>
        <w:t>The motion for an extension of time to serve and file the application for leave to appeal from the judgment of the Court of Appeal of Alberta (Edmonton), Number 1503-0248-A, 2016 ABCA 182, dated June 13, 2016, is dismissed.</w:t>
      </w:r>
    </w:p>
    <w:p w:rsidR="000F68CB" w:rsidRPr="00057FC2" w:rsidRDefault="000F68CB" w:rsidP="00DC69DC">
      <w:pPr>
        <w:jc w:val="both"/>
        <w:rPr>
          <w:sz w:val="20"/>
        </w:rPr>
      </w:pPr>
    </w:p>
    <w:p w:rsidR="000F68CB" w:rsidRPr="00057FC2" w:rsidRDefault="001F5C5E" w:rsidP="00DC69DC">
      <w:pPr>
        <w:jc w:val="both"/>
        <w:rPr>
          <w:sz w:val="20"/>
          <w:lang w:val="fr-CA"/>
        </w:rPr>
      </w:pPr>
      <w:r w:rsidRPr="00057FC2">
        <w:rPr>
          <w:sz w:val="20"/>
          <w:lang w:val="fr-CA"/>
        </w:rPr>
        <w:t>La requête en prorogation du délai de signification et de dépôt de la demande d’autorisation d’appel de l’arrêt de la Cour d’appel de l’Alberta (Edmonton), numéro 1503-0248-A, 2016 ABCA 182, daté du 13 juin 2016, est rejetée.</w:t>
      </w:r>
    </w:p>
    <w:p w:rsidR="000F68CB" w:rsidRPr="00057FC2" w:rsidRDefault="000F68CB" w:rsidP="00DC69DC">
      <w:pPr>
        <w:jc w:val="both"/>
        <w:rPr>
          <w:sz w:val="20"/>
          <w:lang w:val="fr-CA"/>
        </w:rPr>
      </w:pPr>
    </w:p>
    <w:p w:rsidR="00555819" w:rsidRPr="00057FC2" w:rsidRDefault="00057FC2" w:rsidP="00DC69DC">
      <w:pPr>
        <w:jc w:val="both"/>
        <w:rPr>
          <w:sz w:val="20"/>
        </w:rPr>
      </w:pPr>
      <w:r w:rsidRPr="00057FC2">
        <w:rPr>
          <w:sz w:val="20"/>
        </w:rPr>
        <w:pict>
          <v:rect id="_x0000_i1038" style="width:2in;height:1pt" o:hrpct="0" o:hralign="center" o:hrstd="t" o:hrnoshade="t" o:hr="t" fillcolor="black [3213]" stroked="f"/>
        </w:pict>
      </w:r>
    </w:p>
    <w:p w:rsidR="00555819" w:rsidRPr="00057FC2" w:rsidRDefault="00555819" w:rsidP="00DC69DC">
      <w:pPr>
        <w:jc w:val="both"/>
        <w:rPr>
          <w:sz w:val="20"/>
        </w:rPr>
      </w:pPr>
    </w:p>
    <w:p w:rsidR="001F5C5E" w:rsidRPr="00057FC2" w:rsidRDefault="001F5C5E" w:rsidP="001F5C5E">
      <w:pPr>
        <w:rPr>
          <w:sz w:val="22"/>
          <w:szCs w:val="22"/>
          <w:lang w:val="fr-CA"/>
        </w:rPr>
      </w:pPr>
      <w:r w:rsidRPr="00057FC2">
        <w:rPr>
          <w:i/>
          <w:sz w:val="22"/>
          <w:szCs w:val="22"/>
          <w:lang w:val="fr-CA"/>
        </w:rPr>
        <w:t>Bernard Tremblay c. Procureur général du Québec</w:t>
      </w:r>
      <w:r w:rsidRPr="00057FC2">
        <w:rPr>
          <w:sz w:val="22"/>
          <w:szCs w:val="22"/>
          <w:lang w:val="fr-CA"/>
        </w:rPr>
        <w:t xml:space="preserve"> (Qc) (Civile) (Autorisation) (</w:t>
      </w:r>
      <w:hyperlink r:id="rId20" w:history="1">
        <w:r w:rsidRPr="00057FC2">
          <w:rPr>
            <w:rStyle w:val="Hyperlink"/>
            <w:sz w:val="22"/>
            <w:szCs w:val="22"/>
            <w:lang w:val="fr-CA"/>
          </w:rPr>
          <w:t>39479</w:t>
        </w:r>
      </w:hyperlink>
      <w:r w:rsidRPr="00057FC2">
        <w:rPr>
          <w:sz w:val="22"/>
          <w:szCs w:val="22"/>
          <w:lang w:val="fr-CA"/>
        </w:rPr>
        <w:t>)</w:t>
      </w:r>
    </w:p>
    <w:p w:rsidR="00127DDF" w:rsidRPr="00057FC2" w:rsidRDefault="00127DDF" w:rsidP="00B73C6D">
      <w:pPr>
        <w:jc w:val="both"/>
        <w:rPr>
          <w:sz w:val="20"/>
          <w:lang w:val="fr-CA"/>
        </w:rPr>
      </w:pPr>
    </w:p>
    <w:p w:rsidR="001F5C5E" w:rsidRPr="00057FC2" w:rsidRDefault="001F5C5E" w:rsidP="001F5C5E">
      <w:pPr>
        <w:jc w:val="both"/>
        <w:rPr>
          <w:sz w:val="20"/>
          <w:lang w:val="fr-CA"/>
        </w:rPr>
      </w:pPr>
      <w:r w:rsidRPr="00057FC2">
        <w:rPr>
          <w:sz w:val="20"/>
          <w:lang w:val="fr-CA"/>
        </w:rPr>
        <w:t>La demande d’autorisation d’appel de l’arrêt de la Cour d’appel du Québec (Montréal), numéro 500-09-028160-190, 2020 QCCA 1384, daté du 26 octobre 2020, est rejetée avec dépens.</w:t>
      </w:r>
    </w:p>
    <w:p w:rsidR="000F68CB" w:rsidRPr="00057FC2" w:rsidRDefault="000F68CB" w:rsidP="00B73C6D">
      <w:pPr>
        <w:jc w:val="both"/>
        <w:rPr>
          <w:sz w:val="20"/>
          <w:lang w:val="fr-CA"/>
        </w:rPr>
      </w:pPr>
    </w:p>
    <w:p w:rsidR="001F5C5E" w:rsidRPr="00057FC2" w:rsidRDefault="001F5C5E" w:rsidP="001F5C5E">
      <w:pPr>
        <w:jc w:val="both"/>
        <w:rPr>
          <w:sz w:val="20"/>
          <w:lang w:val="en-CA"/>
        </w:rPr>
      </w:pPr>
      <w:r w:rsidRPr="00057FC2">
        <w:rPr>
          <w:sz w:val="20"/>
          <w:lang w:val="en-CA"/>
        </w:rPr>
        <w:t xml:space="preserve">The application for leave to appeal from the judgment of the </w:t>
      </w:r>
      <w:r w:rsidRPr="00057FC2">
        <w:rPr>
          <w:sz w:val="20"/>
        </w:rPr>
        <w:t>Court of Appeal of Quebec (Montréal)</w:t>
      </w:r>
      <w:r w:rsidRPr="00057FC2">
        <w:rPr>
          <w:sz w:val="20"/>
          <w:lang w:val="en-CA"/>
        </w:rPr>
        <w:t xml:space="preserve">, Number </w:t>
      </w:r>
      <w:r w:rsidRPr="00057FC2">
        <w:rPr>
          <w:sz w:val="20"/>
        </w:rPr>
        <w:t xml:space="preserve">500-09-028160-190, 2020 QCCA 1384, </w:t>
      </w:r>
      <w:r w:rsidRPr="00057FC2">
        <w:rPr>
          <w:sz w:val="20"/>
          <w:lang w:val="en-CA"/>
        </w:rPr>
        <w:t xml:space="preserve">dated </w:t>
      </w:r>
      <w:r w:rsidRPr="00057FC2">
        <w:rPr>
          <w:sz w:val="20"/>
        </w:rPr>
        <w:t>October 26, 2020,</w:t>
      </w:r>
      <w:r w:rsidRPr="00057FC2">
        <w:rPr>
          <w:sz w:val="20"/>
          <w:lang w:val="en-CA"/>
        </w:rPr>
        <w:t xml:space="preserve"> is dismissed with costs.</w:t>
      </w:r>
    </w:p>
    <w:p w:rsidR="000F68CB" w:rsidRPr="00057FC2" w:rsidRDefault="000F68CB" w:rsidP="00B73C6D">
      <w:pPr>
        <w:jc w:val="both"/>
        <w:rPr>
          <w:sz w:val="20"/>
        </w:rPr>
      </w:pPr>
    </w:p>
    <w:p w:rsidR="00B73C6D" w:rsidRPr="00057FC2" w:rsidRDefault="00057FC2" w:rsidP="00B73C6D">
      <w:pPr>
        <w:jc w:val="both"/>
        <w:rPr>
          <w:sz w:val="20"/>
        </w:rPr>
      </w:pPr>
      <w:r w:rsidRPr="00057FC2">
        <w:rPr>
          <w:sz w:val="20"/>
        </w:rPr>
        <w:pict>
          <v:rect id="_x0000_i1039" style="width:2in;height:1pt" o:hrpct="0" o:hralign="center" o:hrstd="t" o:hrnoshade="t" o:hr="t" fillcolor="black [3213]" stroked="f"/>
        </w:pict>
      </w:r>
    </w:p>
    <w:p w:rsidR="00B73C6D" w:rsidRPr="00057FC2" w:rsidRDefault="00B73C6D" w:rsidP="00B73C6D">
      <w:pPr>
        <w:jc w:val="both"/>
        <w:rPr>
          <w:sz w:val="20"/>
        </w:rPr>
      </w:pPr>
    </w:p>
    <w:p w:rsidR="001F5C5E" w:rsidRPr="00057FC2" w:rsidRDefault="001F5C5E" w:rsidP="001F5C5E">
      <w:pPr>
        <w:rPr>
          <w:sz w:val="22"/>
          <w:szCs w:val="22"/>
          <w:lang w:val="fr-CA"/>
        </w:rPr>
      </w:pPr>
      <w:r w:rsidRPr="00057FC2">
        <w:rPr>
          <w:i/>
          <w:sz w:val="22"/>
          <w:szCs w:val="22"/>
          <w:lang w:val="fr-CA"/>
        </w:rPr>
        <w:t>Bernard Tremblay c. Ordre des ingénieurs du Québec</w:t>
      </w:r>
      <w:r w:rsidRPr="00057FC2">
        <w:rPr>
          <w:sz w:val="22"/>
          <w:szCs w:val="22"/>
          <w:lang w:val="fr-CA"/>
        </w:rPr>
        <w:t xml:space="preserve"> (Qc) (Civile) (Autorisation) (</w:t>
      </w:r>
      <w:hyperlink r:id="rId21" w:history="1">
        <w:r w:rsidRPr="00057FC2">
          <w:rPr>
            <w:rStyle w:val="Hyperlink"/>
            <w:sz w:val="22"/>
            <w:szCs w:val="22"/>
            <w:lang w:val="fr-CA"/>
          </w:rPr>
          <w:t>39541</w:t>
        </w:r>
      </w:hyperlink>
      <w:r w:rsidRPr="00057FC2">
        <w:rPr>
          <w:sz w:val="22"/>
          <w:szCs w:val="22"/>
          <w:lang w:val="fr-CA"/>
        </w:rPr>
        <w:t>)</w:t>
      </w:r>
    </w:p>
    <w:p w:rsidR="00127DDF" w:rsidRPr="00057FC2" w:rsidRDefault="00127DDF" w:rsidP="00B73C6D">
      <w:pPr>
        <w:jc w:val="both"/>
        <w:rPr>
          <w:sz w:val="20"/>
          <w:lang w:val="fr-CA"/>
        </w:rPr>
      </w:pPr>
    </w:p>
    <w:p w:rsidR="001F5C5E" w:rsidRPr="00057FC2" w:rsidRDefault="001F5C5E" w:rsidP="001F5C5E">
      <w:pPr>
        <w:jc w:val="both"/>
        <w:rPr>
          <w:sz w:val="20"/>
          <w:lang w:val="fr-CA"/>
        </w:rPr>
      </w:pPr>
      <w:r w:rsidRPr="00057FC2">
        <w:rPr>
          <w:sz w:val="20"/>
          <w:lang w:val="fr-CA"/>
        </w:rPr>
        <w:t>La requête en prorogation du délai de signification et de dépôt de la demande d’autorisation d’appel est accueillie. La demande d’autorisation d’appel des arrêts de la Cour d’appel du Québec (Montréal), numéro 500-10-007276-205, 2020 QCCA 730, daté du 5 juin 2020 et 2020 QCCA 1388, datée du 26 octobre 2020 est rejetée sans dépens.</w:t>
      </w:r>
    </w:p>
    <w:p w:rsidR="001F5C5E" w:rsidRPr="00057FC2" w:rsidRDefault="001F5C5E" w:rsidP="001F5C5E">
      <w:pPr>
        <w:jc w:val="both"/>
        <w:rPr>
          <w:sz w:val="20"/>
          <w:lang w:val="fr-CA"/>
        </w:rPr>
      </w:pPr>
    </w:p>
    <w:p w:rsidR="001F5C5E" w:rsidRPr="00057FC2" w:rsidRDefault="001F5C5E" w:rsidP="001F5C5E">
      <w:pPr>
        <w:jc w:val="both"/>
        <w:rPr>
          <w:sz w:val="20"/>
          <w:lang w:val="fr-CA"/>
        </w:rPr>
      </w:pPr>
      <w:r w:rsidRPr="00057FC2">
        <w:rPr>
          <w:sz w:val="20"/>
          <w:lang w:val="fr-CA"/>
        </w:rPr>
        <w:t>Le juge en chef Wagner n’a pas participé au jugement.</w:t>
      </w:r>
    </w:p>
    <w:p w:rsidR="000F68CB" w:rsidRPr="00057FC2" w:rsidRDefault="000F68CB" w:rsidP="00B73C6D">
      <w:pPr>
        <w:jc w:val="both"/>
        <w:rPr>
          <w:sz w:val="20"/>
          <w:lang w:val="fr-CA"/>
        </w:rPr>
      </w:pPr>
    </w:p>
    <w:p w:rsidR="001F5C5E" w:rsidRPr="00057FC2" w:rsidRDefault="001F5C5E" w:rsidP="001F5C5E">
      <w:pPr>
        <w:jc w:val="both"/>
        <w:rPr>
          <w:sz w:val="20"/>
          <w:lang w:val="en-CA"/>
        </w:rPr>
      </w:pPr>
      <w:r w:rsidRPr="00057FC2">
        <w:rPr>
          <w:sz w:val="20"/>
        </w:rPr>
        <w:t xml:space="preserve">The motion for an extension of time to serve and file the application for leave to appeal is granted. </w:t>
      </w:r>
      <w:r w:rsidRPr="00057FC2">
        <w:rPr>
          <w:sz w:val="20"/>
          <w:lang w:val="en-CA"/>
        </w:rPr>
        <w:t xml:space="preserve">The application for leave to appeal from the judgments of the </w:t>
      </w:r>
      <w:r w:rsidRPr="00057FC2">
        <w:rPr>
          <w:sz w:val="20"/>
        </w:rPr>
        <w:t>Court of Appeal of Quebec (Montréal)</w:t>
      </w:r>
      <w:r w:rsidRPr="00057FC2">
        <w:rPr>
          <w:sz w:val="20"/>
          <w:lang w:val="en-CA"/>
        </w:rPr>
        <w:t xml:space="preserve">, Number </w:t>
      </w:r>
      <w:r w:rsidRPr="00057FC2">
        <w:rPr>
          <w:sz w:val="20"/>
        </w:rPr>
        <w:t xml:space="preserve">500-10-007276-205, 2020 QCCA 730, </w:t>
      </w:r>
      <w:r w:rsidRPr="00057FC2">
        <w:rPr>
          <w:sz w:val="20"/>
          <w:lang w:val="en-CA"/>
        </w:rPr>
        <w:t xml:space="preserve">dated </w:t>
      </w:r>
      <w:r w:rsidRPr="00057FC2">
        <w:rPr>
          <w:sz w:val="20"/>
        </w:rPr>
        <w:t>June 5, 2020</w:t>
      </w:r>
      <w:r w:rsidRPr="00057FC2">
        <w:rPr>
          <w:sz w:val="20"/>
          <w:lang w:val="en-CA"/>
        </w:rPr>
        <w:t xml:space="preserve"> and 2020 QCCA 1388, dated October 26, 2020 is dismissed without costs.</w:t>
      </w:r>
    </w:p>
    <w:p w:rsidR="001F5C5E" w:rsidRPr="00057FC2" w:rsidRDefault="001F5C5E" w:rsidP="001F5C5E">
      <w:pPr>
        <w:jc w:val="both"/>
        <w:rPr>
          <w:sz w:val="20"/>
        </w:rPr>
      </w:pPr>
    </w:p>
    <w:p w:rsidR="001F5C5E" w:rsidRPr="00057FC2" w:rsidRDefault="001F5C5E" w:rsidP="001F5C5E">
      <w:pPr>
        <w:jc w:val="both"/>
        <w:rPr>
          <w:sz w:val="20"/>
        </w:rPr>
      </w:pPr>
      <w:r w:rsidRPr="00057FC2">
        <w:rPr>
          <w:sz w:val="20"/>
        </w:rPr>
        <w:t>Wagner C.J. took no part in the judgment.</w:t>
      </w:r>
    </w:p>
    <w:p w:rsidR="000F68CB" w:rsidRPr="00057FC2" w:rsidRDefault="000F68CB" w:rsidP="00B73C6D">
      <w:pPr>
        <w:jc w:val="both"/>
        <w:rPr>
          <w:sz w:val="20"/>
        </w:rPr>
      </w:pPr>
    </w:p>
    <w:p w:rsidR="00B73C6D" w:rsidRPr="00057FC2" w:rsidRDefault="00057FC2" w:rsidP="00B73C6D">
      <w:pPr>
        <w:jc w:val="both"/>
        <w:rPr>
          <w:sz w:val="20"/>
        </w:rPr>
      </w:pPr>
      <w:r w:rsidRPr="00057FC2">
        <w:rPr>
          <w:sz w:val="20"/>
        </w:rPr>
        <w:pict>
          <v:rect id="_x0000_i1040" style="width:2in;height:1pt" o:hrpct="0" o:hralign="center" o:hrstd="t" o:hrnoshade="t" o:hr="t" fillcolor="black [3213]" stroked="f"/>
        </w:pict>
      </w:r>
    </w:p>
    <w:p w:rsidR="000F68CB" w:rsidRPr="00057FC2" w:rsidRDefault="000F68CB" w:rsidP="00123BFE">
      <w:pPr>
        <w:widowControl w:val="0"/>
        <w:autoSpaceDE w:val="0"/>
        <w:autoSpaceDN w:val="0"/>
        <w:adjustRightInd w:val="0"/>
        <w:ind w:left="357" w:hanging="357"/>
        <w:contextualSpacing/>
        <w:rPr>
          <w:sz w:val="20"/>
          <w:lang w:val="fr-CA"/>
        </w:rPr>
      </w:pPr>
    </w:p>
    <w:p w:rsidR="00DC69DC" w:rsidRPr="00057FC2" w:rsidRDefault="00DC69DC" w:rsidP="00123BFE">
      <w:pPr>
        <w:widowControl w:val="0"/>
        <w:autoSpaceDE w:val="0"/>
        <w:autoSpaceDN w:val="0"/>
        <w:adjustRightInd w:val="0"/>
        <w:ind w:left="357" w:hanging="357"/>
        <w:contextualSpacing/>
        <w:rPr>
          <w:sz w:val="20"/>
          <w:lang w:val="fr-CA"/>
        </w:rPr>
      </w:pPr>
    </w:p>
    <w:p w:rsidR="00927F71" w:rsidRPr="00057FC2" w:rsidRDefault="00927F71" w:rsidP="00CC5785">
      <w:pPr>
        <w:widowControl w:val="0"/>
        <w:autoSpaceDE w:val="0"/>
        <w:autoSpaceDN w:val="0"/>
        <w:adjustRightInd w:val="0"/>
        <w:ind w:left="357" w:hanging="357"/>
        <w:rPr>
          <w:sz w:val="20"/>
          <w:lang w:val="fr-CA"/>
        </w:rPr>
      </w:pPr>
    </w:p>
    <w:p w:rsidR="00D3344A" w:rsidRPr="00057FC2" w:rsidRDefault="00D3344A" w:rsidP="00CC5785">
      <w:pPr>
        <w:widowControl w:val="0"/>
        <w:outlineLvl w:val="0"/>
      </w:pPr>
      <w:r w:rsidRPr="00057FC2">
        <w:t xml:space="preserve">Supreme Court of Canada / Cour suprême du </w:t>
      </w:r>
      <w:proofErr w:type="gramStart"/>
      <w:r w:rsidRPr="00057FC2">
        <w:t>Canada :</w:t>
      </w:r>
      <w:proofErr w:type="gramEnd"/>
      <w:r w:rsidRPr="00057FC2">
        <w:t xml:space="preserve"> </w:t>
      </w:r>
    </w:p>
    <w:p w:rsidR="00D3344A" w:rsidRPr="00057FC2" w:rsidRDefault="00057FC2" w:rsidP="00CC5785">
      <w:pPr>
        <w:widowControl w:val="0"/>
        <w:outlineLvl w:val="0"/>
        <w:rPr>
          <w:color w:val="0000FF"/>
          <w:u w:val="single"/>
        </w:rPr>
      </w:pPr>
      <w:hyperlink r:id="rId22" w:history="1">
        <w:r w:rsidR="00D3344A" w:rsidRPr="00057FC2">
          <w:rPr>
            <w:rStyle w:val="Hyperlink"/>
          </w:rPr>
          <w:t>comments-commentaires@scc-csc.ca</w:t>
        </w:r>
      </w:hyperlink>
    </w:p>
    <w:p w:rsidR="00D3344A" w:rsidRPr="00057FC2" w:rsidRDefault="00D3344A" w:rsidP="00CC5785">
      <w:pPr>
        <w:widowControl w:val="0"/>
        <w:outlineLvl w:val="0"/>
      </w:pPr>
      <w:r w:rsidRPr="00057FC2">
        <w:t>(613) 995-4330</w:t>
      </w:r>
    </w:p>
    <w:p w:rsidR="00497B5E" w:rsidRPr="00057FC2" w:rsidRDefault="00497B5E" w:rsidP="00CC5785">
      <w:pPr>
        <w:widowControl w:val="0"/>
        <w:rPr>
          <w:sz w:val="20"/>
        </w:rPr>
      </w:pPr>
    </w:p>
    <w:p w:rsidR="003F43E6" w:rsidRPr="00057FC2" w:rsidRDefault="003F43E6" w:rsidP="00CC5785">
      <w:pPr>
        <w:widowControl w:val="0"/>
        <w:rPr>
          <w:sz w:val="20"/>
        </w:rPr>
      </w:pPr>
    </w:p>
    <w:p w:rsidR="00224F26" w:rsidRPr="00BA42A7" w:rsidRDefault="003F43E6" w:rsidP="00CC5785">
      <w:pPr>
        <w:pStyle w:val="Footer"/>
        <w:jc w:val="center"/>
        <w:rPr>
          <w:lang w:val="fr-CA"/>
        </w:rPr>
      </w:pPr>
      <w:r w:rsidRPr="00057FC2">
        <w:rPr>
          <w:lang w:val="fr-CA"/>
        </w:rPr>
        <w:t>- 30</w:t>
      </w:r>
      <w:r w:rsidR="00312438" w:rsidRPr="00057FC2">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1"/>
  </w:num>
  <w:num w:numId="4">
    <w:abstractNumId w:val="42"/>
  </w:num>
  <w:num w:numId="5">
    <w:abstractNumId w:val="34"/>
  </w:num>
  <w:num w:numId="6">
    <w:abstractNumId w:val="21"/>
  </w:num>
  <w:num w:numId="7">
    <w:abstractNumId w:val="28"/>
  </w:num>
  <w:num w:numId="8">
    <w:abstractNumId w:val="27"/>
  </w:num>
  <w:num w:numId="9">
    <w:abstractNumId w:val="2"/>
  </w:num>
  <w:num w:numId="10">
    <w:abstractNumId w:val="24"/>
  </w:num>
  <w:num w:numId="11">
    <w:abstractNumId w:val="41"/>
  </w:num>
  <w:num w:numId="12">
    <w:abstractNumId w:val="26"/>
  </w:num>
  <w:num w:numId="13">
    <w:abstractNumId w:val="18"/>
  </w:num>
  <w:num w:numId="14">
    <w:abstractNumId w:val="22"/>
  </w:num>
  <w:num w:numId="15">
    <w:abstractNumId w:val="0"/>
  </w:num>
  <w:num w:numId="16">
    <w:abstractNumId w:val="13"/>
  </w:num>
  <w:num w:numId="17">
    <w:abstractNumId w:val="29"/>
  </w:num>
  <w:num w:numId="18">
    <w:abstractNumId w:val="15"/>
  </w:num>
  <w:num w:numId="19">
    <w:abstractNumId w:val="17"/>
  </w:num>
  <w:num w:numId="20">
    <w:abstractNumId w:val="1"/>
  </w:num>
  <w:num w:numId="21">
    <w:abstractNumId w:val="43"/>
  </w:num>
  <w:num w:numId="22">
    <w:abstractNumId w:val="35"/>
  </w:num>
  <w:num w:numId="23">
    <w:abstractNumId w:val="14"/>
  </w:num>
  <w:num w:numId="24">
    <w:abstractNumId w:val="6"/>
  </w:num>
  <w:num w:numId="25">
    <w:abstractNumId w:val="9"/>
  </w:num>
  <w:num w:numId="26">
    <w:abstractNumId w:val="5"/>
  </w:num>
  <w:num w:numId="27">
    <w:abstractNumId w:val="31"/>
  </w:num>
  <w:num w:numId="28">
    <w:abstractNumId w:val="4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9"/>
  </w:num>
  <w:num w:numId="32">
    <w:abstractNumId w:val="19"/>
  </w:num>
  <w:num w:numId="33">
    <w:abstractNumId w:val="47"/>
  </w:num>
  <w:num w:numId="34">
    <w:abstractNumId w:val="44"/>
  </w:num>
  <w:num w:numId="35">
    <w:abstractNumId w:val="30"/>
  </w:num>
  <w:num w:numId="36">
    <w:abstractNumId w:val="33"/>
  </w:num>
  <w:num w:numId="37">
    <w:abstractNumId w:val="12"/>
  </w:num>
  <w:num w:numId="38">
    <w:abstractNumId w:val="8"/>
  </w:num>
  <w:num w:numId="39">
    <w:abstractNumId w:val="40"/>
  </w:num>
  <w:num w:numId="40">
    <w:abstractNumId w:val="4"/>
  </w:num>
  <w:num w:numId="41">
    <w:abstractNumId w:val="37"/>
  </w:num>
  <w:num w:numId="42">
    <w:abstractNumId w:val="36"/>
  </w:num>
  <w:num w:numId="43">
    <w:abstractNumId w:val="7"/>
  </w:num>
  <w:num w:numId="44">
    <w:abstractNumId w:val="10"/>
  </w:num>
  <w:num w:numId="45">
    <w:abstractNumId w:val="16"/>
  </w:num>
  <w:num w:numId="46">
    <w:abstractNumId w:val="45"/>
  </w:num>
  <w:num w:numId="47">
    <w:abstractNumId w:val="2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1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B1C"/>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57FC2"/>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8CB"/>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6E8D"/>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5C5E"/>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2FF"/>
    <w:rsid w:val="007243CC"/>
    <w:rsid w:val="00724AA3"/>
    <w:rsid w:val="00725161"/>
    <w:rsid w:val="007301CB"/>
    <w:rsid w:val="0073118B"/>
    <w:rsid w:val="007313B1"/>
    <w:rsid w:val="00732FDB"/>
    <w:rsid w:val="0073306E"/>
    <w:rsid w:val="0073307A"/>
    <w:rsid w:val="00733B8A"/>
    <w:rsid w:val="00733EF3"/>
    <w:rsid w:val="007340D4"/>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6DD6"/>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2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457" TargetMode="External"/><Relationship Id="rId13" Type="http://schemas.openxmlformats.org/officeDocument/2006/relationships/hyperlink" Target="https://www.scc-csc.ca/case-dossier/info/sum-som-eng.aspx?cas=39403" TargetMode="External"/><Relationship Id="rId18" Type="http://schemas.openxmlformats.org/officeDocument/2006/relationships/hyperlink" Target="https://www.scc-csc.ca/case-dossier/info/sum-som-fra.aspx?cas=3937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fra.aspx?cas=39541" TargetMode="External"/><Relationship Id="rId7" Type="http://schemas.openxmlformats.org/officeDocument/2006/relationships/endnotes" Target="endnotes.xml"/><Relationship Id="rId12" Type="http://schemas.openxmlformats.org/officeDocument/2006/relationships/hyperlink" Target="https://www.scc-csc.ca/case-dossier/info/sum-som-eng.aspx?cas=39526" TargetMode="External"/><Relationship Id="rId17" Type="http://schemas.openxmlformats.org/officeDocument/2006/relationships/hyperlink" Target="https://www.scc-csc.ca/case-dossier/info/sum-som-fra.aspx?cas=3949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9435" TargetMode="External"/><Relationship Id="rId20" Type="http://schemas.openxmlformats.org/officeDocument/2006/relationships/hyperlink" Target="https://www.scc-csc.ca/case-dossier/info/sum-som-fra.aspx?cas=3947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0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fra.aspx?cas=3938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eng.aspx?cas=39464" TargetMode="External"/><Relationship Id="rId19" Type="http://schemas.openxmlformats.org/officeDocument/2006/relationships/hyperlink" Target="https://www.scc-csc.ca/case-dossier/info/sum-som-eng.aspx?cas=39505" TargetMode="External"/><Relationship Id="rId4" Type="http://schemas.openxmlformats.org/officeDocument/2006/relationships/settings" Target="settings.xml"/><Relationship Id="rId9" Type="http://schemas.openxmlformats.org/officeDocument/2006/relationships/hyperlink" Target="https://www.scc-csc.ca/case-dossier/info/sum-som-fra.aspx?cas=39503" TargetMode="External"/><Relationship Id="rId14" Type="http://schemas.openxmlformats.org/officeDocument/2006/relationships/hyperlink" Target="https://www.scc-csc.ca/case-dossier/info/sum-som-eng.aspx?cas=39355"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ACCD-B146-4A74-901B-7CE47098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2021-04-26T18:53:00Z</dcterms:modified>
</cp:coreProperties>
</file>