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E600A" w:rsidRDefault="003F43E6" w:rsidP="003F43E6">
      <w:pPr>
        <w:pStyle w:val="Header"/>
        <w:jc w:val="center"/>
        <w:rPr>
          <w:b/>
          <w:sz w:val="32"/>
        </w:rPr>
      </w:pPr>
      <w:r w:rsidRPr="004E600A">
        <w:rPr>
          <w:b/>
          <w:sz w:val="32"/>
        </w:rPr>
        <w:t>Supreme Court of Canada / Cour suprême du Canada</w:t>
      </w:r>
    </w:p>
    <w:p w:rsidR="003F43E6" w:rsidRPr="004E600A" w:rsidRDefault="003F43E6" w:rsidP="006F2579">
      <w:pPr>
        <w:widowControl w:val="0"/>
        <w:rPr>
          <w:i/>
        </w:rPr>
      </w:pPr>
    </w:p>
    <w:p w:rsidR="003F43E6" w:rsidRPr="004E600A" w:rsidRDefault="003F43E6" w:rsidP="006F2579">
      <w:pPr>
        <w:widowControl w:val="0"/>
        <w:rPr>
          <w:i/>
        </w:rPr>
      </w:pPr>
    </w:p>
    <w:p w:rsidR="006F2579" w:rsidRPr="004E600A" w:rsidRDefault="006F2579" w:rsidP="006F2579">
      <w:pPr>
        <w:widowControl w:val="0"/>
        <w:rPr>
          <w:i/>
          <w:sz w:val="20"/>
          <w:lang w:val="fr-CA"/>
        </w:rPr>
      </w:pPr>
      <w:r w:rsidRPr="004E600A">
        <w:rPr>
          <w:i/>
          <w:sz w:val="20"/>
          <w:lang w:val="fr-CA"/>
        </w:rPr>
        <w:t>(</w:t>
      </w:r>
      <w:r w:rsidR="008F3C5D" w:rsidRPr="004E600A">
        <w:rPr>
          <w:i/>
          <w:sz w:val="20"/>
          <w:lang w:val="fr-CA"/>
        </w:rPr>
        <w:t>L</w:t>
      </w:r>
      <w:r w:rsidRPr="004E600A">
        <w:rPr>
          <w:i/>
          <w:sz w:val="20"/>
          <w:lang w:val="fr-CA"/>
        </w:rPr>
        <w:t>e français suit)</w:t>
      </w:r>
    </w:p>
    <w:p w:rsidR="006F2579" w:rsidRPr="004E600A" w:rsidRDefault="006F2579" w:rsidP="006F2579">
      <w:pPr>
        <w:widowControl w:val="0"/>
        <w:rPr>
          <w:lang w:val="fr-CA"/>
        </w:rPr>
      </w:pPr>
    </w:p>
    <w:p w:rsidR="006F2579" w:rsidRPr="004E600A" w:rsidRDefault="00C007C3" w:rsidP="006F2579">
      <w:pPr>
        <w:widowControl w:val="0"/>
        <w:jc w:val="center"/>
        <w:rPr>
          <w:b/>
          <w:lang w:val="fr-CA"/>
        </w:rPr>
      </w:pPr>
      <w:r w:rsidRPr="004E600A">
        <w:fldChar w:fldCharType="begin"/>
      </w:r>
      <w:r w:rsidR="006F2579" w:rsidRPr="004E600A">
        <w:rPr>
          <w:lang w:val="fr-CA"/>
        </w:rPr>
        <w:instrText xml:space="preserve"> SEQ CHAPTER \h \r 1</w:instrText>
      </w:r>
      <w:r w:rsidRPr="004E600A">
        <w:fldChar w:fldCharType="end"/>
      </w:r>
      <w:r w:rsidR="002767DF" w:rsidRPr="004E600A">
        <w:rPr>
          <w:b/>
          <w:lang w:val="fr-CA"/>
        </w:rPr>
        <w:t xml:space="preserve">JUDGMENTS </w:t>
      </w:r>
      <w:r w:rsidR="004C4C26" w:rsidRPr="004E600A">
        <w:rPr>
          <w:b/>
          <w:lang w:val="fr-CA"/>
        </w:rPr>
        <w:t>IN LEAVE APPLICATION</w:t>
      </w:r>
      <w:r w:rsidR="002375D8" w:rsidRPr="004E600A">
        <w:rPr>
          <w:b/>
          <w:lang w:val="fr-CA"/>
        </w:rPr>
        <w:t>S</w:t>
      </w:r>
    </w:p>
    <w:p w:rsidR="006F2579" w:rsidRPr="004E600A" w:rsidRDefault="006F2579" w:rsidP="006F2579">
      <w:pPr>
        <w:widowControl w:val="0"/>
        <w:rPr>
          <w:b/>
          <w:lang w:val="fr-CA"/>
        </w:rPr>
      </w:pPr>
    </w:p>
    <w:p w:rsidR="006F2579" w:rsidRPr="004E600A" w:rsidRDefault="00C16206" w:rsidP="006F2579">
      <w:pPr>
        <w:widowControl w:val="0"/>
      </w:pPr>
      <w:r w:rsidRPr="004E600A">
        <w:rPr>
          <w:b/>
        </w:rPr>
        <w:t>May</w:t>
      </w:r>
      <w:r w:rsidR="00C9475D" w:rsidRPr="004E600A">
        <w:rPr>
          <w:b/>
        </w:rPr>
        <w:t xml:space="preserve"> </w:t>
      </w:r>
      <w:r w:rsidRPr="004E600A">
        <w:rPr>
          <w:b/>
        </w:rPr>
        <w:t>1</w:t>
      </w:r>
      <w:r w:rsidR="00F97675" w:rsidRPr="004E600A">
        <w:rPr>
          <w:b/>
        </w:rPr>
        <w:t>2</w:t>
      </w:r>
      <w:r w:rsidR="00170148" w:rsidRPr="004E600A">
        <w:rPr>
          <w:b/>
        </w:rPr>
        <w:t>,</w:t>
      </w:r>
      <w:r w:rsidR="008825DB" w:rsidRPr="004E600A">
        <w:rPr>
          <w:b/>
        </w:rPr>
        <w:t xml:space="preserve"> </w:t>
      </w:r>
      <w:r w:rsidR="003C451D" w:rsidRPr="004E600A">
        <w:rPr>
          <w:b/>
        </w:rPr>
        <w:t>202</w:t>
      </w:r>
      <w:r w:rsidR="00540869" w:rsidRPr="004E600A">
        <w:rPr>
          <w:b/>
        </w:rPr>
        <w:t>2</w:t>
      </w:r>
    </w:p>
    <w:p w:rsidR="006F2579" w:rsidRPr="004E600A" w:rsidRDefault="006F2579" w:rsidP="006F2579">
      <w:pPr>
        <w:widowControl w:val="0"/>
        <w:rPr>
          <w:b/>
        </w:rPr>
      </w:pPr>
      <w:r w:rsidRPr="004E600A">
        <w:rPr>
          <w:b/>
        </w:rPr>
        <w:t>For immediate release</w:t>
      </w:r>
    </w:p>
    <w:p w:rsidR="006F2579" w:rsidRPr="004E600A" w:rsidRDefault="006F2579" w:rsidP="006F2579">
      <w:pPr>
        <w:widowControl w:val="0"/>
      </w:pPr>
    </w:p>
    <w:p w:rsidR="002767DF" w:rsidRPr="004E600A" w:rsidRDefault="002767DF" w:rsidP="002767DF">
      <w:pPr>
        <w:widowControl w:val="0"/>
      </w:pPr>
      <w:r w:rsidRPr="004E600A">
        <w:rPr>
          <w:b/>
        </w:rPr>
        <w:t>OTTAWA</w:t>
      </w:r>
      <w:r w:rsidRPr="004E600A">
        <w:t xml:space="preserve"> – The Suprem</w:t>
      </w:r>
      <w:r w:rsidR="00580213" w:rsidRPr="004E600A">
        <w:t>e</w:t>
      </w:r>
      <w:r w:rsidRPr="004E600A">
        <w:t xml:space="preserve"> Court of Canada has today deposited with the Registrar judgment</w:t>
      </w:r>
      <w:r w:rsidR="004D3B41" w:rsidRPr="004E600A">
        <w:t>s</w:t>
      </w:r>
      <w:r w:rsidRPr="004E600A">
        <w:t xml:space="preserve"> in the following </w:t>
      </w:r>
      <w:r w:rsidR="00063949" w:rsidRPr="004E600A">
        <w:t xml:space="preserve">leave </w:t>
      </w:r>
      <w:r w:rsidRPr="004E600A">
        <w:t>application</w:t>
      </w:r>
      <w:r w:rsidR="00CC044F" w:rsidRPr="004E600A">
        <w:t>s</w:t>
      </w:r>
      <w:r w:rsidRPr="004E600A">
        <w:t>.</w:t>
      </w:r>
    </w:p>
    <w:p w:rsidR="006F2579" w:rsidRPr="004E600A" w:rsidRDefault="006F2579" w:rsidP="006F2579">
      <w:pPr>
        <w:widowControl w:val="0"/>
      </w:pPr>
    </w:p>
    <w:p w:rsidR="006F2579" w:rsidRPr="004E600A" w:rsidRDefault="006F2579" w:rsidP="006F2579">
      <w:pPr>
        <w:widowControl w:val="0"/>
      </w:pPr>
    </w:p>
    <w:p w:rsidR="002767DF" w:rsidRPr="004E600A" w:rsidRDefault="002767DF" w:rsidP="002767DF">
      <w:pPr>
        <w:widowControl w:val="0"/>
        <w:jc w:val="center"/>
        <w:rPr>
          <w:lang w:val="fr-CA"/>
        </w:rPr>
      </w:pPr>
      <w:r w:rsidRPr="004E600A">
        <w:rPr>
          <w:b/>
          <w:lang w:val="fr-CA"/>
        </w:rPr>
        <w:t>JUGEMENT</w:t>
      </w:r>
      <w:r w:rsidR="004C4C26" w:rsidRPr="004E600A">
        <w:rPr>
          <w:b/>
          <w:lang w:val="fr-CA"/>
        </w:rPr>
        <w:t>S SUR DEMANDE</w:t>
      </w:r>
      <w:r w:rsidR="00CC044F" w:rsidRPr="004E600A">
        <w:rPr>
          <w:b/>
          <w:lang w:val="fr-CA"/>
        </w:rPr>
        <w:t>S</w:t>
      </w:r>
      <w:r w:rsidRPr="004E600A">
        <w:rPr>
          <w:b/>
          <w:lang w:val="fr-CA"/>
        </w:rPr>
        <w:t xml:space="preserve"> D’AUTORISATION</w:t>
      </w:r>
    </w:p>
    <w:p w:rsidR="006F2579" w:rsidRPr="004E600A" w:rsidRDefault="006F2579" w:rsidP="006F2579">
      <w:pPr>
        <w:widowControl w:val="0"/>
        <w:rPr>
          <w:lang w:val="fr-CA"/>
        </w:rPr>
      </w:pPr>
    </w:p>
    <w:p w:rsidR="006F2579" w:rsidRPr="004E600A" w:rsidRDefault="006F2579" w:rsidP="006F2579">
      <w:pPr>
        <w:widowControl w:val="0"/>
        <w:rPr>
          <w:lang w:val="fr-CA"/>
        </w:rPr>
      </w:pPr>
      <w:r w:rsidRPr="004E600A">
        <w:rPr>
          <w:b/>
          <w:lang w:val="fr-CA"/>
        </w:rPr>
        <w:t>Le</w:t>
      </w:r>
      <w:r w:rsidR="008825DB" w:rsidRPr="004E600A">
        <w:rPr>
          <w:b/>
          <w:lang w:val="fr-CA"/>
        </w:rPr>
        <w:t xml:space="preserve"> </w:t>
      </w:r>
      <w:r w:rsidR="00C16206" w:rsidRPr="004E600A">
        <w:rPr>
          <w:b/>
          <w:lang w:val="fr-CA"/>
        </w:rPr>
        <w:t>1</w:t>
      </w:r>
      <w:r w:rsidR="00F97675" w:rsidRPr="004E600A">
        <w:rPr>
          <w:b/>
          <w:lang w:val="fr-CA"/>
        </w:rPr>
        <w:t>2</w:t>
      </w:r>
      <w:r w:rsidR="00C9475D" w:rsidRPr="004E600A">
        <w:rPr>
          <w:b/>
          <w:lang w:val="fr-CA"/>
        </w:rPr>
        <w:t xml:space="preserve"> </w:t>
      </w:r>
      <w:r w:rsidR="00C16206" w:rsidRPr="004E600A">
        <w:rPr>
          <w:b/>
          <w:lang w:val="fr-CA"/>
        </w:rPr>
        <w:t xml:space="preserve">mai </w:t>
      </w:r>
      <w:r w:rsidR="008825DB" w:rsidRPr="004E600A">
        <w:rPr>
          <w:b/>
          <w:lang w:val="fr-CA"/>
        </w:rPr>
        <w:t>20</w:t>
      </w:r>
      <w:r w:rsidR="00B44DF4" w:rsidRPr="004E600A">
        <w:rPr>
          <w:b/>
          <w:lang w:val="fr-CA"/>
        </w:rPr>
        <w:t>2</w:t>
      </w:r>
      <w:r w:rsidR="00540869" w:rsidRPr="004E600A">
        <w:rPr>
          <w:b/>
          <w:lang w:val="fr-CA"/>
        </w:rPr>
        <w:t>2</w:t>
      </w:r>
    </w:p>
    <w:p w:rsidR="006F2579" w:rsidRPr="004E600A" w:rsidRDefault="006F2579" w:rsidP="006F2579">
      <w:pPr>
        <w:widowControl w:val="0"/>
        <w:rPr>
          <w:b/>
          <w:lang w:val="fr-CA"/>
        </w:rPr>
      </w:pPr>
      <w:r w:rsidRPr="004E600A">
        <w:rPr>
          <w:b/>
          <w:lang w:val="fr-CA"/>
        </w:rPr>
        <w:t>Pour diffusion immédiate</w:t>
      </w:r>
    </w:p>
    <w:p w:rsidR="006F2579" w:rsidRPr="004E600A" w:rsidRDefault="006F2579" w:rsidP="006F2579">
      <w:pPr>
        <w:widowControl w:val="0"/>
        <w:rPr>
          <w:b/>
          <w:lang w:val="fr-CA"/>
        </w:rPr>
      </w:pPr>
    </w:p>
    <w:p w:rsidR="002767DF" w:rsidRPr="004E600A" w:rsidRDefault="002767DF" w:rsidP="002767DF">
      <w:pPr>
        <w:widowControl w:val="0"/>
        <w:rPr>
          <w:lang w:val="fr-CA"/>
        </w:rPr>
      </w:pPr>
      <w:r w:rsidRPr="004E600A">
        <w:rPr>
          <w:b/>
          <w:lang w:val="fr-CA"/>
        </w:rPr>
        <w:t>OTTAWA</w:t>
      </w:r>
      <w:r w:rsidRPr="004E600A">
        <w:rPr>
          <w:lang w:val="fr-CA"/>
        </w:rPr>
        <w:t xml:space="preserve"> – La Cour suprême du Canada a déposé aujourd’hui auprès du registraire les jugements dans </w:t>
      </w:r>
      <w:r w:rsidR="00CC044F" w:rsidRPr="004E600A">
        <w:rPr>
          <w:lang w:val="fr-CA"/>
        </w:rPr>
        <w:t>les</w:t>
      </w:r>
      <w:r w:rsidR="008C7CD9" w:rsidRPr="004E600A">
        <w:rPr>
          <w:lang w:val="fr-CA"/>
        </w:rPr>
        <w:t xml:space="preserve"> </w:t>
      </w:r>
      <w:r w:rsidR="004C4C26" w:rsidRPr="004E600A">
        <w:rPr>
          <w:lang w:val="fr-CA"/>
        </w:rPr>
        <w:t>demande</w:t>
      </w:r>
      <w:r w:rsidR="0088435A" w:rsidRPr="004E600A">
        <w:rPr>
          <w:lang w:val="fr-CA"/>
        </w:rPr>
        <w:t>s</w:t>
      </w:r>
      <w:r w:rsidRPr="004E600A">
        <w:rPr>
          <w:lang w:val="fr-CA"/>
        </w:rPr>
        <w:t xml:space="preserve"> d’au</w:t>
      </w:r>
      <w:r w:rsidR="00F24EF2" w:rsidRPr="004E600A">
        <w:rPr>
          <w:lang w:val="fr-CA"/>
        </w:rPr>
        <w:t xml:space="preserve">torisation </w:t>
      </w:r>
      <w:r w:rsidR="007F2922" w:rsidRPr="004E600A">
        <w:rPr>
          <w:lang w:val="fr-CA"/>
        </w:rPr>
        <w:t>sui</w:t>
      </w:r>
      <w:r w:rsidR="00F24EF2" w:rsidRPr="004E600A">
        <w:rPr>
          <w:lang w:val="fr-CA"/>
        </w:rPr>
        <w:t>v</w:t>
      </w:r>
      <w:r w:rsidR="007F2922" w:rsidRPr="004E600A">
        <w:rPr>
          <w:lang w:val="fr-CA"/>
        </w:rPr>
        <w:t>a</w:t>
      </w:r>
      <w:r w:rsidR="00F24EF2" w:rsidRPr="004E600A">
        <w:rPr>
          <w:lang w:val="fr-CA"/>
        </w:rPr>
        <w:t>nt</w:t>
      </w:r>
      <w:r w:rsidR="00007B5E" w:rsidRPr="004E600A">
        <w:rPr>
          <w:lang w:val="fr-CA"/>
        </w:rPr>
        <w:t>e</w:t>
      </w:r>
      <w:r w:rsidR="00C56657" w:rsidRPr="004E600A">
        <w:rPr>
          <w:lang w:val="fr-CA"/>
        </w:rPr>
        <w:t>s</w:t>
      </w:r>
      <w:r w:rsidR="00F24EF2" w:rsidRPr="004E600A">
        <w:rPr>
          <w:lang w:val="fr-CA"/>
        </w:rPr>
        <w:t>.</w:t>
      </w:r>
    </w:p>
    <w:p w:rsidR="00694BDA" w:rsidRPr="004E600A" w:rsidRDefault="00694BDA" w:rsidP="000B5274">
      <w:pPr>
        <w:jc w:val="both"/>
        <w:rPr>
          <w:sz w:val="20"/>
          <w:lang w:val="fr-CA"/>
        </w:rPr>
      </w:pPr>
    </w:p>
    <w:p w:rsidR="00DA0759" w:rsidRPr="004E600A" w:rsidRDefault="004E600A" w:rsidP="000B5274">
      <w:pPr>
        <w:jc w:val="both"/>
        <w:rPr>
          <w:sz w:val="20"/>
          <w:lang w:val="fr-CA"/>
        </w:rPr>
      </w:pPr>
      <w:r w:rsidRPr="004E600A">
        <w:rPr>
          <w:sz w:val="20"/>
        </w:rPr>
        <w:pict>
          <v:rect id="_x0000_i1025" style="width:2in;height:1pt" o:hrpct="0" o:hralign="center" o:hrstd="t" o:hrnoshade="t" o:hr="t" fillcolor="black [3213]" stroked="f"/>
        </w:pict>
      </w:r>
    </w:p>
    <w:p w:rsidR="003F4A5D" w:rsidRPr="004E600A" w:rsidRDefault="003F4A5D" w:rsidP="00431DE2">
      <w:pPr>
        <w:jc w:val="both"/>
        <w:rPr>
          <w:sz w:val="22"/>
          <w:szCs w:val="22"/>
        </w:rPr>
      </w:pPr>
    </w:p>
    <w:p w:rsidR="00413447" w:rsidRPr="004E600A" w:rsidRDefault="00413447" w:rsidP="00413447">
      <w:pPr>
        <w:jc w:val="both"/>
        <w:rPr>
          <w:b/>
          <w:sz w:val="22"/>
          <w:szCs w:val="22"/>
        </w:rPr>
      </w:pPr>
      <w:r w:rsidRPr="004E600A">
        <w:rPr>
          <w:b/>
          <w:sz w:val="22"/>
          <w:szCs w:val="22"/>
        </w:rPr>
        <w:t>GRANTED / ACCORDÉES</w:t>
      </w:r>
    </w:p>
    <w:p w:rsidR="00413447" w:rsidRPr="004E600A" w:rsidRDefault="00413447" w:rsidP="00431DE2">
      <w:pPr>
        <w:jc w:val="both"/>
        <w:rPr>
          <w:sz w:val="22"/>
          <w:szCs w:val="22"/>
        </w:rPr>
      </w:pPr>
    </w:p>
    <w:p w:rsidR="00AD648D" w:rsidRPr="004E600A" w:rsidRDefault="00AD648D" w:rsidP="00AD648D">
      <w:pPr>
        <w:rPr>
          <w:sz w:val="22"/>
          <w:szCs w:val="22"/>
          <w:u w:val="single"/>
        </w:rPr>
      </w:pPr>
      <w:r w:rsidRPr="004E600A">
        <w:rPr>
          <w:i/>
          <w:sz w:val="22"/>
          <w:szCs w:val="22"/>
        </w:rPr>
        <w:t xml:space="preserve">Daniel Brunelle, Siobol Chounlamountry, Simon Girard, Frédéric Thompson, Jonathan Verret-Casaubon, Jérémie Béliveau-Laliberté, Bernard Mailhot, Alexandre Bouchard, Yves Fernand Buonora, Denis Bilodeau, Carl Chevarie, Terrence Willard, Keven Faucher, Guillaume Fleurent, Éric Guerrier, Danny Guilbeault, Tammy Lamontagne, Olivier Lamothe, André Lauzier, Ambrose Mahoney, Yannick Manseau-Dufresne, Maxime Ménard, Louis-Philippe Noël, Éric Normandin, Robin Roy, Gail Denise Caron, Jérôme Fleury, Henry Bergeron, Alexandre Livernois-Grenier, Laurent Michel et Shanny Plante c. Sa Majesté la Reine </w:t>
      </w:r>
      <w:r w:rsidRPr="004E600A">
        <w:rPr>
          <w:sz w:val="22"/>
          <w:szCs w:val="22"/>
        </w:rPr>
        <w:t>(Qc) (Criminelle) (Autorisation)</w:t>
      </w:r>
      <w:r w:rsidRPr="004E600A">
        <w:rPr>
          <w:i/>
          <w:sz w:val="22"/>
          <w:szCs w:val="22"/>
        </w:rPr>
        <w:t xml:space="preserve"> </w:t>
      </w:r>
      <w:r w:rsidRPr="004E600A">
        <w:rPr>
          <w:rFonts w:eastAsia="Calibri"/>
          <w:sz w:val="22"/>
          <w:szCs w:val="22"/>
        </w:rPr>
        <w:t>(</w:t>
      </w:r>
      <w:hyperlink r:id="rId8" w:history="1">
        <w:r w:rsidRPr="004E600A">
          <w:rPr>
            <w:rStyle w:val="Hyperlink"/>
            <w:rFonts w:eastAsia="Calibri"/>
            <w:sz w:val="22"/>
            <w:szCs w:val="22"/>
          </w:rPr>
          <w:t>39917</w:t>
        </w:r>
      </w:hyperlink>
      <w:r w:rsidRPr="004E600A">
        <w:rPr>
          <w:rFonts w:eastAsia="Calibri"/>
          <w:sz w:val="22"/>
          <w:szCs w:val="22"/>
        </w:rPr>
        <w:t>)</w:t>
      </w:r>
    </w:p>
    <w:p w:rsidR="009820B2" w:rsidRPr="004E600A" w:rsidRDefault="009820B2" w:rsidP="009820B2">
      <w:pPr>
        <w:jc w:val="both"/>
        <w:rPr>
          <w:sz w:val="22"/>
          <w:szCs w:val="22"/>
        </w:rPr>
      </w:pPr>
    </w:p>
    <w:p w:rsidR="009820B2" w:rsidRPr="004E600A" w:rsidRDefault="00AD648D" w:rsidP="009820B2">
      <w:pPr>
        <w:jc w:val="both"/>
        <w:rPr>
          <w:sz w:val="20"/>
          <w:lang w:val="fr-CA"/>
        </w:rPr>
      </w:pPr>
      <w:r w:rsidRPr="004E600A">
        <w:rPr>
          <w:sz w:val="20"/>
          <w:lang w:val="fr-CA"/>
        </w:rPr>
        <w:t>La demande d’autorisation d’appel de l’arrêt de la Cour d’appel du Québec (Québec), numéros 200-10-003569-188 et 200-10-003663-197, 2021 QCCA 1317, daté du 3 septembre 2021, est accueillie.</w:t>
      </w:r>
    </w:p>
    <w:p w:rsidR="009820B2" w:rsidRPr="004E600A" w:rsidRDefault="009820B2" w:rsidP="009820B2">
      <w:pPr>
        <w:jc w:val="both"/>
        <w:rPr>
          <w:sz w:val="20"/>
          <w:lang w:val="fr-CA"/>
        </w:rPr>
      </w:pPr>
    </w:p>
    <w:p w:rsidR="009820B2" w:rsidRPr="004E600A" w:rsidRDefault="00AD648D" w:rsidP="009820B2">
      <w:pPr>
        <w:jc w:val="both"/>
        <w:rPr>
          <w:sz w:val="20"/>
        </w:rPr>
      </w:pPr>
      <w:r w:rsidRPr="004E600A">
        <w:rPr>
          <w:sz w:val="20"/>
          <w:lang w:val="en-CA"/>
        </w:rPr>
        <w:t xml:space="preserve">The application for leave to appeal from the judgment of the </w:t>
      </w:r>
      <w:r w:rsidRPr="004E600A">
        <w:rPr>
          <w:sz w:val="20"/>
        </w:rPr>
        <w:t>Court of Appeal of Quebec (Québec)</w:t>
      </w:r>
      <w:r w:rsidRPr="004E600A">
        <w:rPr>
          <w:sz w:val="20"/>
          <w:lang w:val="en-CA"/>
        </w:rPr>
        <w:t xml:space="preserve">, Numbers </w:t>
      </w:r>
      <w:r w:rsidRPr="004E600A">
        <w:rPr>
          <w:sz w:val="20"/>
        </w:rPr>
        <w:t>200-10-003569-188 and 200-10-003663-197, 2021 QCCA 1317</w:t>
      </w:r>
      <w:r w:rsidRPr="004E600A">
        <w:rPr>
          <w:sz w:val="20"/>
          <w:lang w:val="en-CA"/>
        </w:rPr>
        <w:t xml:space="preserve">, dated </w:t>
      </w:r>
      <w:r w:rsidRPr="004E600A">
        <w:rPr>
          <w:sz w:val="20"/>
        </w:rPr>
        <w:t>September 3, 2021,</w:t>
      </w:r>
      <w:r w:rsidRPr="004E600A">
        <w:rPr>
          <w:sz w:val="20"/>
          <w:lang w:val="en-CA"/>
        </w:rPr>
        <w:t xml:space="preserve"> is granted.</w:t>
      </w:r>
    </w:p>
    <w:p w:rsidR="009820B2" w:rsidRPr="004E600A" w:rsidRDefault="009820B2" w:rsidP="009820B2">
      <w:pPr>
        <w:jc w:val="both"/>
        <w:rPr>
          <w:sz w:val="20"/>
        </w:rPr>
      </w:pPr>
    </w:p>
    <w:p w:rsidR="009820B2" w:rsidRPr="004E600A" w:rsidRDefault="004E600A" w:rsidP="009820B2">
      <w:pPr>
        <w:jc w:val="both"/>
        <w:rPr>
          <w:sz w:val="22"/>
          <w:szCs w:val="22"/>
        </w:rPr>
      </w:pPr>
      <w:r w:rsidRPr="004E600A">
        <w:rPr>
          <w:sz w:val="20"/>
        </w:rPr>
        <w:pict>
          <v:rect id="_x0000_i1026" style="width:2in;height:1pt" o:hrpct="0" o:hralign="center" o:hrstd="t" o:hrnoshade="t" o:hr="t" fillcolor="black [3213]" stroked="f"/>
        </w:pict>
      </w:r>
    </w:p>
    <w:p w:rsidR="009820B2" w:rsidRPr="004E600A" w:rsidRDefault="009820B2" w:rsidP="009820B2">
      <w:pPr>
        <w:jc w:val="both"/>
        <w:rPr>
          <w:sz w:val="22"/>
          <w:szCs w:val="22"/>
        </w:rPr>
      </w:pPr>
    </w:p>
    <w:p w:rsidR="000E5E73" w:rsidRPr="004E600A" w:rsidRDefault="000E5E73" w:rsidP="000E5E73">
      <w:pPr>
        <w:rPr>
          <w:sz w:val="22"/>
          <w:szCs w:val="22"/>
        </w:rPr>
      </w:pPr>
      <w:r w:rsidRPr="004E600A">
        <w:rPr>
          <w:i/>
          <w:sz w:val="22"/>
          <w:szCs w:val="22"/>
          <w:lang w:val="fr-CA"/>
        </w:rPr>
        <w:t xml:space="preserve">Antoine Ponce and Daniel Riopel v. Société d’investissements Rhéaume ltée, Michel Rhéaume investissement ltée, Agence André Beaulne ltée and 9098-3289 Québec inc. </w:t>
      </w:r>
      <w:r w:rsidRPr="004E600A">
        <w:rPr>
          <w:sz w:val="22"/>
          <w:szCs w:val="22"/>
        </w:rPr>
        <w:t xml:space="preserve">(Que.) (Civil) (By Leave) </w:t>
      </w:r>
      <w:r w:rsidRPr="004E600A">
        <w:rPr>
          <w:rFonts w:eastAsia="Calibri"/>
          <w:sz w:val="22"/>
          <w:szCs w:val="22"/>
        </w:rPr>
        <w:t>(</w:t>
      </w:r>
      <w:hyperlink r:id="rId9" w:history="1">
        <w:r w:rsidRPr="004E600A">
          <w:rPr>
            <w:rStyle w:val="Hyperlink"/>
            <w:rFonts w:eastAsia="Calibri"/>
            <w:sz w:val="22"/>
            <w:szCs w:val="22"/>
          </w:rPr>
          <w:t>39931</w:t>
        </w:r>
      </w:hyperlink>
      <w:r w:rsidRPr="004E600A">
        <w:rPr>
          <w:rFonts w:eastAsia="Calibri"/>
          <w:sz w:val="22"/>
          <w:szCs w:val="22"/>
        </w:rPr>
        <w:t>)</w:t>
      </w:r>
    </w:p>
    <w:p w:rsidR="009820B2" w:rsidRPr="004E600A" w:rsidRDefault="009820B2" w:rsidP="009820B2">
      <w:pPr>
        <w:jc w:val="both"/>
        <w:rPr>
          <w:sz w:val="22"/>
          <w:szCs w:val="22"/>
        </w:rPr>
      </w:pPr>
    </w:p>
    <w:p w:rsidR="000E5E73" w:rsidRPr="004E600A" w:rsidRDefault="000E5E73" w:rsidP="000E5E73">
      <w:pPr>
        <w:jc w:val="both"/>
        <w:rPr>
          <w:sz w:val="20"/>
        </w:rPr>
      </w:pPr>
      <w:r w:rsidRPr="004E600A">
        <w:rPr>
          <w:sz w:val="20"/>
        </w:rPr>
        <w:t>The application for leave to appeal from the judgment of the Court of Appeal of Quebec (Montréal), Number 500-09-027817-188, 2021 QCCA 1363, dated September 14, 2021, is granted with costs in the cause.</w:t>
      </w:r>
    </w:p>
    <w:p w:rsidR="000E5E73" w:rsidRPr="004E600A" w:rsidRDefault="000E5E73" w:rsidP="000E5E73">
      <w:pPr>
        <w:jc w:val="both"/>
        <w:rPr>
          <w:sz w:val="20"/>
        </w:rPr>
      </w:pPr>
    </w:p>
    <w:p w:rsidR="000E5E73" w:rsidRPr="004E600A" w:rsidRDefault="000E5E73" w:rsidP="000E5E73">
      <w:pPr>
        <w:jc w:val="both"/>
        <w:rPr>
          <w:sz w:val="20"/>
        </w:rPr>
      </w:pPr>
      <w:r w:rsidRPr="004E600A">
        <w:rPr>
          <w:sz w:val="20"/>
        </w:rPr>
        <w:t>Côté J. took no part in the judgment.</w:t>
      </w:r>
    </w:p>
    <w:p w:rsidR="009820B2" w:rsidRPr="004E600A" w:rsidRDefault="009820B2" w:rsidP="009820B2">
      <w:pPr>
        <w:jc w:val="both"/>
        <w:rPr>
          <w:sz w:val="20"/>
        </w:rPr>
      </w:pPr>
    </w:p>
    <w:p w:rsidR="000E5E73" w:rsidRPr="004E600A" w:rsidRDefault="000E5E73" w:rsidP="000E5E73">
      <w:pPr>
        <w:jc w:val="both"/>
        <w:rPr>
          <w:sz w:val="20"/>
          <w:lang w:val="fr-CA"/>
        </w:rPr>
      </w:pPr>
      <w:r w:rsidRPr="004E600A">
        <w:rPr>
          <w:sz w:val="20"/>
          <w:lang w:val="fr-CA"/>
        </w:rPr>
        <w:t xml:space="preserve">La demande d’autorisation d’appel de l’arrêt de la Cour d’appel du Québec (Montréal), numéro 500-09-027817-188, 2021 QCCA 1363, daté du 14 septembre 2021, est accueillie avec dépens suivant l’issue de la cause. </w:t>
      </w:r>
    </w:p>
    <w:p w:rsidR="000E5E73" w:rsidRPr="004E600A" w:rsidRDefault="000E5E73" w:rsidP="000E5E73">
      <w:pPr>
        <w:jc w:val="both"/>
        <w:rPr>
          <w:sz w:val="20"/>
          <w:lang w:val="fr-CA"/>
        </w:rPr>
      </w:pPr>
    </w:p>
    <w:p w:rsidR="009820B2" w:rsidRPr="004E600A" w:rsidRDefault="000E5E73" w:rsidP="000E5E73">
      <w:pPr>
        <w:jc w:val="both"/>
        <w:rPr>
          <w:sz w:val="20"/>
          <w:lang w:val="fr-CA"/>
        </w:rPr>
      </w:pPr>
      <w:r w:rsidRPr="004E600A">
        <w:rPr>
          <w:sz w:val="20"/>
          <w:lang w:val="fr-CA"/>
        </w:rPr>
        <w:t>La juge Côté n’a pas participé au jugement.</w:t>
      </w:r>
    </w:p>
    <w:p w:rsidR="009820B2" w:rsidRPr="004E600A" w:rsidRDefault="009820B2" w:rsidP="009820B2">
      <w:pPr>
        <w:jc w:val="both"/>
        <w:rPr>
          <w:sz w:val="20"/>
          <w:lang w:val="fr-CA"/>
        </w:rPr>
      </w:pPr>
    </w:p>
    <w:p w:rsidR="00413447" w:rsidRPr="004E600A" w:rsidRDefault="004E600A" w:rsidP="009820B2">
      <w:pPr>
        <w:jc w:val="both"/>
        <w:rPr>
          <w:sz w:val="22"/>
          <w:szCs w:val="22"/>
        </w:rPr>
      </w:pPr>
      <w:r w:rsidRPr="004E600A">
        <w:rPr>
          <w:sz w:val="20"/>
        </w:rPr>
        <w:pict>
          <v:rect id="_x0000_i1027" style="width:2in;height:1pt" o:hrpct="0" o:hralign="center" o:hrstd="t" o:hrnoshade="t" o:hr="t" fillcolor="black [3213]" stroked="f"/>
        </w:pict>
      </w:r>
    </w:p>
    <w:p w:rsidR="00BA0622" w:rsidRPr="004E600A" w:rsidRDefault="00BA0622" w:rsidP="00BA0622">
      <w:pPr>
        <w:jc w:val="both"/>
        <w:rPr>
          <w:sz w:val="22"/>
          <w:szCs w:val="22"/>
        </w:rPr>
      </w:pPr>
    </w:p>
    <w:p w:rsidR="00431DE2" w:rsidRPr="004E600A" w:rsidRDefault="00431DE2" w:rsidP="00431DE2">
      <w:pPr>
        <w:jc w:val="both"/>
        <w:rPr>
          <w:b/>
          <w:sz w:val="22"/>
          <w:szCs w:val="22"/>
        </w:rPr>
      </w:pPr>
      <w:r w:rsidRPr="004E600A">
        <w:rPr>
          <w:b/>
          <w:sz w:val="22"/>
          <w:szCs w:val="22"/>
        </w:rPr>
        <w:t>DISMISSED / REJETÉE</w:t>
      </w:r>
      <w:r w:rsidR="001B1618" w:rsidRPr="004E600A">
        <w:rPr>
          <w:b/>
          <w:sz w:val="22"/>
          <w:szCs w:val="22"/>
        </w:rPr>
        <w:t>S</w:t>
      </w:r>
    </w:p>
    <w:p w:rsidR="00431DE2" w:rsidRPr="004E600A" w:rsidRDefault="00431DE2" w:rsidP="000B5274">
      <w:pPr>
        <w:jc w:val="both"/>
        <w:rPr>
          <w:sz w:val="20"/>
        </w:rPr>
      </w:pPr>
    </w:p>
    <w:p w:rsidR="00AD648D" w:rsidRPr="004E600A" w:rsidRDefault="00AD648D" w:rsidP="00AD648D">
      <w:pPr>
        <w:rPr>
          <w:sz w:val="22"/>
          <w:szCs w:val="22"/>
        </w:rPr>
      </w:pPr>
      <w:r w:rsidRPr="004E600A">
        <w:rPr>
          <w:i/>
          <w:sz w:val="22"/>
          <w:szCs w:val="22"/>
        </w:rPr>
        <w:t xml:space="preserve">Margaret Lee Cole v. Her Majesty the Queen </w:t>
      </w:r>
      <w:r w:rsidRPr="004E600A">
        <w:rPr>
          <w:sz w:val="22"/>
          <w:szCs w:val="22"/>
        </w:rPr>
        <w:t xml:space="preserve">(Ont.) (Criminal) (By Leave) </w:t>
      </w:r>
      <w:r w:rsidRPr="004E600A">
        <w:rPr>
          <w:rFonts w:eastAsia="Calibri"/>
          <w:sz w:val="22"/>
          <w:szCs w:val="22"/>
        </w:rPr>
        <w:t>(</w:t>
      </w:r>
      <w:hyperlink r:id="rId10" w:history="1">
        <w:r w:rsidRPr="004E600A">
          <w:rPr>
            <w:rStyle w:val="Hyperlink"/>
            <w:rFonts w:eastAsia="Calibri"/>
            <w:sz w:val="22"/>
            <w:szCs w:val="22"/>
          </w:rPr>
          <w:t>39993</w:t>
        </w:r>
      </w:hyperlink>
      <w:r w:rsidRPr="004E600A">
        <w:rPr>
          <w:rFonts w:eastAsia="Calibri"/>
          <w:sz w:val="22"/>
          <w:szCs w:val="22"/>
        </w:rPr>
        <w:t>)</w:t>
      </w:r>
    </w:p>
    <w:p w:rsidR="00A30607" w:rsidRPr="004E600A" w:rsidRDefault="00A30607" w:rsidP="0035080B">
      <w:pPr>
        <w:widowControl w:val="0"/>
        <w:jc w:val="both"/>
        <w:rPr>
          <w:sz w:val="20"/>
        </w:rPr>
      </w:pPr>
    </w:p>
    <w:p w:rsidR="00872CB5" w:rsidRPr="004E600A" w:rsidRDefault="00AD648D" w:rsidP="00872CB5">
      <w:pPr>
        <w:jc w:val="both"/>
        <w:rPr>
          <w:sz w:val="20"/>
        </w:rPr>
      </w:pPr>
      <w:r w:rsidRPr="004E600A">
        <w:rPr>
          <w:sz w:val="20"/>
        </w:rPr>
        <w:t>The application for leave to appeal from the judgment of the</w:t>
      </w:r>
      <w:bookmarkStart w:id="0" w:name="BM_1_"/>
      <w:bookmarkEnd w:id="0"/>
      <w:r w:rsidRPr="004E600A">
        <w:rPr>
          <w:sz w:val="20"/>
        </w:rPr>
        <w:t xml:space="preserve"> Court of Appeal for Ontario, Number C63802, 2021 ONCA 759, dated October 27, 2021, is dismissed.</w:t>
      </w:r>
    </w:p>
    <w:p w:rsidR="0035080B" w:rsidRPr="004E600A" w:rsidRDefault="0035080B" w:rsidP="00872CB5">
      <w:pPr>
        <w:jc w:val="both"/>
        <w:rPr>
          <w:sz w:val="20"/>
        </w:rPr>
      </w:pPr>
    </w:p>
    <w:p w:rsidR="00E67656" w:rsidRPr="004E600A" w:rsidRDefault="00AD648D" w:rsidP="00872CB5">
      <w:pPr>
        <w:widowControl w:val="0"/>
        <w:jc w:val="both"/>
        <w:rPr>
          <w:sz w:val="20"/>
          <w:lang w:val="fr-CA"/>
        </w:rPr>
      </w:pPr>
      <w:r w:rsidRPr="004E600A">
        <w:rPr>
          <w:sz w:val="20"/>
          <w:lang w:val="fr-CA"/>
        </w:rPr>
        <w:t>La demande d’autorisation d’appel de l’arrêt de la Cour d’appel de l’Ontario, numéro C63802, 2021 ONCA 759, daté du 27 octobre 2021, est rejetée.</w:t>
      </w:r>
    </w:p>
    <w:p w:rsidR="00872CB5" w:rsidRPr="004E600A" w:rsidRDefault="00872CB5" w:rsidP="00872CB5">
      <w:pPr>
        <w:widowControl w:val="0"/>
        <w:rPr>
          <w:sz w:val="20"/>
          <w:lang w:val="fr-CA"/>
        </w:rPr>
      </w:pPr>
    </w:p>
    <w:p w:rsidR="00BF66C0" w:rsidRPr="004E600A" w:rsidRDefault="004E600A" w:rsidP="00A30607">
      <w:pPr>
        <w:widowControl w:val="0"/>
        <w:rPr>
          <w:sz w:val="20"/>
          <w:lang w:val="fr-CA"/>
        </w:rPr>
      </w:pPr>
      <w:r w:rsidRPr="004E600A">
        <w:rPr>
          <w:sz w:val="20"/>
        </w:rPr>
        <w:pict>
          <v:rect id="_x0000_i1028" style="width:2in;height:1pt" o:hrpct="0" o:hralign="center" o:hrstd="t" o:hrnoshade="t" o:hr="t" fillcolor="black [3213]" stroked="f"/>
        </w:pict>
      </w:r>
    </w:p>
    <w:p w:rsidR="00367FD9" w:rsidRPr="004E600A" w:rsidRDefault="00367FD9" w:rsidP="0035080B">
      <w:pPr>
        <w:widowControl w:val="0"/>
        <w:rPr>
          <w:sz w:val="20"/>
          <w:lang w:val="fr-CA"/>
        </w:rPr>
      </w:pPr>
    </w:p>
    <w:p w:rsidR="0097384D" w:rsidRPr="004E600A" w:rsidRDefault="0097384D" w:rsidP="0097384D">
      <w:pPr>
        <w:rPr>
          <w:sz w:val="22"/>
          <w:szCs w:val="22"/>
          <w:lang w:val="fr-CA"/>
        </w:rPr>
      </w:pPr>
      <w:r w:rsidRPr="004E600A">
        <w:rPr>
          <w:i/>
          <w:sz w:val="22"/>
          <w:szCs w:val="22"/>
          <w:lang w:val="fr-CA"/>
        </w:rPr>
        <w:t xml:space="preserve">Groupe immobilier Eddy Savoie Inc. et 6821383 Canada Inc. c. Service de rénovations R.S. inc., 9109-4276 Québec inc., Société Immobilière Sym inc. et Société de gestion Cogir, s.e.n.c. </w:t>
      </w:r>
      <w:r w:rsidRPr="004E600A">
        <w:rPr>
          <w:sz w:val="22"/>
          <w:szCs w:val="22"/>
          <w:lang w:val="fr-CA"/>
        </w:rPr>
        <w:t xml:space="preserve">(Qc) (Civile) (Autorisation) </w:t>
      </w:r>
      <w:r w:rsidRPr="004E600A">
        <w:rPr>
          <w:rFonts w:eastAsia="Calibri"/>
          <w:sz w:val="22"/>
          <w:szCs w:val="22"/>
          <w:lang w:val="fr-CA"/>
        </w:rPr>
        <w:t>(</w:t>
      </w:r>
      <w:hyperlink r:id="rId11" w:history="1">
        <w:r w:rsidRPr="004E600A">
          <w:rPr>
            <w:rStyle w:val="Hyperlink"/>
            <w:rFonts w:eastAsia="Calibri"/>
            <w:sz w:val="22"/>
            <w:szCs w:val="22"/>
            <w:lang w:val="fr-CA"/>
          </w:rPr>
          <w:t>39846</w:t>
        </w:r>
      </w:hyperlink>
      <w:r w:rsidRPr="004E600A">
        <w:rPr>
          <w:rFonts w:eastAsia="Calibri"/>
          <w:sz w:val="22"/>
          <w:szCs w:val="22"/>
          <w:lang w:val="fr-CA"/>
        </w:rPr>
        <w:t>)</w:t>
      </w:r>
    </w:p>
    <w:p w:rsidR="00367FD9" w:rsidRPr="004E600A" w:rsidRDefault="00367FD9" w:rsidP="0035080B">
      <w:pPr>
        <w:widowControl w:val="0"/>
        <w:rPr>
          <w:sz w:val="20"/>
          <w:lang w:val="fr-CA"/>
        </w:rPr>
      </w:pPr>
    </w:p>
    <w:p w:rsidR="00413447" w:rsidRPr="004E600A" w:rsidRDefault="0097384D" w:rsidP="0097384D">
      <w:pPr>
        <w:widowControl w:val="0"/>
        <w:jc w:val="both"/>
        <w:rPr>
          <w:sz w:val="20"/>
          <w:lang w:val="fr-CA"/>
        </w:rPr>
      </w:pPr>
      <w:r w:rsidRPr="004E600A">
        <w:rPr>
          <w:sz w:val="20"/>
          <w:lang w:val="fr-CA"/>
        </w:rPr>
        <w:t>La demande d’autorisation d’appel de l’arrêt de la Cour d’appel du Québec (Montréal), numéros 500-09-028570-190 et 500-09-028574-192, 2021 QCCA 1062, daté du 23 juin 2021, est rejetée avec dépens en faveur des intimées, Service de rénovations R.S. inc. et 9109-4276 Québec inc.</w:t>
      </w:r>
    </w:p>
    <w:p w:rsidR="009820B2" w:rsidRPr="004E600A" w:rsidRDefault="009820B2" w:rsidP="0097384D">
      <w:pPr>
        <w:widowControl w:val="0"/>
        <w:jc w:val="both"/>
        <w:rPr>
          <w:sz w:val="20"/>
          <w:lang w:val="fr-CA"/>
        </w:rPr>
      </w:pPr>
    </w:p>
    <w:p w:rsidR="009820B2" w:rsidRPr="004E600A" w:rsidRDefault="0097384D" w:rsidP="0097384D">
      <w:pPr>
        <w:widowControl w:val="0"/>
        <w:jc w:val="both"/>
        <w:rPr>
          <w:sz w:val="20"/>
        </w:rPr>
      </w:pPr>
      <w:r w:rsidRPr="004E600A">
        <w:rPr>
          <w:sz w:val="20"/>
          <w:lang w:val="en-CA"/>
        </w:rPr>
        <w:t xml:space="preserve">The application for leave to appeal from the judgment of the </w:t>
      </w:r>
      <w:r w:rsidRPr="004E600A">
        <w:rPr>
          <w:sz w:val="20"/>
        </w:rPr>
        <w:t>Court of Appeal of Quebec (Montréal)</w:t>
      </w:r>
      <w:r w:rsidRPr="004E600A">
        <w:rPr>
          <w:sz w:val="20"/>
          <w:lang w:val="en-CA"/>
        </w:rPr>
        <w:t xml:space="preserve">, Numbers </w:t>
      </w:r>
      <w:r w:rsidRPr="004E600A">
        <w:rPr>
          <w:sz w:val="20"/>
        </w:rPr>
        <w:t>500-09-028570-190 and 500-09-028574-192</w:t>
      </w:r>
      <w:r w:rsidRPr="004E600A">
        <w:rPr>
          <w:sz w:val="20"/>
          <w:lang w:val="en-CA"/>
        </w:rPr>
        <w:t xml:space="preserve">, </w:t>
      </w:r>
      <w:r w:rsidRPr="004E600A">
        <w:rPr>
          <w:sz w:val="20"/>
        </w:rPr>
        <w:t xml:space="preserve">2021 QCCA 1062, </w:t>
      </w:r>
      <w:r w:rsidRPr="004E600A">
        <w:rPr>
          <w:sz w:val="20"/>
          <w:lang w:val="en-CA"/>
        </w:rPr>
        <w:t xml:space="preserve">dated </w:t>
      </w:r>
      <w:r w:rsidRPr="004E600A">
        <w:rPr>
          <w:sz w:val="20"/>
        </w:rPr>
        <w:t>June 23, 2021,</w:t>
      </w:r>
      <w:r w:rsidRPr="004E600A">
        <w:rPr>
          <w:sz w:val="20"/>
          <w:lang w:val="en-CA"/>
        </w:rPr>
        <w:t xml:space="preserve"> is dismissed with costs to the respondents, Service de rénovations R.S inc. and 9109-4276 Québec inc.</w:t>
      </w:r>
    </w:p>
    <w:p w:rsidR="009820B2" w:rsidRPr="004E600A" w:rsidRDefault="009820B2" w:rsidP="009820B2">
      <w:pPr>
        <w:widowControl w:val="0"/>
        <w:rPr>
          <w:sz w:val="20"/>
        </w:rPr>
      </w:pPr>
    </w:p>
    <w:p w:rsidR="009820B2" w:rsidRPr="004E600A" w:rsidRDefault="004E600A" w:rsidP="009820B2">
      <w:pPr>
        <w:widowControl w:val="0"/>
        <w:rPr>
          <w:sz w:val="20"/>
          <w:lang w:val="fr-CA"/>
        </w:rPr>
      </w:pPr>
      <w:r w:rsidRPr="004E600A">
        <w:rPr>
          <w:sz w:val="20"/>
        </w:rPr>
        <w:pict>
          <v:rect id="_x0000_i1029" style="width:2in;height:1pt" o:hrpct="0" o:hralign="center" o:hrstd="t" o:hrnoshade="t" o:hr="t" fillcolor="black [3213]" stroked="f"/>
        </w:pict>
      </w:r>
    </w:p>
    <w:p w:rsidR="009820B2" w:rsidRPr="004E600A" w:rsidRDefault="009820B2" w:rsidP="009820B2">
      <w:pPr>
        <w:widowControl w:val="0"/>
        <w:rPr>
          <w:sz w:val="20"/>
        </w:rPr>
      </w:pPr>
    </w:p>
    <w:p w:rsidR="0097384D" w:rsidRPr="004E600A" w:rsidRDefault="0097384D" w:rsidP="0097384D">
      <w:pPr>
        <w:rPr>
          <w:sz w:val="22"/>
          <w:szCs w:val="22"/>
          <w:lang w:val="fr-CA"/>
        </w:rPr>
      </w:pPr>
      <w:r w:rsidRPr="004E600A">
        <w:rPr>
          <w:i/>
          <w:sz w:val="22"/>
          <w:szCs w:val="22"/>
          <w:lang w:val="fr-CA"/>
        </w:rPr>
        <w:t xml:space="preserve">Groupe TVA inc. et Québecor Média inc. c. Bell Canada, Bell ExpressVU Limited Partnership, Bell Canada Enterprises et Procureur général du Canada - et - Cogeco Communications inc. et Telus Communications Inc. </w:t>
      </w:r>
      <w:r w:rsidRPr="004E600A">
        <w:rPr>
          <w:sz w:val="22"/>
          <w:szCs w:val="22"/>
          <w:lang w:val="fr-CA"/>
        </w:rPr>
        <w:t xml:space="preserve">(C.F.) (Civile) (Autorisation) </w:t>
      </w:r>
      <w:r w:rsidRPr="004E600A">
        <w:rPr>
          <w:rFonts w:eastAsia="Calibri"/>
          <w:sz w:val="22"/>
          <w:szCs w:val="22"/>
          <w:lang w:val="fr-CA"/>
        </w:rPr>
        <w:t>(</w:t>
      </w:r>
      <w:hyperlink r:id="rId12" w:history="1">
        <w:r w:rsidRPr="004E600A">
          <w:rPr>
            <w:rStyle w:val="Hyperlink"/>
            <w:rFonts w:eastAsia="Calibri"/>
            <w:sz w:val="22"/>
            <w:szCs w:val="22"/>
            <w:lang w:val="fr-CA"/>
          </w:rPr>
          <w:t>39861</w:t>
        </w:r>
      </w:hyperlink>
      <w:r w:rsidRPr="004E600A">
        <w:rPr>
          <w:rFonts w:eastAsia="Calibri"/>
          <w:sz w:val="22"/>
          <w:szCs w:val="22"/>
          <w:lang w:val="fr-CA"/>
        </w:rPr>
        <w:t>)</w:t>
      </w:r>
    </w:p>
    <w:p w:rsidR="009820B2" w:rsidRPr="004E600A" w:rsidRDefault="009820B2" w:rsidP="009820B2">
      <w:pPr>
        <w:widowControl w:val="0"/>
        <w:rPr>
          <w:sz w:val="20"/>
          <w:lang w:val="fr-CA"/>
        </w:rPr>
      </w:pPr>
    </w:p>
    <w:p w:rsidR="009820B2" w:rsidRPr="004E600A" w:rsidRDefault="0097384D" w:rsidP="0097384D">
      <w:pPr>
        <w:widowControl w:val="0"/>
        <w:jc w:val="both"/>
        <w:rPr>
          <w:sz w:val="20"/>
          <w:lang w:val="fr-CA"/>
        </w:rPr>
      </w:pPr>
      <w:r w:rsidRPr="004E600A">
        <w:rPr>
          <w:sz w:val="20"/>
          <w:lang w:val="fr-CA"/>
        </w:rPr>
        <w:t xml:space="preserve">La requête par le Procureur général du Canada visant à modifier son statut d’intervenant à intimé et en vue d’obtenir la permission de participer dans le présent dossier à titre d’intimé conformément à la Règle 22(2) des </w:t>
      </w:r>
      <w:r w:rsidRPr="004E600A">
        <w:rPr>
          <w:i/>
          <w:sz w:val="20"/>
          <w:lang w:val="fr-CA"/>
        </w:rPr>
        <w:t>Règles de la Cour suprême du Canada</w:t>
      </w:r>
      <w:r w:rsidRPr="004E600A">
        <w:rPr>
          <w:sz w:val="20"/>
          <w:lang w:val="fr-CA"/>
        </w:rPr>
        <w:t xml:space="preserve"> est accueillie. La demande d’autorisation d’appel de l’arrêt de la Cour d’appel fédérale, numéro A-289-19, 2021 CAF 153, daté du 28 juillet 2021, est rejetée en faveur de l’intimé, le Procureur général du Canada.</w:t>
      </w:r>
    </w:p>
    <w:p w:rsidR="009820B2" w:rsidRPr="004E600A" w:rsidRDefault="009820B2" w:rsidP="0097384D">
      <w:pPr>
        <w:widowControl w:val="0"/>
        <w:jc w:val="both"/>
        <w:rPr>
          <w:sz w:val="20"/>
          <w:lang w:val="fr-CA"/>
        </w:rPr>
      </w:pPr>
    </w:p>
    <w:p w:rsidR="009820B2" w:rsidRPr="004E600A" w:rsidRDefault="0097384D" w:rsidP="0097384D">
      <w:pPr>
        <w:widowControl w:val="0"/>
        <w:jc w:val="both"/>
        <w:rPr>
          <w:sz w:val="20"/>
        </w:rPr>
      </w:pPr>
      <w:r w:rsidRPr="004E600A">
        <w:rPr>
          <w:sz w:val="20"/>
          <w:lang w:val="en-CA"/>
        </w:rPr>
        <w:t xml:space="preserve">The motion of the Attorney General of Canada to vary his party status from intervener to respondent and to be granted permission to participate in this matter as a respondent pursuant to Rule 22(2) of </w:t>
      </w:r>
      <w:r w:rsidRPr="004E600A">
        <w:rPr>
          <w:i/>
          <w:sz w:val="20"/>
          <w:lang w:val="en-CA"/>
        </w:rPr>
        <w:t xml:space="preserve">the Rules of the Supreme Court of Canada </w:t>
      </w:r>
      <w:r w:rsidRPr="004E600A">
        <w:rPr>
          <w:sz w:val="20"/>
          <w:lang w:val="en-CA"/>
        </w:rPr>
        <w:t xml:space="preserve">is granted. The application for leave to appeal from the judgment of the </w:t>
      </w:r>
      <w:r w:rsidRPr="004E600A">
        <w:rPr>
          <w:sz w:val="20"/>
        </w:rPr>
        <w:t>Federal Court of Appeal</w:t>
      </w:r>
      <w:r w:rsidRPr="004E600A">
        <w:rPr>
          <w:sz w:val="20"/>
          <w:lang w:val="en-CA"/>
        </w:rPr>
        <w:t xml:space="preserve">, Number </w:t>
      </w:r>
      <w:r w:rsidRPr="004E600A">
        <w:rPr>
          <w:sz w:val="20"/>
        </w:rPr>
        <w:t>A-289-19</w:t>
      </w:r>
      <w:r w:rsidRPr="004E600A">
        <w:rPr>
          <w:sz w:val="20"/>
          <w:lang w:val="en-CA"/>
        </w:rPr>
        <w:t xml:space="preserve">, </w:t>
      </w:r>
      <w:r w:rsidRPr="004E600A">
        <w:rPr>
          <w:sz w:val="20"/>
        </w:rPr>
        <w:t xml:space="preserve">2021 FCA 153, </w:t>
      </w:r>
      <w:r w:rsidRPr="004E600A">
        <w:rPr>
          <w:sz w:val="20"/>
          <w:lang w:val="en-CA"/>
        </w:rPr>
        <w:t xml:space="preserve">dated </w:t>
      </w:r>
      <w:r w:rsidRPr="004E600A">
        <w:rPr>
          <w:sz w:val="20"/>
        </w:rPr>
        <w:t>July 28, 2021,</w:t>
      </w:r>
      <w:r w:rsidRPr="004E600A">
        <w:rPr>
          <w:sz w:val="20"/>
          <w:lang w:val="en-CA"/>
        </w:rPr>
        <w:t xml:space="preserve"> is dismissed with costs to the respondent, the Attorney General of Canada.</w:t>
      </w:r>
    </w:p>
    <w:p w:rsidR="009820B2" w:rsidRPr="004E600A" w:rsidRDefault="009820B2" w:rsidP="009820B2">
      <w:pPr>
        <w:widowControl w:val="0"/>
        <w:rPr>
          <w:sz w:val="20"/>
        </w:rPr>
      </w:pPr>
    </w:p>
    <w:p w:rsidR="009820B2" w:rsidRPr="004E600A" w:rsidRDefault="004E600A" w:rsidP="009820B2">
      <w:pPr>
        <w:widowControl w:val="0"/>
        <w:rPr>
          <w:sz w:val="20"/>
          <w:lang w:val="fr-CA"/>
        </w:rPr>
      </w:pPr>
      <w:r w:rsidRPr="004E600A">
        <w:rPr>
          <w:sz w:val="20"/>
        </w:rPr>
        <w:pict>
          <v:rect id="_x0000_i1030" style="width:2in;height:1pt" o:hrpct="0" o:hralign="center" o:hrstd="t" o:hrnoshade="t" o:hr="t" fillcolor="black [3213]" stroked="f"/>
        </w:pict>
      </w:r>
    </w:p>
    <w:p w:rsidR="009820B2" w:rsidRPr="004E600A" w:rsidRDefault="009820B2" w:rsidP="009820B2">
      <w:pPr>
        <w:widowControl w:val="0"/>
        <w:rPr>
          <w:sz w:val="20"/>
        </w:rPr>
      </w:pPr>
    </w:p>
    <w:p w:rsidR="004A17AC" w:rsidRPr="004E600A" w:rsidRDefault="004A17AC" w:rsidP="004A17AC">
      <w:pPr>
        <w:rPr>
          <w:sz w:val="22"/>
          <w:szCs w:val="22"/>
        </w:rPr>
      </w:pPr>
      <w:r w:rsidRPr="004E600A">
        <w:rPr>
          <w:i/>
          <w:sz w:val="22"/>
          <w:szCs w:val="22"/>
        </w:rPr>
        <w:t>Rebel News Network Ltd. v. Election Commissioner of Alberta</w:t>
      </w:r>
      <w:r w:rsidRPr="004E600A">
        <w:rPr>
          <w:sz w:val="22"/>
          <w:szCs w:val="22"/>
        </w:rPr>
        <w:t xml:space="preserve"> (Alta.) (Civil) (By Leave) </w:t>
      </w:r>
      <w:r w:rsidRPr="004E600A">
        <w:rPr>
          <w:rFonts w:eastAsia="Calibri"/>
          <w:sz w:val="22"/>
          <w:szCs w:val="22"/>
        </w:rPr>
        <w:t>(</w:t>
      </w:r>
      <w:hyperlink r:id="rId13" w:history="1">
        <w:r w:rsidRPr="004E600A">
          <w:rPr>
            <w:rStyle w:val="Hyperlink"/>
            <w:rFonts w:eastAsia="Calibri"/>
            <w:sz w:val="22"/>
            <w:szCs w:val="22"/>
          </w:rPr>
          <w:t>40025</w:t>
        </w:r>
      </w:hyperlink>
      <w:r w:rsidRPr="004E600A">
        <w:rPr>
          <w:rFonts w:eastAsia="Calibri"/>
          <w:sz w:val="22"/>
          <w:szCs w:val="22"/>
        </w:rPr>
        <w:t>)</w:t>
      </w:r>
    </w:p>
    <w:p w:rsidR="009820B2" w:rsidRPr="004E600A" w:rsidRDefault="009820B2" w:rsidP="009820B2">
      <w:pPr>
        <w:widowControl w:val="0"/>
        <w:rPr>
          <w:sz w:val="20"/>
        </w:rPr>
      </w:pPr>
    </w:p>
    <w:p w:rsidR="004A17AC" w:rsidRPr="004E600A" w:rsidRDefault="004A17AC" w:rsidP="004A17AC">
      <w:pPr>
        <w:jc w:val="both"/>
        <w:rPr>
          <w:sz w:val="20"/>
        </w:rPr>
      </w:pPr>
      <w:r w:rsidRPr="004E600A">
        <w:rPr>
          <w:sz w:val="20"/>
        </w:rPr>
        <w:t>The application for leave to appeal from the judgment of the Court of Appeal of Alberta (Edmonton), Number 2003-0215AC, 2021 ABCA 376, dated November 19, 2021, is dismissed.</w:t>
      </w:r>
    </w:p>
    <w:p w:rsidR="009820B2" w:rsidRPr="004E600A" w:rsidRDefault="009820B2" w:rsidP="004A17AC">
      <w:pPr>
        <w:widowControl w:val="0"/>
        <w:jc w:val="both"/>
        <w:rPr>
          <w:sz w:val="20"/>
        </w:rPr>
      </w:pPr>
    </w:p>
    <w:p w:rsidR="009820B2" w:rsidRPr="004E600A" w:rsidRDefault="004A17AC" w:rsidP="004A17AC">
      <w:pPr>
        <w:widowControl w:val="0"/>
        <w:jc w:val="both"/>
        <w:rPr>
          <w:sz w:val="20"/>
          <w:lang w:val="fr-CA"/>
        </w:rPr>
      </w:pPr>
      <w:r w:rsidRPr="004E600A">
        <w:rPr>
          <w:sz w:val="20"/>
          <w:lang w:val="fr-CA"/>
        </w:rPr>
        <w:t>La demande d’autorisation d’appel de l’arrêt de la Cour d’appel de l’Alberta (Edmonton), numéro 2003-0215AC, 2021 ABCA 376, daté du 19 novembre 2021, est rejetée.</w:t>
      </w:r>
    </w:p>
    <w:p w:rsidR="009820B2" w:rsidRPr="004E600A" w:rsidRDefault="009820B2" w:rsidP="009820B2">
      <w:pPr>
        <w:widowControl w:val="0"/>
        <w:rPr>
          <w:sz w:val="20"/>
          <w:lang w:val="fr-CA"/>
        </w:rPr>
      </w:pPr>
    </w:p>
    <w:p w:rsidR="009820B2" w:rsidRPr="004E600A" w:rsidRDefault="004E600A" w:rsidP="009820B2">
      <w:pPr>
        <w:widowControl w:val="0"/>
        <w:rPr>
          <w:sz w:val="20"/>
          <w:lang w:val="fr-CA"/>
        </w:rPr>
      </w:pPr>
      <w:r w:rsidRPr="004E600A">
        <w:rPr>
          <w:sz w:val="20"/>
        </w:rPr>
        <w:pict>
          <v:rect id="_x0000_i1031" style="width:2in;height:1pt" o:hrpct="0" o:hralign="center" o:hrstd="t" o:hrnoshade="t" o:hr="t" fillcolor="black [3213]" stroked="f"/>
        </w:pict>
      </w:r>
    </w:p>
    <w:p w:rsidR="009820B2" w:rsidRPr="004E600A" w:rsidRDefault="009820B2" w:rsidP="009820B2">
      <w:pPr>
        <w:widowControl w:val="0"/>
        <w:rPr>
          <w:sz w:val="20"/>
        </w:rPr>
      </w:pPr>
    </w:p>
    <w:p w:rsidR="004A17AC" w:rsidRPr="004E600A" w:rsidRDefault="004A17AC" w:rsidP="004A17AC">
      <w:pPr>
        <w:rPr>
          <w:sz w:val="22"/>
          <w:szCs w:val="22"/>
        </w:rPr>
      </w:pPr>
      <w:r w:rsidRPr="004E600A">
        <w:rPr>
          <w:i/>
          <w:sz w:val="22"/>
          <w:szCs w:val="22"/>
        </w:rPr>
        <w:lastRenderedPageBreak/>
        <w:t xml:space="preserve">Darren John v. Her Majesty the Queen </w:t>
      </w:r>
      <w:r w:rsidRPr="004E600A">
        <w:rPr>
          <w:sz w:val="22"/>
          <w:szCs w:val="22"/>
        </w:rPr>
        <w:t xml:space="preserve">(Ont.) (Criminal) (By Leave) </w:t>
      </w:r>
      <w:r w:rsidRPr="004E600A">
        <w:rPr>
          <w:rFonts w:eastAsia="Calibri"/>
          <w:sz w:val="22"/>
          <w:szCs w:val="22"/>
        </w:rPr>
        <w:t>(</w:t>
      </w:r>
      <w:hyperlink r:id="rId14" w:history="1">
        <w:r w:rsidRPr="004E600A">
          <w:rPr>
            <w:rStyle w:val="Hyperlink"/>
            <w:rFonts w:eastAsia="Calibri"/>
            <w:sz w:val="22"/>
            <w:szCs w:val="22"/>
          </w:rPr>
          <w:t>40019</w:t>
        </w:r>
      </w:hyperlink>
      <w:r w:rsidRPr="004E600A">
        <w:rPr>
          <w:rFonts w:eastAsia="Calibri"/>
          <w:sz w:val="22"/>
          <w:szCs w:val="22"/>
        </w:rPr>
        <w:t>)</w:t>
      </w:r>
    </w:p>
    <w:p w:rsidR="009820B2" w:rsidRPr="004E600A" w:rsidRDefault="009820B2" w:rsidP="009820B2">
      <w:pPr>
        <w:widowControl w:val="0"/>
        <w:rPr>
          <w:sz w:val="20"/>
        </w:rPr>
      </w:pPr>
    </w:p>
    <w:p w:rsidR="009820B2" w:rsidRPr="004E600A" w:rsidRDefault="004A17AC" w:rsidP="004A17AC">
      <w:pPr>
        <w:widowControl w:val="0"/>
        <w:jc w:val="both"/>
        <w:rPr>
          <w:sz w:val="20"/>
        </w:rPr>
      </w:pPr>
      <w:r w:rsidRPr="004E600A">
        <w:rPr>
          <w:sz w:val="20"/>
        </w:rPr>
        <w:t>The application for leave to appeal from the judgment of the Court of Appeal for Ontario, Number M52184, 2021 ONCA 403, dated June 10, 2021, is dismissed.</w:t>
      </w:r>
    </w:p>
    <w:p w:rsidR="009820B2" w:rsidRPr="004E600A" w:rsidRDefault="009820B2" w:rsidP="004A17AC">
      <w:pPr>
        <w:widowControl w:val="0"/>
        <w:jc w:val="both"/>
        <w:rPr>
          <w:sz w:val="20"/>
        </w:rPr>
      </w:pPr>
    </w:p>
    <w:p w:rsidR="009820B2" w:rsidRPr="004E600A" w:rsidRDefault="004A17AC" w:rsidP="004A17AC">
      <w:pPr>
        <w:widowControl w:val="0"/>
        <w:jc w:val="both"/>
        <w:rPr>
          <w:sz w:val="20"/>
          <w:lang w:val="fr-CA"/>
        </w:rPr>
      </w:pPr>
      <w:r w:rsidRPr="004E600A">
        <w:rPr>
          <w:sz w:val="20"/>
          <w:lang w:val="fr-CA"/>
        </w:rPr>
        <w:t>La demande d’autorisation d’appel de l’arrêt de la Cour d’appel de l’Ontario, numéro M52184, 2021 ONCA 403, daté du 10 juin 2021, est rejetée.</w:t>
      </w:r>
    </w:p>
    <w:p w:rsidR="009820B2" w:rsidRPr="004E600A" w:rsidRDefault="009820B2" w:rsidP="009820B2">
      <w:pPr>
        <w:widowControl w:val="0"/>
        <w:rPr>
          <w:sz w:val="20"/>
          <w:lang w:val="fr-CA"/>
        </w:rPr>
      </w:pPr>
    </w:p>
    <w:p w:rsidR="009820B2" w:rsidRPr="004E600A" w:rsidRDefault="004E600A" w:rsidP="009820B2">
      <w:pPr>
        <w:widowControl w:val="0"/>
        <w:rPr>
          <w:sz w:val="20"/>
          <w:lang w:val="fr-CA"/>
        </w:rPr>
      </w:pPr>
      <w:r w:rsidRPr="004E600A">
        <w:rPr>
          <w:sz w:val="20"/>
        </w:rPr>
        <w:pict>
          <v:rect id="_x0000_i1032" style="width:2in;height:1pt" o:hrpct="0" o:hralign="center" o:hrstd="t" o:hrnoshade="t" o:hr="t" fillcolor="black [3213]" stroked="f"/>
        </w:pict>
      </w:r>
    </w:p>
    <w:p w:rsidR="009820B2" w:rsidRPr="004E600A" w:rsidRDefault="009820B2" w:rsidP="009820B2">
      <w:pPr>
        <w:widowControl w:val="0"/>
        <w:rPr>
          <w:sz w:val="20"/>
        </w:rPr>
      </w:pPr>
    </w:p>
    <w:p w:rsidR="00FC54EE" w:rsidRPr="004E600A" w:rsidRDefault="00FC54EE" w:rsidP="00FC54EE">
      <w:pPr>
        <w:rPr>
          <w:sz w:val="22"/>
          <w:szCs w:val="22"/>
          <w:lang w:val="fr-CA"/>
        </w:rPr>
      </w:pPr>
      <w:r w:rsidRPr="004E600A">
        <w:rPr>
          <w:i/>
          <w:sz w:val="22"/>
          <w:szCs w:val="22"/>
          <w:lang w:val="fr-CA"/>
        </w:rPr>
        <w:t>Association des pompiers de Montréal inc., section locale 125 de l’I.A.F.F. c. Ville de Montréal</w:t>
      </w:r>
      <w:r w:rsidRPr="004E600A">
        <w:rPr>
          <w:sz w:val="22"/>
          <w:szCs w:val="22"/>
          <w:lang w:val="fr-CA"/>
        </w:rPr>
        <w:t xml:space="preserve"> </w:t>
      </w:r>
      <w:r w:rsidRPr="004E600A">
        <w:rPr>
          <w:i/>
          <w:sz w:val="22"/>
          <w:szCs w:val="22"/>
          <w:lang w:val="fr-CA"/>
        </w:rPr>
        <w:t>- et - Robert Côté, en sa qualité d’arbitre de griefs</w:t>
      </w:r>
      <w:r w:rsidRPr="004E600A">
        <w:rPr>
          <w:sz w:val="22"/>
          <w:szCs w:val="22"/>
          <w:lang w:val="fr-CA"/>
        </w:rPr>
        <w:t xml:space="preserve"> (Qc) (Civile) (Autorisation) </w:t>
      </w:r>
      <w:r w:rsidRPr="004E600A">
        <w:rPr>
          <w:rFonts w:eastAsia="Calibri"/>
          <w:sz w:val="22"/>
          <w:szCs w:val="22"/>
          <w:lang w:val="fr-CA"/>
        </w:rPr>
        <w:t>(</w:t>
      </w:r>
      <w:hyperlink r:id="rId15" w:history="1">
        <w:r w:rsidRPr="004E600A">
          <w:rPr>
            <w:rStyle w:val="Hyperlink"/>
            <w:rFonts w:eastAsia="Calibri"/>
            <w:sz w:val="22"/>
            <w:szCs w:val="22"/>
            <w:lang w:val="fr-CA"/>
          </w:rPr>
          <w:t>39857</w:t>
        </w:r>
      </w:hyperlink>
      <w:r w:rsidRPr="004E600A">
        <w:rPr>
          <w:rFonts w:eastAsia="Calibri"/>
          <w:sz w:val="22"/>
          <w:szCs w:val="22"/>
          <w:lang w:val="fr-CA"/>
        </w:rPr>
        <w:t>)</w:t>
      </w:r>
    </w:p>
    <w:p w:rsidR="009820B2" w:rsidRPr="004E600A" w:rsidRDefault="009820B2" w:rsidP="009820B2">
      <w:pPr>
        <w:widowControl w:val="0"/>
        <w:rPr>
          <w:sz w:val="20"/>
          <w:lang w:val="fr-CA"/>
        </w:rPr>
      </w:pPr>
    </w:p>
    <w:p w:rsidR="009820B2" w:rsidRPr="004E600A" w:rsidRDefault="00FC54EE" w:rsidP="00FC54EE">
      <w:pPr>
        <w:widowControl w:val="0"/>
        <w:jc w:val="both"/>
        <w:rPr>
          <w:sz w:val="20"/>
          <w:lang w:val="fr-CA"/>
        </w:rPr>
      </w:pPr>
      <w:r w:rsidRPr="004E600A">
        <w:rPr>
          <w:sz w:val="20"/>
          <w:lang w:val="fr-CA"/>
        </w:rPr>
        <w:t>La demande d’autorisation d’appel de l’arrêt de la Cour d’appel du Québec (Montréal), numéro 500-09-028521-193, 2021 QCCA 1189, daté du 23 juillet 2021, est rejetée.</w:t>
      </w:r>
    </w:p>
    <w:p w:rsidR="009820B2" w:rsidRPr="004E600A" w:rsidRDefault="009820B2" w:rsidP="00FC54EE">
      <w:pPr>
        <w:widowControl w:val="0"/>
        <w:jc w:val="both"/>
        <w:rPr>
          <w:sz w:val="20"/>
          <w:lang w:val="fr-CA"/>
        </w:rPr>
      </w:pPr>
    </w:p>
    <w:p w:rsidR="004A17AC" w:rsidRPr="004E600A" w:rsidRDefault="00FC54EE" w:rsidP="00FC54EE">
      <w:pPr>
        <w:widowControl w:val="0"/>
        <w:jc w:val="both"/>
        <w:rPr>
          <w:sz w:val="20"/>
        </w:rPr>
      </w:pPr>
      <w:r w:rsidRPr="004E600A">
        <w:rPr>
          <w:sz w:val="20"/>
          <w:lang w:val="en-CA"/>
        </w:rPr>
        <w:t xml:space="preserve">The application for leave to appeal from the judgment of the </w:t>
      </w:r>
      <w:r w:rsidRPr="004E600A">
        <w:rPr>
          <w:sz w:val="20"/>
        </w:rPr>
        <w:t>Court of Appeal of Quebec (Montréal)</w:t>
      </w:r>
      <w:r w:rsidRPr="004E600A">
        <w:rPr>
          <w:sz w:val="20"/>
          <w:lang w:val="en-CA"/>
        </w:rPr>
        <w:t xml:space="preserve">, Number </w:t>
      </w:r>
      <w:r w:rsidRPr="004E600A">
        <w:rPr>
          <w:sz w:val="20"/>
        </w:rPr>
        <w:t>500-09-028521-193</w:t>
      </w:r>
      <w:r w:rsidRPr="004E600A">
        <w:rPr>
          <w:sz w:val="20"/>
          <w:lang w:val="en-CA"/>
        </w:rPr>
        <w:t xml:space="preserve">, </w:t>
      </w:r>
      <w:r w:rsidRPr="004E600A">
        <w:rPr>
          <w:sz w:val="20"/>
        </w:rPr>
        <w:t xml:space="preserve">2021 QCCA 1189, </w:t>
      </w:r>
      <w:r w:rsidRPr="004E600A">
        <w:rPr>
          <w:sz w:val="20"/>
          <w:lang w:val="en-CA"/>
        </w:rPr>
        <w:t xml:space="preserve">dated </w:t>
      </w:r>
      <w:r w:rsidRPr="004E600A">
        <w:rPr>
          <w:sz w:val="20"/>
        </w:rPr>
        <w:t>July 23, 2021,</w:t>
      </w:r>
      <w:r w:rsidRPr="004E600A">
        <w:rPr>
          <w:sz w:val="20"/>
          <w:lang w:val="en-CA"/>
        </w:rPr>
        <w:t xml:space="preserve"> is dismissed.</w:t>
      </w:r>
    </w:p>
    <w:p w:rsidR="004A17AC" w:rsidRPr="004E600A" w:rsidRDefault="004A17AC" w:rsidP="004A17AC">
      <w:pPr>
        <w:widowControl w:val="0"/>
        <w:rPr>
          <w:sz w:val="20"/>
        </w:rPr>
      </w:pPr>
    </w:p>
    <w:p w:rsidR="004A17AC" w:rsidRPr="004E600A" w:rsidRDefault="004E600A" w:rsidP="004A17AC">
      <w:pPr>
        <w:widowControl w:val="0"/>
        <w:rPr>
          <w:sz w:val="20"/>
          <w:lang w:val="fr-CA"/>
        </w:rPr>
      </w:pPr>
      <w:r w:rsidRPr="004E600A">
        <w:rPr>
          <w:sz w:val="20"/>
        </w:rPr>
        <w:pict>
          <v:rect id="_x0000_i1033" style="width:2in;height:1pt" o:hrpct="0" o:hralign="center" o:hrstd="t" o:hrnoshade="t" o:hr="t" fillcolor="black [3213]" stroked="f"/>
        </w:pict>
      </w:r>
    </w:p>
    <w:p w:rsidR="004A17AC" w:rsidRPr="004E600A" w:rsidRDefault="004A17AC" w:rsidP="004A17AC">
      <w:pPr>
        <w:widowControl w:val="0"/>
        <w:rPr>
          <w:sz w:val="20"/>
        </w:rPr>
      </w:pPr>
    </w:p>
    <w:p w:rsidR="00E4424A" w:rsidRPr="004E600A" w:rsidRDefault="00E4424A" w:rsidP="00E4424A">
      <w:pPr>
        <w:rPr>
          <w:sz w:val="22"/>
          <w:szCs w:val="22"/>
          <w:lang w:val="fr-CA"/>
        </w:rPr>
      </w:pPr>
      <w:r w:rsidRPr="004E600A">
        <w:rPr>
          <w:i/>
          <w:sz w:val="22"/>
          <w:szCs w:val="22"/>
          <w:lang w:val="fr-CA"/>
        </w:rPr>
        <w:t xml:space="preserve">9185-4067 Québec inc. c. Abderrazak Boughanmi et 9175-0588 Québec inc. </w:t>
      </w:r>
      <w:r w:rsidRPr="004E600A">
        <w:rPr>
          <w:sz w:val="22"/>
          <w:szCs w:val="22"/>
          <w:lang w:val="fr-CA"/>
        </w:rPr>
        <w:t xml:space="preserve">(Qc) (Civile) (Autorisation) </w:t>
      </w:r>
      <w:r w:rsidRPr="004E600A">
        <w:rPr>
          <w:rFonts w:eastAsia="Calibri"/>
          <w:sz w:val="22"/>
          <w:szCs w:val="22"/>
          <w:lang w:val="fr-CA"/>
        </w:rPr>
        <w:t>(</w:t>
      </w:r>
      <w:hyperlink r:id="rId16" w:history="1">
        <w:r w:rsidRPr="004E600A">
          <w:rPr>
            <w:rStyle w:val="Hyperlink"/>
            <w:rFonts w:eastAsia="Calibri"/>
            <w:sz w:val="22"/>
            <w:szCs w:val="22"/>
            <w:lang w:val="fr-CA"/>
          </w:rPr>
          <w:t>39950</w:t>
        </w:r>
      </w:hyperlink>
      <w:r w:rsidRPr="004E600A">
        <w:rPr>
          <w:rFonts w:eastAsia="Calibri"/>
          <w:sz w:val="22"/>
          <w:szCs w:val="22"/>
          <w:lang w:val="fr-CA"/>
        </w:rPr>
        <w:t>)</w:t>
      </w:r>
    </w:p>
    <w:p w:rsidR="004A17AC" w:rsidRPr="004E600A" w:rsidRDefault="004A17AC" w:rsidP="004A17AC">
      <w:pPr>
        <w:widowControl w:val="0"/>
        <w:rPr>
          <w:sz w:val="20"/>
          <w:lang w:val="fr-CA"/>
        </w:rPr>
      </w:pPr>
    </w:p>
    <w:p w:rsidR="00E4424A" w:rsidRPr="004E600A" w:rsidRDefault="00E4424A" w:rsidP="00E4424A">
      <w:pPr>
        <w:jc w:val="both"/>
        <w:rPr>
          <w:sz w:val="20"/>
          <w:lang w:val="fr-CA"/>
        </w:rPr>
      </w:pPr>
      <w:r w:rsidRPr="004E600A">
        <w:rPr>
          <w:sz w:val="20"/>
          <w:lang w:val="fr-CA"/>
        </w:rPr>
        <w:t>La demande d’autorisation d’appel de l’arrêt de la Cour d’appel du Québec (Montréal), numéro 500-09-029715-216, 2021 QCCA 1492, daté du 8 octobre 2021, est rejetée avec dépens en faveur de l’intimée 9175-0588 Québec inc.</w:t>
      </w:r>
    </w:p>
    <w:p w:rsidR="004A17AC" w:rsidRPr="004E600A" w:rsidRDefault="004A17AC" w:rsidP="00E4424A">
      <w:pPr>
        <w:widowControl w:val="0"/>
        <w:jc w:val="both"/>
        <w:rPr>
          <w:sz w:val="20"/>
          <w:lang w:val="fr-CA"/>
        </w:rPr>
      </w:pPr>
    </w:p>
    <w:p w:rsidR="004A17AC" w:rsidRPr="004E600A" w:rsidRDefault="00E4424A" w:rsidP="00E4424A">
      <w:pPr>
        <w:widowControl w:val="0"/>
        <w:jc w:val="both"/>
        <w:rPr>
          <w:sz w:val="20"/>
        </w:rPr>
      </w:pPr>
      <w:r w:rsidRPr="004E600A">
        <w:rPr>
          <w:sz w:val="20"/>
          <w:lang w:val="en-CA"/>
        </w:rPr>
        <w:t xml:space="preserve">The application for leave to appeal from the judgment of the </w:t>
      </w:r>
      <w:r w:rsidRPr="004E600A">
        <w:rPr>
          <w:sz w:val="20"/>
        </w:rPr>
        <w:t>Court of Appeal of Quebec (Montréal)</w:t>
      </w:r>
      <w:r w:rsidRPr="004E600A">
        <w:rPr>
          <w:sz w:val="20"/>
          <w:lang w:val="en-CA"/>
        </w:rPr>
        <w:t xml:space="preserve">, Number </w:t>
      </w:r>
      <w:r w:rsidRPr="004E600A">
        <w:rPr>
          <w:sz w:val="20"/>
        </w:rPr>
        <w:t>500-09-029715-216</w:t>
      </w:r>
      <w:r w:rsidRPr="004E600A">
        <w:rPr>
          <w:sz w:val="20"/>
          <w:lang w:val="en-CA"/>
        </w:rPr>
        <w:t xml:space="preserve">, </w:t>
      </w:r>
      <w:r w:rsidRPr="004E600A">
        <w:rPr>
          <w:sz w:val="20"/>
        </w:rPr>
        <w:t xml:space="preserve">2021 QCCA 1492, </w:t>
      </w:r>
      <w:r w:rsidRPr="004E600A">
        <w:rPr>
          <w:sz w:val="20"/>
          <w:lang w:val="en-CA"/>
        </w:rPr>
        <w:t xml:space="preserve">dated </w:t>
      </w:r>
      <w:r w:rsidRPr="004E600A">
        <w:rPr>
          <w:sz w:val="20"/>
        </w:rPr>
        <w:t>October 8, 2021</w:t>
      </w:r>
      <w:r w:rsidRPr="004E600A">
        <w:rPr>
          <w:sz w:val="20"/>
          <w:lang w:val="en-CA"/>
        </w:rPr>
        <w:t>, is dismissed with costs to the respondent 9175-0588 Québec inc.</w:t>
      </w:r>
    </w:p>
    <w:p w:rsidR="004A17AC" w:rsidRPr="004E600A" w:rsidRDefault="004A17AC" w:rsidP="004A17AC">
      <w:pPr>
        <w:widowControl w:val="0"/>
        <w:rPr>
          <w:sz w:val="20"/>
        </w:rPr>
      </w:pPr>
    </w:p>
    <w:p w:rsidR="004A17AC" w:rsidRPr="004E600A" w:rsidRDefault="004E600A" w:rsidP="004A17AC">
      <w:pPr>
        <w:widowControl w:val="0"/>
        <w:rPr>
          <w:sz w:val="20"/>
          <w:lang w:val="fr-CA"/>
        </w:rPr>
      </w:pPr>
      <w:r w:rsidRPr="004E600A">
        <w:rPr>
          <w:sz w:val="20"/>
        </w:rPr>
        <w:pict>
          <v:rect id="_x0000_i1034" style="width:2in;height:1pt" o:hrpct="0" o:hralign="center" o:hrstd="t" o:hrnoshade="t" o:hr="t" fillcolor="black [3213]" stroked="f"/>
        </w:pict>
      </w:r>
    </w:p>
    <w:p w:rsidR="004A17AC" w:rsidRPr="004E600A" w:rsidRDefault="004A17AC" w:rsidP="004A17AC">
      <w:pPr>
        <w:widowControl w:val="0"/>
        <w:rPr>
          <w:sz w:val="20"/>
        </w:rPr>
      </w:pPr>
    </w:p>
    <w:p w:rsidR="00E4424A" w:rsidRPr="004E600A" w:rsidRDefault="00E4424A" w:rsidP="00E4424A">
      <w:pPr>
        <w:rPr>
          <w:sz w:val="22"/>
          <w:szCs w:val="22"/>
        </w:rPr>
      </w:pPr>
      <w:r w:rsidRPr="004E600A">
        <w:rPr>
          <w:i/>
          <w:sz w:val="22"/>
          <w:szCs w:val="22"/>
        </w:rPr>
        <w:t xml:space="preserve">Sharon Grenville v. Employment Social Service Ontario </w:t>
      </w:r>
      <w:r w:rsidRPr="004E600A">
        <w:rPr>
          <w:sz w:val="22"/>
          <w:szCs w:val="22"/>
        </w:rPr>
        <w:t xml:space="preserve">(Ont.) (Civil) (By Leave) </w:t>
      </w:r>
      <w:r w:rsidRPr="004E600A">
        <w:rPr>
          <w:rFonts w:eastAsia="Calibri"/>
          <w:sz w:val="22"/>
          <w:szCs w:val="22"/>
        </w:rPr>
        <w:t>(</w:t>
      </w:r>
      <w:hyperlink r:id="rId17" w:history="1">
        <w:r w:rsidRPr="004E600A">
          <w:rPr>
            <w:rStyle w:val="Hyperlink"/>
            <w:rFonts w:eastAsia="Calibri"/>
            <w:sz w:val="22"/>
            <w:szCs w:val="22"/>
          </w:rPr>
          <w:t>39954</w:t>
        </w:r>
      </w:hyperlink>
      <w:r w:rsidRPr="004E600A">
        <w:rPr>
          <w:rFonts w:eastAsia="Calibri"/>
          <w:sz w:val="22"/>
          <w:szCs w:val="22"/>
        </w:rPr>
        <w:t>)</w:t>
      </w:r>
    </w:p>
    <w:p w:rsidR="004A17AC" w:rsidRPr="004E600A" w:rsidRDefault="004A17AC" w:rsidP="004A17AC">
      <w:pPr>
        <w:widowControl w:val="0"/>
        <w:rPr>
          <w:sz w:val="20"/>
        </w:rPr>
      </w:pPr>
    </w:p>
    <w:p w:rsidR="00E4424A" w:rsidRPr="004E600A" w:rsidRDefault="00E4424A" w:rsidP="00E4424A">
      <w:pPr>
        <w:jc w:val="both"/>
        <w:rPr>
          <w:sz w:val="20"/>
        </w:rPr>
      </w:pPr>
      <w:r w:rsidRPr="004E600A">
        <w:rPr>
          <w:sz w:val="20"/>
        </w:rPr>
        <w:t xml:space="preserve">The application for leave to appeal from the judgment of the Court of Appeal for Ontario, Number M52344, </w:t>
      </w:r>
      <w:proofErr w:type="gramStart"/>
      <w:r w:rsidRPr="004E600A">
        <w:rPr>
          <w:sz w:val="20"/>
        </w:rPr>
        <w:t>dated</w:t>
      </w:r>
      <w:proofErr w:type="gramEnd"/>
      <w:r w:rsidRPr="004E600A">
        <w:rPr>
          <w:sz w:val="20"/>
        </w:rPr>
        <w:t xml:space="preserve"> October 20, 2021 is dismissed.</w:t>
      </w:r>
    </w:p>
    <w:p w:rsidR="004A17AC" w:rsidRPr="004E600A" w:rsidRDefault="004A17AC" w:rsidP="00E4424A">
      <w:pPr>
        <w:widowControl w:val="0"/>
        <w:jc w:val="both"/>
        <w:rPr>
          <w:sz w:val="20"/>
        </w:rPr>
      </w:pPr>
    </w:p>
    <w:p w:rsidR="004A17AC" w:rsidRPr="004E600A" w:rsidRDefault="00E4424A" w:rsidP="00E4424A">
      <w:pPr>
        <w:widowControl w:val="0"/>
        <w:jc w:val="both"/>
        <w:rPr>
          <w:sz w:val="20"/>
          <w:lang w:val="fr-CA"/>
        </w:rPr>
      </w:pPr>
      <w:r w:rsidRPr="004E600A">
        <w:rPr>
          <w:sz w:val="20"/>
          <w:lang w:val="fr-CA"/>
        </w:rPr>
        <w:t>La demande d’autorisation d’appel de l’arrêt de la Cour d’appel de l’Ontario, numéro M52344, daté du 20 octobre 2021, rejetée.</w:t>
      </w:r>
    </w:p>
    <w:p w:rsidR="004A17AC" w:rsidRPr="004E600A" w:rsidRDefault="004A17AC" w:rsidP="004A17AC">
      <w:pPr>
        <w:widowControl w:val="0"/>
        <w:rPr>
          <w:sz w:val="20"/>
          <w:lang w:val="fr-CA"/>
        </w:rPr>
      </w:pPr>
    </w:p>
    <w:p w:rsidR="004A17AC" w:rsidRPr="004E600A" w:rsidRDefault="004E600A" w:rsidP="004A17AC">
      <w:pPr>
        <w:widowControl w:val="0"/>
        <w:rPr>
          <w:sz w:val="20"/>
          <w:lang w:val="fr-CA"/>
        </w:rPr>
      </w:pPr>
      <w:r w:rsidRPr="004E600A">
        <w:rPr>
          <w:sz w:val="20"/>
        </w:rPr>
        <w:pict>
          <v:rect id="_x0000_i1035" style="width:2in;height:1pt" o:hrpct="0" o:hralign="center" o:hrstd="t" o:hrnoshade="t" o:hr="t" fillcolor="black [3213]" stroked="f"/>
        </w:pict>
      </w:r>
    </w:p>
    <w:p w:rsidR="004A17AC" w:rsidRPr="004E600A" w:rsidRDefault="004A17AC" w:rsidP="004A17AC">
      <w:pPr>
        <w:widowControl w:val="0"/>
        <w:rPr>
          <w:sz w:val="20"/>
        </w:rPr>
      </w:pPr>
    </w:p>
    <w:p w:rsidR="00E4424A" w:rsidRPr="004E600A" w:rsidRDefault="00E4424A" w:rsidP="00E4424A">
      <w:pPr>
        <w:rPr>
          <w:sz w:val="22"/>
          <w:szCs w:val="22"/>
          <w:lang w:val="fr-CA"/>
        </w:rPr>
      </w:pPr>
      <w:r w:rsidRPr="004E600A">
        <w:rPr>
          <w:i/>
          <w:sz w:val="22"/>
          <w:szCs w:val="22"/>
          <w:lang w:val="fr-CA"/>
        </w:rPr>
        <w:t>Bertrand Bouchard c. Jean-Félix Racicot et Fonds d’assurance responsabilité professionnelle du Barreau du Québec</w:t>
      </w:r>
      <w:r w:rsidRPr="004E600A">
        <w:rPr>
          <w:sz w:val="22"/>
          <w:szCs w:val="22"/>
          <w:lang w:val="fr-CA"/>
        </w:rPr>
        <w:t xml:space="preserve"> (Qc) (Civile) (Autorisation) </w:t>
      </w:r>
      <w:r w:rsidRPr="004E600A">
        <w:rPr>
          <w:rFonts w:eastAsia="Calibri"/>
          <w:sz w:val="22"/>
          <w:szCs w:val="22"/>
          <w:lang w:val="fr-CA"/>
        </w:rPr>
        <w:t>(</w:t>
      </w:r>
      <w:hyperlink r:id="rId18" w:history="1">
        <w:r w:rsidRPr="004E600A">
          <w:rPr>
            <w:rStyle w:val="Hyperlink"/>
            <w:rFonts w:eastAsia="Calibri"/>
            <w:sz w:val="22"/>
            <w:szCs w:val="22"/>
            <w:lang w:val="fr-CA"/>
          </w:rPr>
          <w:t>39986</w:t>
        </w:r>
      </w:hyperlink>
      <w:r w:rsidRPr="004E600A">
        <w:rPr>
          <w:rFonts w:eastAsia="Calibri"/>
          <w:sz w:val="22"/>
          <w:szCs w:val="22"/>
          <w:lang w:val="fr-CA"/>
        </w:rPr>
        <w:t>)</w:t>
      </w:r>
    </w:p>
    <w:p w:rsidR="004A17AC" w:rsidRPr="004E600A" w:rsidRDefault="004A17AC" w:rsidP="004A17AC">
      <w:pPr>
        <w:widowControl w:val="0"/>
        <w:rPr>
          <w:sz w:val="20"/>
          <w:lang w:val="fr-CA"/>
        </w:rPr>
      </w:pPr>
    </w:p>
    <w:p w:rsidR="004A17AC" w:rsidRPr="004E600A" w:rsidRDefault="00F14430" w:rsidP="00437F81">
      <w:pPr>
        <w:widowControl w:val="0"/>
        <w:jc w:val="both"/>
        <w:rPr>
          <w:sz w:val="20"/>
          <w:lang w:val="fr-CA"/>
        </w:rPr>
      </w:pPr>
      <w:r w:rsidRPr="004E600A">
        <w:rPr>
          <w:sz w:val="20"/>
          <w:lang w:val="fr-CA"/>
        </w:rPr>
        <w:t>La requête en prorogation du délai pour déposer et signifier la demande d’autorisation d’appel est accueillie. La demande d’autorisation d’appel de l’arrêt de la Cour d’appel du Québec (Montréal), numéro 500-09-029548-211, 2021 QCCA 1373, daté du 14 septembre 2021, est rejetée avec dépens.</w:t>
      </w:r>
    </w:p>
    <w:p w:rsidR="004A17AC" w:rsidRPr="004E600A" w:rsidRDefault="004A17AC" w:rsidP="00437F81">
      <w:pPr>
        <w:widowControl w:val="0"/>
        <w:jc w:val="both"/>
        <w:rPr>
          <w:sz w:val="20"/>
          <w:lang w:val="fr-CA"/>
        </w:rPr>
      </w:pPr>
    </w:p>
    <w:p w:rsidR="004A17AC" w:rsidRPr="004E600A" w:rsidRDefault="00437F81" w:rsidP="00437F81">
      <w:pPr>
        <w:widowControl w:val="0"/>
        <w:jc w:val="both"/>
        <w:rPr>
          <w:sz w:val="20"/>
        </w:rPr>
      </w:pPr>
      <w:r w:rsidRPr="004E600A">
        <w:rPr>
          <w:sz w:val="20"/>
          <w:lang w:val="en-CA"/>
        </w:rPr>
        <w:t xml:space="preserve">The motion for an extension of time to serve and file the application for leave to appeal is granted. The application for leave to appeal from the judgment of the </w:t>
      </w:r>
      <w:r w:rsidRPr="004E600A">
        <w:rPr>
          <w:sz w:val="20"/>
        </w:rPr>
        <w:t>Court of Appeal of Quebec (Montréal)</w:t>
      </w:r>
      <w:r w:rsidRPr="004E600A">
        <w:rPr>
          <w:sz w:val="20"/>
          <w:lang w:val="en-CA"/>
        </w:rPr>
        <w:t xml:space="preserve">, Number </w:t>
      </w:r>
      <w:r w:rsidRPr="004E600A">
        <w:rPr>
          <w:sz w:val="20"/>
        </w:rPr>
        <w:t>500-09-029548-211</w:t>
      </w:r>
      <w:r w:rsidRPr="004E600A">
        <w:rPr>
          <w:sz w:val="20"/>
          <w:lang w:val="en-CA"/>
        </w:rPr>
        <w:t>, 2</w:t>
      </w:r>
      <w:r w:rsidRPr="004E600A">
        <w:rPr>
          <w:sz w:val="20"/>
        </w:rPr>
        <w:t>021 QCCA 1373,</w:t>
      </w:r>
      <w:r w:rsidRPr="004E600A">
        <w:rPr>
          <w:sz w:val="20"/>
          <w:lang w:val="en-CA"/>
        </w:rPr>
        <w:t xml:space="preserve"> dated </w:t>
      </w:r>
      <w:r w:rsidRPr="004E600A">
        <w:rPr>
          <w:sz w:val="20"/>
        </w:rPr>
        <w:t>September 14, 2021,</w:t>
      </w:r>
      <w:r w:rsidRPr="004E600A">
        <w:rPr>
          <w:sz w:val="20"/>
          <w:lang w:val="en-CA"/>
        </w:rPr>
        <w:t xml:space="preserve"> is dismissed with costs.</w:t>
      </w:r>
    </w:p>
    <w:p w:rsidR="004A17AC" w:rsidRPr="004E600A" w:rsidRDefault="004A17AC" w:rsidP="004A17AC">
      <w:pPr>
        <w:widowControl w:val="0"/>
        <w:rPr>
          <w:sz w:val="20"/>
        </w:rPr>
      </w:pPr>
    </w:p>
    <w:p w:rsidR="004A17AC" w:rsidRPr="004E600A" w:rsidRDefault="004E600A" w:rsidP="004A17AC">
      <w:pPr>
        <w:widowControl w:val="0"/>
        <w:rPr>
          <w:sz w:val="20"/>
          <w:lang w:val="fr-CA"/>
        </w:rPr>
      </w:pPr>
      <w:r w:rsidRPr="004E600A">
        <w:rPr>
          <w:sz w:val="20"/>
        </w:rPr>
        <w:pict>
          <v:rect id="_x0000_i1036" style="width:2in;height:1pt" o:hrpct="0" o:hralign="center" o:hrstd="t" o:hrnoshade="t" o:hr="t" fillcolor="black [3213]" stroked="f"/>
        </w:pict>
      </w:r>
    </w:p>
    <w:p w:rsidR="004A17AC" w:rsidRPr="004E600A" w:rsidRDefault="004A17AC" w:rsidP="004A17AC">
      <w:pPr>
        <w:widowControl w:val="0"/>
        <w:rPr>
          <w:sz w:val="20"/>
        </w:rPr>
      </w:pPr>
    </w:p>
    <w:p w:rsidR="00437F81" w:rsidRPr="004E600A" w:rsidRDefault="00437F81" w:rsidP="00437F81">
      <w:pPr>
        <w:rPr>
          <w:sz w:val="22"/>
          <w:szCs w:val="22"/>
          <w:lang w:val="fr-CA"/>
        </w:rPr>
      </w:pPr>
      <w:r w:rsidRPr="004E600A">
        <w:rPr>
          <w:i/>
          <w:sz w:val="22"/>
          <w:szCs w:val="22"/>
          <w:lang w:val="fr-CA"/>
        </w:rPr>
        <w:t xml:space="preserve">Tarik Biji c. Sa Majesté la Reine </w:t>
      </w:r>
      <w:r w:rsidRPr="004E600A">
        <w:rPr>
          <w:sz w:val="22"/>
          <w:szCs w:val="22"/>
          <w:lang w:val="fr-CA"/>
        </w:rPr>
        <w:t xml:space="preserve">(Qc) (Criminelle) (Autorisation) </w:t>
      </w:r>
      <w:r w:rsidRPr="004E600A">
        <w:rPr>
          <w:rFonts w:eastAsia="Calibri"/>
          <w:sz w:val="22"/>
          <w:szCs w:val="22"/>
          <w:lang w:val="fr-CA"/>
        </w:rPr>
        <w:t>(</w:t>
      </w:r>
      <w:hyperlink r:id="rId19" w:history="1">
        <w:r w:rsidRPr="004E600A">
          <w:rPr>
            <w:rStyle w:val="Hyperlink"/>
            <w:rFonts w:eastAsia="Calibri"/>
            <w:sz w:val="22"/>
            <w:szCs w:val="22"/>
            <w:lang w:val="fr-CA"/>
          </w:rPr>
          <w:t>39990</w:t>
        </w:r>
      </w:hyperlink>
      <w:r w:rsidRPr="004E600A">
        <w:rPr>
          <w:rFonts w:eastAsia="Calibri"/>
          <w:sz w:val="22"/>
          <w:szCs w:val="22"/>
          <w:lang w:val="fr-CA"/>
        </w:rPr>
        <w:t>)</w:t>
      </w:r>
    </w:p>
    <w:p w:rsidR="004A17AC" w:rsidRPr="004E600A" w:rsidRDefault="004A17AC" w:rsidP="004A17AC">
      <w:pPr>
        <w:widowControl w:val="0"/>
        <w:rPr>
          <w:sz w:val="20"/>
          <w:lang w:val="fr-CA"/>
        </w:rPr>
      </w:pPr>
    </w:p>
    <w:p w:rsidR="004A17AC" w:rsidRPr="004E600A" w:rsidRDefault="00437F81" w:rsidP="00437F81">
      <w:pPr>
        <w:widowControl w:val="0"/>
        <w:jc w:val="both"/>
        <w:rPr>
          <w:sz w:val="20"/>
          <w:lang w:val="fr-CA"/>
        </w:rPr>
      </w:pPr>
      <w:r w:rsidRPr="004E600A">
        <w:rPr>
          <w:sz w:val="20"/>
          <w:lang w:val="fr-CA"/>
        </w:rPr>
        <w:lastRenderedPageBreak/>
        <w:t>La requête en prorogation du délai pour déposer une demande d’autorisation d’appel est accueillie. La demande d’autorisation d’appel de l’arrêt de la Cour d’appel du Québec (Montréal), numéro 500-10-006965-196, 2021 QCCA 1327, daté du 25 août 2021, est rejetée.</w:t>
      </w:r>
    </w:p>
    <w:p w:rsidR="004A17AC" w:rsidRPr="004E600A" w:rsidRDefault="004A17AC" w:rsidP="00437F81">
      <w:pPr>
        <w:widowControl w:val="0"/>
        <w:jc w:val="both"/>
        <w:rPr>
          <w:sz w:val="20"/>
          <w:lang w:val="fr-CA"/>
        </w:rPr>
      </w:pPr>
    </w:p>
    <w:p w:rsidR="004A17AC" w:rsidRPr="004E600A" w:rsidRDefault="00437F81" w:rsidP="00437F81">
      <w:pPr>
        <w:widowControl w:val="0"/>
        <w:jc w:val="both"/>
        <w:rPr>
          <w:sz w:val="20"/>
        </w:rPr>
      </w:pPr>
      <w:r w:rsidRPr="004E600A">
        <w:rPr>
          <w:sz w:val="20"/>
          <w:lang w:val="en-CA"/>
        </w:rPr>
        <w:t xml:space="preserve">The motion for an extension of time to serve and file the application for leave to appeal is granted. The application for leave to appeal from the judgment of the </w:t>
      </w:r>
      <w:r w:rsidRPr="004E600A">
        <w:rPr>
          <w:sz w:val="20"/>
        </w:rPr>
        <w:t>Court of Appeal of Quebec (Montréal)</w:t>
      </w:r>
      <w:r w:rsidRPr="004E600A">
        <w:rPr>
          <w:sz w:val="20"/>
          <w:lang w:val="en-CA"/>
        </w:rPr>
        <w:t xml:space="preserve">, Number </w:t>
      </w:r>
      <w:r w:rsidRPr="004E600A">
        <w:rPr>
          <w:sz w:val="20"/>
        </w:rPr>
        <w:t>500-10-006965-196</w:t>
      </w:r>
      <w:r w:rsidRPr="004E600A">
        <w:rPr>
          <w:sz w:val="20"/>
          <w:lang w:val="en-CA"/>
        </w:rPr>
        <w:t xml:space="preserve">, </w:t>
      </w:r>
      <w:r w:rsidRPr="004E600A">
        <w:rPr>
          <w:sz w:val="20"/>
        </w:rPr>
        <w:t xml:space="preserve">2021 QCCA 1327, </w:t>
      </w:r>
      <w:r w:rsidRPr="004E600A">
        <w:rPr>
          <w:sz w:val="20"/>
          <w:lang w:val="en-CA"/>
        </w:rPr>
        <w:t xml:space="preserve">dated </w:t>
      </w:r>
      <w:r w:rsidRPr="004E600A">
        <w:rPr>
          <w:sz w:val="20"/>
        </w:rPr>
        <w:t>August 25, 2021</w:t>
      </w:r>
      <w:r w:rsidRPr="004E600A">
        <w:rPr>
          <w:sz w:val="20"/>
          <w:lang w:val="en-CA"/>
        </w:rPr>
        <w:t xml:space="preserve"> is dismissed.</w:t>
      </w:r>
    </w:p>
    <w:p w:rsidR="004A17AC" w:rsidRPr="004E600A" w:rsidRDefault="004A17AC" w:rsidP="004A17AC">
      <w:pPr>
        <w:widowControl w:val="0"/>
        <w:rPr>
          <w:sz w:val="20"/>
        </w:rPr>
      </w:pPr>
    </w:p>
    <w:p w:rsidR="004A17AC" w:rsidRPr="004E600A" w:rsidRDefault="004E600A" w:rsidP="004A17AC">
      <w:pPr>
        <w:widowControl w:val="0"/>
        <w:rPr>
          <w:sz w:val="20"/>
          <w:lang w:val="fr-CA"/>
        </w:rPr>
      </w:pPr>
      <w:r w:rsidRPr="004E600A">
        <w:rPr>
          <w:sz w:val="20"/>
        </w:rPr>
        <w:pict>
          <v:rect id="_x0000_i1037" style="width:2in;height:1pt" o:hrpct="0" o:hralign="center" o:hrstd="t" o:hrnoshade="t" o:hr="t" fillcolor="black [3213]" stroked="f"/>
        </w:pict>
      </w:r>
    </w:p>
    <w:p w:rsidR="004A17AC" w:rsidRPr="004E600A" w:rsidRDefault="004A17AC" w:rsidP="004A17AC">
      <w:pPr>
        <w:widowControl w:val="0"/>
        <w:rPr>
          <w:sz w:val="20"/>
        </w:rPr>
      </w:pPr>
    </w:p>
    <w:p w:rsidR="00B65310" w:rsidRPr="004E600A" w:rsidRDefault="00B65310" w:rsidP="00B65310">
      <w:pPr>
        <w:rPr>
          <w:sz w:val="22"/>
          <w:szCs w:val="22"/>
        </w:rPr>
      </w:pPr>
      <w:r w:rsidRPr="004E600A">
        <w:rPr>
          <w:i/>
          <w:sz w:val="22"/>
          <w:szCs w:val="22"/>
        </w:rPr>
        <w:t>K.Z. v. [SOCIAL WORKER 1], ès quality as Director of Youth Protection of CIUSSS A, P.S., C.S.</w:t>
      </w:r>
      <w:r w:rsidRPr="004E600A">
        <w:rPr>
          <w:rStyle w:val="SCCAppellantInfoAppellantInfoChar"/>
          <w:i/>
          <w:sz w:val="22"/>
          <w:szCs w:val="22"/>
        </w:rPr>
        <w:t xml:space="preserve"> </w:t>
      </w:r>
      <w:r w:rsidRPr="004E600A">
        <w:rPr>
          <w:rStyle w:val="SCCAppellantInfoAppellantInfoChar"/>
          <w:sz w:val="22"/>
          <w:szCs w:val="22"/>
        </w:rPr>
        <w:t xml:space="preserve">(Que.) (Civil) (By Leave) </w:t>
      </w:r>
      <w:r w:rsidRPr="004E600A">
        <w:rPr>
          <w:rFonts w:eastAsia="Calibri"/>
          <w:sz w:val="22"/>
          <w:szCs w:val="22"/>
        </w:rPr>
        <w:t>(</w:t>
      </w:r>
      <w:hyperlink r:id="rId20" w:history="1">
        <w:r w:rsidRPr="004E600A">
          <w:rPr>
            <w:rStyle w:val="Hyperlink"/>
            <w:rFonts w:eastAsia="Calibri"/>
            <w:sz w:val="22"/>
            <w:szCs w:val="22"/>
          </w:rPr>
          <w:t>40002</w:t>
        </w:r>
      </w:hyperlink>
      <w:r w:rsidRPr="004E600A">
        <w:rPr>
          <w:rFonts w:eastAsia="Calibri"/>
          <w:sz w:val="22"/>
          <w:szCs w:val="22"/>
        </w:rPr>
        <w:t>)</w:t>
      </w:r>
    </w:p>
    <w:p w:rsidR="004A17AC" w:rsidRPr="004E600A" w:rsidRDefault="004A17AC" w:rsidP="004A17AC">
      <w:pPr>
        <w:widowControl w:val="0"/>
        <w:rPr>
          <w:sz w:val="20"/>
        </w:rPr>
      </w:pPr>
    </w:p>
    <w:p w:rsidR="004A17AC" w:rsidRPr="004E600A" w:rsidRDefault="00B65310" w:rsidP="00B65310">
      <w:pPr>
        <w:widowControl w:val="0"/>
        <w:jc w:val="both"/>
        <w:rPr>
          <w:sz w:val="20"/>
        </w:rPr>
      </w:pPr>
      <w:r w:rsidRPr="004E600A">
        <w:rPr>
          <w:sz w:val="20"/>
        </w:rPr>
        <w:t>The motion for an extension of time to serve and file the response to the application for leave to appeal is granted. The motion for leave to intervene filed by Catherine Korah is dismissed. The application for leave to appeal from the judgment of the Court of Appeal of Quebec (Montréal), Number 500-08-000552-218, 2021 QCCA 1746, dated November 15, 2021 is dismissed.</w:t>
      </w:r>
    </w:p>
    <w:p w:rsidR="004A17AC" w:rsidRPr="004E600A" w:rsidRDefault="004A17AC" w:rsidP="00B65310">
      <w:pPr>
        <w:widowControl w:val="0"/>
        <w:jc w:val="both"/>
        <w:rPr>
          <w:sz w:val="20"/>
        </w:rPr>
      </w:pPr>
    </w:p>
    <w:p w:rsidR="004A17AC" w:rsidRPr="004E600A" w:rsidRDefault="00B65310" w:rsidP="00B65310">
      <w:pPr>
        <w:widowControl w:val="0"/>
        <w:jc w:val="both"/>
        <w:rPr>
          <w:sz w:val="20"/>
          <w:lang w:val="fr-CA"/>
        </w:rPr>
      </w:pPr>
      <w:r w:rsidRPr="004E600A">
        <w:rPr>
          <w:sz w:val="20"/>
          <w:lang w:val="fr-CA"/>
        </w:rPr>
        <w:t>La requête en prorogation du délai de signification et de dépôt de la réponse à la demande d’autorisation d’appel est accueillie. La requête par Catherine Korah pour permission d’intervenir est rejetée. La demande d’autorisation d’appel de l’arrêt de la Cour d’appel du Québec (Montréal), numéro 500-08-000552-218, 2021 QCCA 1746, daté du 15 novembre 2021, rejetée</w:t>
      </w:r>
      <w:r w:rsidRPr="004E600A">
        <w:rPr>
          <w:i/>
          <w:sz w:val="20"/>
          <w:lang w:val="fr-CA"/>
        </w:rPr>
        <w:t>.</w:t>
      </w:r>
    </w:p>
    <w:p w:rsidR="004A17AC" w:rsidRPr="004E600A" w:rsidRDefault="004A17AC" w:rsidP="004A17AC">
      <w:pPr>
        <w:widowControl w:val="0"/>
        <w:rPr>
          <w:sz w:val="20"/>
          <w:lang w:val="fr-CA"/>
        </w:rPr>
      </w:pPr>
    </w:p>
    <w:p w:rsidR="004A17AC" w:rsidRPr="004E600A" w:rsidRDefault="004E600A" w:rsidP="004A17AC">
      <w:pPr>
        <w:widowControl w:val="0"/>
        <w:rPr>
          <w:sz w:val="20"/>
          <w:lang w:val="fr-CA"/>
        </w:rPr>
      </w:pPr>
      <w:r w:rsidRPr="004E600A">
        <w:rPr>
          <w:sz w:val="20"/>
        </w:rPr>
        <w:pict>
          <v:rect id="_x0000_i1038" style="width:2in;height:1pt" o:hrpct="0" o:hralign="center" o:hrstd="t" o:hrnoshade="t" o:hr="t" fillcolor="black [3213]" stroked="f"/>
        </w:pict>
      </w:r>
    </w:p>
    <w:p w:rsidR="004A17AC" w:rsidRPr="004E600A" w:rsidRDefault="004A17AC" w:rsidP="004A17AC">
      <w:pPr>
        <w:widowControl w:val="0"/>
        <w:rPr>
          <w:sz w:val="20"/>
        </w:rPr>
      </w:pPr>
    </w:p>
    <w:p w:rsidR="00865402" w:rsidRPr="004E600A" w:rsidRDefault="00865402" w:rsidP="00865402">
      <w:pPr>
        <w:rPr>
          <w:sz w:val="22"/>
          <w:szCs w:val="22"/>
        </w:rPr>
      </w:pPr>
      <w:r w:rsidRPr="004E600A">
        <w:rPr>
          <w:i/>
          <w:sz w:val="22"/>
          <w:szCs w:val="22"/>
        </w:rPr>
        <w:t xml:space="preserve">William Russell </w:t>
      </w:r>
      <w:proofErr w:type="gramStart"/>
      <w:r w:rsidRPr="004E600A">
        <w:rPr>
          <w:i/>
          <w:sz w:val="22"/>
          <w:szCs w:val="22"/>
        </w:rPr>
        <w:t>Stephens</w:t>
      </w:r>
      <w:proofErr w:type="gramEnd"/>
      <w:r w:rsidRPr="004E600A">
        <w:rPr>
          <w:i/>
          <w:sz w:val="22"/>
          <w:szCs w:val="22"/>
        </w:rPr>
        <w:t xml:space="preserve"> v. Her Majesty the Queen</w:t>
      </w:r>
      <w:r w:rsidRPr="004E600A">
        <w:rPr>
          <w:sz w:val="22"/>
          <w:szCs w:val="22"/>
        </w:rPr>
        <w:t xml:space="preserve"> (Ont.) (Criminal) (By Leave) </w:t>
      </w:r>
      <w:r w:rsidRPr="004E600A">
        <w:rPr>
          <w:rFonts w:eastAsia="Calibri"/>
          <w:sz w:val="22"/>
          <w:szCs w:val="22"/>
        </w:rPr>
        <w:t>(</w:t>
      </w:r>
      <w:hyperlink r:id="rId21" w:history="1">
        <w:r w:rsidRPr="004E600A">
          <w:rPr>
            <w:rStyle w:val="Hyperlink"/>
            <w:rFonts w:eastAsia="Calibri"/>
            <w:sz w:val="22"/>
            <w:szCs w:val="22"/>
          </w:rPr>
          <w:t>39943</w:t>
        </w:r>
      </w:hyperlink>
      <w:r w:rsidRPr="004E600A">
        <w:rPr>
          <w:rFonts w:eastAsia="Calibri"/>
          <w:sz w:val="22"/>
          <w:szCs w:val="22"/>
        </w:rPr>
        <w:t>)</w:t>
      </w:r>
    </w:p>
    <w:p w:rsidR="004A17AC" w:rsidRPr="004E600A" w:rsidRDefault="004A17AC" w:rsidP="004A17AC">
      <w:pPr>
        <w:widowControl w:val="0"/>
        <w:rPr>
          <w:sz w:val="20"/>
        </w:rPr>
      </w:pPr>
    </w:p>
    <w:p w:rsidR="00865402" w:rsidRPr="004E600A" w:rsidRDefault="00865402" w:rsidP="00865402">
      <w:pPr>
        <w:jc w:val="both"/>
        <w:rPr>
          <w:sz w:val="20"/>
        </w:rPr>
      </w:pPr>
      <w:r w:rsidRPr="004E600A">
        <w:rPr>
          <w:sz w:val="20"/>
        </w:rPr>
        <w:t>The application for leave to appeal from the judgment of the Court of Appeal for Ontario, Number M52337 (C58723), 2021 ONCA 402, dated June 10, 2021, is dismissed.</w:t>
      </w:r>
    </w:p>
    <w:p w:rsidR="00865402" w:rsidRPr="004E600A" w:rsidRDefault="00865402" w:rsidP="00865402">
      <w:pPr>
        <w:jc w:val="both"/>
        <w:rPr>
          <w:sz w:val="20"/>
        </w:rPr>
      </w:pPr>
    </w:p>
    <w:p w:rsidR="004A17AC" w:rsidRPr="004E600A" w:rsidRDefault="00865402" w:rsidP="00865402">
      <w:pPr>
        <w:widowControl w:val="0"/>
        <w:jc w:val="both"/>
        <w:rPr>
          <w:sz w:val="20"/>
        </w:rPr>
      </w:pPr>
      <w:r w:rsidRPr="004E600A">
        <w:rPr>
          <w:sz w:val="20"/>
        </w:rPr>
        <w:t>Karakatsanis J. took no part in the judgment.</w:t>
      </w:r>
    </w:p>
    <w:p w:rsidR="004A17AC" w:rsidRPr="004E600A" w:rsidRDefault="004A17AC" w:rsidP="00865402">
      <w:pPr>
        <w:widowControl w:val="0"/>
        <w:jc w:val="both"/>
        <w:rPr>
          <w:sz w:val="20"/>
        </w:rPr>
      </w:pPr>
    </w:p>
    <w:p w:rsidR="00865402" w:rsidRPr="004E600A" w:rsidRDefault="00865402" w:rsidP="00865402">
      <w:pPr>
        <w:jc w:val="both"/>
        <w:rPr>
          <w:sz w:val="20"/>
          <w:lang w:val="fr-CA"/>
        </w:rPr>
      </w:pPr>
      <w:r w:rsidRPr="004E600A">
        <w:rPr>
          <w:sz w:val="20"/>
          <w:lang w:val="fr-CA"/>
        </w:rPr>
        <w:t xml:space="preserve">La demande d’autorisation d’appel de l’arrêt de la Cour d’appel de l’Ontario, numéro M52337 (C58723), 2021 ONCA 402, daté du 10 juin 2021, est rejetée. </w:t>
      </w:r>
    </w:p>
    <w:p w:rsidR="00865402" w:rsidRPr="004E600A" w:rsidRDefault="00865402" w:rsidP="00865402">
      <w:pPr>
        <w:jc w:val="both"/>
        <w:rPr>
          <w:sz w:val="20"/>
          <w:lang w:val="fr-CA"/>
        </w:rPr>
      </w:pPr>
    </w:p>
    <w:p w:rsidR="004A17AC" w:rsidRPr="004E600A" w:rsidRDefault="00865402" w:rsidP="00865402">
      <w:pPr>
        <w:widowControl w:val="0"/>
        <w:jc w:val="both"/>
        <w:rPr>
          <w:sz w:val="20"/>
          <w:lang w:val="fr-CA"/>
        </w:rPr>
      </w:pPr>
      <w:r w:rsidRPr="004E600A">
        <w:rPr>
          <w:sz w:val="20"/>
          <w:lang w:val="fr-CA"/>
        </w:rPr>
        <w:t>La juge Karakatsanis n’a pas participé au jugement.</w:t>
      </w:r>
    </w:p>
    <w:p w:rsidR="004A17AC" w:rsidRPr="004E600A" w:rsidRDefault="004A17AC" w:rsidP="004A17AC">
      <w:pPr>
        <w:widowControl w:val="0"/>
        <w:rPr>
          <w:sz w:val="20"/>
          <w:lang w:val="fr-CA"/>
        </w:rPr>
      </w:pPr>
    </w:p>
    <w:p w:rsidR="004A17AC" w:rsidRPr="004E600A" w:rsidRDefault="004E600A" w:rsidP="004A17AC">
      <w:pPr>
        <w:widowControl w:val="0"/>
        <w:rPr>
          <w:sz w:val="20"/>
          <w:lang w:val="fr-CA"/>
        </w:rPr>
      </w:pPr>
      <w:r w:rsidRPr="004E600A">
        <w:rPr>
          <w:sz w:val="20"/>
        </w:rPr>
        <w:pict>
          <v:rect id="_x0000_i1039" style="width:2in;height:1pt" o:hrpct="0" o:hralign="center" o:hrstd="t" o:hrnoshade="t" o:hr="t" fillcolor="black [3213]" stroked="f"/>
        </w:pict>
      </w:r>
    </w:p>
    <w:p w:rsidR="004A17AC" w:rsidRPr="004E600A" w:rsidRDefault="004A17AC" w:rsidP="004A17AC">
      <w:pPr>
        <w:widowControl w:val="0"/>
        <w:rPr>
          <w:sz w:val="20"/>
        </w:rPr>
      </w:pPr>
    </w:p>
    <w:p w:rsidR="0081547B" w:rsidRPr="004E600A" w:rsidRDefault="0081547B" w:rsidP="0081547B">
      <w:pPr>
        <w:rPr>
          <w:sz w:val="22"/>
          <w:szCs w:val="22"/>
        </w:rPr>
      </w:pPr>
      <w:r w:rsidRPr="004E600A">
        <w:rPr>
          <w:i/>
          <w:sz w:val="22"/>
          <w:szCs w:val="22"/>
        </w:rPr>
        <w:t>Estates Associates Inc. v. 1645112 Ontario Ltd., 1793411 Ontario Ltd., Ronald McCowan and Bryon C. Cohen</w:t>
      </w:r>
      <w:r w:rsidRPr="004E600A">
        <w:rPr>
          <w:sz w:val="22"/>
          <w:szCs w:val="22"/>
        </w:rPr>
        <w:t xml:space="preserve"> (Ont.) (Civil) (By Leave) </w:t>
      </w:r>
      <w:r w:rsidRPr="004E600A">
        <w:rPr>
          <w:rFonts w:eastAsia="Calibri"/>
          <w:sz w:val="22"/>
          <w:szCs w:val="22"/>
        </w:rPr>
        <w:t>(</w:t>
      </w:r>
      <w:hyperlink r:id="rId22" w:history="1">
        <w:r w:rsidRPr="004E600A">
          <w:rPr>
            <w:rStyle w:val="Hyperlink"/>
            <w:rFonts w:eastAsia="Calibri"/>
            <w:sz w:val="22"/>
            <w:szCs w:val="22"/>
          </w:rPr>
          <w:t>39808</w:t>
        </w:r>
      </w:hyperlink>
      <w:r w:rsidRPr="004E600A">
        <w:rPr>
          <w:rFonts w:eastAsia="Calibri"/>
          <w:sz w:val="22"/>
          <w:szCs w:val="22"/>
        </w:rPr>
        <w:t xml:space="preserve">) </w:t>
      </w:r>
    </w:p>
    <w:p w:rsidR="004A17AC" w:rsidRPr="004E600A" w:rsidRDefault="004A17AC" w:rsidP="004A17AC">
      <w:pPr>
        <w:widowControl w:val="0"/>
        <w:rPr>
          <w:sz w:val="20"/>
        </w:rPr>
      </w:pPr>
    </w:p>
    <w:p w:rsidR="0081547B" w:rsidRPr="004E600A" w:rsidRDefault="0081547B" w:rsidP="0081547B">
      <w:pPr>
        <w:jc w:val="both"/>
        <w:rPr>
          <w:sz w:val="20"/>
        </w:rPr>
      </w:pPr>
      <w:r w:rsidRPr="004E600A">
        <w:rPr>
          <w:sz w:val="20"/>
        </w:rPr>
        <w:t>The motion for an extension of time to serve and file the application for leave to appeal is granted. The application for leave to appeal from the judgment of the Court of Appeal for Ontario, Number M51428 (C67652), 2020 ONCA 640, dated October 9, 2020, is dismissed with costs to the respondents.</w:t>
      </w:r>
    </w:p>
    <w:p w:rsidR="004A17AC" w:rsidRPr="004E600A" w:rsidRDefault="004A17AC" w:rsidP="0081547B">
      <w:pPr>
        <w:widowControl w:val="0"/>
        <w:jc w:val="both"/>
        <w:rPr>
          <w:sz w:val="20"/>
        </w:rPr>
      </w:pPr>
    </w:p>
    <w:p w:rsidR="004A17AC" w:rsidRPr="004E600A" w:rsidRDefault="0081547B" w:rsidP="0081547B">
      <w:pPr>
        <w:widowControl w:val="0"/>
        <w:jc w:val="both"/>
        <w:rPr>
          <w:sz w:val="20"/>
          <w:lang w:val="fr-CA"/>
        </w:rPr>
      </w:pPr>
      <w:r w:rsidRPr="004E600A">
        <w:rPr>
          <w:sz w:val="20"/>
          <w:lang w:val="fr-CA"/>
        </w:rPr>
        <w:t>La requête en prorogation du délai de signification et de dépôt de la demande d’autorisation d’appel est accueillie. La demande d’autorisation d’appel de l’arrêt de la Cour d’appel de l’Ontario, numéro M51428 (C67652), 2020 ONCA 640, daté du 9 octobre 2020, est rejetée avec dépens en faveur des intimés.</w:t>
      </w:r>
    </w:p>
    <w:p w:rsidR="004A17AC" w:rsidRPr="004E600A" w:rsidRDefault="004A17AC" w:rsidP="004A17AC">
      <w:pPr>
        <w:widowControl w:val="0"/>
        <w:rPr>
          <w:sz w:val="20"/>
          <w:lang w:val="fr-CA"/>
        </w:rPr>
      </w:pPr>
    </w:p>
    <w:p w:rsidR="004A17AC" w:rsidRPr="004E600A" w:rsidRDefault="004E600A" w:rsidP="004A17AC">
      <w:pPr>
        <w:widowControl w:val="0"/>
        <w:rPr>
          <w:sz w:val="20"/>
          <w:lang w:val="fr-CA"/>
        </w:rPr>
      </w:pPr>
      <w:r w:rsidRPr="004E600A">
        <w:rPr>
          <w:sz w:val="20"/>
        </w:rPr>
        <w:pict>
          <v:rect id="_x0000_i1040" style="width:2in;height:1pt" o:hrpct="0" o:hralign="center" o:hrstd="t" o:hrnoshade="t" o:hr="t" fillcolor="black [3213]" stroked="f"/>
        </w:pict>
      </w:r>
    </w:p>
    <w:p w:rsidR="004A17AC" w:rsidRPr="004E600A" w:rsidRDefault="004A17AC" w:rsidP="004A17AC">
      <w:pPr>
        <w:widowControl w:val="0"/>
        <w:rPr>
          <w:sz w:val="20"/>
        </w:rPr>
      </w:pPr>
    </w:p>
    <w:p w:rsidR="0081547B" w:rsidRPr="004E600A" w:rsidRDefault="0081547B" w:rsidP="0081547B">
      <w:pPr>
        <w:rPr>
          <w:sz w:val="22"/>
          <w:szCs w:val="22"/>
        </w:rPr>
      </w:pPr>
      <w:r w:rsidRPr="004E600A">
        <w:rPr>
          <w:i/>
          <w:sz w:val="22"/>
          <w:szCs w:val="22"/>
        </w:rPr>
        <w:t>Josip Tolzmann v. Royal Bank of Canada</w:t>
      </w:r>
      <w:r w:rsidRPr="004E600A">
        <w:rPr>
          <w:sz w:val="22"/>
          <w:szCs w:val="22"/>
        </w:rPr>
        <w:t xml:space="preserve"> (B.C.) (Civil) (By Leave) </w:t>
      </w:r>
      <w:r w:rsidRPr="004E600A">
        <w:rPr>
          <w:rFonts w:eastAsia="Calibri"/>
          <w:sz w:val="22"/>
          <w:szCs w:val="22"/>
        </w:rPr>
        <w:t>(</w:t>
      </w:r>
      <w:hyperlink r:id="rId23" w:history="1">
        <w:r w:rsidRPr="004E600A">
          <w:rPr>
            <w:rStyle w:val="Hyperlink"/>
            <w:rFonts w:eastAsia="Calibri"/>
            <w:sz w:val="22"/>
            <w:szCs w:val="22"/>
          </w:rPr>
          <w:t>39900</w:t>
        </w:r>
      </w:hyperlink>
      <w:r w:rsidRPr="004E600A">
        <w:rPr>
          <w:rFonts w:eastAsia="Calibri"/>
          <w:sz w:val="22"/>
          <w:szCs w:val="22"/>
        </w:rPr>
        <w:t>)</w:t>
      </w:r>
    </w:p>
    <w:p w:rsidR="004A17AC" w:rsidRPr="004E600A" w:rsidRDefault="004A17AC" w:rsidP="004A17AC">
      <w:pPr>
        <w:widowControl w:val="0"/>
        <w:rPr>
          <w:sz w:val="20"/>
        </w:rPr>
      </w:pPr>
    </w:p>
    <w:p w:rsidR="0081547B" w:rsidRPr="004E600A" w:rsidRDefault="0081547B" w:rsidP="0081547B">
      <w:pPr>
        <w:jc w:val="both"/>
        <w:rPr>
          <w:sz w:val="20"/>
        </w:rPr>
      </w:pPr>
      <w:r w:rsidRPr="004E600A">
        <w:rPr>
          <w:sz w:val="20"/>
        </w:rPr>
        <w:t>The application for leave to appeal from the judgment of the Court of Appeal for British Columbia (Vancouver), Number CA47037, 2021 BCCA 383, dated September 29, 2021, is dismissed with costs.</w:t>
      </w:r>
    </w:p>
    <w:p w:rsidR="004A17AC" w:rsidRPr="004E600A" w:rsidRDefault="004A17AC" w:rsidP="0081547B">
      <w:pPr>
        <w:widowControl w:val="0"/>
        <w:jc w:val="both"/>
        <w:rPr>
          <w:sz w:val="20"/>
        </w:rPr>
      </w:pPr>
    </w:p>
    <w:p w:rsidR="004A17AC" w:rsidRPr="004E600A" w:rsidRDefault="0081547B" w:rsidP="0081547B">
      <w:pPr>
        <w:widowControl w:val="0"/>
        <w:jc w:val="both"/>
        <w:rPr>
          <w:sz w:val="20"/>
          <w:lang w:val="fr-CA"/>
        </w:rPr>
      </w:pPr>
      <w:r w:rsidRPr="004E600A">
        <w:rPr>
          <w:sz w:val="20"/>
          <w:lang w:val="fr-CA"/>
        </w:rPr>
        <w:t>La demande d’autorisation d’appel de l’arrêt de la Cour d’appel de la Colombie-Britannique (Vancouver), numéro CA47037, 2021 BCCA 383, daté du 29 septembre 2021, est rejetée avec dépens.</w:t>
      </w:r>
    </w:p>
    <w:p w:rsidR="004A17AC" w:rsidRPr="004E600A" w:rsidRDefault="004A17AC" w:rsidP="004A17AC">
      <w:pPr>
        <w:widowControl w:val="0"/>
        <w:rPr>
          <w:sz w:val="20"/>
          <w:lang w:val="fr-CA"/>
        </w:rPr>
      </w:pPr>
    </w:p>
    <w:p w:rsidR="004A17AC" w:rsidRPr="004E600A" w:rsidRDefault="004E600A" w:rsidP="004A17AC">
      <w:pPr>
        <w:widowControl w:val="0"/>
        <w:rPr>
          <w:sz w:val="20"/>
          <w:lang w:val="fr-CA"/>
        </w:rPr>
      </w:pPr>
      <w:r w:rsidRPr="004E600A">
        <w:rPr>
          <w:sz w:val="20"/>
        </w:rPr>
        <w:pict>
          <v:rect id="_x0000_i1041" style="width:2in;height:1pt" o:hrpct="0" o:hralign="center" o:hrstd="t" o:hrnoshade="t" o:hr="t" fillcolor="black [3213]" stroked="f"/>
        </w:pict>
      </w:r>
    </w:p>
    <w:p w:rsidR="004A17AC" w:rsidRPr="004E600A" w:rsidRDefault="004A17AC" w:rsidP="004A17AC">
      <w:pPr>
        <w:widowControl w:val="0"/>
        <w:rPr>
          <w:sz w:val="20"/>
        </w:rPr>
      </w:pPr>
    </w:p>
    <w:p w:rsidR="0081547B" w:rsidRPr="004E600A" w:rsidRDefault="0081547B" w:rsidP="0081547B">
      <w:pPr>
        <w:rPr>
          <w:sz w:val="22"/>
          <w:szCs w:val="22"/>
        </w:rPr>
      </w:pPr>
      <w:r w:rsidRPr="004E600A">
        <w:rPr>
          <w:i/>
          <w:sz w:val="22"/>
          <w:szCs w:val="22"/>
        </w:rPr>
        <w:t>1388020 Ontario Corp., Birinder Singh Ahluwalia, BSA Diagnostic Imaging Inc. and B.S.A. Diagnostics Imaging Inc. v. Zbigniew Machnowski, Photon Imaging Incorporated, Zenaida Pornel Machnowski also known as Jenny Machnowski, Cardiovascular Care Centre Inc. and David Ali</w:t>
      </w:r>
      <w:r w:rsidRPr="004E600A">
        <w:rPr>
          <w:sz w:val="22"/>
          <w:szCs w:val="22"/>
        </w:rPr>
        <w:t xml:space="preserve"> (Ont.) (Civil) (By Leave) </w:t>
      </w:r>
      <w:r w:rsidRPr="004E600A">
        <w:rPr>
          <w:rFonts w:eastAsia="Calibri"/>
          <w:sz w:val="22"/>
          <w:szCs w:val="22"/>
        </w:rPr>
        <w:t>(</w:t>
      </w:r>
      <w:hyperlink r:id="rId24" w:history="1">
        <w:r w:rsidRPr="004E600A">
          <w:rPr>
            <w:rStyle w:val="Hyperlink"/>
            <w:rFonts w:eastAsia="Calibri"/>
            <w:sz w:val="22"/>
            <w:szCs w:val="22"/>
          </w:rPr>
          <w:t>40028</w:t>
        </w:r>
      </w:hyperlink>
      <w:r w:rsidRPr="004E600A">
        <w:rPr>
          <w:rFonts w:eastAsia="Calibri"/>
          <w:sz w:val="22"/>
          <w:szCs w:val="22"/>
        </w:rPr>
        <w:t>)</w:t>
      </w:r>
    </w:p>
    <w:p w:rsidR="004A17AC" w:rsidRPr="004E600A" w:rsidRDefault="004A17AC" w:rsidP="004A17AC">
      <w:pPr>
        <w:widowControl w:val="0"/>
        <w:rPr>
          <w:sz w:val="20"/>
        </w:rPr>
      </w:pPr>
    </w:p>
    <w:p w:rsidR="0081547B" w:rsidRPr="004E600A" w:rsidRDefault="0081547B" w:rsidP="0081547B">
      <w:pPr>
        <w:jc w:val="both"/>
        <w:rPr>
          <w:sz w:val="20"/>
        </w:rPr>
      </w:pPr>
      <w:r w:rsidRPr="004E600A">
        <w:rPr>
          <w:sz w:val="20"/>
        </w:rPr>
        <w:t>The application for leave to appeal from the judgment of the Court of Appeal for Ontario, Number C69019, 2021 ONCA 806, dated November 17, 2021, is dismissed with costs to the respondent, Zbigniew Machnowski.</w:t>
      </w:r>
    </w:p>
    <w:p w:rsidR="004A17AC" w:rsidRPr="004E600A" w:rsidRDefault="004A17AC" w:rsidP="0081547B">
      <w:pPr>
        <w:widowControl w:val="0"/>
        <w:jc w:val="both"/>
        <w:rPr>
          <w:sz w:val="20"/>
        </w:rPr>
      </w:pPr>
    </w:p>
    <w:p w:rsidR="004A17AC" w:rsidRPr="004E600A" w:rsidRDefault="0081547B" w:rsidP="0081547B">
      <w:pPr>
        <w:widowControl w:val="0"/>
        <w:jc w:val="both"/>
        <w:rPr>
          <w:sz w:val="20"/>
          <w:lang w:val="fr-CA"/>
        </w:rPr>
      </w:pPr>
      <w:r w:rsidRPr="004E600A">
        <w:rPr>
          <w:sz w:val="20"/>
          <w:lang w:val="fr-CA"/>
        </w:rPr>
        <w:t>La demande d’autorisation d’appel de l’arrêt de la Cour d’appel de l’Ontario, numéro C69019, 2021 ONCA 806, daté du 17 novembre 2021, est rejetée avec dépens en faveur de l’intimé, Zbigniew Machnowski.</w:t>
      </w:r>
    </w:p>
    <w:p w:rsidR="009820B2" w:rsidRPr="004E600A" w:rsidRDefault="009820B2" w:rsidP="009820B2">
      <w:pPr>
        <w:widowControl w:val="0"/>
        <w:rPr>
          <w:sz w:val="20"/>
          <w:lang w:val="fr-CA"/>
        </w:rPr>
      </w:pPr>
    </w:p>
    <w:p w:rsidR="009820B2" w:rsidRPr="004E600A" w:rsidRDefault="004E600A" w:rsidP="009820B2">
      <w:pPr>
        <w:widowControl w:val="0"/>
        <w:rPr>
          <w:sz w:val="20"/>
          <w:lang w:val="fr-CA"/>
        </w:rPr>
      </w:pPr>
      <w:r w:rsidRPr="004E600A">
        <w:rPr>
          <w:sz w:val="20"/>
        </w:rPr>
        <w:pict>
          <v:rect id="_x0000_i1042" style="width:2in;height:1pt" o:hrpct="0" o:hralign="center" o:hrstd="t" o:hrnoshade="t" o:hr="t" fillcolor="black [3213]" stroked="f"/>
        </w:pict>
      </w:r>
    </w:p>
    <w:p w:rsidR="009820B2" w:rsidRPr="004E600A" w:rsidRDefault="009820B2" w:rsidP="009820B2">
      <w:pPr>
        <w:widowControl w:val="0"/>
        <w:rPr>
          <w:sz w:val="20"/>
        </w:rPr>
      </w:pPr>
    </w:p>
    <w:p w:rsidR="00F24098" w:rsidRPr="004E600A" w:rsidRDefault="00F24098" w:rsidP="00F24098">
      <w:pPr>
        <w:rPr>
          <w:color w:val="000000"/>
          <w:sz w:val="22"/>
          <w:szCs w:val="22"/>
        </w:rPr>
      </w:pPr>
      <w:r w:rsidRPr="004E600A">
        <w:rPr>
          <w:i/>
          <w:sz w:val="22"/>
          <w:szCs w:val="22"/>
        </w:rPr>
        <w:t xml:space="preserve">Collins Njoroge v. Canadian Union of Public Employees, Local 15 and Canadian Union of Public Employees, National </w:t>
      </w:r>
      <w:r w:rsidRPr="004E600A">
        <w:rPr>
          <w:sz w:val="22"/>
          <w:szCs w:val="22"/>
        </w:rPr>
        <w:t xml:space="preserve">(B.C.) (Civil) (By Leave) </w:t>
      </w:r>
      <w:r w:rsidRPr="004E600A">
        <w:rPr>
          <w:rFonts w:eastAsia="Calibri"/>
          <w:sz w:val="22"/>
          <w:szCs w:val="22"/>
        </w:rPr>
        <w:t>(</w:t>
      </w:r>
      <w:hyperlink r:id="rId25" w:history="1">
        <w:r w:rsidRPr="004E600A">
          <w:rPr>
            <w:rStyle w:val="Hyperlink"/>
            <w:rFonts w:eastAsia="Calibri"/>
            <w:sz w:val="22"/>
            <w:szCs w:val="22"/>
          </w:rPr>
          <w:t>40048</w:t>
        </w:r>
      </w:hyperlink>
      <w:r w:rsidRPr="004E600A">
        <w:rPr>
          <w:rFonts w:eastAsia="Calibri"/>
          <w:sz w:val="22"/>
          <w:szCs w:val="22"/>
        </w:rPr>
        <w:t>)</w:t>
      </w:r>
    </w:p>
    <w:p w:rsidR="009820B2" w:rsidRPr="004E600A" w:rsidRDefault="009820B2" w:rsidP="009820B2">
      <w:pPr>
        <w:widowControl w:val="0"/>
        <w:rPr>
          <w:sz w:val="20"/>
        </w:rPr>
      </w:pPr>
    </w:p>
    <w:p w:rsidR="00F24098" w:rsidRPr="004E600A" w:rsidRDefault="00F24098" w:rsidP="00F24098">
      <w:pPr>
        <w:jc w:val="both"/>
        <w:rPr>
          <w:sz w:val="20"/>
        </w:rPr>
      </w:pPr>
      <w:r w:rsidRPr="004E600A">
        <w:rPr>
          <w:sz w:val="20"/>
        </w:rPr>
        <w:t>The motion for a stay of execution is dismissed without costs. The application for leave to appeal from the judgment of the Court of Appeal for British Columbia (Vancouver), Number CA47107, 2021 BCCA 435, dated November 2, 2021, is dismissed with costs to the respondents.</w:t>
      </w:r>
    </w:p>
    <w:p w:rsidR="009820B2" w:rsidRPr="004E600A" w:rsidRDefault="009820B2" w:rsidP="00F24098">
      <w:pPr>
        <w:widowControl w:val="0"/>
        <w:jc w:val="both"/>
        <w:rPr>
          <w:sz w:val="20"/>
        </w:rPr>
      </w:pPr>
    </w:p>
    <w:p w:rsidR="009820B2" w:rsidRPr="004E600A" w:rsidRDefault="00F24098" w:rsidP="00F24098">
      <w:pPr>
        <w:widowControl w:val="0"/>
        <w:jc w:val="both"/>
        <w:rPr>
          <w:sz w:val="20"/>
          <w:lang w:val="fr-CA"/>
        </w:rPr>
      </w:pPr>
      <w:r w:rsidRPr="004E600A">
        <w:rPr>
          <w:sz w:val="20"/>
          <w:lang w:val="fr-CA"/>
        </w:rPr>
        <w:t>La requête pour un sursis d’exécution est rejetée sans dépens. La demande d’autorisation d’appel de l’arrêt de la Cour d’appel de la Colombie-Britannique (Vancouver), numéro CA47107, 2021 BCCA 435, daté du 2 novembre 2021, est rejetée avec dépens en faveur des intimés.</w:t>
      </w:r>
    </w:p>
    <w:p w:rsidR="009820B2" w:rsidRPr="004E600A" w:rsidRDefault="009820B2" w:rsidP="009820B2">
      <w:pPr>
        <w:widowControl w:val="0"/>
        <w:rPr>
          <w:sz w:val="20"/>
          <w:lang w:val="fr-CA"/>
        </w:rPr>
      </w:pPr>
    </w:p>
    <w:p w:rsidR="009820B2" w:rsidRPr="004E600A" w:rsidRDefault="004E600A" w:rsidP="009820B2">
      <w:pPr>
        <w:widowControl w:val="0"/>
        <w:rPr>
          <w:sz w:val="20"/>
          <w:lang w:val="fr-CA"/>
        </w:rPr>
      </w:pPr>
      <w:r w:rsidRPr="004E600A">
        <w:rPr>
          <w:sz w:val="20"/>
        </w:rPr>
        <w:pict>
          <v:rect id="_x0000_i1043" style="width:2in;height:1pt" o:hrpct="0" o:hralign="center" o:hrstd="t" o:hrnoshade="t" o:hr="t" fillcolor="black [3213]" stroked="f"/>
        </w:pict>
      </w:r>
    </w:p>
    <w:p w:rsidR="009820B2" w:rsidRPr="004E600A" w:rsidRDefault="009820B2" w:rsidP="009820B2">
      <w:pPr>
        <w:widowControl w:val="0"/>
        <w:rPr>
          <w:sz w:val="20"/>
        </w:rPr>
      </w:pPr>
    </w:p>
    <w:p w:rsidR="000E5E73" w:rsidRPr="004E600A" w:rsidRDefault="000E5E73" w:rsidP="000E5E73">
      <w:pPr>
        <w:rPr>
          <w:sz w:val="22"/>
          <w:szCs w:val="22"/>
        </w:rPr>
      </w:pPr>
      <w:r w:rsidRPr="004E600A">
        <w:rPr>
          <w:i/>
          <w:sz w:val="22"/>
          <w:szCs w:val="22"/>
        </w:rPr>
        <w:t xml:space="preserve">Kelly Kish v. Facebook Canada Ltd. and Facebook, Inc. </w:t>
      </w:r>
      <w:r w:rsidRPr="004E600A">
        <w:rPr>
          <w:sz w:val="22"/>
          <w:szCs w:val="22"/>
        </w:rPr>
        <w:t xml:space="preserve">(Sask.) (Civil) (By Leave) </w:t>
      </w:r>
      <w:r w:rsidRPr="004E600A">
        <w:rPr>
          <w:rFonts w:eastAsia="Calibri"/>
          <w:sz w:val="22"/>
          <w:szCs w:val="22"/>
        </w:rPr>
        <w:t>(</w:t>
      </w:r>
      <w:hyperlink r:id="rId26" w:history="1">
        <w:r w:rsidRPr="004E600A">
          <w:rPr>
            <w:rStyle w:val="Hyperlink"/>
            <w:rFonts w:eastAsia="Calibri"/>
            <w:sz w:val="22"/>
            <w:szCs w:val="22"/>
          </w:rPr>
          <w:t>40030</w:t>
        </w:r>
      </w:hyperlink>
      <w:r w:rsidRPr="004E600A">
        <w:rPr>
          <w:rFonts w:eastAsia="Calibri"/>
          <w:sz w:val="22"/>
          <w:szCs w:val="22"/>
        </w:rPr>
        <w:t>)</w:t>
      </w:r>
    </w:p>
    <w:p w:rsidR="009820B2" w:rsidRPr="004E600A" w:rsidRDefault="009820B2" w:rsidP="009820B2">
      <w:pPr>
        <w:widowControl w:val="0"/>
        <w:rPr>
          <w:sz w:val="20"/>
        </w:rPr>
      </w:pPr>
    </w:p>
    <w:p w:rsidR="000E5E73" w:rsidRPr="004E600A" w:rsidRDefault="000E5E73" w:rsidP="000E5E73">
      <w:pPr>
        <w:jc w:val="both"/>
        <w:rPr>
          <w:sz w:val="20"/>
        </w:rPr>
      </w:pPr>
      <w:r w:rsidRPr="004E600A">
        <w:rPr>
          <w:sz w:val="20"/>
        </w:rPr>
        <w:t>The motion for an extension of time to serve and file the application for leave to appeal is granted. The application for leave to appeal from the judgment of the Court of Appeal for Saskatchewan, Number CACV 3863, dated November 2, 2021, is dismissed with costs.</w:t>
      </w:r>
    </w:p>
    <w:p w:rsidR="009820B2" w:rsidRPr="004E600A" w:rsidRDefault="009820B2" w:rsidP="000E5E73">
      <w:pPr>
        <w:widowControl w:val="0"/>
        <w:jc w:val="both"/>
        <w:rPr>
          <w:sz w:val="20"/>
        </w:rPr>
      </w:pPr>
    </w:p>
    <w:p w:rsidR="009820B2" w:rsidRPr="004E600A" w:rsidRDefault="000E5E73" w:rsidP="000E5E73">
      <w:pPr>
        <w:widowControl w:val="0"/>
        <w:jc w:val="both"/>
        <w:rPr>
          <w:sz w:val="20"/>
          <w:lang w:val="fr-CA"/>
        </w:rPr>
      </w:pPr>
      <w:r w:rsidRPr="004E600A">
        <w:rPr>
          <w:sz w:val="20"/>
          <w:lang w:val="fr-CA"/>
        </w:rPr>
        <w:t>La requête en prorogation du délai de signification et de dépôt de la demande d’autorisation d’appel est accueillie. La demande d’autorisation d’appel de l’arrêt de la Cour d’appel de la Saskatchewan, numéro CACV 3863, daté du 2 novembre 2021, est rejetée avec dépens.</w:t>
      </w:r>
    </w:p>
    <w:p w:rsidR="00F24098" w:rsidRPr="004E600A" w:rsidRDefault="00F24098" w:rsidP="00F24098">
      <w:pPr>
        <w:widowControl w:val="0"/>
        <w:rPr>
          <w:sz w:val="20"/>
          <w:lang w:val="fr-CA"/>
        </w:rPr>
      </w:pPr>
    </w:p>
    <w:p w:rsidR="00F24098" w:rsidRPr="004E600A" w:rsidRDefault="004E600A" w:rsidP="00F24098">
      <w:pPr>
        <w:widowControl w:val="0"/>
        <w:rPr>
          <w:sz w:val="20"/>
          <w:lang w:val="fr-CA"/>
        </w:rPr>
      </w:pPr>
      <w:r w:rsidRPr="004E600A">
        <w:rPr>
          <w:sz w:val="20"/>
        </w:rPr>
        <w:pict>
          <v:rect id="_x0000_i1044" style="width:2in;height:1pt" o:hrpct="0" o:hralign="center" o:hrstd="t" o:hrnoshade="t" o:hr="t" fillcolor="black [3213]" stroked="f"/>
        </w:pict>
      </w:r>
    </w:p>
    <w:p w:rsidR="00F24098" w:rsidRPr="004E600A" w:rsidRDefault="00F24098" w:rsidP="00F24098">
      <w:pPr>
        <w:widowControl w:val="0"/>
        <w:rPr>
          <w:sz w:val="20"/>
        </w:rPr>
      </w:pPr>
    </w:p>
    <w:p w:rsidR="00C21473" w:rsidRPr="004E600A" w:rsidRDefault="00C21473" w:rsidP="00C21473">
      <w:pPr>
        <w:rPr>
          <w:sz w:val="22"/>
          <w:szCs w:val="22"/>
        </w:rPr>
      </w:pPr>
      <w:r w:rsidRPr="004E600A">
        <w:rPr>
          <w:rStyle w:val="SCCAppellantInfoAppellantInfoChar"/>
          <w:i/>
          <w:sz w:val="22"/>
          <w:szCs w:val="22"/>
        </w:rPr>
        <w:t>Jordan Brown v. Her Majesty the Queen</w:t>
      </w:r>
      <w:r w:rsidRPr="004E600A">
        <w:rPr>
          <w:rStyle w:val="SCCAppellantInfoAppellantInfoChar"/>
          <w:sz w:val="22"/>
          <w:szCs w:val="22"/>
        </w:rPr>
        <w:t xml:space="preserve"> (Ont.) (Criminal) (By Leave)</w:t>
      </w:r>
      <w:r w:rsidRPr="004E600A">
        <w:rPr>
          <w:sz w:val="22"/>
          <w:szCs w:val="22"/>
          <w:lang w:val="en-CA"/>
        </w:rPr>
        <w:t xml:space="preserve"> </w:t>
      </w:r>
      <w:r w:rsidRPr="004E600A">
        <w:rPr>
          <w:rFonts w:eastAsia="Calibri"/>
          <w:sz w:val="22"/>
          <w:szCs w:val="22"/>
        </w:rPr>
        <w:t>(</w:t>
      </w:r>
      <w:hyperlink r:id="rId27" w:history="1">
        <w:r w:rsidRPr="004E600A">
          <w:rPr>
            <w:rStyle w:val="Hyperlink"/>
            <w:rFonts w:eastAsia="Calibri"/>
            <w:sz w:val="22"/>
            <w:szCs w:val="22"/>
          </w:rPr>
          <w:t>40015</w:t>
        </w:r>
      </w:hyperlink>
      <w:r w:rsidRPr="004E600A">
        <w:rPr>
          <w:rFonts w:eastAsia="Calibri"/>
          <w:sz w:val="22"/>
          <w:szCs w:val="22"/>
        </w:rPr>
        <w:t>)</w:t>
      </w:r>
    </w:p>
    <w:p w:rsidR="00F24098" w:rsidRPr="004E600A" w:rsidRDefault="00F24098" w:rsidP="00F24098">
      <w:pPr>
        <w:widowControl w:val="0"/>
        <w:rPr>
          <w:sz w:val="20"/>
        </w:rPr>
      </w:pPr>
    </w:p>
    <w:p w:rsidR="00F24098" w:rsidRPr="004E600A" w:rsidRDefault="00C21473" w:rsidP="00C21473">
      <w:pPr>
        <w:widowControl w:val="0"/>
        <w:jc w:val="both"/>
        <w:rPr>
          <w:sz w:val="20"/>
        </w:rPr>
      </w:pPr>
      <w:r w:rsidRPr="004E600A">
        <w:rPr>
          <w:sz w:val="20"/>
        </w:rPr>
        <w:t>The motion for an extension of time to serve and file the application for leave to appeal is granted. The application for leave to appeal from the judgment of the Court of Appeal for Ontario, Number C66380, 2021 ONCA 678, dated October 5, 2021 is dismissed.</w:t>
      </w:r>
    </w:p>
    <w:p w:rsidR="00F24098" w:rsidRPr="004E600A" w:rsidRDefault="00F24098" w:rsidP="00C21473">
      <w:pPr>
        <w:widowControl w:val="0"/>
        <w:jc w:val="both"/>
        <w:rPr>
          <w:sz w:val="20"/>
        </w:rPr>
      </w:pPr>
    </w:p>
    <w:p w:rsidR="00F24098" w:rsidRPr="004E600A" w:rsidRDefault="00C21473" w:rsidP="00C21473">
      <w:pPr>
        <w:widowControl w:val="0"/>
        <w:jc w:val="both"/>
        <w:rPr>
          <w:sz w:val="20"/>
          <w:lang w:val="fr-CA"/>
        </w:rPr>
      </w:pPr>
      <w:r w:rsidRPr="004E600A">
        <w:rPr>
          <w:sz w:val="20"/>
          <w:lang w:val="fr-CA"/>
        </w:rPr>
        <w:t>La requête en prorogation du délai de signification et de dépôt de la demande d’autorisation d’appel est accueillie. La demande d’autorisation d’appel de l’arrêt de la Cour d’appel de l’Ontario, numéro C66380, 2021 ONCA 678, daté du 5 octobre 2021, est rejetée.</w:t>
      </w:r>
    </w:p>
    <w:p w:rsidR="00F24098" w:rsidRPr="004E600A" w:rsidRDefault="00F24098" w:rsidP="00F24098">
      <w:pPr>
        <w:widowControl w:val="0"/>
        <w:rPr>
          <w:sz w:val="20"/>
          <w:lang w:val="fr-CA"/>
        </w:rPr>
      </w:pPr>
    </w:p>
    <w:p w:rsidR="00F24098" w:rsidRPr="004E600A" w:rsidRDefault="004E600A" w:rsidP="00F24098">
      <w:pPr>
        <w:widowControl w:val="0"/>
        <w:rPr>
          <w:sz w:val="20"/>
          <w:lang w:val="fr-CA"/>
        </w:rPr>
      </w:pPr>
      <w:r w:rsidRPr="004E600A">
        <w:rPr>
          <w:sz w:val="20"/>
        </w:rPr>
        <w:pict>
          <v:rect id="_x0000_i1045" style="width:2in;height:1pt" o:hrpct="0" o:hralign="center" o:hrstd="t" o:hrnoshade="t" o:hr="t" fillcolor="black [3213]" stroked="f"/>
        </w:pict>
      </w:r>
    </w:p>
    <w:p w:rsidR="00F24098" w:rsidRPr="004E600A" w:rsidRDefault="00F24098" w:rsidP="00F24098">
      <w:pPr>
        <w:widowControl w:val="0"/>
        <w:rPr>
          <w:sz w:val="20"/>
        </w:rPr>
      </w:pPr>
    </w:p>
    <w:p w:rsidR="00C21473" w:rsidRPr="004E600A" w:rsidRDefault="00C21473" w:rsidP="00C21473">
      <w:pPr>
        <w:rPr>
          <w:sz w:val="22"/>
          <w:szCs w:val="22"/>
        </w:rPr>
      </w:pPr>
      <w:r w:rsidRPr="004E600A">
        <w:rPr>
          <w:rStyle w:val="SCCAppellantInfoAppellantInfoChar"/>
          <w:i/>
          <w:sz w:val="22"/>
          <w:szCs w:val="22"/>
        </w:rPr>
        <w:t>Muhammad Aslam Khan v. 1806700 Ontario Inc. and Sandeep Johal</w:t>
      </w:r>
      <w:r w:rsidRPr="004E600A">
        <w:rPr>
          <w:rStyle w:val="SCCAppellantInfoAppellantInfoChar"/>
          <w:sz w:val="22"/>
          <w:szCs w:val="22"/>
        </w:rPr>
        <w:t xml:space="preserve"> (Ont.) (Civil) (By Leave)</w:t>
      </w:r>
      <w:r w:rsidRPr="004E600A">
        <w:rPr>
          <w:sz w:val="22"/>
          <w:szCs w:val="22"/>
          <w:lang w:val="en-CA"/>
        </w:rPr>
        <w:t xml:space="preserve"> </w:t>
      </w:r>
      <w:r w:rsidRPr="004E600A">
        <w:rPr>
          <w:rFonts w:eastAsia="Calibri"/>
          <w:sz w:val="22"/>
          <w:szCs w:val="22"/>
        </w:rPr>
        <w:t>(</w:t>
      </w:r>
      <w:hyperlink r:id="rId28" w:history="1">
        <w:r w:rsidRPr="004E600A">
          <w:rPr>
            <w:rStyle w:val="Hyperlink"/>
            <w:rFonts w:eastAsia="Calibri"/>
            <w:sz w:val="22"/>
            <w:szCs w:val="22"/>
          </w:rPr>
          <w:t>39947</w:t>
        </w:r>
      </w:hyperlink>
      <w:r w:rsidRPr="004E600A">
        <w:rPr>
          <w:rFonts w:eastAsia="Calibri"/>
          <w:sz w:val="22"/>
          <w:szCs w:val="22"/>
        </w:rPr>
        <w:t>)</w:t>
      </w:r>
    </w:p>
    <w:p w:rsidR="00F24098" w:rsidRPr="004E600A" w:rsidRDefault="00F24098" w:rsidP="00F24098">
      <w:pPr>
        <w:widowControl w:val="0"/>
        <w:rPr>
          <w:sz w:val="20"/>
        </w:rPr>
      </w:pPr>
    </w:p>
    <w:p w:rsidR="00C21473" w:rsidRPr="004E600A" w:rsidRDefault="00C21473" w:rsidP="00C21473">
      <w:pPr>
        <w:jc w:val="both"/>
        <w:rPr>
          <w:sz w:val="20"/>
        </w:rPr>
      </w:pPr>
      <w:r w:rsidRPr="004E600A">
        <w:rPr>
          <w:sz w:val="20"/>
        </w:rPr>
        <w:t>The application for leave to appeal from the judgment of the Court of Appeal for Ontario, Number M52530, 2021 ONCA 724, dated October 7, 2021 is dismissed with costs.</w:t>
      </w:r>
    </w:p>
    <w:p w:rsidR="00C21473" w:rsidRPr="004E600A" w:rsidRDefault="00C21473" w:rsidP="00C21473">
      <w:pPr>
        <w:jc w:val="both"/>
        <w:rPr>
          <w:sz w:val="20"/>
        </w:rPr>
      </w:pPr>
    </w:p>
    <w:p w:rsidR="00F24098" w:rsidRPr="004E600A" w:rsidRDefault="00C21473" w:rsidP="00C21473">
      <w:pPr>
        <w:widowControl w:val="0"/>
        <w:jc w:val="both"/>
        <w:rPr>
          <w:sz w:val="20"/>
        </w:rPr>
      </w:pPr>
      <w:r w:rsidRPr="004E600A">
        <w:rPr>
          <w:sz w:val="20"/>
        </w:rPr>
        <w:t>Jamal J. took no part in the judgment.</w:t>
      </w:r>
    </w:p>
    <w:p w:rsidR="00F24098" w:rsidRPr="004E600A" w:rsidRDefault="00F24098" w:rsidP="00C21473">
      <w:pPr>
        <w:widowControl w:val="0"/>
        <w:jc w:val="both"/>
        <w:rPr>
          <w:sz w:val="20"/>
        </w:rPr>
      </w:pPr>
    </w:p>
    <w:p w:rsidR="00C21473" w:rsidRPr="004E600A" w:rsidRDefault="00C21473" w:rsidP="00C21473">
      <w:pPr>
        <w:jc w:val="both"/>
        <w:rPr>
          <w:sz w:val="20"/>
          <w:lang w:val="fr-CA"/>
        </w:rPr>
      </w:pPr>
      <w:r w:rsidRPr="004E600A">
        <w:rPr>
          <w:sz w:val="20"/>
          <w:lang w:val="fr-CA"/>
        </w:rPr>
        <w:t>La demande d’autorisation d’appel de l’arrêt de la Cour d’appel de l’Ontario, numéro M52530, 2021 ONCA 724, daté du 7 octobre 2021, est rejetée avec dépens.</w:t>
      </w:r>
    </w:p>
    <w:p w:rsidR="00C21473" w:rsidRPr="004E600A" w:rsidRDefault="00C21473" w:rsidP="00C21473">
      <w:pPr>
        <w:jc w:val="both"/>
        <w:rPr>
          <w:sz w:val="20"/>
          <w:lang w:val="fr-CA"/>
        </w:rPr>
      </w:pPr>
    </w:p>
    <w:p w:rsidR="00F24098" w:rsidRPr="004E600A" w:rsidRDefault="00C21473" w:rsidP="00C21473">
      <w:pPr>
        <w:widowControl w:val="0"/>
        <w:jc w:val="both"/>
        <w:rPr>
          <w:sz w:val="20"/>
          <w:lang w:val="fr-CA"/>
        </w:rPr>
      </w:pPr>
      <w:r w:rsidRPr="004E600A">
        <w:rPr>
          <w:sz w:val="20"/>
          <w:lang w:val="fr-CA"/>
        </w:rPr>
        <w:t>Le juge Jamal n’a pas participé au jugement.</w:t>
      </w:r>
    </w:p>
    <w:p w:rsidR="00F24098" w:rsidRPr="004E600A" w:rsidRDefault="00F24098" w:rsidP="00F24098">
      <w:pPr>
        <w:widowControl w:val="0"/>
        <w:rPr>
          <w:sz w:val="20"/>
          <w:lang w:val="fr-CA"/>
        </w:rPr>
      </w:pPr>
    </w:p>
    <w:p w:rsidR="00F24098" w:rsidRPr="004E600A" w:rsidRDefault="004E600A" w:rsidP="00F24098">
      <w:pPr>
        <w:widowControl w:val="0"/>
        <w:rPr>
          <w:sz w:val="20"/>
          <w:lang w:val="fr-CA"/>
        </w:rPr>
      </w:pPr>
      <w:r w:rsidRPr="004E600A">
        <w:rPr>
          <w:sz w:val="20"/>
        </w:rPr>
        <w:pict>
          <v:rect id="_x0000_i1046" style="width:2in;height:1pt" o:hrpct="0" o:hralign="center" o:hrstd="t" o:hrnoshade="t" o:hr="t" fillcolor="black [3213]" stroked="f"/>
        </w:pict>
      </w:r>
    </w:p>
    <w:p w:rsidR="00F24098" w:rsidRPr="004E600A" w:rsidRDefault="00F24098" w:rsidP="00F24098">
      <w:pPr>
        <w:widowControl w:val="0"/>
        <w:rPr>
          <w:sz w:val="20"/>
        </w:rPr>
      </w:pPr>
    </w:p>
    <w:p w:rsidR="00C21473" w:rsidRPr="004E600A" w:rsidRDefault="00C21473" w:rsidP="00C21473">
      <w:pPr>
        <w:rPr>
          <w:sz w:val="22"/>
          <w:szCs w:val="22"/>
        </w:rPr>
      </w:pPr>
      <w:r w:rsidRPr="004E600A">
        <w:rPr>
          <w:rStyle w:val="SCCAppellantInfoAppellantInfoChar"/>
          <w:i/>
          <w:sz w:val="22"/>
          <w:szCs w:val="22"/>
        </w:rPr>
        <w:t>City of Winnipeg v. Madison Holdings Ltd.</w:t>
      </w:r>
      <w:r w:rsidRPr="004E600A">
        <w:rPr>
          <w:rStyle w:val="SCCAppellantInfoAppellantInfoChar"/>
          <w:sz w:val="22"/>
          <w:szCs w:val="22"/>
        </w:rPr>
        <w:t xml:space="preserve"> (Man.) (Civil) (By Leave)</w:t>
      </w:r>
      <w:r w:rsidRPr="004E600A">
        <w:rPr>
          <w:sz w:val="22"/>
          <w:szCs w:val="22"/>
          <w:lang w:val="en-CA"/>
        </w:rPr>
        <w:t xml:space="preserve"> </w:t>
      </w:r>
      <w:r w:rsidRPr="004E600A">
        <w:rPr>
          <w:rFonts w:eastAsia="Calibri"/>
          <w:sz w:val="22"/>
          <w:szCs w:val="22"/>
        </w:rPr>
        <w:t>(</w:t>
      </w:r>
      <w:hyperlink r:id="rId29" w:history="1">
        <w:r w:rsidRPr="004E600A">
          <w:rPr>
            <w:rStyle w:val="Hyperlink"/>
            <w:rFonts w:eastAsia="Calibri"/>
            <w:sz w:val="22"/>
            <w:szCs w:val="22"/>
          </w:rPr>
          <w:t>39978</w:t>
        </w:r>
      </w:hyperlink>
      <w:r w:rsidRPr="004E600A">
        <w:rPr>
          <w:rFonts w:eastAsia="Calibri"/>
          <w:sz w:val="22"/>
          <w:szCs w:val="22"/>
        </w:rPr>
        <w:t>)</w:t>
      </w:r>
    </w:p>
    <w:p w:rsidR="00F24098" w:rsidRPr="004E600A" w:rsidRDefault="00F24098" w:rsidP="00F24098">
      <w:pPr>
        <w:widowControl w:val="0"/>
        <w:rPr>
          <w:sz w:val="20"/>
        </w:rPr>
      </w:pPr>
    </w:p>
    <w:p w:rsidR="00F24098" w:rsidRPr="004E600A" w:rsidRDefault="00C21473" w:rsidP="00C21473">
      <w:pPr>
        <w:widowControl w:val="0"/>
        <w:jc w:val="both"/>
        <w:rPr>
          <w:sz w:val="20"/>
        </w:rPr>
      </w:pPr>
      <w:r w:rsidRPr="004E600A">
        <w:rPr>
          <w:sz w:val="20"/>
        </w:rPr>
        <w:t>The application for leave to appeal from the judgment of the Court of Appeal of Manitoba, Number AI-20-30-09550, 2021 MBCA 94, dated November 3, 2021, is dismissed with costs on a solicitor-client basis.</w:t>
      </w:r>
    </w:p>
    <w:p w:rsidR="00F24098" w:rsidRPr="004E600A" w:rsidRDefault="00F24098" w:rsidP="00C21473">
      <w:pPr>
        <w:widowControl w:val="0"/>
        <w:jc w:val="both"/>
        <w:rPr>
          <w:sz w:val="20"/>
        </w:rPr>
      </w:pPr>
    </w:p>
    <w:p w:rsidR="00F24098" w:rsidRPr="004E600A" w:rsidRDefault="00C21473" w:rsidP="00C21473">
      <w:pPr>
        <w:widowControl w:val="0"/>
        <w:jc w:val="both"/>
        <w:rPr>
          <w:sz w:val="20"/>
          <w:lang w:val="fr-CA"/>
        </w:rPr>
      </w:pPr>
      <w:r w:rsidRPr="004E600A">
        <w:rPr>
          <w:sz w:val="20"/>
          <w:lang w:val="fr-CA"/>
        </w:rPr>
        <w:t>La demande d’autorisation d’appel de l’arrêt de la Cour d’appel du Manitoba, numéro AI-20-30-09550, 2021 MBCA 94, daté du 3 novembre 2021, est rejetée avec dépens sur la base procureur-client.</w:t>
      </w:r>
    </w:p>
    <w:p w:rsidR="00F24098" w:rsidRPr="004E600A" w:rsidRDefault="00F24098" w:rsidP="00F24098">
      <w:pPr>
        <w:widowControl w:val="0"/>
        <w:rPr>
          <w:sz w:val="20"/>
          <w:lang w:val="fr-CA"/>
        </w:rPr>
      </w:pPr>
    </w:p>
    <w:p w:rsidR="00F24098" w:rsidRPr="004E600A" w:rsidRDefault="004E600A" w:rsidP="00F24098">
      <w:pPr>
        <w:widowControl w:val="0"/>
        <w:rPr>
          <w:sz w:val="20"/>
          <w:lang w:val="fr-CA"/>
        </w:rPr>
      </w:pPr>
      <w:r w:rsidRPr="004E600A">
        <w:rPr>
          <w:sz w:val="20"/>
        </w:rPr>
        <w:pict>
          <v:rect id="_x0000_i1047" style="width:2in;height:1pt" o:hrpct="0" o:hralign="center" o:hrstd="t" o:hrnoshade="t" o:hr="t" fillcolor="black [3213]" stroked="f"/>
        </w:pict>
      </w:r>
    </w:p>
    <w:p w:rsidR="00F24098" w:rsidRPr="004E600A" w:rsidRDefault="00F24098" w:rsidP="00F24098">
      <w:pPr>
        <w:widowControl w:val="0"/>
        <w:rPr>
          <w:sz w:val="20"/>
        </w:rPr>
      </w:pPr>
    </w:p>
    <w:p w:rsidR="00C21473" w:rsidRPr="004E600A" w:rsidRDefault="00C21473" w:rsidP="00C21473">
      <w:pPr>
        <w:rPr>
          <w:sz w:val="22"/>
          <w:szCs w:val="22"/>
        </w:rPr>
      </w:pPr>
      <w:r w:rsidRPr="004E600A">
        <w:rPr>
          <w:rStyle w:val="SCCAppellantInfoAppellantInfoChar"/>
          <w:i/>
          <w:sz w:val="22"/>
          <w:szCs w:val="22"/>
        </w:rPr>
        <w:t>Canada RNA Biochemical Inc. v. Canada (Minister of Health) and Attorney General of Canada</w:t>
      </w:r>
      <w:r w:rsidRPr="004E600A">
        <w:rPr>
          <w:rStyle w:val="FooterChar"/>
          <w:rFonts w:eastAsiaTheme="minorHAnsi"/>
          <w:i/>
          <w:sz w:val="22"/>
          <w:szCs w:val="22"/>
          <w:lang w:val="en-CA"/>
        </w:rPr>
        <w:t xml:space="preserve"> </w:t>
      </w:r>
      <w:r w:rsidRPr="004E600A">
        <w:rPr>
          <w:rStyle w:val="SCCAppellantInfoAppellantInfoChar"/>
          <w:sz w:val="22"/>
          <w:szCs w:val="22"/>
        </w:rPr>
        <w:t>(F.C.) (Civil) (By Leave)</w:t>
      </w:r>
      <w:r w:rsidRPr="004E600A">
        <w:rPr>
          <w:sz w:val="22"/>
          <w:szCs w:val="22"/>
          <w:lang w:val="en-CA"/>
        </w:rPr>
        <w:t xml:space="preserve"> </w:t>
      </w:r>
      <w:r w:rsidRPr="004E600A">
        <w:rPr>
          <w:rFonts w:eastAsia="Calibri"/>
          <w:sz w:val="22"/>
          <w:szCs w:val="22"/>
        </w:rPr>
        <w:t>(</w:t>
      </w:r>
      <w:hyperlink r:id="rId30" w:history="1">
        <w:r w:rsidRPr="004E600A">
          <w:rPr>
            <w:rStyle w:val="Hyperlink"/>
            <w:rFonts w:eastAsia="Calibri"/>
            <w:sz w:val="22"/>
            <w:szCs w:val="22"/>
          </w:rPr>
          <w:t>39994</w:t>
        </w:r>
      </w:hyperlink>
      <w:r w:rsidRPr="004E600A">
        <w:rPr>
          <w:rFonts w:eastAsia="Calibri"/>
          <w:sz w:val="22"/>
          <w:szCs w:val="22"/>
        </w:rPr>
        <w:t>)</w:t>
      </w:r>
    </w:p>
    <w:p w:rsidR="00F24098" w:rsidRPr="004E600A" w:rsidRDefault="00F24098" w:rsidP="00F24098">
      <w:pPr>
        <w:widowControl w:val="0"/>
        <w:rPr>
          <w:sz w:val="20"/>
        </w:rPr>
      </w:pPr>
    </w:p>
    <w:p w:rsidR="00F24098" w:rsidRPr="004E600A" w:rsidRDefault="00C21473" w:rsidP="00C21473">
      <w:pPr>
        <w:widowControl w:val="0"/>
        <w:jc w:val="both"/>
        <w:rPr>
          <w:sz w:val="20"/>
        </w:rPr>
      </w:pPr>
      <w:r w:rsidRPr="004E600A">
        <w:rPr>
          <w:sz w:val="20"/>
        </w:rPr>
        <w:t>The application for leave to appeal from the judgment of the Federal Court of Appeal, Number A-179-20, 2021 FCA 213, dated November 2, 2021, is dismissed with costs.</w:t>
      </w:r>
    </w:p>
    <w:p w:rsidR="000E5E73" w:rsidRPr="004E600A" w:rsidRDefault="000E5E73" w:rsidP="00C21473">
      <w:pPr>
        <w:widowControl w:val="0"/>
        <w:jc w:val="both"/>
        <w:rPr>
          <w:sz w:val="20"/>
        </w:rPr>
      </w:pPr>
    </w:p>
    <w:p w:rsidR="00F24098" w:rsidRPr="004E600A" w:rsidRDefault="00C21473" w:rsidP="00C21473">
      <w:pPr>
        <w:widowControl w:val="0"/>
        <w:jc w:val="both"/>
        <w:rPr>
          <w:sz w:val="20"/>
          <w:lang w:val="fr-CA"/>
        </w:rPr>
      </w:pPr>
      <w:r w:rsidRPr="004E600A">
        <w:rPr>
          <w:sz w:val="20"/>
          <w:lang w:val="fr-CA"/>
        </w:rPr>
        <w:t>La demande d’autorisation d’appel de l’arrêt de la Cour d’appel fédérale, numéro A-179-20, 2021 FCA 213, daté du 2 novembre 2021, est rejetée avec dépens.</w:t>
      </w:r>
    </w:p>
    <w:p w:rsidR="00F24098" w:rsidRPr="004E600A" w:rsidRDefault="00F24098" w:rsidP="00F24098">
      <w:pPr>
        <w:widowControl w:val="0"/>
        <w:rPr>
          <w:sz w:val="20"/>
          <w:lang w:val="fr-CA"/>
        </w:rPr>
      </w:pPr>
    </w:p>
    <w:p w:rsidR="00F24098" w:rsidRPr="004E600A" w:rsidRDefault="004E600A" w:rsidP="00F24098">
      <w:pPr>
        <w:widowControl w:val="0"/>
        <w:rPr>
          <w:sz w:val="20"/>
          <w:lang w:val="fr-CA"/>
        </w:rPr>
      </w:pPr>
      <w:r w:rsidRPr="004E600A">
        <w:rPr>
          <w:sz w:val="20"/>
        </w:rPr>
        <w:pict>
          <v:rect id="_x0000_i1048" style="width:2in;height:1pt" o:hrpct="0" o:hralign="center" o:hrstd="t" o:hrnoshade="t" o:hr="t" fillcolor="black [3213]" stroked="f"/>
        </w:pict>
      </w:r>
    </w:p>
    <w:p w:rsidR="00F24098" w:rsidRPr="004E600A" w:rsidRDefault="00F24098" w:rsidP="00F24098">
      <w:pPr>
        <w:widowControl w:val="0"/>
        <w:rPr>
          <w:sz w:val="20"/>
        </w:rPr>
      </w:pPr>
    </w:p>
    <w:p w:rsidR="0088582D" w:rsidRPr="004E600A" w:rsidRDefault="0088582D" w:rsidP="0088582D">
      <w:pPr>
        <w:rPr>
          <w:sz w:val="22"/>
          <w:szCs w:val="22"/>
        </w:rPr>
      </w:pPr>
      <w:r w:rsidRPr="004E600A">
        <w:rPr>
          <w:i/>
          <w:sz w:val="22"/>
          <w:szCs w:val="22"/>
        </w:rPr>
        <w:t>Derek Albert Joseph Lariviere v. Her Majesty the Queen</w:t>
      </w:r>
      <w:r w:rsidRPr="004E600A">
        <w:rPr>
          <w:sz w:val="22"/>
          <w:szCs w:val="22"/>
        </w:rPr>
        <w:t xml:space="preserve"> (Man.) (Criminal) (By Leave) </w:t>
      </w:r>
      <w:r w:rsidRPr="004E600A">
        <w:rPr>
          <w:rFonts w:eastAsia="Calibri"/>
          <w:sz w:val="22"/>
          <w:szCs w:val="22"/>
        </w:rPr>
        <w:t>(</w:t>
      </w:r>
      <w:hyperlink r:id="rId31" w:history="1">
        <w:r w:rsidRPr="004E600A">
          <w:rPr>
            <w:rStyle w:val="Hyperlink"/>
            <w:rFonts w:eastAsia="Calibri"/>
            <w:sz w:val="22"/>
            <w:szCs w:val="22"/>
          </w:rPr>
          <w:t>40022</w:t>
        </w:r>
      </w:hyperlink>
      <w:r w:rsidRPr="004E600A">
        <w:rPr>
          <w:rFonts w:eastAsia="Calibri"/>
          <w:sz w:val="22"/>
          <w:szCs w:val="22"/>
        </w:rPr>
        <w:t>)</w:t>
      </w:r>
    </w:p>
    <w:p w:rsidR="00F24098" w:rsidRPr="004E600A" w:rsidRDefault="00F24098" w:rsidP="00F24098">
      <w:pPr>
        <w:widowControl w:val="0"/>
        <w:rPr>
          <w:sz w:val="20"/>
        </w:rPr>
      </w:pPr>
    </w:p>
    <w:p w:rsidR="00F24098" w:rsidRPr="004E600A" w:rsidRDefault="0088582D" w:rsidP="0088582D">
      <w:pPr>
        <w:widowControl w:val="0"/>
        <w:jc w:val="both"/>
        <w:rPr>
          <w:sz w:val="20"/>
        </w:rPr>
      </w:pPr>
      <w:r w:rsidRPr="004E600A">
        <w:rPr>
          <w:sz w:val="20"/>
        </w:rPr>
        <w:t>The motion for an extension of time to serve and file the application for leave to appeal is granted. The application for leave to appeal from the judgment of the Court of Appeal of Manitoba, Number AR21-30-09566, 2021 MBCA 76, dated September 8, 2021, is dismissed.</w:t>
      </w:r>
    </w:p>
    <w:p w:rsidR="00F24098" w:rsidRPr="004E600A" w:rsidRDefault="00F24098" w:rsidP="0088582D">
      <w:pPr>
        <w:widowControl w:val="0"/>
        <w:jc w:val="both"/>
        <w:rPr>
          <w:sz w:val="20"/>
        </w:rPr>
      </w:pPr>
    </w:p>
    <w:p w:rsidR="00F24098" w:rsidRPr="004E600A" w:rsidRDefault="0088582D" w:rsidP="0088582D">
      <w:pPr>
        <w:widowControl w:val="0"/>
        <w:jc w:val="both"/>
        <w:rPr>
          <w:sz w:val="20"/>
          <w:lang w:val="fr-CA"/>
        </w:rPr>
      </w:pPr>
      <w:r w:rsidRPr="004E600A">
        <w:rPr>
          <w:sz w:val="20"/>
          <w:lang w:val="fr-CA"/>
        </w:rPr>
        <w:t>La requête en prorogation du délai de signification et de dépôt de la demande d’autorisation d’appel est accueillie. La demande d’autorisation d’appel de l’arrêt de la Cour d’appel du Manitoba, numéro AR21-30-09566, 2021 MBCA 76, daté du 8 septembre 2021, est rejetée.</w:t>
      </w:r>
    </w:p>
    <w:p w:rsidR="00F24098" w:rsidRPr="004E600A" w:rsidRDefault="00F24098" w:rsidP="00F24098">
      <w:pPr>
        <w:widowControl w:val="0"/>
        <w:rPr>
          <w:sz w:val="20"/>
          <w:lang w:val="fr-CA"/>
        </w:rPr>
      </w:pPr>
    </w:p>
    <w:p w:rsidR="00F24098" w:rsidRPr="004E600A" w:rsidRDefault="004E600A" w:rsidP="00F24098">
      <w:pPr>
        <w:widowControl w:val="0"/>
        <w:rPr>
          <w:sz w:val="20"/>
          <w:lang w:val="fr-CA"/>
        </w:rPr>
      </w:pPr>
      <w:r w:rsidRPr="004E600A">
        <w:rPr>
          <w:sz w:val="20"/>
        </w:rPr>
        <w:pict>
          <v:rect id="_x0000_i1049" style="width:2in;height:1pt" o:hrpct="0" o:hralign="center" o:hrstd="t" o:hrnoshade="t" o:hr="t" fillcolor="black [3213]" stroked="f"/>
        </w:pict>
      </w:r>
    </w:p>
    <w:p w:rsidR="00F24098" w:rsidRPr="004E600A" w:rsidRDefault="00F24098" w:rsidP="00F24098">
      <w:pPr>
        <w:widowControl w:val="0"/>
        <w:rPr>
          <w:sz w:val="20"/>
        </w:rPr>
      </w:pPr>
    </w:p>
    <w:p w:rsidR="0088582D" w:rsidRPr="004E600A" w:rsidRDefault="0088582D" w:rsidP="0088582D">
      <w:pPr>
        <w:rPr>
          <w:sz w:val="22"/>
          <w:szCs w:val="22"/>
        </w:rPr>
      </w:pPr>
      <w:r w:rsidRPr="004E600A">
        <w:rPr>
          <w:i/>
          <w:sz w:val="22"/>
          <w:szCs w:val="22"/>
          <w:lang w:val="fr-CA"/>
        </w:rPr>
        <w:t>Xiang Li v. Xiang-E Li</w:t>
      </w:r>
      <w:r w:rsidRPr="004E600A">
        <w:rPr>
          <w:sz w:val="22"/>
          <w:szCs w:val="22"/>
          <w:lang w:val="fr-CA"/>
        </w:rPr>
        <w:t xml:space="preserve"> (Ont.) </w:t>
      </w:r>
      <w:r w:rsidRPr="004E600A">
        <w:rPr>
          <w:sz w:val="22"/>
          <w:szCs w:val="22"/>
        </w:rPr>
        <w:t xml:space="preserve">(Civil) (By Leave) </w:t>
      </w:r>
      <w:r w:rsidRPr="004E600A">
        <w:rPr>
          <w:rFonts w:eastAsia="Calibri"/>
          <w:sz w:val="22"/>
          <w:szCs w:val="22"/>
        </w:rPr>
        <w:t>(</w:t>
      </w:r>
      <w:hyperlink r:id="rId32" w:history="1">
        <w:r w:rsidRPr="004E600A">
          <w:rPr>
            <w:rStyle w:val="Hyperlink"/>
            <w:rFonts w:eastAsia="Calibri"/>
            <w:sz w:val="22"/>
            <w:szCs w:val="22"/>
          </w:rPr>
          <w:t>39942</w:t>
        </w:r>
      </w:hyperlink>
      <w:r w:rsidRPr="004E600A">
        <w:rPr>
          <w:rFonts w:eastAsia="Calibri"/>
          <w:sz w:val="22"/>
          <w:szCs w:val="22"/>
        </w:rPr>
        <w:t>)</w:t>
      </w:r>
    </w:p>
    <w:p w:rsidR="00F24098" w:rsidRPr="004E600A" w:rsidRDefault="00F24098" w:rsidP="00F24098">
      <w:pPr>
        <w:widowControl w:val="0"/>
        <w:rPr>
          <w:sz w:val="20"/>
        </w:rPr>
      </w:pPr>
    </w:p>
    <w:p w:rsidR="00F24098" w:rsidRPr="004E600A" w:rsidRDefault="0088582D" w:rsidP="0088582D">
      <w:pPr>
        <w:widowControl w:val="0"/>
        <w:jc w:val="both"/>
        <w:rPr>
          <w:sz w:val="20"/>
        </w:rPr>
      </w:pPr>
      <w:r w:rsidRPr="004E600A">
        <w:rPr>
          <w:sz w:val="20"/>
        </w:rPr>
        <w:t>The application for leave to appeal from the judgment of the Court of Appeal for Ontario, Number C68703, 2021 ONCA 669, dated September 29, 2021, is dismissed with costs.</w:t>
      </w:r>
    </w:p>
    <w:p w:rsidR="00F24098" w:rsidRPr="004E600A" w:rsidRDefault="00F24098" w:rsidP="0088582D">
      <w:pPr>
        <w:widowControl w:val="0"/>
        <w:jc w:val="both"/>
        <w:rPr>
          <w:sz w:val="20"/>
        </w:rPr>
      </w:pPr>
    </w:p>
    <w:p w:rsidR="00F24098" w:rsidRPr="004E600A" w:rsidRDefault="0088582D" w:rsidP="0088582D">
      <w:pPr>
        <w:widowControl w:val="0"/>
        <w:jc w:val="both"/>
        <w:rPr>
          <w:sz w:val="20"/>
          <w:lang w:val="fr-CA"/>
        </w:rPr>
      </w:pPr>
      <w:r w:rsidRPr="004E600A">
        <w:rPr>
          <w:sz w:val="20"/>
          <w:lang w:val="fr-CA"/>
        </w:rPr>
        <w:t>La demande d’autorisation d’appel de l’arrêt de la Cour d’appel de l’Ontario, numéro C68703, 2021 ONCA 669, daté du 29 septembre 2021, est rejetée avec dépens.</w:t>
      </w:r>
    </w:p>
    <w:p w:rsidR="00F24098" w:rsidRPr="004E600A" w:rsidRDefault="00F24098" w:rsidP="00F24098">
      <w:pPr>
        <w:widowControl w:val="0"/>
        <w:rPr>
          <w:sz w:val="20"/>
          <w:lang w:val="fr-CA"/>
        </w:rPr>
      </w:pPr>
    </w:p>
    <w:p w:rsidR="00F24098" w:rsidRPr="004E600A" w:rsidRDefault="004E600A" w:rsidP="00F24098">
      <w:pPr>
        <w:widowControl w:val="0"/>
        <w:rPr>
          <w:sz w:val="20"/>
          <w:lang w:val="fr-CA"/>
        </w:rPr>
      </w:pPr>
      <w:r w:rsidRPr="004E600A">
        <w:rPr>
          <w:sz w:val="20"/>
        </w:rPr>
        <w:pict>
          <v:rect id="_x0000_i1050" style="width:2in;height:1pt" o:hrpct="0" o:hralign="center" o:hrstd="t" o:hrnoshade="t" o:hr="t" fillcolor="black [3213]" stroked="f"/>
        </w:pict>
      </w:r>
    </w:p>
    <w:p w:rsidR="00F24098" w:rsidRPr="004E600A" w:rsidRDefault="00F24098" w:rsidP="00F24098">
      <w:pPr>
        <w:widowControl w:val="0"/>
        <w:rPr>
          <w:sz w:val="20"/>
        </w:rPr>
      </w:pPr>
    </w:p>
    <w:p w:rsidR="0088582D" w:rsidRPr="004E600A" w:rsidRDefault="0088582D" w:rsidP="0088582D">
      <w:pPr>
        <w:rPr>
          <w:sz w:val="22"/>
          <w:szCs w:val="22"/>
        </w:rPr>
      </w:pPr>
      <w:r w:rsidRPr="004E600A">
        <w:rPr>
          <w:i/>
          <w:sz w:val="22"/>
          <w:szCs w:val="22"/>
          <w:lang w:val="fr-CA"/>
        </w:rPr>
        <w:t>9100-3566 Québec Inc. (f.a.s. L'Académie de sécurité I.G.S.) v. Bureau de la sécurité privée</w:t>
      </w:r>
      <w:r w:rsidRPr="004E600A">
        <w:rPr>
          <w:sz w:val="22"/>
          <w:szCs w:val="22"/>
          <w:lang w:val="fr-CA"/>
        </w:rPr>
        <w:t xml:space="preserve"> (Que.) </w:t>
      </w:r>
      <w:r w:rsidRPr="004E600A">
        <w:rPr>
          <w:sz w:val="22"/>
          <w:szCs w:val="22"/>
        </w:rPr>
        <w:t xml:space="preserve">(Civil) (By Leave) </w:t>
      </w:r>
      <w:r w:rsidRPr="004E600A">
        <w:rPr>
          <w:rFonts w:eastAsia="Calibri"/>
          <w:sz w:val="22"/>
          <w:szCs w:val="22"/>
        </w:rPr>
        <w:t>(</w:t>
      </w:r>
      <w:hyperlink r:id="rId33" w:history="1">
        <w:r w:rsidRPr="004E600A">
          <w:rPr>
            <w:rStyle w:val="Hyperlink"/>
            <w:rFonts w:eastAsia="Calibri"/>
            <w:sz w:val="22"/>
            <w:szCs w:val="22"/>
          </w:rPr>
          <w:t>39944</w:t>
        </w:r>
      </w:hyperlink>
      <w:r w:rsidRPr="004E600A">
        <w:rPr>
          <w:rFonts w:eastAsia="Calibri"/>
          <w:sz w:val="22"/>
          <w:szCs w:val="22"/>
        </w:rPr>
        <w:t>)</w:t>
      </w:r>
    </w:p>
    <w:p w:rsidR="00F24098" w:rsidRPr="004E600A" w:rsidRDefault="00F24098" w:rsidP="00F24098">
      <w:pPr>
        <w:widowControl w:val="0"/>
        <w:rPr>
          <w:sz w:val="20"/>
        </w:rPr>
      </w:pPr>
    </w:p>
    <w:p w:rsidR="00F24098" w:rsidRPr="004E600A" w:rsidRDefault="0088582D" w:rsidP="0088582D">
      <w:pPr>
        <w:widowControl w:val="0"/>
        <w:jc w:val="both"/>
        <w:rPr>
          <w:sz w:val="20"/>
        </w:rPr>
      </w:pPr>
      <w:r w:rsidRPr="004E600A">
        <w:rPr>
          <w:sz w:val="20"/>
        </w:rPr>
        <w:t>The application for leave to appeal from the judgment of the Court of Appeal of Quebec (Montréal), Number 500-09-029670-213, 2021 QCCA 1510, dated October 1, 2021, is dismissed with costs.</w:t>
      </w:r>
    </w:p>
    <w:p w:rsidR="00F24098" w:rsidRPr="004E600A" w:rsidRDefault="00F24098" w:rsidP="0088582D">
      <w:pPr>
        <w:widowControl w:val="0"/>
        <w:jc w:val="both"/>
        <w:rPr>
          <w:sz w:val="20"/>
        </w:rPr>
      </w:pPr>
    </w:p>
    <w:p w:rsidR="00F24098" w:rsidRPr="004E600A" w:rsidRDefault="0088582D" w:rsidP="0088582D">
      <w:pPr>
        <w:widowControl w:val="0"/>
        <w:jc w:val="both"/>
        <w:rPr>
          <w:sz w:val="20"/>
          <w:lang w:val="fr-CA"/>
        </w:rPr>
      </w:pPr>
      <w:r w:rsidRPr="004E600A">
        <w:rPr>
          <w:sz w:val="20"/>
          <w:lang w:val="fr-CA"/>
        </w:rPr>
        <w:t>La demande d’autorisation d’appel de l’arrêt de la Cour d’appel du Québec (Montréal), numéro 500-09-029670-213, 2021 QCCA 1510, daté du 1</w:t>
      </w:r>
      <w:r w:rsidRPr="004E600A">
        <w:rPr>
          <w:sz w:val="20"/>
          <w:vertAlign w:val="superscript"/>
          <w:lang w:val="fr-CA"/>
        </w:rPr>
        <w:t>er</w:t>
      </w:r>
      <w:r w:rsidRPr="004E600A">
        <w:rPr>
          <w:sz w:val="20"/>
          <w:lang w:val="fr-CA"/>
        </w:rPr>
        <w:t xml:space="preserve"> octobre 2021, est rejetée avec dépens.</w:t>
      </w:r>
    </w:p>
    <w:p w:rsidR="00F24098" w:rsidRPr="004E600A" w:rsidRDefault="00F24098" w:rsidP="00F24098">
      <w:pPr>
        <w:widowControl w:val="0"/>
        <w:rPr>
          <w:sz w:val="20"/>
          <w:lang w:val="fr-CA"/>
        </w:rPr>
      </w:pPr>
    </w:p>
    <w:p w:rsidR="00F24098" w:rsidRPr="004E600A" w:rsidRDefault="004E600A" w:rsidP="00F24098">
      <w:pPr>
        <w:widowControl w:val="0"/>
        <w:rPr>
          <w:sz w:val="20"/>
          <w:lang w:val="fr-CA"/>
        </w:rPr>
      </w:pPr>
      <w:r w:rsidRPr="004E600A">
        <w:rPr>
          <w:sz w:val="20"/>
        </w:rPr>
        <w:pict>
          <v:rect id="_x0000_i1051" style="width:2in;height:1pt" o:hrpct="0" o:hralign="center" o:hrstd="t" o:hrnoshade="t" o:hr="t" fillcolor="black [3213]" stroked="f"/>
        </w:pict>
      </w:r>
    </w:p>
    <w:p w:rsidR="00F24098" w:rsidRPr="004E600A" w:rsidRDefault="00F24098" w:rsidP="00F24098">
      <w:pPr>
        <w:widowControl w:val="0"/>
        <w:rPr>
          <w:sz w:val="20"/>
        </w:rPr>
      </w:pPr>
    </w:p>
    <w:p w:rsidR="00094DF6" w:rsidRPr="004E600A" w:rsidRDefault="00094DF6" w:rsidP="00094DF6">
      <w:pPr>
        <w:rPr>
          <w:sz w:val="22"/>
          <w:szCs w:val="22"/>
        </w:rPr>
      </w:pPr>
      <w:r w:rsidRPr="004E600A">
        <w:rPr>
          <w:i/>
          <w:sz w:val="22"/>
          <w:szCs w:val="22"/>
        </w:rPr>
        <w:t>Sagkeeng Anicinabe aka Fort Alexander Band v. Minister of Sustainable Development, Government of Manitoba and Manitoba Hydro</w:t>
      </w:r>
      <w:r w:rsidRPr="004E600A">
        <w:rPr>
          <w:sz w:val="22"/>
          <w:szCs w:val="22"/>
        </w:rPr>
        <w:t xml:space="preserve"> (Man.) (Civil) (By Leave) </w:t>
      </w:r>
      <w:r w:rsidRPr="004E600A">
        <w:rPr>
          <w:rFonts w:eastAsia="Calibri"/>
          <w:sz w:val="22"/>
          <w:szCs w:val="22"/>
        </w:rPr>
        <w:t>(</w:t>
      </w:r>
      <w:hyperlink r:id="rId34" w:history="1">
        <w:r w:rsidRPr="004E600A">
          <w:rPr>
            <w:rStyle w:val="Hyperlink"/>
            <w:rFonts w:eastAsia="Calibri"/>
            <w:sz w:val="22"/>
            <w:szCs w:val="22"/>
          </w:rPr>
          <w:t>39976</w:t>
        </w:r>
      </w:hyperlink>
      <w:r w:rsidRPr="004E600A">
        <w:rPr>
          <w:rFonts w:eastAsia="Calibri"/>
          <w:sz w:val="22"/>
          <w:szCs w:val="22"/>
        </w:rPr>
        <w:t>)</w:t>
      </w:r>
    </w:p>
    <w:p w:rsidR="00F24098" w:rsidRPr="004E600A" w:rsidRDefault="00F24098" w:rsidP="00F24098">
      <w:pPr>
        <w:widowControl w:val="0"/>
        <w:rPr>
          <w:sz w:val="20"/>
        </w:rPr>
      </w:pPr>
    </w:p>
    <w:p w:rsidR="00F24098" w:rsidRPr="004E600A" w:rsidRDefault="00094DF6" w:rsidP="00094DF6">
      <w:pPr>
        <w:widowControl w:val="0"/>
        <w:jc w:val="both"/>
        <w:rPr>
          <w:sz w:val="20"/>
        </w:rPr>
      </w:pPr>
      <w:r w:rsidRPr="004E600A">
        <w:rPr>
          <w:sz w:val="20"/>
        </w:rPr>
        <w:t>The application for leave to appeal from the judgment of the Court of Appeal of Manitoba, Number AI20-30-09477, 2021 MBCA 88, dated October 21, 2021 is dismissed with costs to the respondents.</w:t>
      </w:r>
    </w:p>
    <w:p w:rsidR="00F24098" w:rsidRPr="004E600A" w:rsidRDefault="00F24098" w:rsidP="00094DF6">
      <w:pPr>
        <w:widowControl w:val="0"/>
        <w:jc w:val="both"/>
        <w:rPr>
          <w:sz w:val="20"/>
        </w:rPr>
      </w:pPr>
    </w:p>
    <w:p w:rsidR="00F24098" w:rsidRPr="004E600A" w:rsidRDefault="00094DF6" w:rsidP="00094DF6">
      <w:pPr>
        <w:widowControl w:val="0"/>
        <w:jc w:val="both"/>
        <w:rPr>
          <w:sz w:val="20"/>
          <w:lang w:val="fr-CA"/>
        </w:rPr>
      </w:pPr>
      <w:r w:rsidRPr="004E600A">
        <w:rPr>
          <w:sz w:val="20"/>
          <w:lang w:val="fr-CA"/>
        </w:rPr>
        <w:t>La demande d’autorisation d’appel de l’arrêt de la Cour d’appel du Manitoba, numéro AI20-30-09477, 2021 MBCA 88, daté du 21 octobre 2021, est rejetée avec dépens en faveur des intimés.</w:t>
      </w:r>
    </w:p>
    <w:p w:rsidR="00F24098" w:rsidRPr="004E600A" w:rsidRDefault="00F24098" w:rsidP="00F24098">
      <w:pPr>
        <w:widowControl w:val="0"/>
        <w:rPr>
          <w:sz w:val="20"/>
          <w:lang w:val="fr-CA"/>
        </w:rPr>
      </w:pPr>
    </w:p>
    <w:p w:rsidR="00F24098" w:rsidRPr="004E600A" w:rsidRDefault="004E600A" w:rsidP="00F24098">
      <w:pPr>
        <w:widowControl w:val="0"/>
        <w:rPr>
          <w:sz w:val="20"/>
          <w:lang w:val="fr-CA"/>
        </w:rPr>
      </w:pPr>
      <w:r w:rsidRPr="004E600A">
        <w:rPr>
          <w:sz w:val="20"/>
        </w:rPr>
        <w:pict>
          <v:rect id="_x0000_i1052" style="width:2in;height:1pt" o:hrpct="0" o:hralign="center" o:hrstd="t" o:hrnoshade="t" o:hr="t" fillcolor="black [3213]" stroked="f"/>
        </w:pict>
      </w:r>
    </w:p>
    <w:p w:rsidR="00F24098" w:rsidRPr="004E600A" w:rsidRDefault="00F24098" w:rsidP="00F24098">
      <w:pPr>
        <w:widowControl w:val="0"/>
        <w:rPr>
          <w:sz w:val="20"/>
        </w:rPr>
      </w:pPr>
    </w:p>
    <w:p w:rsidR="00094DF6" w:rsidRPr="004E600A" w:rsidRDefault="00094DF6" w:rsidP="00094DF6">
      <w:pPr>
        <w:rPr>
          <w:sz w:val="22"/>
          <w:szCs w:val="22"/>
        </w:rPr>
      </w:pPr>
      <w:r w:rsidRPr="004E600A">
        <w:rPr>
          <w:i/>
          <w:sz w:val="22"/>
          <w:szCs w:val="22"/>
        </w:rPr>
        <w:t>Christian Chukwuedozie Chijindu v. Law Society of Ontario</w:t>
      </w:r>
      <w:r w:rsidRPr="004E600A">
        <w:rPr>
          <w:sz w:val="22"/>
          <w:szCs w:val="22"/>
        </w:rPr>
        <w:t xml:space="preserve"> (Ont.) (Civil) (By Leave) </w:t>
      </w:r>
      <w:r w:rsidRPr="004E600A">
        <w:rPr>
          <w:rFonts w:eastAsia="Calibri"/>
          <w:sz w:val="22"/>
          <w:szCs w:val="22"/>
        </w:rPr>
        <w:t>(</w:t>
      </w:r>
      <w:hyperlink r:id="rId35" w:history="1">
        <w:r w:rsidRPr="004E600A">
          <w:rPr>
            <w:rStyle w:val="Hyperlink"/>
            <w:rFonts w:eastAsia="Calibri"/>
            <w:sz w:val="22"/>
            <w:szCs w:val="22"/>
          </w:rPr>
          <w:t>40000</w:t>
        </w:r>
      </w:hyperlink>
      <w:r w:rsidRPr="004E600A">
        <w:rPr>
          <w:rFonts w:eastAsia="Calibri"/>
          <w:sz w:val="22"/>
          <w:szCs w:val="22"/>
        </w:rPr>
        <w:t>)</w:t>
      </w:r>
    </w:p>
    <w:p w:rsidR="00F24098" w:rsidRPr="004E600A" w:rsidRDefault="00F24098" w:rsidP="00F24098">
      <w:pPr>
        <w:widowControl w:val="0"/>
        <w:rPr>
          <w:sz w:val="20"/>
        </w:rPr>
      </w:pPr>
    </w:p>
    <w:p w:rsidR="00F24098" w:rsidRPr="004E600A" w:rsidRDefault="00094DF6" w:rsidP="00094DF6">
      <w:pPr>
        <w:widowControl w:val="0"/>
        <w:jc w:val="both"/>
        <w:rPr>
          <w:sz w:val="20"/>
        </w:rPr>
      </w:pPr>
      <w:r w:rsidRPr="004E600A">
        <w:rPr>
          <w:sz w:val="20"/>
        </w:rPr>
        <w:t>The application for leave to appeal from the judgment of the Court of Appeal for Ontario, Number M52681, dated October 20, 2021, is dismissed.</w:t>
      </w:r>
    </w:p>
    <w:p w:rsidR="00F24098" w:rsidRPr="004E600A" w:rsidRDefault="00F24098" w:rsidP="00094DF6">
      <w:pPr>
        <w:widowControl w:val="0"/>
        <w:jc w:val="both"/>
        <w:rPr>
          <w:sz w:val="20"/>
        </w:rPr>
      </w:pPr>
    </w:p>
    <w:p w:rsidR="00F24098" w:rsidRPr="004E600A" w:rsidRDefault="00094DF6" w:rsidP="00094DF6">
      <w:pPr>
        <w:widowControl w:val="0"/>
        <w:jc w:val="both"/>
        <w:rPr>
          <w:sz w:val="20"/>
          <w:lang w:val="fr-CA"/>
        </w:rPr>
      </w:pPr>
      <w:r w:rsidRPr="004E600A">
        <w:rPr>
          <w:sz w:val="20"/>
          <w:lang w:val="fr-CA"/>
        </w:rPr>
        <w:t>La demande d’autorisation d’appel de l’arrêt de la Cour d’appel de l’Ontario, numéro M52681, daté du 20 octobre 2021, est rejetée.</w:t>
      </w:r>
    </w:p>
    <w:p w:rsidR="00F24098" w:rsidRPr="004E600A" w:rsidRDefault="00F24098" w:rsidP="00F24098">
      <w:pPr>
        <w:widowControl w:val="0"/>
        <w:rPr>
          <w:sz w:val="20"/>
          <w:lang w:val="fr-CA"/>
        </w:rPr>
      </w:pPr>
    </w:p>
    <w:p w:rsidR="00F24098" w:rsidRPr="004E600A" w:rsidRDefault="004E600A" w:rsidP="00F24098">
      <w:pPr>
        <w:widowControl w:val="0"/>
        <w:rPr>
          <w:sz w:val="20"/>
          <w:lang w:val="fr-CA"/>
        </w:rPr>
      </w:pPr>
      <w:r w:rsidRPr="004E600A">
        <w:rPr>
          <w:sz w:val="20"/>
        </w:rPr>
        <w:pict>
          <v:rect id="_x0000_i1053" style="width:2in;height:1pt" o:hrpct="0" o:hralign="center" o:hrstd="t" o:hrnoshade="t" o:hr="t" fillcolor="black [3213]" stroked="f"/>
        </w:pict>
      </w:r>
    </w:p>
    <w:p w:rsidR="00F24098" w:rsidRPr="004E600A" w:rsidRDefault="00F24098" w:rsidP="00F24098">
      <w:pPr>
        <w:widowControl w:val="0"/>
        <w:rPr>
          <w:sz w:val="20"/>
        </w:rPr>
      </w:pPr>
    </w:p>
    <w:p w:rsidR="00A007CA" w:rsidRPr="004E600A" w:rsidRDefault="00A007CA" w:rsidP="00A007CA">
      <w:pPr>
        <w:rPr>
          <w:sz w:val="22"/>
          <w:szCs w:val="22"/>
        </w:rPr>
      </w:pPr>
      <w:r w:rsidRPr="004E600A">
        <w:rPr>
          <w:i/>
          <w:sz w:val="22"/>
          <w:szCs w:val="22"/>
        </w:rPr>
        <w:t>A Lawyer v. Law Society of British Columbia</w:t>
      </w:r>
      <w:r w:rsidRPr="004E600A">
        <w:rPr>
          <w:sz w:val="22"/>
          <w:szCs w:val="22"/>
        </w:rPr>
        <w:t xml:space="preserve"> (B.C.) (Civil) (By Leave) </w:t>
      </w:r>
      <w:r w:rsidRPr="004E600A">
        <w:rPr>
          <w:rFonts w:eastAsia="Calibri"/>
          <w:sz w:val="22"/>
          <w:szCs w:val="22"/>
        </w:rPr>
        <w:t>(</w:t>
      </w:r>
      <w:hyperlink r:id="rId36" w:history="1">
        <w:r w:rsidRPr="004E600A">
          <w:rPr>
            <w:rStyle w:val="Hyperlink"/>
            <w:rFonts w:eastAsia="Calibri"/>
            <w:sz w:val="22"/>
            <w:szCs w:val="22"/>
          </w:rPr>
          <w:t>40018</w:t>
        </w:r>
      </w:hyperlink>
      <w:r w:rsidRPr="004E600A">
        <w:rPr>
          <w:rFonts w:eastAsia="Calibri"/>
          <w:sz w:val="22"/>
          <w:szCs w:val="22"/>
        </w:rPr>
        <w:t>)</w:t>
      </w:r>
    </w:p>
    <w:p w:rsidR="00F24098" w:rsidRPr="004E600A" w:rsidRDefault="00F24098" w:rsidP="00F24098">
      <w:pPr>
        <w:widowControl w:val="0"/>
        <w:rPr>
          <w:sz w:val="20"/>
        </w:rPr>
      </w:pPr>
    </w:p>
    <w:p w:rsidR="00F24098" w:rsidRPr="004E600A" w:rsidRDefault="00A007CA" w:rsidP="00A007CA">
      <w:pPr>
        <w:widowControl w:val="0"/>
        <w:jc w:val="both"/>
        <w:rPr>
          <w:sz w:val="20"/>
        </w:rPr>
      </w:pPr>
      <w:r w:rsidRPr="004E600A">
        <w:rPr>
          <w:sz w:val="20"/>
        </w:rPr>
        <w:t>The application for leave to appeal from the judgment of the Court of Appeal for British Columbia (Vancouver), Number  CA47517, 2021 BCCA 437, dated October 29, 2021 is dismissed with costs.</w:t>
      </w:r>
    </w:p>
    <w:p w:rsidR="00F24098" w:rsidRPr="004E600A" w:rsidRDefault="00F24098" w:rsidP="00A007CA">
      <w:pPr>
        <w:widowControl w:val="0"/>
        <w:jc w:val="both"/>
        <w:rPr>
          <w:sz w:val="20"/>
        </w:rPr>
      </w:pPr>
    </w:p>
    <w:p w:rsidR="00F24098" w:rsidRPr="004E600A" w:rsidRDefault="00A007CA" w:rsidP="00A007CA">
      <w:pPr>
        <w:widowControl w:val="0"/>
        <w:jc w:val="both"/>
        <w:rPr>
          <w:sz w:val="20"/>
          <w:lang w:val="fr-CA"/>
        </w:rPr>
      </w:pPr>
      <w:r w:rsidRPr="004E600A">
        <w:rPr>
          <w:sz w:val="20"/>
          <w:lang w:val="fr-CA"/>
        </w:rPr>
        <w:t>La demande d’autorisation d’appel de l’arrêt de la Cour d’appel de la Colombie-Britannique (Vancouver), numéro CA47517, 2021 BCCA 437, daté du 29 octobre 2021, est rejetée avec dépens.</w:t>
      </w:r>
    </w:p>
    <w:p w:rsidR="00F24098" w:rsidRPr="004E600A" w:rsidRDefault="00F24098" w:rsidP="00F24098">
      <w:pPr>
        <w:widowControl w:val="0"/>
        <w:rPr>
          <w:sz w:val="20"/>
          <w:lang w:val="fr-CA"/>
        </w:rPr>
      </w:pPr>
    </w:p>
    <w:p w:rsidR="00F24098" w:rsidRPr="004E600A" w:rsidRDefault="004E600A" w:rsidP="00F24098">
      <w:pPr>
        <w:widowControl w:val="0"/>
        <w:rPr>
          <w:sz w:val="20"/>
          <w:lang w:val="fr-CA"/>
        </w:rPr>
      </w:pPr>
      <w:r w:rsidRPr="004E600A">
        <w:rPr>
          <w:sz w:val="20"/>
        </w:rPr>
        <w:pict>
          <v:rect id="_x0000_i1054" style="width:2in;height:1pt" o:hrpct="0" o:hralign="center" o:hrstd="t" o:hrnoshade="t" o:hr="t" fillcolor="black [3213]" stroked="f"/>
        </w:pict>
      </w:r>
    </w:p>
    <w:p w:rsidR="00F24098" w:rsidRPr="004E600A" w:rsidRDefault="00F24098" w:rsidP="00F24098">
      <w:pPr>
        <w:widowControl w:val="0"/>
        <w:rPr>
          <w:sz w:val="20"/>
        </w:rPr>
      </w:pPr>
    </w:p>
    <w:p w:rsidR="00A007CA" w:rsidRPr="004E600A" w:rsidRDefault="00A007CA" w:rsidP="00A007CA">
      <w:pPr>
        <w:rPr>
          <w:sz w:val="22"/>
          <w:szCs w:val="22"/>
          <w:lang w:val="fr-CA"/>
        </w:rPr>
      </w:pPr>
      <w:r w:rsidRPr="004E600A">
        <w:rPr>
          <w:i/>
          <w:sz w:val="22"/>
          <w:szCs w:val="22"/>
          <w:lang w:val="fr-CA"/>
        </w:rPr>
        <w:t>Pierre Mailloux c. Collège des médecins du Québec</w:t>
      </w:r>
      <w:r w:rsidRPr="004E600A">
        <w:rPr>
          <w:sz w:val="22"/>
          <w:szCs w:val="22"/>
          <w:lang w:val="fr-CA"/>
        </w:rPr>
        <w:t xml:space="preserve"> (Qc) (Civile) (Autorisation) </w:t>
      </w:r>
      <w:r w:rsidRPr="004E600A">
        <w:rPr>
          <w:rFonts w:eastAsia="Calibri"/>
          <w:sz w:val="22"/>
          <w:szCs w:val="22"/>
          <w:lang w:val="fr-CA"/>
        </w:rPr>
        <w:t>(</w:t>
      </w:r>
      <w:hyperlink r:id="rId37" w:history="1">
        <w:r w:rsidRPr="004E600A">
          <w:rPr>
            <w:rStyle w:val="Hyperlink"/>
            <w:rFonts w:eastAsia="Calibri"/>
            <w:sz w:val="22"/>
            <w:szCs w:val="22"/>
            <w:lang w:val="fr-CA"/>
          </w:rPr>
          <w:t>39958</w:t>
        </w:r>
      </w:hyperlink>
      <w:r w:rsidRPr="004E600A">
        <w:rPr>
          <w:rFonts w:eastAsia="Calibri"/>
          <w:sz w:val="22"/>
          <w:szCs w:val="22"/>
          <w:lang w:val="fr-CA"/>
        </w:rPr>
        <w:t>)</w:t>
      </w:r>
    </w:p>
    <w:p w:rsidR="00F24098" w:rsidRPr="004E600A" w:rsidRDefault="00F24098" w:rsidP="00F24098">
      <w:pPr>
        <w:widowControl w:val="0"/>
        <w:rPr>
          <w:sz w:val="20"/>
          <w:lang w:val="fr-CA"/>
        </w:rPr>
      </w:pPr>
    </w:p>
    <w:p w:rsidR="00F24098" w:rsidRPr="004E600A" w:rsidRDefault="00A007CA" w:rsidP="00A007CA">
      <w:pPr>
        <w:widowControl w:val="0"/>
        <w:jc w:val="both"/>
        <w:rPr>
          <w:sz w:val="20"/>
          <w:lang w:val="fr-CA"/>
        </w:rPr>
      </w:pPr>
      <w:r w:rsidRPr="004E600A">
        <w:rPr>
          <w:sz w:val="20"/>
          <w:lang w:val="fr-CA"/>
        </w:rPr>
        <w:t>La demande d’autorisation d’appel de l’arrêt de la Cour d’appel du Québec (Québec), numéro 200-09-010311-212, 2021 QCCA 794, daté du 14 mai 2021, est rejetée avec dépens.</w:t>
      </w:r>
    </w:p>
    <w:p w:rsidR="00F24098" w:rsidRPr="004E600A" w:rsidRDefault="00F24098" w:rsidP="00A007CA">
      <w:pPr>
        <w:widowControl w:val="0"/>
        <w:jc w:val="both"/>
        <w:rPr>
          <w:sz w:val="20"/>
          <w:lang w:val="fr-CA"/>
        </w:rPr>
      </w:pPr>
    </w:p>
    <w:p w:rsidR="00F24098" w:rsidRPr="004E600A" w:rsidRDefault="00A007CA" w:rsidP="00A007CA">
      <w:pPr>
        <w:widowControl w:val="0"/>
        <w:jc w:val="both"/>
        <w:rPr>
          <w:sz w:val="20"/>
        </w:rPr>
      </w:pPr>
      <w:r w:rsidRPr="004E600A">
        <w:rPr>
          <w:sz w:val="20"/>
          <w:lang w:val="en-CA"/>
        </w:rPr>
        <w:t xml:space="preserve">The application for leave to appeal from the judgment of the </w:t>
      </w:r>
      <w:r w:rsidRPr="004E600A">
        <w:rPr>
          <w:sz w:val="20"/>
        </w:rPr>
        <w:t>Court of Appeal of Quebec (Québec)</w:t>
      </w:r>
      <w:r w:rsidRPr="004E600A">
        <w:rPr>
          <w:sz w:val="20"/>
          <w:lang w:val="en-CA"/>
        </w:rPr>
        <w:t xml:space="preserve">, Number </w:t>
      </w:r>
      <w:r w:rsidRPr="004E600A">
        <w:rPr>
          <w:sz w:val="20"/>
        </w:rPr>
        <w:t>200-09-010311-212, 2021 QCCA 794</w:t>
      </w:r>
      <w:r w:rsidRPr="004E600A">
        <w:rPr>
          <w:sz w:val="20"/>
          <w:lang w:val="en-CA"/>
        </w:rPr>
        <w:t xml:space="preserve">, dated </w:t>
      </w:r>
      <w:r w:rsidRPr="004E600A">
        <w:rPr>
          <w:sz w:val="20"/>
        </w:rPr>
        <w:t>May 14, 2021</w:t>
      </w:r>
      <w:r w:rsidRPr="004E600A">
        <w:rPr>
          <w:sz w:val="20"/>
          <w:lang w:val="en-CA"/>
        </w:rPr>
        <w:t xml:space="preserve"> is dismissed with costs.</w:t>
      </w:r>
    </w:p>
    <w:p w:rsidR="00F24098" w:rsidRPr="004E600A" w:rsidRDefault="00F24098" w:rsidP="00F24098">
      <w:pPr>
        <w:widowControl w:val="0"/>
        <w:rPr>
          <w:sz w:val="20"/>
        </w:rPr>
      </w:pPr>
    </w:p>
    <w:p w:rsidR="00F24098" w:rsidRPr="004E600A" w:rsidRDefault="004E600A" w:rsidP="00F24098">
      <w:pPr>
        <w:widowControl w:val="0"/>
        <w:rPr>
          <w:sz w:val="20"/>
          <w:lang w:val="fr-CA"/>
        </w:rPr>
      </w:pPr>
      <w:r w:rsidRPr="004E600A">
        <w:rPr>
          <w:sz w:val="20"/>
        </w:rPr>
        <w:pict>
          <v:rect id="_x0000_i1055" style="width:2in;height:1pt" o:hrpct="0" o:hralign="center" o:hrstd="t" o:hrnoshade="t" o:hr="t" fillcolor="black [3213]" stroked="f"/>
        </w:pict>
      </w:r>
    </w:p>
    <w:p w:rsidR="00F24098" w:rsidRPr="004E600A" w:rsidRDefault="00F24098" w:rsidP="00F24098">
      <w:pPr>
        <w:widowControl w:val="0"/>
        <w:rPr>
          <w:sz w:val="20"/>
        </w:rPr>
      </w:pPr>
    </w:p>
    <w:p w:rsidR="00A007CA" w:rsidRPr="004E600A" w:rsidRDefault="00A007CA" w:rsidP="00A007CA">
      <w:pPr>
        <w:rPr>
          <w:sz w:val="22"/>
          <w:szCs w:val="22"/>
        </w:rPr>
      </w:pPr>
      <w:r w:rsidRPr="004E600A">
        <w:rPr>
          <w:i/>
          <w:sz w:val="22"/>
          <w:szCs w:val="22"/>
        </w:rPr>
        <w:t>Michael Michelucci v. Officer Scott Sveinbjornson, Darryl Kambeitz, Mark Neufeld, Chiefs of the Camrose City Police Service, Crown Prosecutor Marc Lecorre and Her Majesty the Queen in Right of Alberta</w:t>
      </w:r>
      <w:r w:rsidRPr="004E600A">
        <w:rPr>
          <w:sz w:val="22"/>
          <w:szCs w:val="22"/>
        </w:rPr>
        <w:t xml:space="preserve"> (Alta.) (Civil) (By Leave) </w:t>
      </w:r>
      <w:r w:rsidRPr="004E600A">
        <w:rPr>
          <w:rFonts w:eastAsia="Calibri"/>
          <w:sz w:val="22"/>
          <w:szCs w:val="22"/>
        </w:rPr>
        <w:t>(</w:t>
      </w:r>
      <w:hyperlink r:id="rId38" w:history="1">
        <w:r w:rsidRPr="004E600A">
          <w:rPr>
            <w:rStyle w:val="Hyperlink"/>
            <w:rFonts w:eastAsia="Calibri"/>
            <w:sz w:val="22"/>
            <w:szCs w:val="22"/>
          </w:rPr>
          <w:t>40011</w:t>
        </w:r>
      </w:hyperlink>
      <w:r w:rsidRPr="004E600A">
        <w:rPr>
          <w:rFonts w:eastAsia="Calibri"/>
          <w:sz w:val="22"/>
          <w:szCs w:val="22"/>
        </w:rPr>
        <w:t>)</w:t>
      </w:r>
    </w:p>
    <w:p w:rsidR="00F24098" w:rsidRPr="004E600A" w:rsidRDefault="00F24098" w:rsidP="00F24098">
      <w:pPr>
        <w:widowControl w:val="0"/>
        <w:rPr>
          <w:sz w:val="20"/>
        </w:rPr>
      </w:pPr>
    </w:p>
    <w:p w:rsidR="00F24098" w:rsidRPr="004E600A" w:rsidRDefault="00A007CA" w:rsidP="00A007CA">
      <w:pPr>
        <w:widowControl w:val="0"/>
        <w:jc w:val="both"/>
        <w:rPr>
          <w:sz w:val="20"/>
        </w:rPr>
      </w:pPr>
      <w:r w:rsidRPr="004E600A">
        <w:rPr>
          <w:sz w:val="20"/>
        </w:rPr>
        <w:t>The application for leave to appeal from the judgment of the Court of Appeal of Alberta (Edmonton), Number 2003-0135AC, 2021 ABCA 335, dated October 7, 2021, is dismissed with costs.</w:t>
      </w:r>
    </w:p>
    <w:p w:rsidR="00F24098" w:rsidRPr="004E600A" w:rsidRDefault="00F24098" w:rsidP="00A007CA">
      <w:pPr>
        <w:widowControl w:val="0"/>
        <w:jc w:val="both"/>
        <w:rPr>
          <w:sz w:val="20"/>
        </w:rPr>
      </w:pPr>
    </w:p>
    <w:p w:rsidR="009820B2" w:rsidRPr="004E600A" w:rsidRDefault="00A007CA" w:rsidP="00A007CA">
      <w:pPr>
        <w:widowControl w:val="0"/>
        <w:jc w:val="both"/>
        <w:rPr>
          <w:sz w:val="20"/>
          <w:lang w:val="fr-CA"/>
        </w:rPr>
      </w:pPr>
      <w:r w:rsidRPr="004E600A">
        <w:rPr>
          <w:sz w:val="20"/>
          <w:lang w:val="fr-CA"/>
        </w:rPr>
        <w:t>La demande d’autorisation d’appel de l’arrêt de la Cour d’appel de l’Alberta (Edmonton), numéro 2003-0135AC, 2021 ABCA 335, daté du 7 octobre 2021, est rejetée avec dépens.</w:t>
      </w:r>
    </w:p>
    <w:p w:rsidR="00413447" w:rsidRPr="004E600A" w:rsidRDefault="00413447" w:rsidP="0035080B">
      <w:pPr>
        <w:widowControl w:val="0"/>
        <w:rPr>
          <w:sz w:val="20"/>
          <w:lang w:val="fr-CA"/>
        </w:rPr>
      </w:pPr>
    </w:p>
    <w:p w:rsidR="0035080B" w:rsidRPr="004E600A" w:rsidRDefault="004E600A" w:rsidP="0035080B">
      <w:pPr>
        <w:widowControl w:val="0"/>
        <w:rPr>
          <w:sz w:val="20"/>
          <w:lang w:val="fr-CA"/>
        </w:rPr>
      </w:pPr>
      <w:r w:rsidRPr="004E600A">
        <w:rPr>
          <w:sz w:val="20"/>
        </w:rPr>
        <w:pict>
          <v:rect id="_x0000_i1056" style="width:2in;height:1pt" o:hrpct="0" o:hralign="center" o:hrstd="t" o:hrnoshade="t" o:hr="t" fillcolor="black [3213]" stroked="f"/>
        </w:pict>
      </w:r>
    </w:p>
    <w:p w:rsidR="0035080B" w:rsidRPr="004E600A" w:rsidRDefault="0035080B" w:rsidP="0035080B">
      <w:pPr>
        <w:widowControl w:val="0"/>
        <w:rPr>
          <w:sz w:val="20"/>
        </w:rPr>
      </w:pPr>
    </w:p>
    <w:p w:rsidR="00E766CE" w:rsidRPr="004E600A" w:rsidRDefault="00E766CE" w:rsidP="00E766CE">
      <w:pPr>
        <w:rPr>
          <w:sz w:val="22"/>
          <w:szCs w:val="22"/>
          <w:lang w:val="fr-CA"/>
        </w:rPr>
      </w:pPr>
      <w:r w:rsidRPr="004E600A">
        <w:rPr>
          <w:i/>
          <w:sz w:val="22"/>
          <w:szCs w:val="22"/>
          <w:lang w:val="fr-CA"/>
        </w:rPr>
        <w:t>Raynald Grenier c. Procureur général du Québec</w:t>
      </w:r>
      <w:r w:rsidRPr="004E600A">
        <w:rPr>
          <w:sz w:val="22"/>
          <w:szCs w:val="22"/>
          <w:lang w:val="fr-CA"/>
        </w:rPr>
        <w:t xml:space="preserve"> (Qc) (Civile) (Autorisation) </w:t>
      </w:r>
      <w:r w:rsidRPr="004E600A">
        <w:rPr>
          <w:rFonts w:eastAsia="Calibri"/>
          <w:sz w:val="22"/>
          <w:szCs w:val="22"/>
          <w:lang w:val="fr-CA"/>
        </w:rPr>
        <w:t>(</w:t>
      </w:r>
      <w:hyperlink r:id="rId39" w:history="1">
        <w:r w:rsidRPr="004E600A">
          <w:rPr>
            <w:rStyle w:val="Hyperlink"/>
            <w:rFonts w:eastAsia="Calibri"/>
            <w:sz w:val="22"/>
            <w:szCs w:val="22"/>
            <w:lang w:val="fr-CA"/>
          </w:rPr>
          <w:t>40016</w:t>
        </w:r>
      </w:hyperlink>
      <w:r w:rsidRPr="004E600A">
        <w:rPr>
          <w:rFonts w:eastAsia="Calibri"/>
          <w:sz w:val="22"/>
          <w:szCs w:val="22"/>
          <w:lang w:val="fr-CA"/>
        </w:rPr>
        <w:t>)</w:t>
      </w:r>
    </w:p>
    <w:p w:rsidR="00367FD9" w:rsidRPr="004E600A" w:rsidRDefault="00367FD9" w:rsidP="00B708E5">
      <w:pPr>
        <w:widowControl w:val="0"/>
        <w:rPr>
          <w:sz w:val="20"/>
          <w:lang w:val="fr-CA"/>
        </w:rPr>
      </w:pPr>
    </w:p>
    <w:p w:rsidR="00413447" w:rsidRPr="004E600A" w:rsidRDefault="00E766CE" w:rsidP="00E766CE">
      <w:pPr>
        <w:widowControl w:val="0"/>
        <w:jc w:val="both"/>
        <w:rPr>
          <w:sz w:val="20"/>
          <w:lang w:val="fr-CA"/>
        </w:rPr>
      </w:pPr>
      <w:r w:rsidRPr="004E600A">
        <w:rPr>
          <w:sz w:val="20"/>
          <w:lang w:val="fr-CA"/>
        </w:rPr>
        <w:t>La demande d’autorisation d’appel de l’arrêt de la Cour d’appel du Québec (Québec), numéro 200-09-010391-214, 2021 QCCA 1597, daté du 27 octobre 2021, est rejetée avec dépens.</w:t>
      </w:r>
    </w:p>
    <w:p w:rsidR="00413447" w:rsidRPr="004E600A" w:rsidRDefault="00413447" w:rsidP="00E766CE">
      <w:pPr>
        <w:widowControl w:val="0"/>
        <w:jc w:val="both"/>
        <w:rPr>
          <w:sz w:val="20"/>
          <w:lang w:val="fr-CA"/>
        </w:rPr>
      </w:pPr>
    </w:p>
    <w:p w:rsidR="00413447" w:rsidRPr="004E600A" w:rsidRDefault="00E766CE" w:rsidP="00E766CE">
      <w:pPr>
        <w:widowControl w:val="0"/>
        <w:jc w:val="both"/>
        <w:rPr>
          <w:sz w:val="20"/>
        </w:rPr>
      </w:pPr>
      <w:r w:rsidRPr="004E600A">
        <w:rPr>
          <w:sz w:val="20"/>
          <w:lang w:val="en-CA"/>
        </w:rPr>
        <w:t xml:space="preserve">The application for leave to appeal from the judgment of the </w:t>
      </w:r>
      <w:r w:rsidRPr="004E600A">
        <w:rPr>
          <w:sz w:val="20"/>
        </w:rPr>
        <w:t>Court of Appeal of Quebec (Québec)</w:t>
      </w:r>
      <w:r w:rsidRPr="004E600A">
        <w:rPr>
          <w:sz w:val="20"/>
          <w:lang w:val="en-CA"/>
        </w:rPr>
        <w:t xml:space="preserve">, Number </w:t>
      </w:r>
      <w:r w:rsidRPr="004E600A">
        <w:rPr>
          <w:sz w:val="20"/>
        </w:rPr>
        <w:t>200-09-010391-214, 2021 QCCA 1597</w:t>
      </w:r>
      <w:r w:rsidRPr="004E600A">
        <w:rPr>
          <w:sz w:val="20"/>
          <w:lang w:val="en-CA"/>
        </w:rPr>
        <w:t xml:space="preserve">, dated </w:t>
      </w:r>
      <w:r w:rsidRPr="004E600A">
        <w:rPr>
          <w:sz w:val="20"/>
        </w:rPr>
        <w:t>October 27, 2021,</w:t>
      </w:r>
      <w:r w:rsidRPr="004E600A">
        <w:rPr>
          <w:sz w:val="20"/>
          <w:lang w:val="en-CA"/>
        </w:rPr>
        <w:t xml:space="preserve"> is dismissed with costs.</w:t>
      </w:r>
    </w:p>
    <w:p w:rsidR="00413447" w:rsidRPr="004E600A" w:rsidRDefault="00413447" w:rsidP="00B708E5">
      <w:pPr>
        <w:widowControl w:val="0"/>
        <w:rPr>
          <w:sz w:val="20"/>
        </w:rPr>
      </w:pPr>
    </w:p>
    <w:p w:rsidR="00B708E5" w:rsidRPr="004E600A" w:rsidRDefault="004E600A" w:rsidP="00B708E5">
      <w:pPr>
        <w:widowControl w:val="0"/>
        <w:rPr>
          <w:sz w:val="20"/>
          <w:lang w:val="fr-CA"/>
        </w:rPr>
      </w:pPr>
      <w:r w:rsidRPr="004E600A">
        <w:rPr>
          <w:sz w:val="20"/>
        </w:rPr>
        <w:pict>
          <v:rect id="_x0000_i1057" style="width:2in;height:1pt" o:hrpct="0" o:hralign="center" o:hrstd="t" o:hrnoshade="t" o:hr="t" fillcolor="black [3213]" stroked="f"/>
        </w:pict>
      </w:r>
    </w:p>
    <w:p w:rsidR="00B708E5" w:rsidRPr="004E600A" w:rsidRDefault="00B708E5" w:rsidP="00B708E5">
      <w:pPr>
        <w:widowControl w:val="0"/>
        <w:rPr>
          <w:sz w:val="20"/>
        </w:rPr>
      </w:pPr>
    </w:p>
    <w:p w:rsidR="00E766CE" w:rsidRPr="004E600A" w:rsidRDefault="00E766CE" w:rsidP="00E766CE">
      <w:pPr>
        <w:rPr>
          <w:sz w:val="22"/>
          <w:szCs w:val="22"/>
        </w:rPr>
      </w:pPr>
      <w:r w:rsidRPr="004E600A">
        <w:rPr>
          <w:i/>
          <w:sz w:val="22"/>
          <w:szCs w:val="22"/>
        </w:rPr>
        <w:t>Leslie J. O’Connor v. Peter St. Marthe</w:t>
      </w:r>
      <w:r w:rsidRPr="004E600A">
        <w:rPr>
          <w:sz w:val="22"/>
          <w:szCs w:val="22"/>
        </w:rPr>
        <w:t xml:space="preserve"> (Ont.) (Civil) (By Leave) </w:t>
      </w:r>
      <w:r w:rsidRPr="004E600A">
        <w:rPr>
          <w:rFonts w:eastAsia="Calibri"/>
          <w:sz w:val="22"/>
          <w:szCs w:val="22"/>
        </w:rPr>
        <w:t>(</w:t>
      </w:r>
      <w:hyperlink r:id="rId40" w:history="1">
        <w:r w:rsidRPr="004E600A">
          <w:rPr>
            <w:rStyle w:val="Hyperlink"/>
            <w:rFonts w:eastAsia="Calibri"/>
            <w:sz w:val="22"/>
            <w:szCs w:val="22"/>
          </w:rPr>
          <w:t>40023</w:t>
        </w:r>
      </w:hyperlink>
      <w:r w:rsidRPr="004E600A">
        <w:rPr>
          <w:rFonts w:eastAsia="Calibri"/>
          <w:sz w:val="22"/>
          <w:szCs w:val="22"/>
        </w:rPr>
        <w:t>)</w:t>
      </w:r>
    </w:p>
    <w:p w:rsidR="00367FD9" w:rsidRPr="004E600A" w:rsidRDefault="00367FD9" w:rsidP="00B708E5">
      <w:pPr>
        <w:widowControl w:val="0"/>
        <w:rPr>
          <w:sz w:val="20"/>
        </w:rPr>
      </w:pPr>
    </w:p>
    <w:p w:rsidR="00413447" w:rsidRPr="004E600A" w:rsidRDefault="00E766CE" w:rsidP="00E766CE">
      <w:pPr>
        <w:widowControl w:val="0"/>
        <w:jc w:val="both"/>
        <w:rPr>
          <w:sz w:val="20"/>
        </w:rPr>
      </w:pPr>
      <w:r w:rsidRPr="004E600A">
        <w:rPr>
          <w:sz w:val="20"/>
        </w:rPr>
        <w:t>The motion for leave to intervene filed by Kevin Doan is dismissed. The application for leave to appeal from the judgment of the Court of Appeal for Ontario, Number C66771, 2021 ONCA 790, dated November 8, 2021, is dismissed with costs.</w:t>
      </w:r>
    </w:p>
    <w:p w:rsidR="000E5E73" w:rsidRPr="004E600A" w:rsidRDefault="000E5E73" w:rsidP="00E766CE">
      <w:pPr>
        <w:widowControl w:val="0"/>
        <w:jc w:val="both"/>
        <w:rPr>
          <w:sz w:val="20"/>
        </w:rPr>
      </w:pPr>
    </w:p>
    <w:p w:rsidR="000E5E73" w:rsidRPr="004E600A" w:rsidRDefault="00E766CE" w:rsidP="00E766CE">
      <w:pPr>
        <w:widowControl w:val="0"/>
        <w:jc w:val="both"/>
        <w:rPr>
          <w:sz w:val="20"/>
          <w:lang w:val="fr-CA"/>
        </w:rPr>
      </w:pPr>
      <w:r w:rsidRPr="004E600A">
        <w:rPr>
          <w:sz w:val="20"/>
          <w:lang w:val="fr-CA"/>
        </w:rPr>
        <w:t>La requête pour permission d’intervenir par Kevin Doan est rejetée. La demande d’autorisation d’appel de l’arrêt de la Cour d’appel de l’Ontario, numéro C66771, 2021 ONCA 790, daté du 8 novembre 2021, est rejetée avec dépens.</w:t>
      </w:r>
    </w:p>
    <w:p w:rsidR="000E5E73" w:rsidRPr="004E600A" w:rsidRDefault="000E5E73" w:rsidP="000E5E73">
      <w:pPr>
        <w:widowControl w:val="0"/>
        <w:rPr>
          <w:sz w:val="20"/>
          <w:lang w:val="fr-CA"/>
        </w:rPr>
      </w:pPr>
    </w:p>
    <w:p w:rsidR="000E5E73" w:rsidRPr="004E600A" w:rsidRDefault="004E600A" w:rsidP="000E5E73">
      <w:pPr>
        <w:widowControl w:val="0"/>
        <w:rPr>
          <w:sz w:val="20"/>
          <w:lang w:val="fr-CA"/>
        </w:rPr>
      </w:pPr>
      <w:r w:rsidRPr="004E600A">
        <w:rPr>
          <w:sz w:val="20"/>
        </w:rPr>
        <w:pict>
          <v:rect id="_x0000_i1058" style="width:2in;height:1pt" o:hrpct="0" o:hralign="center" o:hrstd="t" o:hrnoshade="t" o:hr="t" fillcolor="black [3213]" stroked="f"/>
        </w:pict>
      </w:r>
    </w:p>
    <w:p w:rsidR="000E5E73" w:rsidRPr="004E600A" w:rsidRDefault="000E5E73" w:rsidP="000E5E73">
      <w:pPr>
        <w:widowControl w:val="0"/>
        <w:rPr>
          <w:sz w:val="20"/>
        </w:rPr>
      </w:pPr>
    </w:p>
    <w:p w:rsidR="00E766CE" w:rsidRPr="004E600A" w:rsidRDefault="00E766CE" w:rsidP="00E766CE">
      <w:pPr>
        <w:rPr>
          <w:sz w:val="22"/>
          <w:szCs w:val="22"/>
        </w:rPr>
      </w:pPr>
      <w:r w:rsidRPr="004E600A">
        <w:rPr>
          <w:i/>
          <w:sz w:val="22"/>
          <w:szCs w:val="22"/>
        </w:rPr>
        <w:t>Merck Canada Inc. v. Minister of Health</w:t>
      </w:r>
      <w:r w:rsidRPr="004E600A">
        <w:rPr>
          <w:sz w:val="22"/>
          <w:szCs w:val="22"/>
        </w:rPr>
        <w:t xml:space="preserve"> (F.C.) (Civil) (By Leave) </w:t>
      </w:r>
      <w:r w:rsidRPr="004E600A">
        <w:rPr>
          <w:rFonts w:eastAsia="Calibri"/>
          <w:sz w:val="22"/>
          <w:szCs w:val="22"/>
        </w:rPr>
        <w:t>(</w:t>
      </w:r>
      <w:hyperlink r:id="rId41" w:history="1">
        <w:r w:rsidRPr="004E600A">
          <w:rPr>
            <w:rStyle w:val="Hyperlink"/>
            <w:rFonts w:eastAsia="Calibri"/>
            <w:sz w:val="22"/>
            <w:szCs w:val="22"/>
          </w:rPr>
          <w:t>40043</w:t>
        </w:r>
      </w:hyperlink>
      <w:r w:rsidRPr="004E600A">
        <w:rPr>
          <w:rFonts w:eastAsia="Calibri"/>
          <w:sz w:val="22"/>
          <w:szCs w:val="22"/>
        </w:rPr>
        <w:t>)</w:t>
      </w:r>
    </w:p>
    <w:p w:rsidR="000E5E73" w:rsidRPr="004E600A" w:rsidRDefault="000E5E73" w:rsidP="000E5E73">
      <w:pPr>
        <w:widowControl w:val="0"/>
        <w:rPr>
          <w:sz w:val="20"/>
        </w:rPr>
      </w:pPr>
    </w:p>
    <w:p w:rsidR="000E5E73" w:rsidRPr="004E600A" w:rsidRDefault="00E766CE" w:rsidP="00E766CE">
      <w:pPr>
        <w:widowControl w:val="0"/>
        <w:jc w:val="both"/>
        <w:rPr>
          <w:sz w:val="20"/>
        </w:rPr>
      </w:pPr>
      <w:r w:rsidRPr="004E600A">
        <w:rPr>
          <w:sz w:val="20"/>
        </w:rPr>
        <w:t>The application for leave to appeal from the judgment of the Federal Court of Appeal, Number A-143-21, 2021 FCA 224, dated November 22, 2021 is dismissed with costs.</w:t>
      </w:r>
    </w:p>
    <w:p w:rsidR="000E5E73" w:rsidRPr="004E600A" w:rsidRDefault="000E5E73" w:rsidP="00E766CE">
      <w:pPr>
        <w:widowControl w:val="0"/>
        <w:jc w:val="both"/>
        <w:rPr>
          <w:sz w:val="20"/>
        </w:rPr>
      </w:pPr>
    </w:p>
    <w:p w:rsidR="000E5E73" w:rsidRPr="004E600A" w:rsidRDefault="00E766CE" w:rsidP="00E766CE">
      <w:pPr>
        <w:widowControl w:val="0"/>
        <w:jc w:val="both"/>
        <w:rPr>
          <w:sz w:val="20"/>
          <w:lang w:val="fr-CA"/>
        </w:rPr>
      </w:pPr>
      <w:r w:rsidRPr="004E600A">
        <w:rPr>
          <w:sz w:val="20"/>
          <w:lang w:val="fr-CA"/>
        </w:rPr>
        <w:t>La demande d’autorisation d’appel de l’arrêt de la Cour d’appel fédérale, numéro A-143-21, 2021 CAF 224, daté du 22 novembre 2021, est rejetée avec dépens.</w:t>
      </w:r>
    </w:p>
    <w:p w:rsidR="000E5E73" w:rsidRPr="004E600A" w:rsidRDefault="000E5E73" w:rsidP="000E5E73">
      <w:pPr>
        <w:widowControl w:val="0"/>
        <w:rPr>
          <w:sz w:val="20"/>
          <w:lang w:val="fr-CA"/>
        </w:rPr>
      </w:pPr>
    </w:p>
    <w:p w:rsidR="000E5E73" w:rsidRPr="004E600A" w:rsidRDefault="004E600A" w:rsidP="000E5E73">
      <w:pPr>
        <w:widowControl w:val="0"/>
        <w:rPr>
          <w:sz w:val="20"/>
          <w:lang w:val="fr-CA"/>
        </w:rPr>
      </w:pPr>
      <w:r w:rsidRPr="004E600A">
        <w:rPr>
          <w:sz w:val="20"/>
        </w:rPr>
        <w:pict>
          <v:rect id="_x0000_i1059" style="width:2in;height:1pt" o:hrpct="0" o:hralign="center" o:hrstd="t" o:hrnoshade="t" o:hr="t" fillcolor="black [3213]" stroked="f"/>
        </w:pict>
      </w:r>
    </w:p>
    <w:p w:rsidR="000E5E73" w:rsidRPr="004E600A" w:rsidRDefault="000E5E73" w:rsidP="000E5E73">
      <w:pPr>
        <w:widowControl w:val="0"/>
        <w:rPr>
          <w:sz w:val="20"/>
        </w:rPr>
      </w:pPr>
    </w:p>
    <w:p w:rsidR="00151CAB" w:rsidRPr="004E600A" w:rsidRDefault="00151CAB" w:rsidP="00151CAB">
      <w:pPr>
        <w:rPr>
          <w:sz w:val="22"/>
          <w:szCs w:val="22"/>
        </w:rPr>
      </w:pPr>
      <w:r w:rsidRPr="004E600A">
        <w:rPr>
          <w:i/>
          <w:sz w:val="22"/>
          <w:szCs w:val="22"/>
          <w:lang w:val="fr-CA"/>
        </w:rPr>
        <w:t>9382-9273 Québec inc., c.o.b. as Centre Équestre Équi-Folie inc. and United American Corp., c.o.b. as Blockchain Data Centers inc. v. Commission de protection du territoire agricole du Québec</w:t>
      </w:r>
      <w:r w:rsidRPr="004E600A">
        <w:rPr>
          <w:sz w:val="22"/>
          <w:szCs w:val="22"/>
          <w:lang w:val="fr-CA"/>
        </w:rPr>
        <w:t xml:space="preserve"> (Que.) </w:t>
      </w:r>
      <w:r w:rsidRPr="004E600A">
        <w:rPr>
          <w:sz w:val="22"/>
          <w:szCs w:val="22"/>
        </w:rPr>
        <w:t xml:space="preserve">(Civil) (By Leave) </w:t>
      </w:r>
      <w:r w:rsidRPr="004E600A">
        <w:rPr>
          <w:rFonts w:eastAsia="Calibri"/>
          <w:sz w:val="22"/>
          <w:szCs w:val="22"/>
        </w:rPr>
        <w:t>(</w:t>
      </w:r>
      <w:hyperlink r:id="rId42" w:history="1">
        <w:r w:rsidRPr="004E600A">
          <w:rPr>
            <w:rStyle w:val="Hyperlink"/>
            <w:rFonts w:eastAsia="Calibri"/>
            <w:sz w:val="22"/>
            <w:szCs w:val="22"/>
          </w:rPr>
          <w:t>39924</w:t>
        </w:r>
      </w:hyperlink>
      <w:r w:rsidRPr="004E600A">
        <w:rPr>
          <w:rFonts w:eastAsia="Calibri"/>
          <w:sz w:val="22"/>
          <w:szCs w:val="22"/>
        </w:rPr>
        <w:t>)</w:t>
      </w:r>
    </w:p>
    <w:p w:rsidR="000E5E73" w:rsidRPr="004E600A" w:rsidRDefault="000E5E73" w:rsidP="000E5E73">
      <w:pPr>
        <w:widowControl w:val="0"/>
        <w:rPr>
          <w:sz w:val="20"/>
        </w:rPr>
      </w:pPr>
    </w:p>
    <w:p w:rsidR="000E5E73" w:rsidRPr="004E600A" w:rsidRDefault="00151CAB" w:rsidP="00151CAB">
      <w:pPr>
        <w:widowControl w:val="0"/>
        <w:jc w:val="both"/>
        <w:rPr>
          <w:sz w:val="20"/>
        </w:rPr>
      </w:pPr>
      <w:r w:rsidRPr="004E600A">
        <w:rPr>
          <w:sz w:val="20"/>
        </w:rPr>
        <w:t>The application for leave to appeal from the judgment of the Court of Appeal of Quebec (Montréal), Number 500-09-029681-210, 2021 QCCA 1480, dated October 7, 2021 is dismissed.</w:t>
      </w:r>
    </w:p>
    <w:p w:rsidR="000E5E73" w:rsidRPr="004E600A" w:rsidRDefault="000E5E73" w:rsidP="00151CAB">
      <w:pPr>
        <w:widowControl w:val="0"/>
        <w:jc w:val="both"/>
        <w:rPr>
          <w:sz w:val="20"/>
        </w:rPr>
      </w:pPr>
    </w:p>
    <w:p w:rsidR="000E5E73" w:rsidRPr="004E600A" w:rsidRDefault="00151CAB" w:rsidP="00151CAB">
      <w:pPr>
        <w:widowControl w:val="0"/>
        <w:jc w:val="both"/>
        <w:rPr>
          <w:sz w:val="20"/>
          <w:lang w:val="fr-CA"/>
        </w:rPr>
      </w:pPr>
      <w:r w:rsidRPr="004E600A">
        <w:rPr>
          <w:sz w:val="20"/>
          <w:lang w:val="fr-CA"/>
        </w:rPr>
        <w:t>La demande d’autorisation d’appel de l’arrêt de la Cour d’appel du Québec (Montréal), numéro 500-09-029681-210, 2021 QCCA 1480, daté du 7 octobre 2021, est rejetée.</w:t>
      </w:r>
    </w:p>
    <w:p w:rsidR="000E5E73" w:rsidRPr="004E600A" w:rsidRDefault="000E5E73" w:rsidP="000E5E73">
      <w:pPr>
        <w:widowControl w:val="0"/>
        <w:rPr>
          <w:sz w:val="20"/>
          <w:lang w:val="fr-CA"/>
        </w:rPr>
      </w:pPr>
    </w:p>
    <w:p w:rsidR="000E5E73" w:rsidRPr="004E600A" w:rsidRDefault="004E600A" w:rsidP="000E5E73">
      <w:pPr>
        <w:widowControl w:val="0"/>
        <w:rPr>
          <w:sz w:val="20"/>
          <w:lang w:val="fr-CA"/>
        </w:rPr>
      </w:pPr>
      <w:r w:rsidRPr="004E600A">
        <w:rPr>
          <w:sz w:val="20"/>
        </w:rPr>
        <w:pict>
          <v:rect id="_x0000_i1060" style="width:2in;height:1pt" o:hrpct="0" o:hralign="center" o:hrstd="t" o:hrnoshade="t" o:hr="t" fillcolor="black [3213]" stroked="f"/>
        </w:pict>
      </w:r>
    </w:p>
    <w:p w:rsidR="000E5E73" w:rsidRPr="004E600A" w:rsidRDefault="000E5E73" w:rsidP="000E5E73">
      <w:pPr>
        <w:widowControl w:val="0"/>
        <w:rPr>
          <w:sz w:val="20"/>
        </w:rPr>
      </w:pPr>
    </w:p>
    <w:p w:rsidR="00151CAB" w:rsidRPr="004E600A" w:rsidRDefault="00151CAB" w:rsidP="00151CAB">
      <w:pPr>
        <w:rPr>
          <w:sz w:val="22"/>
          <w:szCs w:val="22"/>
        </w:rPr>
      </w:pPr>
      <w:r w:rsidRPr="004E600A">
        <w:rPr>
          <w:i/>
          <w:sz w:val="22"/>
          <w:szCs w:val="22"/>
        </w:rPr>
        <w:t>Salim Rana v. Allisun Rana, Julie Tannahill, Rana Law</w:t>
      </w:r>
      <w:r w:rsidRPr="004E600A">
        <w:rPr>
          <w:sz w:val="22"/>
          <w:szCs w:val="22"/>
        </w:rPr>
        <w:t xml:space="preserve"> (Alta.) (Civil) (By Leave) </w:t>
      </w:r>
      <w:r w:rsidRPr="004E600A">
        <w:rPr>
          <w:rFonts w:eastAsia="Calibri"/>
          <w:sz w:val="22"/>
          <w:szCs w:val="22"/>
        </w:rPr>
        <w:t>(</w:t>
      </w:r>
      <w:hyperlink r:id="rId43" w:history="1">
        <w:r w:rsidRPr="004E600A">
          <w:rPr>
            <w:rStyle w:val="Hyperlink"/>
            <w:rFonts w:eastAsia="Calibri"/>
            <w:sz w:val="22"/>
            <w:szCs w:val="22"/>
          </w:rPr>
          <w:t>39980</w:t>
        </w:r>
      </w:hyperlink>
      <w:r w:rsidRPr="004E600A">
        <w:rPr>
          <w:rFonts w:eastAsia="Calibri"/>
          <w:sz w:val="22"/>
          <w:szCs w:val="22"/>
        </w:rPr>
        <w:t>)</w:t>
      </w:r>
    </w:p>
    <w:p w:rsidR="000E5E73" w:rsidRPr="004E600A" w:rsidRDefault="000E5E73" w:rsidP="000E5E73">
      <w:pPr>
        <w:widowControl w:val="0"/>
        <w:rPr>
          <w:sz w:val="20"/>
        </w:rPr>
      </w:pPr>
    </w:p>
    <w:p w:rsidR="000E5E73" w:rsidRPr="004E600A" w:rsidRDefault="00151CAB" w:rsidP="00151CAB">
      <w:pPr>
        <w:widowControl w:val="0"/>
        <w:jc w:val="both"/>
        <w:rPr>
          <w:sz w:val="20"/>
        </w:rPr>
      </w:pPr>
      <w:r w:rsidRPr="004E600A">
        <w:rPr>
          <w:sz w:val="20"/>
        </w:rPr>
        <w:t>The motion to suspend the effects of the personal directive of G. Rana is dismissed. The motion for an order directing the exercise of visitation rights by the applicant is dismissed. The application for leave to appeal from the judgment of the Court of Appeal of Alberta (Calgary), Number 2101-0232AC, 2022 ABCA 65, dated October 13, 2021, is dismissed.</w:t>
      </w:r>
    </w:p>
    <w:p w:rsidR="00413447" w:rsidRPr="004E600A" w:rsidRDefault="00413447" w:rsidP="00151CAB">
      <w:pPr>
        <w:widowControl w:val="0"/>
        <w:jc w:val="both"/>
        <w:rPr>
          <w:sz w:val="20"/>
        </w:rPr>
      </w:pPr>
    </w:p>
    <w:p w:rsidR="00413447" w:rsidRPr="004E600A" w:rsidRDefault="00151CAB" w:rsidP="00151CAB">
      <w:pPr>
        <w:widowControl w:val="0"/>
        <w:jc w:val="both"/>
        <w:rPr>
          <w:sz w:val="20"/>
          <w:lang w:val="fr-CA"/>
        </w:rPr>
      </w:pPr>
      <w:r w:rsidRPr="004E600A">
        <w:rPr>
          <w:sz w:val="20"/>
          <w:lang w:val="fr-CA"/>
        </w:rPr>
        <w:t xml:space="preserve">La requête sollicitant la suspension des effets de la Directive personnelle de G. Rana est rejetée. La requête sollicitant une ordonnance régissant l’exercice des droits de visite par le demandeur est </w:t>
      </w:r>
      <w:proofErr w:type="gramStart"/>
      <w:r w:rsidRPr="004E600A">
        <w:rPr>
          <w:sz w:val="20"/>
          <w:lang w:val="fr-CA"/>
        </w:rPr>
        <w:t>rejetée</w:t>
      </w:r>
      <w:proofErr w:type="gramEnd"/>
      <w:r w:rsidRPr="004E600A">
        <w:rPr>
          <w:sz w:val="20"/>
          <w:lang w:val="fr-CA"/>
        </w:rPr>
        <w:t>. La demande d’autorisation d’appel de l’arrêt de la Cour d’appel de l’Alberta (Calgary), numéro 2101-0232AC, 2022 ABCA 65, daté du 13 octobre 2021, est rejetée.</w:t>
      </w:r>
    </w:p>
    <w:p w:rsidR="00413447" w:rsidRPr="004E600A" w:rsidRDefault="00413447" w:rsidP="00B708E5">
      <w:pPr>
        <w:widowControl w:val="0"/>
        <w:rPr>
          <w:sz w:val="20"/>
          <w:lang w:val="fr-CA"/>
        </w:rPr>
      </w:pPr>
    </w:p>
    <w:p w:rsidR="00B708E5" w:rsidRPr="004E600A" w:rsidRDefault="004E600A" w:rsidP="00B708E5">
      <w:pPr>
        <w:widowControl w:val="0"/>
        <w:rPr>
          <w:sz w:val="20"/>
          <w:lang w:val="fr-CA"/>
        </w:rPr>
      </w:pPr>
      <w:r w:rsidRPr="004E600A">
        <w:rPr>
          <w:sz w:val="20"/>
        </w:rPr>
        <w:pict>
          <v:rect id="_x0000_i1061" style="width:2in;height:1pt" o:hrpct="0" o:hralign="center" o:hrstd="t" o:hrnoshade="t" o:hr="t" fillcolor="black [3213]" stroked="f"/>
        </w:pict>
      </w:r>
    </w:p>
    <w:p w:rsidR="00B708E5" w:rsidRPr="004E600A" w:rsidRDefault="00B708E5" w:rsidP="00B708E5">
      <w:pPr>
        <w:widowControl w:val="0"/>
        <w:rPr>
          <w:sz w:val="20"/>
        </w:rPr>
      </w:pPr>
    </w:p>
    <w:p w:rsidR="00151CAB" w:rsidRPr="004E600A" w:rsidRDefault="00151CAB" w:rsidP="00151CAB">
      <w:pPr>
        <w:rPr>
          <w:sz w:val="22"/>
          <w:szCs w:val="22"/>
        </w:rPr>
      </w:pPr>
      <w:r w:rsidRPr="004E600A">
        <w:rPr>
          <w:i/>
          <w:sz w:val="22"/>
          <w:szCs w:val="22"/>
        </w:rPr>
        <w:t>Salim Rana v. Zahir Rana, Attorney for Gulzar Rana</w:t>
      </w:r>
      <w:r w:rsidRPr="004E600A">
        <w:rPr>
          <w:sz w:val="22"/>
          <w:szCs w:val="22"/>
        </w:rPr>
        <w:t xml:space="preserve"> (Alta.) (Civil) (By Leave) </w:t>
      </w:r>
      <w:r w:rsidRPr="004E600A">
        <w:rPr>
          <w:rFonts w:eastAsia="Calibri"/>
          <w:sz w:val="22"/>
          <w:szCs w:val="22"/>
        </w:rPr>
        <w:t>(</w:t>
      </w:r>
      <w:hyperlink r:id="rId44" w:history="1">
        <w:r w:rsidRPr="004E600A">
          <w:rPr>
            <w:rStyle w:val="Hyperlink"/>
            <w:rFonts w:eastAsia="Calibri"/>
            <w:sz w:val="22"/>
            <w:szCs w:val="22"/>
          </w:rPr>
          <w:t>39982</w:t>
        </w:r>
      </w:hyperlink>
      <w:r w:rsidRPr="004E600A">
        <w:rPr>
          <w:rFonts w:eastAsia="Calibri"/>
          <w:sz w:val="22"/>
          <w:szCs w:val="22"/>
        </w:rPr>
        <w:t>)</w:t>
      </w:r>
    </w:p>
    <w:p w:rsidR="00367FD9" w:rsidRPr="004E600A" w:rsidRDefault="00367FD9" w:rsidP="009576D4">
      <w:pPr>
        <w:widowControl w:val="0"/>
        <w:rPr>
          <w:sz w:val="20"/>
        </w:rPr>
      </w:pPr>
    </w:p>
    <w:p w:rsidR="00413447" w:rsidRPr="004E600A" w:rsidRDefault="00151CAB" w:rsidP="00151CAB">
      <w:pPr>
        <w:widowControl w:val="0"/>
        <w:jc w:val="both"/>
        <w:rPr>
          <w:sz w:val="20"/>
        </w:rPr>
      </w:pPr>
      <w:r w:rsidRPr="004E600A">
        <w:rPr>
          <w:sz w:val="20"/>
        </w:rPr>
        <w:t>The application for leave to appeal from the judgment of the Court of Appeal of Alberta (Calgary), Number 2101-0236AC, 2022 ABCA 65, dated October 13, 2021, is dismissed.</w:t>
      </w:r>
    </w:p>
    <w:p w:rsidR="00413447" w:rsidRPr="004E600A" w:rsidRDefault="00413447" w:rsidP="00151CAB">
      <w:pPr>
        <w:widowControl w:val="0"/>
        <w:jc w:val="both"/>
        <w:rPr>
          <w:sz w:val="20"/>
        </w:rPr>
      </w:pPr>
    </w:p>
    <w:p w:rsidR="00413447" w:rsidRPr="004E600A" w:rsidRDefault="00151CAB" w:rsidP="00151CAB">
      <w:pPr>
        <w:widowControl w:val="0"/>
        <w:jc w:val="both"/>
        <w:rPr>
          <w:sz w:val="20"/>
          <w:lang w:val="fr-CA"/>
        </w:rPr>
      </w:pPr>
      <w:r w:rsidRPr="004E600A">
        <w:rPr>
          <w:sz w:val="20"/>
          <w:lang w:val="fr-CA"/>
        </w:rPr>
        <w:t>La demande d’autorisation d’appel de l’arrêt de la Cour d’appel de l’Alberta (Calgary), numéro 2101-0236AC, 2022 ABCA 65, daté du 13 octobre 2021, est rejetée.</w:t>
      </w:r>
    </w:p>
    <w:p w:rsidR="00413447" w:rsidRPr="004E600A" w:rsidRDefault="00413447" w:rsidP="009576D4">
      <w:pPr>
        <w:widowControl w:val="0"/>
        <w:rPr>
          <w:sz w:val="20"/>
          <w:lang w:val="fr-CA"/>
        </w:rPr>
      </w:pPr>
    </w:p>
    <w:p w:rsidR="009576D4" w:rsidRPr="004E600A" w:rsidRDefault="004E600A" w:rsidP="009576D4">
      <w:pPr>
        <w:widowControl w:val="0"/>
        <w:rPr>
          <w:sz w:val="20"/>
          <w:lang w:val="fr-CA"/>
        </w:rPr>
      </w:pPr>
      <w:r w:rsidRPr="004E600A">
        <w:rPr>
          <w:sz w:val="20"/>
        </w:rPr>
        <w:pict>
          <v:rect id="_x0000_i1062" style="width:2in;height:1pt" o:hrpct="0" o:hralign="center" o:hrstd="t" o:hrnoshade="t" o:hr="t" fillcolor="black [3213]" stroked="f"/>
        </w:pict>
      </w:r>
    </w:p>
    <w:p w:rsidR="009576D4" w:rsidRPr="004E600A" w:rsidRDefault="009576D4" w:rsidP="009576D4">
      <w:pPr>
        <w:widowControl w:val="0"/>
        <w:rPr>
          <w:sz w:val="20"/>
        </w:rPr>
      </w:pPr>
    </w:p>
    <w:p w:rsidR="0038680F" w:rsidRPr="004E600A" w:rsidRDefault="0038680F" w:rsidP="0038680F">
      <w:pPr>
        <w:rPr>
          <w:sz w:val="22"/>
          <w:szCs w:val="22"/>
          <w:lang w:val="fr-CA"/>
        </w:rPr>
      </w:pPr>
      <w:r w:rsidRPr="004E600A">
        <w:rPr>
          <w:i/>
          <w:sz w:val="22"/>
          <w:szCs w:val="22"/>
          <w:lang w:val="fr-CA"/>
        </w:rPr>
        <w:t>Procureur général du Québec (Ministère du Développement durable, de l’Environnement et de la Lutte contre les changements climatiques) c. Sa Majesté la Reine</w:t>
      </w:r>
      <w:r w:rsidRPr="004E600A">
        <w:rPr>
          <w:sz w:val="22"/>
          <w:szCs w:val="22"/>
          <w:lang w:val="fr-CA"/>
        </w:rPr>
        <w:t xml:space="preserve"> (Qc) (Civile) (Autorisation) </w:t>
      </w:r>
      <w:r w:rsidRPr="004E600A">
        <w:rPr>
          <w:rFonts w:eastAsia="Calibri"/>
          <w:sz w:val="22"/>
          <w:szCs w:val="22"/>
          <w:lang w:val="fr-CA"/>
        </w:rPr>
        <w:t>(</w:t>
      </w:r>
      <w:hyperlink r:id="rId45" w:history="1">
        <w:r w:rsidRPr="004E600A">
          <w:rPr>
            <w:rStyle w:val="Hyperlink"/>
            <w:rFonts w:eastAsia="Calibri"/>
            <w:sz w:val="22"/>
            <w:szCs w:val="22"/>
            <w:lang w:val="fr-CA"/>
          </w:rPr>
          <w:t>40006</w:t>
        </w:r>
      </w:hyperlink>
      <w:r w:rsidRPr="004E600A">
        <w:rPr>
          <w:rFonts w:eastAsia="Calibri"/>
          <w:sz w:val="22"/>
          <w:szCs w:val="22"/>
          <w:lang w:val="fr-CA"/>
        </w:rPr>
        <w:t>)</w:t>
      </w:r>
    </w:p>
    <w:p w:rsidR="00367FD9" w:rsidRPr="004E600A" w:rsidRDefault="00367FD9" w:rsidP="00A4209E">
      <w:pPr>
        <w:widowControl w:val="0"/>
        <w:rPr>
          <w:sz w:val="20"/>
          <w:lang w:val="fr-CA"/>
        </w:rPr>
      </w:pPr>
    </w:p>
    <w:p w:rsidR="00413447" w:rsidRPr="004E600A" w:rsidRDefault="0038680F" w:rsidP="0038680F">
      <w:pPr>
        <w:widowControl w:val="0"/>
        <w:jc w:val="both"/>
        <w:rPr>
          <w:sz w:val="20"/>
          <w:lang w:val="fr-CA"/>
        </w:rPr>
      </w:pPr>
      <w:r w:rsidRPr="004E600A">
        <w:rPr>
          <w:sz w:val="20"/>
          <w:lang w:val="fr-CA"/>
        </w:rPr>
        <w:t>La requête en prorogation du délai de signification et de dépôt de la demande d’autorisation d’appel est accueillie. La demande d’autorisation d’appel de l’arrêt de la Cour d’appel du Québec (Québec), numéro 200-10-003746- 208, 2021 QCCA 1661, daté du 1 novembre 2021, est rejetée sans dépens.</w:t>
      </w:r>
    </w:p>
    <w:p w:rsidR="00413447" w:rsidRPr="004E600A" w:rsidRDefault="00413447" w:rsidP="0038680F">
      <w:pPr>
        <w:widowControl w:val="0"/>
        <w:jc w:val="both"/>
        <w:rPr>
          <w:sz w:val="20"/>
          <w:lang w:val="fr-CA"/>
        </w:rPr>
      </w:pPr>
    </w:p>
    <w:p w:rsidR="00413447" w:rsidRPr="004E600A" w:rsidRDefault="0038680F" w:rsidP="0038680F">
      <w:pPr>
        <w:widowControl w:val="0"/>
        <w:jc w:val="both"/>
        <w:rPr>
          <w:sz w:val="20"/>
        </w:rPr>
      </w:pPr>
      <w:r w:rsidRPr="004E600A">
        <w:rPr>
          <w:sz w:val="20"/>
          <w:lang w:val="en-CA"/>
        </w:rPr>
        <w:t xml:space="preserve">The motion for an extension of time to serve and file the application for leave to appeal is granted. The application for leave to appeal from the judgment of the </w:t>
      </w:r>
      <w:r w:rsidRPr="004E600A">
        <w:rPr>
          <w:sz w:val="20"/>
        </w:rPr>
        <w:t>Court of Appeal of Quebec (Québec)</w:t>
      </w:r>
      <w:r w:rsidRPr="004E600A">
        <w:rPr>
          <w:sz w:val="20"/>
          <w:lang w:val="en-CA"/>
        </w:rPr>
        <w:t xml:space="preserve">, Number </w:t>
      </w:r>
      <w:r w:rsidRPr="004E600A">
        <w:rPr>
          <w:sz w:val="20"/>
        </w:rPr>
        <w:t>200-10-003746- 208, 2021 QCCA 1661</w:t>
      </w:r>
      <w:r w:rsidRPr="004E600A">
        <w:rPr>
          <w:sz w:val="20"/>
          <w:lang w:val="en-CA"/>
        </w:rPr>
        <w:t xml:space="preserve">, dated </w:t>
      </w:r>
      <w:r w:rsidRPr="004E600A">
        <w:rPr>
          <w:sz w:val="20"/>
        </w:rPr>
        <w:t>November 1, 2021</w:t>
      </w:r>
      <w:r w:rsidRPr="004E600A">
        <w:rPr>
          <w:sz w:val="20"/>
          <w:lang w:val="en-CA"/>
        </w:rPr>
        <w:t xml:space="preserve"> is dismissed without costs.</w:t>
      </w:r>
    </w:p>
    <w:p w:rsidR="00413447" w:rsidRPr="004E600A" w:rsidRDefault="00413447" w:rsidP="00A4209E">
      <w:pPr>
        <w:widowControl w:val="0"/>
        <w:rPr>
          <w:sz w:val="20"/>
        </w:rPr>
      </w:pPr>
    </w:p>
    <w:p w:rsidR="00A4209E" w:rsidRPr="004E600A" w:rsidRDefault="004E600A" w:rsidP="00A4209E">
      <w:pPr>
        <w:widowControl w:val="0"/>
        <w:rPr>
          <w:sz w:val="20"/>
          <w:lang w:val="fr-CA"/>
        </w:rPr>
      </w:pPr>
      <w:r w:rsidRPr="004E600A">
        <w:rPr>
          <w:sz w:val="20"/>
        </w:rPr>
        <w:pict>
          <v:rect id="_x0000_i1063" style="width:2in;height:1pt" o:hrpct="0" o:hralign="center" o:hrstd="t" o:hrnoshade="t" o:hr="t" fillcolor="black [3213]" stroked="f"/>
        </w:pict>
      </w:r>
    </w:p>
    <w:p w:rsidR="00A4209E" w:rsidRPr="004E600A" w:rsidRDefault="00A4209E" w:rsidP="00A4209E">
      <w:pPr>
        <w:widowControl w:val="0"/>
        <w:rPr>
          <w:sz w:val="20"/>
        </w:rPr>
      </w:pPr>
    </w:p>
    <w:p w:rsidR="0038680F" w:rsidRPr="004E600A" w:rsidRDefault="0038680F" w:rsidP="0038680F">
      <w:pPr>
        <w:rPr>
          <w:sz w:val="22"/>
          <w:szCs w:val="22"/>
        </w:rPr>
      </w:pPr>
      <w:r w:rsidRPr="004E600A">
        <w:rPr>
          <w:i/>
          <w:sz w:val="22"/>
          <w:szCs w:val="22"/>
          <w:lang w:val="fr-CA"/>
        </w:rPr>
        <w:t>Rosmy Jean Louis v. Parisa Jean Louis also known as Parisa Firoozfam</w:t>
      </w:r>
      <w:r w:rsidRPr="004E600A">
        <w:rPr>
          <w:sz w:val="22"/>
          <w:szCs w:val="22"/>
          <w:lang w:val="fr-CA"/>
        </w:rPr>
        <w:t xml:space="preserve"> (B.C.) </w:t>
      </w:r>
      <w:r w:rsidRPr="004E600A">
        <w:rPr>
          <w:sz w:val="22"/>
          <w:szCs w:val="22"/>
        </w:rPr>
        <w:t xml:space="preserve">(Civil) (By Leave) </w:t>
      </w:r>
      <w:r w:rsidRPr="004E600A">
        <w:rPr>
          <w:rFonts w:eastAsia="Calibri"/>
          <w:sz w:val="22"/>
          <w:szCs w:val="22"/>
        </w:rPr>
        <w:t>(</w:t>
      </w:r>
      <w:hyperlink r:id="rId46" w:history="1">
        <w:r w:rsidRPr="004E600A">
          <w:rPr>
            <w:rStyle w:val="Hyperlink"/>
            <w:rFonts w:eastAsia="Calibri"/>
            <w:sz w:val="22"/>
            <w:szCs w:val="22"/>
          </w:rPr>
          <w:t>40008</w:t>
        </w:r>
      </w:hyperlink>
      <w:r w:rsidRPr="004E600A">
        <w:rPr>
          <w:rFonts w:eastAsia="Calibri"/>
          <w:sz w:val="22"/>
          <w:szCs w:val="22"/>
        </w:rPr>
        <w:t>)</w:t>
      </w:r>
    </w:p>
    <w:p w:rsidR="00B9373E" w:rsidRPr="004E600A" w:rsidRDefault="00B9373E" w:rsidP="00B708E5">
      <w:pPr>
        <w:widowControl w:val="0"/>
        <w:rPr>
          <w:sz w:val="20"/>
        </w:rPr>
      </w:pPr>
    </w:p>
    <w:p w:rsidR="00413447" w:rsidRPr="004E600A" w:rsidRDefault="0038680F" w:rsidP="0038680F">
      <w:pPr>
        <w:widowControl w:val="0"/>
        <w:jc w:val="both"/>
        <w:rPr>
          <w:sz w:val="20"/>
        </w:rPr>
      </w:pPr>
      <w:r w:rsidRPr="004E600A">
        <w:rPr>
          <w:sz w:val="20"/>
        </w:rPr>
        <w:t>The motion for an extension of time to serve and file the application for leave to appeal is granted. The miscellaneous motions are dismissed. The application for leave to appeal from the judgments of the Court of Appeal for British Columbia (Vancouver), Number CA46421, 2020 BCCA 220, dated July 29, 2020, Number CA47498, 2021 BCCA 324, dated August 19, 2021 and Number CA47498, 2021 BCCA 481, dated December 9, 2021, are dismissed.</w:t>
      </w:r>
    </w:p>
    <w:p w:rsidR="00413447" w:rsidRPr="004E600A" w:rsidRDefault="00413447" w:rsidP="0038680F">
      <w:pPr>
        <w:widowControl w:val="0"/>
        <w:jc w:val="both"/>
        <w:rPr>
          <w:sz w:val="20"/>
        </w:rPr>
      </w:pPr>
    </w:p>
    <w:p w:rsidR="00413447" w:rsidRPr="004E600A" w:rsidRDefault="0038680F" w:rsidP="0038680F">
      <w:pPr>
        <w:widowControl w:val="0"/>
        <w:jc w:val="both"/>
        <w:rPr>
          <w:sz w:val="20"/>
          <w:lang w:val="fr-CA"/>
        </w:rPr>
      </w:pPr>
      <w:r w:rsidRPr="004E600A">
        <w:rPr>
          <w:sz w:val="20"/>
          <w:lang w:val="fr-CA"/>
        </w:rPr>
        <w:t xml:space="preserve">La requête en prorogation du délai de signification et de dépôt de la demande d’autorisation d’appel est accueillie. Les requêtes diverses sont rejetées. La demande d’autorisation d’appel de l’arrêt de la Cour d’appel de la Colombie-Britannique (Vancouver), numéro CA46421, 2020 BCCA 220, daté du 29 juillet 2020, numéro CA47498, 2021 BCCA 324, daté du 19 </w:t>
      </w:r>
      <w:r w:rsidRPr="004E600A">
        <w:rPr>
          <w:sz w:val="20"/>
          <w:lang w:val="fr-FR"/>
        </w:rPr>
        <w:t>août</w:t>
      </w:r>
      <w:r w:rsidRPr="004E600A">
        <w:rPr>
          <w:sz w:val="20"/>
          <w:lang w:val="fr-CA"/>
        </w:rPr>
        <w:t xml:space="preserve"> 2021 et numéro CA47498, 2021 BCCA 481, daté du 9 décembre 2021, sont rejetées.</w:t>
      </w:r>
    </w:p>
    <w:p w:rsidR="00413447" w:rsidRPr="004E600A" w:rsidRDefault="00413447" w:rsidP="00B708E5">
      <w:pPr>
        <w:widowControl w:val="0"/>
        <w:rPr>
          <w:sz w:val="20"/>
          <w:lang w:val="fr-CA"/>
        </w:rPr>
      </w:pPr>
    </w:p>
    <w:p w:rsidR="00B708E5" w:rsidRPr="004E600A" w:rsidRDefault="004E600A" w:rsidP="00B708E5">
      <w:pPr>
        <w:widowControl w:val="0"/>
        <w:rPr>
          <w:sz w:val="20"/>
          <w:lang w:val="fr-CA"/>
        </w:rPr>
      </w:pPr>
      <w:r w:rsidRPr="004E600A">
        <w:rPr>
          <w:sz w:val="20"/>
        </w:rPr>
        <w:pict>
          <v:rect id="_x0000_i1064" style="width:2in;height:1pt" o:hrpct="0" o:hralign="center" o:hrstd="t" o:hrnoshade="t" o:hr="t" fillcolor="black [3213]" stroked="f"/>
        </w:pict>
      </w:r>
    </w:p>
    <w:p w:rsidR="00413447" w:rsidRPr="004E600A" w:rsidRDefault="00413447" w:rsidP="00D3228D">
      <w:pPr>
        <w:ind w:left="357" w:hanging="357"/>
        <w:jc w:val="both"/>
        <w:rPr>
          <w:sz w:val="20"/>
        </w:rPr>
      </w:pPr>
    </w:p>
    <w:p w:rsidR="00413447" w:rsidRPr="004E600A" w:rsidRDefault="00413447" w:rsidP="00D3228D">
      <w:pPr>
        <w:ind w:left="357" w:hanging="357"/>
        <w:jc w:val="both"/>
        <w:rPr>
          <w:sz w:val="20"/>
        </w:rPr>
      </w:pPr>
    </w:p>
    <w:p w:rsidR="00A30607" w:rsidRPr="004E600A" w:rsidRDefault="00A30607" w:rsidP="00D3228D">
      <w:pPr>
        <w:ind w:left="357" w:hanging="357"/>
        <w:jc w:val="both"/>
        <w:rPr>
          <w:sz w:val="20"/>
        </w:rPr>
      </w:pPr>
    </w:p>
    <w:p w:rsidR="00D3344A" w:rsidRPr="004E600A" w:rsidRDefault="00D3344A" w:rsidP="00D3344A">
      <w:pPr>
        <w:widowControl w:val="0"/>
        <w:outlineLvl w:val="0"/>
      </w:pPr>
      <w:r w:rsidRPr="004E600A">
        <w:t xml:space="preserve">Supreme Court of Canada / Cour suprême du </w:t>
      </w:r>
      <w:proofErr w:type="gramStart"/>
      <w:r w:rsidRPr="004E600A">
        <w:t>Canada :</w:t>
      </w:r>
      <w:proofErr w:type="gramEnd"/>
      <w:r w:rsidRPr="004E600A">
        <w:t xml:space="preserve"> </w:t>
      </w:r>
    </w:p>
    <w:p w:rsidR="00D3344A" w:rsidRPr="004E600A" w:rsidRDefault="004E600A" w:rsidP="00D3344A">
      <w:pPr>
        <w:widowControl w:val="0"/>
        <w:outlineLvl w:val="0"/>
        <w:rPr>
          <w:color w:val="0000FF"/>
          <w:u w:val="single"/>
        </w:rPr>
      </w:pPr>
      <w:hyperlink r:id="rId47" w:history="1">
        <w:r w:rsidR="00D3344A" w:rsidRPr="004E600A">
          <w:rPr>
            <w:rStyle w:val="Hyperlink"/>
          </w:rPr>
          <w:t>comments-commentaires@scc-csc.ca</w:t>
        </w:r>
      </w:hyperlink>
    </w:p>
    <w:p w:rsidR="00D3344A" w:rsidRPr="004E600A" w:rsidRDefault="00D3344A" w:rsidP="00D3344A">
      <w:pPr>
        <w:widowControl w:val="0"/>
        <w:outlineLvl w:val="0"/>
      </w:pPr>
      <w:r w:rsidRPr="004E600A">
        <w:t>(613) 995-4330</w:t>
      </w:r>
    </w:p>
    <w:p w:rsidR="00497B5E" w:rsidRPr="004E600A" w:rsidRDefault="00497B5E" w:rsidP="00497B5E">
      <w:pPr>
        <w:widowControl w:val="0"/>
        <w:rPr>
          <w:sz w:val="20"/>
        </w:rPr>
      </w:pPr>
    </w:p>
    <w:p w:rsidR="003F43E6" w:rsidRPr="004E600A" w:rsidRDefault="003F43E6" w:rsidP="00497B5E">
      <w:pPr>
        <w:widowControl w:val="0"/>
        <w:rPr>
          <w:sz w:val="20"/>
        </w:rPr>
      </w:pPr>
    </w:p>
    <w:p w:rsidR="00224F26" w:rsidRPr="00910AEC" w:rsidRDefault="003F43E6" w:rsidP="00DE0F77">
      <w:pPr>
        <w:pStyle w:val="Footer"/>
        <w:jc w:val="center"/>
      </w:pPr>
      <w:r w:rsidRPr="004E600A">
        <w:t>- 30</w:t>
      </w:r>
      <w:r w:rsidR="00312438" w:rsidRPr="004E600A">
        <w:t xml:space="preserve"> -</w:t>
      </w:r>
      <w:bookmarkStart w:id="1" w:name="_GoBack"/>
      <w:bookmarkEnd w:id="1"/>
    </w:p>
    <w:p w:rsidR="00C711D9" w:rsidRPr="00910AEC" w:rsidRDefault="00C711D9">
      <w:pPr>
        <w:pStyle w:val="Footer"/>
        <w:jc w:val="center"/>
      </w:pPr>
    </w:p>
    <w:sectPr w:rsidR="00C711D9" w:rsidRPr="00910AEC" w:rsidSect="007C3E99">
      <w:headerReference w:type="even" r:id="rId48"/>
      <w:headerReference w:type="default" r:id="rId49"/>
      <w:footerReference w:type="even" r:id="rId50"/>
      <w:footerReference w:type="default" r:id="rId51"/>
      <w:headerReference w:type="first" r:id="rId52"/>
      <w:footerReference w:type="first" r:id="rId53"/>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5"/>
  </w:num>
  <w:num w:numId="4">
    <w:abstractNumId w:val="22"/>
  </w:num>
  <w:num w:numId="5">
    <w:abstractNumId w:val="18"/>
  </w:num>
  <w:num w:numId="6">
    <w:abstractNumId w:val="9"/>
  </w:num>
  <w:num w:numId="7">
    <w:abstractNumId w:val="16"/>
  </w:num>
  <w:num w:numId="8">
    <w:abstractNumId w:val="13"/>
  </w:num>
  <w:num w:numId="9">
    <w:abstractNumId w:val="1"/>
  </w:num>
  <w:num w:numId="10">
    <w:abstractNumId w:val="11"/>
  </w:num>
  <w:num w:numId="11">
    <w:abstractNumId w:val="21"/>
  </w:num>
  <w:num w:numId="12">
    <w:abstractNumId w:val="12"/>
  </w:num>
  <w:num w:numId="13">
    <w:abstractNumId w:val="8"/>
  </w:num>
  <w:num w:numId="14">
    <w:abstractNumId w:val="10"/>
  </w:num>
  <w:num w:numId="15">
    <w:abstractNumId w:val="7"/>
  </w:num>
  <w:num w:numId="16">
    <w:abstractNumId w:val="14"/>
  </w:num>
  <w:num w:numId="17">
    <w:abstractNumId w:val="19"/>
  </w:num>
  <w:num w:numId="18">
    <w:abstractNumId w:val="15"/>
  </w:num>
  <w:num w:numId="19">
    <w:abstractNumId w:val="23"/>
  </w:num>
  <w:num w:numId="20">
    <w:abstractNumId w:val="0"/>
  </w:num>
  <w:num w:numId="21">
    <w:abstractNumId w:val="4"/>
  </w:num>
  <w:num w:numId="22">
    <w:abstractNumId w:val="3"/>
  </w:num>
  <w:num w:numId="23">
    <w:abstractNumId w:val="6"/>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E0BAB"/>
    <w:rsid w:val="000E1F2A"/>
    <w:rsid w:val="000E35CD"/>
    <w:rsid w:val="000E50F2"/>
    <w:rsid w:val="000E5407"/>
    <w:rsid w:val="000E5607"/>
    <w:rsid w:val="000E5E73"/>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390D"/>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1E1"/>
    <w:rsid w:val="00345448"/>
    <w:rsid w:val="00346006"/>
    <w:rsid w:val="003461E6"/>
    <w:rsid w:val="003464DA"/>
    <w:rsid w:val="00347642"/>
    <w:rsid w:val="00347ED2"/>
    <w:rsid w:val="003504AD"/>
    <w:rsid w:val="003507F7"/>
    <w:rsid w:val="0035080B"/>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10CD"/>
    <w:rsid w:val="00371DB2"/>
    <w:rsid w:val="00372CF9"/>
    <w:rsid w:val="00372D85"/>
    <w:rsid w:val="00372FD5"/>
    <w:rsid w:val="00373E0F"/>
    <w:rsid w:val="00375A64"/>
    <w:rsid w:val="00376958"/>
    <w:rsid w:val="003770DF"/>
    <w:rsid w:val="00377730"/>
    <w:rsid w:val="00377868"/>
    <w:rsid w:val="00377C17"/>
    <w:rsid w:val="00377F77"/>
    <w:rsid w:val="003808CB"/>
    <w:rsid w:val="00380BC7"/>
    <w:rsid w:val="00382B6A"/>
    <w:rsid w:val="00383B64"/>
    <w:rsid w:val="0038431A"/>
    <w:rsid w:val="0038547C"/>
    <w:rsid w:val="00385A88"/>
    <w:rsid w:val="0038680F"/>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9CB"/>
    <w:rsid w:val="00835B1C"/>
    <w:rsid w:val="00835C37"/>
    <w:rsid w:val="00835FCE"/>
    <w:rsid w:val="0083686C"/>
    <w:rsid w:val="008368DE"/>
    <w:rsid w:val="00841210"/>
    <w:rsid w:val="0084161A"/>
    <w:rsid w:val="00841962"/>
    <w:rsid w:val="00841D14"/>
    <w:rsid w:val="0084308D"/>
    <w:rsid w:val="008433EB"/>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06"/>
    <w:rsid w:val="00C16227"/>
    <w:rsid w:val="00C16BC7"/>
    <w:rsid w:val="00C16F22"/>
    <w:rsid w:val="00C20393"/>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D8B"/>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A8E"/>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025" TargetMode="External"/><Relationship Id="rId18" Type="http://schemas.openxmlformats.org/officeDocument/2006/relationships/hyperlink" Target="https://www.scc-csc.ca/case-dossier/info/sum-som-fra.aspx?cas=39986" TargetMode="External"/><Relationship Id="rId26" Type="http://schemas.openxmlformats.org/officeDocument/2006/relationships/hyperlink" Target="https://www.scc-csc.ca/case-dossier/info/sum-som-eng.aspx?cas=40030" TargetMode="External"/><Relationship Id="rId39" Type="http://schemas.openxmlformats.org/officeDocument/2006/relationships/hyperlink" Target="https://www.scc-csc.ca/case-dossier/info/sum-som-fra.aspx?cas=40016" TargetMode="External"/><Relationship Id="rId21" Type="http://schemas.openxmlformats.org/officeDocument/2006/relationships/hyperlink" Target="https://www.scc-csc.ca/case-dossier/info/sum-som-eng.aspx?cas=39943" TargetMode="External"/><Relationship Id="rId34" Type="http://schemas.openxmlformats.org/officeDocument/2006/relationships/hyperlink" Target="https://www.scc-csc.ca/case-dossier/info/sum-som-eng.aspx?cas=39976" TargetMode="External"/><Relationship Id="rId42" Type="http://schemas.openxmlformats.org/officeDocument/2006/relationships/hyperlink" Target="https://www.scc-csc.ca/case-dossier/info/sum-som-eng.aspx?cas=39924" TargetMode="External"/><Relationship Id="rId47" Type="http://schemas.openxmlformats.org/officeDocument/2006/relationships/hyperlink" Target="mailto:comments-commentaires@scc-csc.ca"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ase-dossier/info/sum-som-fra.aspx?cas=39861" TargetMode="External"/><Relationship Id="rId17" Type="http://schemas.openxmlformats.org/officeDocument/2006/relationships/hyperlink" Target="https://www.scc-csc.ca/case-dossier/info/sum-som-eng.aspx?cas=39954" TargetMode="External"/><Relationship Id="rId25" Type="http://schemas.openxmlformats.org/officeDocument/2006/relationships/hyperlink" Target="https://www.scc-csc.ca/case-dossier/info/sum-som-eng.aspx?cas=40048" TargetMode="External"/><Relationship Id="rId33" Type="http://schemas.openxmlformats.org/officeDocument/2006/relationships/hyperlink" Target="https://www.scc-csc.ca/case-dossier/info/sum-som-eng.aspx?cas=39944" TargetMode="External"/><Relationship Id="rId38" Type="http://schemas.openxmlformats.org/officeDocument/2006/relationships/hyperlink" Target="https://www.scc-csc.ca/case-dossier/info/sum-som-eng.aspx?cas=40011" TargetMode="External"/><Relationship Id="rId46" Type="http://schemas.openxmlformats.org/officeDocument/2006/relationships/hyperlink" Target="https://www.scc-csc.ca/case-dossier/info/sum-som-eng.aspx?cas=40008" TargetMode="External"/><Relationship Id="rId2" Type="http://schemas.openxmlformats.org/officeDocument/2006/relationships/numbering" Target="numbering.xml"/><Relationship Id="rId16" Type="http://schemas.openxmlformats.org/officeDocument/2006/relationships/hyperlink" Target="https://www.scc-csc.ca/case-dossier/info/sum-som-fra.aspx?cas=39950" TargetMode="External"/><Relationship Id="rId20" Type="http://schemas.openxmlformats.org/officeDocument/2006/relationships/hyperlink" Target="https://www.scc-csc.ca/case-dossier/info/sum-som-eng.aspx?cas=40002" TargetMode="External"/><Relationship Id="rId29" Type="http://schemas.openxmlformats.org/officeDocument/2006/relationships/hyperlink" Target="https://www.scc-csc.ca/case-dossier/info/sum-som-eng.aspx?cas=39978" TargetMode="External"/><Relationship Id="rId41" Type="http://schemas.openxmlformats.org/officeDocument/2006/relationships/hyperlink" Target="https://www.scc-csc.ca/case-dossier/info/sum-som-eng.aspx?cas=40043"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9846" TargetMode="External"/><Relationship Id="rId24" Type="http://schemas.openxmlformats.org/officeDocument/2006/relationships/hyperlink" Target="https://www.scc-csc.ca/case-dossier/info/sum-som-eng.aspx?cas=40028" TargetMode="External"/><Relationship Id="rId32" Type="http://schemas.openxmlformats.org/officeDocument/2006/relationships/hyperlink" Target="https://www.scc-csc.ca/case-dossier/info/sum-som-eng.aspx?cas=39942" TargetMode="External"/><Relationship Id="rId37" Type="http://schemas.openxmlformats.org/officeDocument/2006/relationships/hyperlink" Target="https://www.scc-csc.ca/case-dossier/info/sum-som-fra.aspx?cas=39958" TargetMode="External"/><Relationship Id="rId40" Type="http://schemas.openxmlformats.org/officeDocument/2006/relationships/hyperlink" Target="https://www.scc-csc.ca/case-dossier/info/sum-som-eng.aspx?cas=40023" TargetMode="External"/><Relationship Id="rId45" Type="http://schemas.openxmlformats.org/officeDocument/2006/relationships/hyperlink" Target="https://www.scc-csc.ca/case-dossier/info/sum-som-fra.aspx?cas=40006"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cc-csc.ca/case-dossier/info/sum-som-fra.aspx?cas=39857" TargetMode="External"/><Relationship Id="rId23" Type="http://schemas.openxmlformats.org/officeDocument/2006/relationships/hyperlink" Target="https://www.scc-csc.ca/case-dossier/info/sum-som-eng.aspx?cas=39900" TargetMode="External"/><Relationship Id="rId28" Type="http://schemas.openxmlformats.org/officeDocument/2006/relationships/hyperlink" Target="https://www.scc-csc.ca/case-dossier/info/sum-som-eng.aspx?cas=39947" TargetMode="External"/><Relationship Id="rId36" Type="http://schemas.openxmlformats.org/officeDocument/2006/relationships/hyperlink" Target="https://www.scc-csc.ca/case-dossier/info/sum-som-eng.aspx?cas=40018" TargetMode="External"/><Relationship Id="rId49" Type="http://schemas.openxmlformats.org/officeDocument/2006/relationships/header" Target="header2.xml"/><Relationship Id="rId10" Type="http://schemas.openxmlformats.org/officeDocument/2006/relationships/hyperlink" Target="https://www.scc-csc.ca/case-dossier/info/sum-som-eng.aspx?cas=39993" TargetMode="External"/><Relationship Id="rId19" Type="http://schemas.openxmlformats.org/officeDocument/2006/relationships/hyperlink" Target="https://www.scc-csc.ca/case-dossier/info/sum-som-fra.aspx?cas=39990" TargetMode="External"/><Relationship Id="rId31" Type="http://schemas.openxmlformats.org/officeDocument/2006/relationships/hyperlink" Target="https://www.scc-csc.ca/case-dossier/info/sum-som-eng.aspx?cas=40022" TargetMode="External"/><Relationship Id="rId44" Type="http://schemas.openxmlformats.org/officeDocument/2006/relationships/hyperlink" Target="https://www.scc-csc.ca/case-dossier/info/sum-som-eng.aspx?cas=39982"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eng.aspx?cas=39931" TargetMode="External"/><Relationship Id="rId14" Type="http://schemas.openxmlformats.org/officeDocument/2006/relationships/hyperlink" Target="https://www.scc-csc.ca/case-dossier/info/sum-som-eng.aspx?cas=40019" TargetMode="External"/><Relationship Id="rId22" Type="http://schemas.openxmlformats.org/officeDocument/2006/relationships/hyperlink" Target="https://www.scc-csc.ca/case-dossier/info/sum-som-eng.aspx?cas=39808" TargetMode="External"/><Relationship Id="rId27" Type="http://schemas.openxmlformats.org/officeDocument/2006/relationships/hyperlink" Target="https://www.scc-csc.ca/case-dossier/info/sum-som-eng.aspx?cas=40015" TargetMode="External"/><Relationship Id="rId30" Type="http://schemas.openxmlformats.org/officeDocument/2006/relationships/hyperlink" Target="https://www.scc-csc.ca/case-dossier/info/sum-som-eng.aspx?cas=39994" TargetMode="External"/><Relationship Id="rId35" Type="http://schemas.openxmlformats.org/officeDocument/2006/relationships/hyperlink" Target="https://www.scc-csc.ca/case-dossier/info/sum-som-eng.aspx?cas=40000" TargetMode="External"/><Relationship Id="rId43" Type="http://schemas.openxmlformats.org/officeDocument/2006/relationships/hyperlink" Target="https://www.scc-csc.ca/case-dossier/info/sum-som-eng.aspx?cas=39980" TargetMode="External"/><Relationship Id="rId48" Type="http://schemas.openxmlformats.org/officeDocument/2006/relationships/header" Target="header1.xml"/><Relationship Id="rId8" Type="http://schemas.openxmlformats.org/officeDocument/2006/relationships/hyperlink" Target="https://www.scc-csc.ca/case-dossier/info/sum-som-fra.aspx?cas=39917" TargetMode="External"/><Relationship Id="rId51" Type="http://schemas.openxmlformats.org/officeDocument/2006/relationships/footer" Target="footer2.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B31F7-46F2-470D-BF46-CD13712F0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9</Pages>
  <Words>4082</Words>
  <Characters>23268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27296</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2021-08-17T19:40:00Z</dcterms:created>
  <dcterms:modified xsi:type="dcterms:W3CDTF">2022-05-11T12:40:00Z</dcterms:modified>
</cp:coreProperties>
</file>