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8A5EEB" w:rsidRDefault="003F43E6" w:rsidP="003F43E6">
      <w:pPr>
        <w:pStyle w:val="Header"/>
        <w:jc w:val="center"/>
        <w:rPr>
          <w:b/>
          <w:sz w:val="32"/>
        </w:rPr>
      </w:pPr>
      <w:r w:rsidRPr="008A5EEB">
        <w:rPr>
          <w:b/>
          <w:sz w:val="32"/>
        </w:rPr>
        <w:t>Supreme Court of Canada / Cour suprême du Canada</w:t>
      </w:r>
    </w:p>
    <w:p w:rsidR="003F43E6" w:rsidRPr="008A5EEB" w:rsidRDefault="003F43E6" w:rsidP="006F2579">
      <w:pPr>
        <w:widowControl w:val="0"/>
        <w:rPr>
          <w:i/>
        </w:rPr>
      </w:pPr>
    </w:p>
    <w:p w:rsidR="003F43E6" w:rsidRPr="008A5EEB" w:rsidRDefault="003F43E6" w:rsidP="006F2579">
      <w:pPr>
        <w:widowControl w:val="0"/>
        <w:rPr>
          <w:i/>
        </w:rPr>
      </w:pPr>
    </w:p>
    <w:p w:rsidR="006F2579" w:rsidRPr="008A5EEB" w:rsidRDefault="006F2579" w:rsidP="006F2579">
      <w:pPr>
        <w:widowControl w:val="0"/>
        <w:rPr>
          <w:i/>
          <w:sz w:val="20"/>
          <w:lang w:val="fr-CA"/>
        </w:rPr>
      </w:pPr>
      <w:r w:rsidRPr="008A5EEB">
        <w:rPr>
          <w:i/>
          <w:sz w:val="20"/>
          <w:lang w:val="fr-CA"/>
        </w:rPr>
        <w:t>(</w:t>
      </w:r>
      <w:r w:rsidR="008F3C5D" w:rsidRPr="008A5EEB">
        <w:rPr>
          <w:i/>
          <w:sz w:val="20"/>
          <w:lang w:val="fr-CA"/>
        </w:rPr>
        <w:t>L</w:t>
      </w:r>
      <w:r w:rsidRPr="008A5EEB">
        <w:rPr>
          <w:i/>
          <w:sz w:val="20"/>
          <w:lang w:val="fr-CA"/>
        </w:rPr>
        <w:t>e français suit)</w:t>
      </w:r>
    </w:p>
    <w:p w:rsidR="006F2579" w:rsidRPr="008A5EEB" w:rsidRDefault="006F2579" w:rsidP="006F2579">
      <w:pPr>
        <w:widowControl w:val="0"/>
        <w:rPr>
          <w:lang w:val="fr-CA"/>
        </w:rPr>
      </w:pPr>
    </w:p>
    <w:p w:rsidR="006F2579" w:rsidRPr="008A5EEB" w:rsidRDefault="00C007C3" w:rsidP="006F2579">
      <w:pPr>
        <w:widowControl w:val="0"/>
        <w:jc w:val="center"/>
        <w:rPr>
          <w:b/>
          <w:lang w:val="fr-CA"/>
        </w:rPr>
      </w:pPr>
      <w:r w:rsidRPr="008A5EEB">
        <w:fldChar w:fldCharType="begin"/>
      </w:r>
      <w:r w:rsidR="006F2579" w:rsidRPr="008A5EEB">
        <w:rPr>
          <w:lang w:val="fr-CA"/>
        </w:rPr>
        <w:instrText xml:space="preserve"> SEQ CHAPTER \h \r 1</w:instrText>
      </w:r>
      <w:r w:rsidRPr="008A5EEB">
        <w:fldChar w:fldCharType="end"/>
      </w:r>
      <w:r w:rsidR="002767DF" w:rsidRPr="008A5EEB">
        <w:rPr>
          <w:b/>
          <w:lang w:val="fr-CA"/>
        </w:rPr>
        <w:t xml:space="preserve">JUDGMENTS </w:t>
      </w:r>
      <w:r w:rsidR="004C4C26" w:rsidRPr="008A5EEB">
        <w:rPr>
          <w:b/>
          <w:lang w:val="fr-CA"/>
        </w:rPr>
        <w:t>IN LEAVE APPLICATION</w:t>
      </w:r>
      <w:r w:rsidR="002375D8" w:rsidRPr="008A5EEB">
        <w:rPr>
          <w:b/>
          <w:lang w:val="fr-CA"/>
        </w:rPr>
        <w:t>S</w:t>
      </w:r>
    </w:p>
    <w:p w:rsidR="006F2579" w:rsidRPr="008A5EEB" w:rsidRDefault="006F2579" w:rsidP="006F2579">
      <w:pPr>
        <w:widowControl w:val="0"/>
        <w:rPr>
          <w:lang w:val="fr-CA"/>
        </w:rPr>
      </w:pPr>
    </w:p>
    <w:p w:rsidR="006F2579" w:rsidRPr="008A5EEB" w:rsidRDefault="00E8608C" w:rsidP="006F2579">
      <w:pPr>
        <w:widowControl w:val="0"/>
      </w:pPr>
      <w:r w:rsidRPr="008A5EEB">
        <w:rPr>
          <w:b/>
        </w:rPr>
        <w:t>March</w:t>
      </w:r>
      <w:r w:rsidR="00C9475D" w:rsidRPr="008A5EEB">
        <w:rPr>
          <w:b/>
        </w:rPr>
        <w:t xml:space="preserve"> </w:t>
      </w:r>
      <w:r w:rsidR="00D006A2" w:rsidRPr="008A5EEB">
        <w:rPr>
          <w:b/>
        </w:rPr>
        <w:t>2</w:t>
      </w:r>
      <w:r w:rsidR="00170148" w:rsidRPr="008A5EEB">
        <w:rPr>
          <w:b/>
        </w:rPr>
        <w:t>,</w:t>
      </w:r>
      <w:r w:rsidR="008825DB" w:rsidRPr="008A5EEB">
        <w:rPr>
          <w:b/>
        </w:rPr>
        <w:t xml:space="preserve"> </w:t>
      </w:r>
      <w:r w:rsidR="003C451D" w:rsidRPr="008A5EEB">
        <w:rPr>
          <w:b/>
        </w:rPr>
        <w:t>202</w:t>
      </w:r>
      <w:r w:rsidR="000F23A3" w:rsidRPr="008A5EEB">
        <w:rPr>
          <w:b/>
        </w:rPr>
        <w:t>3</w:t>
      </w:r>
    </w:p>
    <w:p w:rsidR="006F2579" w:rsidRPr="008A5EEB" w:rsidRDefault="006F2579" w:rsidP="006F2579">
      <w:pPr>
        <w:widowControl w:val="0"/>
        <w:rPr>
          <w:b/>
        </w:rPr>
      </w:pPr>
      <w:r w:rsidRPr="008A5EEB">
        <w:rPr>
          <w:b/>
        </w:rPr>
        <w:t>For immediate release</w:t>
      </w:r>
    </w:p>
    <w:p w:rsidR="006F2579" w:rsidRPr="008A5EEB" w:rsidRDefault="006F2579" w:rsidP="006F2579">
      <w:pPr>
        <w:widowControl w:val="0"/>
      </w:pPr>
    </w:p>
    <w:p w:rsidR="002767DF" w:rsidRPr="008A5EEB" w:rsidRDefault="002767DF" w:rsidP="002767DF">
      <w:pPr>
        <w:widowControl w:val="0"/>
      </w:pPr>
      <w:r w:rsidRPr="008A5EEB">
        <w:rPr>
          <w:b/>
        </w:rPr>
        <w:t>OTTAWA</w:t>
      </w:r>
      <w:r w:rsidRPr="008A5EEB">
        <w:t xml:space="preserve"> – The Suprem</w:t>
      </w:r>
      <w:r w:rsidR="00580213" w:rsidRPr="008A5EEB">
        <w:t>e</w:t>
      </w:r>
      <w:r w:rsidRPr="008A5EEB">
        <w:t xml:space="preserve"> Court of Canada has today deposited with the Registrar judgment</w:t>
      </w:r>
      <w:r w:rsidR="004D3B41" w:rsidRPr="008A5EEB">
        <w:t>s</w:t>
      </w:r>
      <w:r w:rsidRPr="008A5EEB">
        <w:t xml:space="preserve"> in the following </w:t>
      </w:r>
      <w:r w:rsidR="00063949" w:rsidRPr="008A5EEB">
        <w:t xml:space="preserve">leave </w:t>
      </w:r>
      <w:r w:rsidRPr="008A5EEB">
        <w:t>application</w:t>
      </w:r>
      <w:r w:rsidR="00CC044F" w:rsidRPr="008A5EEB">
        <w:t>s</w:t>
      </w:r>
      <w:r w:rsidRPr="008A5EEB">
        <w:t>.</w:t>
      </w:r>
    </w:p>
    <w:p w:rsidR="006F2579" w:rsidRPr="008A5EEB" w:rsidRDefault="006F2579" w:rsidP="006F2579">
      <w:pPr>
        <w:widowControl w:val="0"/>
      </w:pPr>
    </w:p>
    <w:p w:rsidR="006F2579" w:rsidRPr="008A5EEB" w:rsidRDefault="006F2579" w:rsidP="006F2579">
      <w:pPr>
        <w:widowControl w:val="0"/>
      </w:pPr>
    </w:p>
    <w:p w:rsidR="002767DF" w:rsidRPr="008A5EEB" w:rsidRDefault="002767DF" w:rsidP="002767DF">
      <w:pPr>
        <w:widowControl w:val="0"/>
        <w:jc w:val="center"/>
        <w:rPr>
          <w:lang w:val="fr-CA"/>
        </w:rPr>
      </w:pPr>
      <w:r w:rsidRPr="008A5EEB">
        <w:rPr>
          <w:b/>
          <w:lang w:val="fr-CA"/>
        </w:rPr>
        <w:t>JUGEMENT</w:t>
      </w:r>
      <w:r w:rsidR="004C4C26" w:rsidRPr="008A5EEB">
        <w:rPr>
          <w:b/>
          <w:lang w:val="fr-CA"/>
        </w:rPr>
        <w:t>S SUR DEMANDE</w:t>
      </w:r>
      <w:r w:rsidR="00CC044F" w:rsidRPr="008A5EEB">
        <w:rPr>
          <w:b/>
          <w:lang w:val="fr-CA"/>
        </w:rPr>
        <w:t>S</w:t>
      </w:r>
      <w:r w:rsidRPr="008A5EEB">
        <w:rPr>
          <w:b/>
          <w:lang w:val="fr-CA"/>
        </w:rPr>
        <w:t xml:space="preserve"> D’AUTORISATION</w:t>
      </w:r>
    </w:p>
    <w:p w:rsidR="006F2579" w:rsidRPr="008A5EEB" w:rsidRDefault="006F2579" w:rsidP="006F2579">
      <w:pPr>
        <w:widowControl w:val="0"/>
        <w:rPr>
          <w:lang w:val="fr-CA"/>
        </w:rPr>
      </w:pPr>
    </w:p>
    <w:p w:rsidR="006F2579" w:rsidRPr="008A5EEB" w:rsidRDefault="006F2579" w:rsidP="006F2579">
      <w:pPr>
        <w:widowControl w:val="0"/>
        <w:rPr>
          <w:lang w:val="fr-CA"/>
        </w:rPr>
      </w:pPr>
      <w:r w:rsidRPr="008A5EEB">
        <w:rPr>
          <w:b/>
          <w:lang w:val="fr-CA"/>
        </w:rPr>
        <w:t>Le</w:t>
      </w:r>
      <w:r w:rsidR="008825DB" w:rsidRPr="008A5EEB">
        <w:rPr>
          <w:b/>
          <w:lang w:val="fr-CA"/>
        </w:rPr>
        <w:t xml:space="preserve"> </w:t>
      </w:r>
      <w:r w:rsidR="00D006A2" w:rsidRPr="008A5EEB">
        <w:rPr>
          <w:b/>
          <w:lang w:val="fr-CA"/>
        </w:rPr>
        <w:t>2</w:t>
      </w:r>
      <w:r w:rsidR="007D7A59" w:rsidRPr="008A5EEB">
        <w:rPr>
          <w:b/>
          <w:lang w:val="fr-CA"/>
        </w:rPr>
        <w:t xml:space="preserve"> </w:t>
      </w:r>
      <w:r w:rsidR="00E8608C" w:rsidRPr="008A5EEB">
        <w:rPr>
          <w:b/>
          <w:lang w:val="fr-CA"/>
        </w:rPr>
        <w:t>mars</w:t>
      </w:r>
      <w:r w:rsidR="00C16206" w:rsidRPr="008A5EEB">
        <w:rPr>
          <w:b/>
          <w:lang w:val="fr-CA"/>
        </w:rPr>
        <w:t xml:space="preserve"> </w:t>
      </w:r>
      <w:r w:rsidR="008825DB" w:rsidRPr="008A5EEB">
        <w:rPr>
          <w:b/>
          <w:lang w:val="fr-CA"/>
        </w:rPr>
        <w:t>20</w:t>
      </w:r>
      <w:r w:rsidR="00B44DF4" w:rsidRPr="008A5EEB">
        <w:rPr>
          <w:b/>
          <w:lang w:val="fr-CA"/>
        </w:rPr>
        <w:t>2</w:t>
      </w:r>
      <w:r w:rsidR="000F23A3" w:rsidRPr="008A5EEB">
        <w:rPr>
          <w:b/>
          <w:lang w:val="fr-CA"/>
        </w:rPr>
        <w:t>3</w:t>
      </w:r>
    </w:p>
    <w:p w:rsidR="006F2579" w:rsidRPr="008A5EEB" w:rsidRDefault="006F2579" w:rsidP="006F2579">
      <w:pPr>
        <w:widowControl w:val="0"/>
        <w:rPr>
          <w:b/>
          <w:lang w:val="fr-CA"/>
        </w:rPr>
      </w:pPr>
      <w:r w:rsidRPr="008A5EEB">
        <w:rPr>
          <w:b/>
          <w:lang w:val="fr-CA"/>
        </w:rPr>
        <w:t>Pour diffusion immédiate</w:t>
      </w:r>
    </w:p>
    <w:p w:rsidR="006F2579" w:rsidRPr="008A5EEB" w:rsidRDefault="006F2579" w:rsidP="006F2579">
      <w:pPr>
        <w:widowControl w:val="0"/>
        <w:rPr>
          <w:b/>
          <w:lang w:val="fr-CA"/>
        </w:rPr>
      </w:pPr>
    </w:p>
    <w:p w:rsidR="002767DF" w:rsidRPr="008A5EEB" w:rsidRDefault="002767DF" w:rsidP="002767DF">
      <w:pPr>
        <w:widowControl w:val="0"/>
        <w:rPr>
          <w:lang w:val="fr-CA"/>
        </w:rPr>
      </w:pPr>
      <w:r w:rsidRPr="008A5EEB">
        <w:rPr>
          <w:b/>
          <w:lang w:val="fr-CA"/>
        </w:rPr>
        <w:t>OTTAWA</w:t>
      </w:r>
      <w:r w:rsidRPr="008A5EEB">
        <w:rPr>
          <w:lang w:val="fr-CA"/>
        </w:rPr>
        <w:t xml:space="preserve"> – La Cour suprême du Canada a déposé aujourd’hui auprès du registraire les jugements dans </w:t>
      </w:r>
      <w:r w:rsidR="00CC044F" w:rsidRPr="008A5EEB">
        <w:rPr>
          <w:lang w:val="fr-CA"/>
        </w:rPr>
        <w:t>les</w:t>
      </w:r>
      <w:r w:rsidR="008C7CD9" w:rsidRPr="008A5EEB">
        <w:rPr>
          <w:lang w:val="fr-CA"/>
        </w:rPr>
        <w:t xml:space="preserve"> </w:t>
      </w:r>
      <w:r w:rsidR="004C4C26" w:rsidRPr="008A5EEB">
        <w:rPr>
          <w:lang w:val="fr-CA"/>
        </w:rPr>
        <w:t>demande</w:t>
      </w:r>
      <w:r w:rsidR="0088435A" w:rsidRPr="008A5EEB">
        <w:rPr>
          <w:lang w:val="fr-CA"/>
        </w:rPr>
        <w:t>s</w:t>
      </w:r>
      <w:r w:rsidRPr="008A5EEB">
        <w:rPr>
          <w:lang w:val="fr-CA"/>
        </w:rPr>
        <w:t xml:space="preserve"> d’au</w:t>
      </w:r>
      <w:r w:rsidR="00F24EF2" w:rsidRPr="008A5EEB">
        <w:rPr>
          <w:lang w:val="fr-CA"/>
        </w:rPr>
        <w:t xml:space="preserve">torisation </w:t>
      </w:r>
      <w:r w:rsidR="007F2922" w:rsidRPr="008A5EEB">
        <w:rPr>
          <w:lang w:val="fr-CA"/>
        </w:rPr>
        <w:t>sui</w:t>
      </w:r>
      <w:r w:rsidR="00F24EF2" w:rsidRPr="008A5EEB">
        <w:rPr>
          <w:lang w:val="fr-CA"/>
        </w:rPr>
        <w:t>v</w:t>
      </w:r>
      <w:r w:rsidR="007F2922" w:rsidRPr="008A5EEB">
        <w:rPr>
          <w:lang w:val="fr-CA"/>
        </w:rPr>
        <w:t>a</w:t>
      </w:r>
      <w:r w:rsidR="00F24EF2" w:rsidRPr="008A5EEB">
        <w:rPr>
          <w:lang w:val="fr-CA"/>
        </w:rPr>
        <w:t>nt</w:t>
      </w:r>
      <w:r w:rsidR="00007B5E" w:rsidRPr="008A5EEB">
        <w:rPr>
          <w:lang w:val="fr-CA"/>
        </w:rPr>
        <w:t>e</w:t>
      </w:r>
      <w:r w:rsidR="00C56657" w:rsidRPr="008A5EEB">
        <w:rPr>
          <w:lang w:val="fr-CA"/>
        </w:rPr>
        <w:t>s</w:t>
      </w:r>
      <w:r w:rsidR="00F24EF2" w:rsidRPr="008A5EEB">
        <w:rPr>
          <w:lang w:val="fr-CA"/>
        </w:rPr>
        <w:t>.</w:t>
      </w:r>
    </w:p>
    <w:p w:rsidR="00694BDA" w:rsidRPr="008A5EEB" w:rsidRDefault="00694BDA" w:rsidP="000B5274">
      <w:pPr>
        <w:jc w:val="both"/>
        <w:rPr>
          <w:sz w:val="20"/>
          <w:lang w:val="fr-CA"/>
        </w:rPr>
      </w:pPr>
    </w:p>
    <w:p w:rsidR="00DA0759" w:rsidRPr="008A5EEB" w:rsidRDefault="00F676FA" w:rsidP="000B5274">
      <w:pPr>
        <w:jc w:val="both"/>
        <w:rPr>
          <w:sz w:val="20"/>
          <w:lang w:val="fr-CA"/>
        </w:rPr>
      </w:pPr>
      <w:r>
        <w:rPr>
          <w:sz w:val="20"/>
        </w:rPr>
        <w:pict>
          <v:rect id="_x0000_i1025" style="width:2in;height:1pt" o:hrpct="0" o:hralign="center" o:hrstd="t" o:hrnoshade="t" o:hr="t" fillcolor="black [3213]" stroked="f"/>
        </w:pict>
      </w:r>
    </w:p>
    <w:p w:rsidR="0045157D" w:rsidRPr="008A5EEB" w:rsidRDefault="0045157D" w:rsidP="00BA0622">
      <w:pPr>
        <w:jc w:val="both"/>
        <w:rPr>
          <w:sz w:val="22"/>
          <w:szCs w:val="22"/>
        </w:rPr>
      </w:pPr>
    </w:p>
    <w:p w:rsidR="004D6767" w:rsidRPr="008A5EEB" w:rsidRDefault="004D6767" w:rsidP="004D6767">
      <w:pPr>
        <w:jc w:val="both"/>
        <w:rPr>
          <w:b/>
          <w:sz w:val="22"/>
          <w:szCs w:val="22"/>
        </w:rPr>
      </w:pPr>
      <w:r w:rsidRPr="008A5EEB">
        <w:rPr>
          <w:b/>
          <w:sz w:val="22"/>
          <w:szCs w:val="22"/>
        </w:rPr>
        <w:t>GRANTED / ACCORDÉE</w:t>
      </w:r>
    </w:p>
    <w:p w:rsidR="004D6767" w:rsidRPr="008A5EEB" w:rsidRDefault="004D6767" w:rsidP="004D6767">
      <w:pPr>
        <w:jc w:val="both"/>
        <w:rPr>
          <w:sz w:val="20"/>
        </w:rPr>
      </w:pPr>
    </w:p>
    <w:p w:rsidR="00FC0773" w:rsidRPr="008A5EEB" w:rsidRDefault="00FC0773" w:rsidP="00FC0773">
      <w:pPr>
        <w:rPr>
          <w:sz w:val="22"/>
          <w:szCs w:val="22"/>
        </w:rPr>
      </w:pPr>
      <w:r w:rsidRPr="008A5EEB">
        <w:rPr>
          <w:bCs/>
          <w:i/>
          <w:iCs/>
          <w:sz w:val="22"/>
          <w:szCs w:val="22"/>
        </w:rPr>
        <w:t>Attorney General of Canada v. Joseph Power</w:t>
      </w:r>
      <w:r w:rsidRPr="008A5EEB">
        <w:rPr>
          <w:b/>
          <w:bCs/>
          <w:i/>
          <w:iCs/>
          <w:sz w:val="22"/>
          <w:szCs w:val="22"/>
        </w:rPr>
        <w:t xml:space="preserve"> </w:t>
      </w:r>
      <w:r w:rsidRPr="008A5EEB">
        <w:rPr>
          <w:sz w:val="22"/>
          <w:szCs w:val="22"/>
        </w:rPr>
        <w:t>(N.B.) (Civil) (By Leave) (</w:t>
      </w:r>
      <w:hyperlink r:id="rId8" w:history="1">
        <w:r w:rsidRPr="008A5EEB">
          <w:rPr>
            <w:rStyle w:val="Hyperlink"/>
            <w:sz w:val="22"/>
            <w:szCs w:val="22"/>
          </w:rPr>
          <w:t>40241</w:t>
        </w:r>
      </w:hyperlink>
      <w:r w:rsidRPr="008A5EEB">
        <w:rPr>
          <w:sz w:val="22"/>
          <w:szCs w:val="22"/>
        </w:rPr>
        <w:t>)</w:t>
      </w:r>
    </w:p>
    <w:p w:rsidR="00E8608C" w:rsidRPr="008A5EEB" w:rsidRDefault="00E8608C" w:rsidP="004D6767">
      <w:pPr>
        <w:jc w:val="both"/>
        <w:rPr>
          <w:sz w:val="20"/>
        </w:rPr>
      </w:pPr>
    </w:p>
    <w:p w:rsidR="00FC0773" w:rsidRPr="008A5EEB" w:rsidRDefault="00FC0773" w:rsidP="00FC0773">
      <w:pPr>
        <w:jc w:val="both"/>
        <w:rPr>
          <w:sz w:val="20"/>
        </w:rPr>
      </w:pPr>
      <w:r w:rsidRPr="008A5EEB">
        <w:rPr>
          <w:sz w:val="20"/>
        </w:rPr>
        <w:t>The application for leave to appeal from the judgment of the</w:t>
      </w:r>
      <w:bookmarkStart w:id="0" w:name="BM_1_"/>
      <w:bookmarkEnd w:id="0"/>
      <w:r w:rsidRPr="008A5EEB">
        <w:rPr>
          <w:sz w:val="20"/>
        </w:rPr>
        <w:t xml:space="preserve"> Court of Appeal of New Brunswick, Number 56-21-CA, </w:t>
      </w:r>
      <w:proofErr w:type="gramStart"/>
      <w:r w:rsidRPr="008A5EEB">
        <w:rPr>
          <w:sz w:val="20"/>
        </w:rPr>
        <w:t>2022</w:t>
      </w:r>
      <w:proofErr w:type="gramEnd"/>
      <w:r w:rsidRPr="008A5EEB">
        <w:rPr>
          <w:sz w:val="20"/>
        </w:rPr>
        <w:t xml:space="preserve"> NBCA 14, dated April 21, 2022, is granted.</w:t>
      </w:r>
    </w:p>
    <w:p w:rsidR="00E8608C" w:rsidRPr="008A5EEB" w:rsidRDefault="00E8608C" w:rsidP="004D6767">
      <w:pPr>
        <w:jc w:val="both"/>
        <w:rPr>
          <w:sz w:val="20"/>
        </w:rPr>
      </w:pPr>
    </w:p>
    <w:p w:rsidR="00E8608C" w:rsidRPr="008A5EEB" w:rsidRDefault="00FC0773" w:rsidP="004D6767">
      <w:pPr>
        <w:jc w:val="both"/>
        <w:rPr>
          <w:sz w:val="20"/>
          <w:lang w:val="fr-CA"/>
        </w:rPr>
      </w:pPr>
      <w:r w:rsidRPr="008A5EEB">
        <w:rPr>
          <w:sz w:val="20"/>
          <w:lang w:val="fr-CA"/>
        </w:rPr>
        <w:t>La demande d’autorisation d’appel de l’arrêt de la Cour d’appel du Nouveau-Brunswick, numéro 56-21-CA, 2022 NBCA 14, daté du 21 avril 2022, est accueillie.</w:t>
      </w:r>
    </w:p>
    <w:p w:rsidR="00A80EAC" w:rsidRPr="008A5EEB" w:rsidRDefault="00A80EAC" w:rsidP="004D6767">
      <w:pPr>
        <w:widowControl w:val="0"/>
        <w:rPr>
          <w:sz w:val="20"/>
          <w:lang w:val="fr-CA"/>
        </w:rPr>
      </w:pPr>
    </w:p>
    <w:p w:rsidR="004D6767" w:rsidRPr="008A5EEB" w:rsidRDefault="00F676FA" w:rsidP="004D6767">
      <w:pPr>
        <w:jc w:val="both"/>
        <w:rPr>
          <w:sz w:val="22"/>
          <w:szCs w:val="22"/>
        </w:rPr>
      </w:pPr>
      <w:r>
        <w:rPr>
          <w:sz w:val="20"/>
        </w:rPr>
        <w:pict>
          <v:rect id="_x0000_i1026" style="width:2in;height:1pt" o:hrpct="0" o:hralign="center" o:hrstd="t" o:hrnoshade="t" o:hr="t" fillcolor="black [3213]" stroked="f"/>
        </w:pict>
      </w:r>
    </w:p>
    <w:p w:rsidR="00FC0773" w:rsidRPr="008A5EEB" w:rsidRDefault="00FC0773" w:rsidP="00FC0773">
      <w:pPr>
        <w:jc w:val="both"/>
        <w:rPr>
          <w:sz w:val="20"/>
        </w:rPr>
      </w:pPr>
    </w:p>
    <w:p w:rsidR="00431DE2" w:rsidRPr="008A5EEB" w:rsidRDefault="00431DE2" w:rsidP="00431DE2">
      <w:pPr>
        <w:jc w:val="both"/>
        <w:rPr>
          <w:b/>
          <w:sz w:val="22"/>
          <w:szCs w:val="22"/>
        </w:rPr>
      </w:pPr>
      <w:r w:rsidRPr="008A5EEB">
        <w:rPr>
          <w:b/>
          <w:sz w:val="22"/>
          <w:szCs w:val="22"/>
        </w:rPr>
        <w:t>DISMISSED / REJETÉE</w:t>
      </w:r>
      <w:r w:rsidR="001B1618" w:rsidRPr="008A5EEB">
        <w:rPr>
          <w:b/>
          <w:sz w:val="22"/>
          <w:szCs w:val="22"/>
        </w:rPr>
        <w:t>S</w:t>
      </w:r>
    </w:p>
    <w:p w:rsidR="00431DE2" w:rsidRPr="008A5EEB" w:rsidRDefault="00431DE2" w:rsidP="000B5274">
      <w:pPr>
        <w:jc w:val="both"/>
        <w:rPr>
          <w:sz w:val="20"/>
        </w:rPr>
      </w:pPr>
    </w:p>
    <w:p w:rsidR="00FC0773" w:rsidRPr="008A5EEB" w:rsidRDefault="00FC0773" w:rsidP="00FC0773">
      <w:pPr>
        <w:rPr>
          <w:sz w:val="22"/>
          <w:szCs w:val="22"/>
        </w:rPr>
      </w:pPr>
      <w:r w:rsidRPr="008A5EEB">
        <w:rPr>
          <w:i/>
          <w:sz w:val="22"/>
          <w:szCs w:val="22"/>
        </w:rPr>
        <w:t>Ashton Dennis Natomagan v. His Majesty the King</w:t>
      </w:r>
      <w:r w:rsidRPr="008A5EEB">
        <w:rPr>
          <w:sz w:val="22"/>
          <w:szCs w:val="22"/>
        </w:rPr>
        <w:t xml:space="preserve"> (Alta.) (Criminal) (By Leave) (</w:t>
      </w:r>
      <w:hyperlink r:id="rId9" w:history="1">
        <w:r w:rsidRPr="008A5EEB">
          <w:rPr>
            <w:rStyle w:val="Hyperlink"/>
            <w:sz w:val="22"/>
            <w:szCs w:val="22"/>
          </w:rPr>
          <w:t>40355</w:t>
        </w:r>
      </w:hyperlink>
      <w:r w:rsidRPr="008A5EEB">
        <w:rPr>
          <w:sz w:val="22"/>
          <w:szCs w:val="22"/>
        </w:rPr>
        <w:t>)</w:t>
      </w:r>
    </w:p>
    <w:p w:rsidR="00A30607" w:rsidRPr="008A5EEB" w:rsidRDefault="00A30607" w:rsidP="0035080B">
      <w:pPr>
        <w:widowControl w:val="0"/>
        <w:jc w:val="both"/>
        <w:rPr>
          <w:sz w:val="20"/>
        </w:rPr>
      </w:pPr>
    </w:p>
    <w:p w:rsidR="00FC0773" w:rsidRPr="008A5EEB" w:rsidRDefault="00FC0773" w:rsidP="00FC0773">
      <w:pPr>
        <w:jc w:val="both"/>
        <w:rPr>
          <w:sz w:val="20"/>
        </w:rPr>
      </w:pPr>
      <w:r w:rsidRPr="008A5EEB">
        <w:rPr>
          <w:sz w:val="20"/>
        </w:rPr>
        <w:t>The motion for an extension of time to serve and file the application for leave to appeal is granted. The application for leave to appeal from the judgment of the Court of Appeal of Alberta (Edmonton), Number 2003-0008-A, 2022 ABCA 48, dated February 11, 2022, is dismissed.</w:t>
      </w:r>
    </w:p>
    <w:p w:rsidR="0035080B" w:rsidRPr="008A5EEB" w:rsidRDefault="0035080B" w:rsidP="00C210C4">
      <w:pPr>
        <w:jc w:val="both"/>
        <w:rPr>
          <w:sz w:val="20"/>
        </w:rPr>
      </w:pPr>
    </w:p>
    <w:p w:rsidR="00E67656" w:rsidRPr="008A5EEB" w:rsidRDefault="00FC0773" w:rsidP="00C210C4">
      <w:pPr>
        <w:jc w:val="both"/>
        <w:rPr>
          <w:sz w:val="20"/>
          <w:lang w:val="fr-CA"/>
        </w:rPr>
      </w:pPr>
      <w:r w:rsidRPr="008A5EEB">
        <w:rPr>
          <w:sz w:val="20"/>
          <w:lang w:val="fr-CA"/>
        </w:rPr>
        <w:t>La requête en prorogation du délai de signification et de dépôt de la demande d’autorisation d’appel est accueillie. La demande d’autorisation d’appel de l’arrêt de la Cour d’appel de l’Alberta (Edmonton), numéro 2003-0008-A, 2022 ABCA 48, daté du 11 février 2022, est rejetée.</w:t>
      </w:r>
    </w:p>
    <w:p w:rsidR="00872CB5" w:rsidRPr="008A5EEB" w:rsidRDefault="00872CB5" w:rsidP="00872CB5">
      <w:pPr>
        <w:widowControl w:val="0"/>
        <w:rPr>
          <w:sz w:val="20"/>
          <w:lang w:val="fr-CA"/>
        </w:rPr>
      </w:pPr>
    </w:p>
    <w:p w:rsidR="00146ABE" w:rsidRPr="008A5EEB" w:rsidRDefault="00F676FA" w:rsidP="00872CB5">
      <w:pPr>
        <w:widowControl w:val="0"/>
        <w:rPr>
          <w:sz w:val="20"/>
          <w:lang w:val="fr-CA"/>
        </w:rPr>
      </w:pPr>
      <w:r>
        <w:rPr>
          <w:sz w:val="20"/>
        </w:rPr>
        <w:pict>
          <v:rect id="_x0000_i1027" style="width:2in;height:1pt" o:hrpct="0" o:hralign="center" o:hrstd="t" o:hrnoshade="t" o:hr="t" fillcolor="black [3213]" stroked="f"/>
        </w:pict>
      </w:r>
    </w:p>
    <w:p w:rsidR="00146ABE" w:rsidRPr="008A5EEB" w:rsidRDefault="00146ABE" w:rsidP="00872CB5">
      <w:pPr>
        <w:widowControl w:val="0"/>
        <w:rPr>
          <w:sz w:val="20"/>
          <w:lang w:val="fr-CA"/>
        </w:rPr>
      </w:pPr>
    </w:p>
    <w:p w:rsidR="00FC0773" w:rsidRPr="008A5EEB" w:rsidRDefault="00FC0773" w:rsidP="00FC0773">
      <w:pPr>
        <w:rPr>
          <w:sz w:val="22"/>
          <w:szCs w:val="22"/>
          <w:lang w:val="fr-CA"/>
        </w:rPr>
      </w:pPr>
      <w:r w:rsidRPr="008A5EEB">
        <w:rPr>
          <w:i/>
          <w:sz w:val="22"/>
          <w:szCs w:val="22"/>
          <w:lang w:val="fr-CA"/>
        </w:rPr>
        <w:t xml:space="preserve">Fédération des francophones de la Colombie-Britannique c. Ministère de l’Emploi et du Développement Social Canada et la Commission de l’Assurance-emploi du Canada - et - Commissaire aux langues officielles et procureur général de la Colombie Britannique </w:t>
      </w:r>
      <w:r w:rsidRPr="008A5EEB">
        <w:rPr>
          <w:sz w:val="22"/>
          <w:szCs w:val="22"/>
          <w:lang w:val="fr-CA"/>
        </w:rPr>
        <w:t>(C.F.) (Civile) (Autorisation) (</w:t>
      </w:r>
      <w:hyperlink r:id="rId10" w:history="1">
        <w:r w:rsidRPr="008A5EEB">
          <w:rPr>
            <w:rStyle w:val="Hyperlink"/>
            <w:sz w:val="22"/>
            <w:szCs w:val="22"/>
            <w:lang w:val="fr-CA"/>
          </w:rPr>
          <w:t>40114</w:t>
        </w:r>
      </w:hyperlink>
      <w:r w:rsidRPr="008A5EEB">
        <w:rPr>
          <w:sz w:val="22"/>
          <w:szCs w:val="22"/>
          <w:lang w:val="fr-CA"/>
        </w:rPr>
        <w:t>)</w:t>
      </w:r>
    </w:p>
    <w:p w:rsidR="00C210C4" w:rsidRPr="008A5EEB" w:rsidRDefault="00C210C4" w:rsidP="00C210C4">
      <w:pPr>
        <w:widowControl w:val="0"/>
        <w:rPr>
          <w:sz w:val="20"/>
          <w:lang w:val="fr-CA"/>
        </w:rPr>
      </w:pPr>
    </w:p>
    <w:p w:rsidR="00E8608C" w:rsidRPr="008A5EEB" w:rsidRDefault="00FC0773" w:rsidP="00AA7A4A">
      <w:pPr>
        <w:jc w:val="both"/>
        <w:rPr>
          <w:sz w:val="20"/>
          <w:lang w:val="fr-CA"/>
        </w:rPr>
      </w:pPr>
      <w:r w:rsidRPr="008A5EEB">
        <w:rPr>
          <w:sz w:val="20"/>
          <w:lang w:val="fr-CA"/>
        </w:rPr>
        <w:lastRenderedPageBreak/>
        <w:t>La demande d’autorisation d’appel de l’arrêt de la Cour d’appel fédérale, numéros A-182-18 et A-186-18, 2022 CAF 14, daté du 28 janvier 2022, est rejetée avec dépens.</w:t>
      </w:r>
    </w:p>
    <w:p w:rsidR="00E8608C" w:rsidRPr="008A5EEB" w:rsidRDefault="00E8608C" w:rsidP="00AA7A4A">
      <w:pPr>
        <w:widowControl w:val="0"/>
        <w:jc w:val="both"/>
        <w:rPr>
          <w:sz w:val="20"/>
          <w:lang w:val="fr-CA"/>
        </w:rPr>
      </w:pPr>
    </w:p>
    <w:p w:rsidR="00E8608C" w:rsidRPr="008A5EEB" w:rsidRDefault="00AA7A4A" w:rsidP="00AA7A4A">
      <w:pPr>
        <w:jc w:val="both"/>
        <w:rPr>
          <w:sz w:val="20"/>
        </w:rPr>
      </w:pPr>
      <w:r w:rsidRPr="008A5EEB">
        <w:rPr>
          <w:sz w:val="20"/>
          <w:lang w:val="en-CA"/>
        </w:rPr>
        <w:t xml:space="preserve">The application for leave to appeal from the judgment of the </w:t>
      </w:r>
      <w:r w:rsidRPr="008A5EEB">
        <w:rPr>
          <w:sz w:val="20"/>
        </w:rPr>
        <w:t>Federal Court of Appeal</w:t>
      </w:r>
      <w:r w:rsidRPr="008A5EEB">
        <w:rPr>
          <w:sz w:val="20"/>
          <w:lang w:val="en-CA"/>
        </w:rPr>
        <w:t xml:space="preserve">, Numbers </w:t>
      </w:r>
      <w:r w:rsidRPr="008A5EEB">
        <w:rPr>
          <w:sz w:val="20"/>
        </w:rPr>
        <w:t>A-182-18 and A-186-18</w:t>
      </w:r>
      <w:r w:rsidRPr="008A5EEB">
        <w:rPr>
          <w:sz w:val="20"/>
          <w:lang w:val="en-CA"/>
        </w:rPr>
        <w:t xml:space="preserve">, </w:t>
      </w:r>
      <w:r w:rsidRPr="008A5EEB">
        <w:rPr>
          <w:sz w:val="20"/>
        </w:rPr>
        <w:t xml:space="preserve">2022 FCA 14, </w:t>
      </w:r>
      <w:r w:rsidRPr="008A5EEB">
        <w:rPr>
          <w:sz w:val="20"/>
          <w:lang w:val="en-CA"/>
        </w:rPr>
        <w:t xml:space="preserve">dated </w:t>
      </w:r>
      <w:r w:rsidRPr="008A5EEB">
        <w:rPr>
          <w:sz w:val="20"/>
        </w:rPr>
        <w:t>January 28, 2022,</w:t>
      </w:r>
      <w:r w:rsidRPr="008A5EEB">
        <w:rPr>
          <w:sz w:val="20"/>
          <w:lang w:val="en-CA"/>
        </w:rPr>
        <w:t xml:space="preserve"> is dismissed with costs.</w:t>
      </w:r>
    </w:p>
    <w:p w:rsidR="00F65E58" w:rsidRPr="008A5EEB" w:rsidRDefault="00F65E58" w:rsidP="00F65E58">
      <w:pPr>
        <w:widowControl w:val="0"/>
        <w:rPr>
          <w:sz w:val="20"/>
        </w:rPr>
      </w:pPr>
    </w:p>
    <w:p w:rsidR="00F65E58" w:rsidRPr="008A5EEB" w:rsidRDefault="00F676FA" w:rsidP="00F65E58">
      <w:pPr>
        <w:widowControl w:val="0"/>
        <w:rPr>
          <w:sz w:val="20"/>
          <w:lang w:val="fr-CA"/>
        </w:rPr>
      </w:pPr>
      <w:r>
        <w:rPr>
          <w:sz w:val="20"/>
        </w:rPr>
        <w:pict>
          <v:rect id="_x0000_i1028" style="width:2in;height:1pt" o:hrpct="0" o:hralign="center" o:hrstd="t" o:hrnoshade="t" o:hr="t" fillcolor="black [3213]" stroked="f"/>
        </w:pict>
      </w:r>
    </w:p>
    <w:p w:rsidR="00F65E58" w:rsidRPr="008A5EEB" w:rsidRDefault="00F65E58" w:rsidP="00F65E58">
      <w:pPr>
        <w:widowControl w:val="0"/>
        <w:rPr>
          <w:sz w:val="20"/>
          <w:lang w:val="fr-CA"/>
        </w:rPr>
      </w:pPr>
    </w:p>
    <w:p w:rsidR="00AA7A4A" w:rsidRPr="008A5EEB" w:rsidRDefault="00AA7A4A" w:rsidP="00AA7A4A">
      <w:pPr>
        <w:tabs>
          <w:tab w:val="left" w:pos="0"/>
        </w:tabs>
        <w:rPr>
          <w:sz w:val="22"/>
          <w:szCs w:val="22"/>
        </w:rPr>
      </w:pPr>
      <w:r w:rsidRPr="008A5EEB">
        <w:rPr>
          <w:i/>
          <w:sz w:val="22"/>
          <w:szCs w:val="22"/>
        </w:rPr>
        <w:t>Canadian Broadcasting Corporation and CTV, a Division of Bell Media Inc. v. His Majesty the King in Right of the Province of British Columbia, BC Corrections and Robert Vagramov</w:t>
      </w:r>
      <w:r w:rsidRPr="008A5EEB">
        <w:rPr>
          <w:sz w:val="22"/>
          <w:szCs w:val="22"/>
        </w:rPr>
        <w:t xml:space="preserve"> (B.C.) (Criminal) (By Leave) (</w:t>
      </w:r>
      <w:hyperlink r:id="rId11" w:history="1">
        <w:r w:rsidRPr="008A5EEB">
          <w:rPr>
            <w:rStyle w:val="Hyperlink"/>
            <w:sz w:val="22"/>
            <w:szCs w:val="22"/>
          </w:rPr>
          <w:t>40266</w:t>
        </w:r>
      </w:hyperlink>
      <w:r w:rsidRPr="008A5EEB">
        <w:rPr>
          <w:sz w:val="22"/>
          <w:szCs w:val="22"/>
        </w:rPr>
        <w:t>)</w:t>
      </w:r>
    </w:p>
    <w:p w:rsidR="00F65E58" w:rsidRPr="008A5EEB" w:rsidRDefault="00F65E58" w:rsidP="00F65E58">
      <w:pPr>
        <w:widowControl w:val="0"/>
        <w:rPr>
          <w:sz w:val="20"/>
        </w:rPr>
      </w:pPr>
    </w:p>
    <w:p w:rsidR="00AA7A4A" w:rsidRPr="008A5EEB" w:rsidRDefault="00AA7A4A" w:rsidP="00AA7A4A">
      <w:pPr>
        <w:jc w:val="both"/>
        <w:rPr>
          <w:sz w:val="20"/>
        </w:rPr>
      </w:pPr>
      <w:r w:rsidRPr="008A5EEB">
        <w:rPr>
          <w:sz w:val="20"/>
        </w:rPr>
        <w:t>The motions for an extension of time to serve and file the application for leave to appeal and the reply are granted. The application for leave to appeal from the judgment of the Supreme Court of British Columbia, Number S1914178, 2021 BCSC 745, dated April 22, 2021, is dismissed.</w:t>
      </w:r>
    </w:p>
    <w:p w:rsidR="00F65E58" w:rsidRPr="008A5EEB" w:rsidRDefault="00F65E58" w:rsidP="00AA7A4A">
      <w:pPr>
        <w:widowControl w:val="0"/>
        <w:jc w:val="both"/>
        <w:rPr>
          <w:sz w:val="20"/>
        </w:rPr>
      </w:pPr>
    </w:p>
    <w:p w:rsidR="00F65E58" w:rsidRPr="008A5EEB" w:rsidRDefault="00AA7A4A" w:rsidP="00AA7A4A">
      <w:pPr>
        <w:widowControl w:val="0"/>
        <w:jc w:val="both"/>
        <w:rPr>
          <w:sz w:val="20"/>
          <w:lang w:val="fr-CA"/>
        </w:rPr>
      </w:pPr>
      <w:r w:rsidRPr="008A5EEB">
        <w:rPr>
          <w:sz w:val="20"/>
          <w:lang w:val="fr-CA"/>
        </w:rPr>
        <w:t>Les requêtes en prorogation du délai de signification et de dépôt de la demande d’autorisation d’appel et de la réponse sont accueillies. La demande d’autorisation d’appel de l’arrêt de la Cour suprême de la Colombie-Britannique, numéro S1914178, 2021 BCSC 745, daté du 22 avril 2021, est rejetée.</w:t>
      </w:r>
    </w:p>
    <w:p w:rsidR="00F65E58" w:rsidRPr="008A5EEB" w:rsidRDefault="00F65E58" w:rsidP="00F65E58">
      <w:pPr>
        <w:widowControl w:val="0"/>
        <w:rPr>
          <w:sz w:val="20"/>
          <w:lang w:val="fr-CA"/>
        </w:rPr>
      </w:pPr>
    </w:p>
    <w:p w:rsidR="00F65E58" w:rsidRPr="008A5EEB" w:rsidRDefault="00F676FA" w:rsidP="00F65E58">
      <w:pPr>
        <w:widowControl w:val="0"/>
        <w:rPr>
          <w:sz w:val="20"/>
          <w:lang w:val="fr-CA"/>
        </w:rPr>
      </w:pPr>
      <w:r>
        <w:rPr>
          <w:sz w:val="20"/>
        </w:rPr>
        <w:pict>
          <v:rect id="_x0000_i1029" style="width:2in;height:1pt" o:hrpct="0" o:hralign="center" o:hrstd="t" o:hrnoshade="t" o:hr="t" fillcolor="black [3213]" stroked="f"/>
        </w:pict>
      </w:r>
    </w:p>
    <w:p w:rsidR="00F65E58" w:rsidRPr="008A5EEB" w:rsidRDefault="00F65E58" w:rsidP="00F65E58">
      <w:pPr>
        <w:widowControl w:val="0"/>
        <w:rPr>
          <w:sz w:val="20"/>
          <w:lang w:val="fr-CA"/>
        </w:rPr>
      </w:pPr>
    </w:p>
    <w:p w:rsidR="00276523" w:rsidRPr="008A5EEB" w:rsidRDefault="00276523" w:rsidP="00276523">
      <w:pPr>
        <w:pStyle w:val="SCCLsocParty"/>
        <w:jc w:val="left"/>
        <w:rPr>
          <w:sz w:val="22"/>
          <w:lang w:val="en-US"/>
        </w:rPr>
      </w:pPr>
      <w:r w:rsidRPr="008A5EEB">
        <w:rPr>
          <w:i/>
          <w:sz w:val="22"/>
          <w:lang w:val="en-US"/>
        </w:rPr>
        <w:t>Lorence Hud v. Corporation of the Municipality of West Nipissing, 10306398 Canada Ltd., Chris Amon, His Majesty the King in Right of Ontario, West Nipissing Police Services Board, Louise Laforge, Charles Seguin, Raymond St. Pierre, Nathalie Rifou, Peter Mantha and Francois Savage</w:t>
      </w:r>
      <w:r w:rsidRPr="008A5EEB">
        <w:rPr>
          <w:sz w:val="22"/>
          <w:lang w:val="en-US"/>
        </w:rPr>
        <w:t xml:space="preserve"> (Ont.) (Civil) (By Leave) (</w:t>
      </w:r>
      <w:hyperlink r:id="rId12" w:history="1">
        <w:r w:rsidRPr="008A5EEB">
          <w:rPr>
            <w:rStyle w:val="Hyperlink"/>
            <w:sz w:val="22"/>
            <w:lang w:val="en-US"/>
          </w:rPr>
          <w:t>40238</w:t>
        </w:r>
      </w:hyperlink>
      <w:r w:rsidRPr="008A5EEB">
        <w:rPr>
          <w:sz w:val="22"/>
          <w:lang w:val="en-US"/>
        </w:rPr>
        <w:t>)</w:t>
      </w:r>
    </w:p>
    <w:p w:rsidR="00F65E58" w:rsidRPr="008A5EEB" w:rsidRDefault="00F65E58" w:rsidP="00F65E58">
      <w:pPr>
        <w:widowControl w:val="0"/>
        <w:rPr>
          <w:sz w:val="20"/>
        </w:rPr>
      </w:pPr>
    </w:p>
    <w:p w:rsidR="00276523" w:rsidRPr="008A5EEB" w:rsidRDefault="00276523" w:rsidP="00276523">
      <w:pPr>
        <w:jc w:val="both"/>
        <w:rPr>
          <w:sz w:val="20"/>
        </w:rPr>
      </w:pPr>
      <w:r w:rsidRPr="008A5EEB">
        <w:rPr>
          <w:sz w:val="20"/>
        </w:rPr>
        <w:t>The motions for an extension of time to serve and file the responses of Corporation of the Municipality of West Nipissing, West Nipissing Police Services Board, Louise Laforge, Charles Seguin, Raymond St. Pierre, Nathalie Rifou, Peter Mantha, Francois Savage, 10306398 Canada Ltd. and Chris Amon are granted. The application for leave to appeal from the judgment of the Court of Appeal for Ontario, Number M52920, dated February 28, 2022, is dismissed with costs.</w:t>
      </w:r>
    </w:p>
    <w:p w:rsidR="00F65E58" w:rsidRPr="008A5EEB" w:rsidRDefault="00F65E58" w:rsidP="00276523">
      <w:pPr>
        <w:widowControl w:val="0"/>
        <w:jc w:val="both"/>
        <w:rPr>
          <w:sz w:val="20"/>
        </w:rPr>
      </w:pPr>
    </w:p>
    <w:p w:rsidR="00276523" w:rsidRPr="008A5EEB" w:rsidRDefault="00276523" w:rsidP="00276523">
      <w:pPr>
        <w:jc w:val="both"/>
        <w:rPr>
          <w:sz w:val="20"/>
          <w:lang w:val="fr-CA"/>
        </w:rPr>
      </w:pPr>
      <w:r w:rsidRPr="008A5EEB">
        <w:rPr>
          <w:sz w:val="20"/>
          <w:lang w:val="fr-CA"/>
        </w:rPr>
        <w:t>Les requêtes en prorogation du délai de signification et de dépôt des réponses de Corporation of the Municipality of West Nipissing, West Nipissing Police Services Board, Louise Laforge, Charles Seguin, Raymond St. Pierre, Nathalie Rifou, Peter Mantha, Francois Savage, 10306398 Canada Ltd. et Chris Amon sont accueillies. La demande d’autorisation d’appel de l’arrêt de la Cour d’appel de l’Ontario, numéro M52920, daté du 28 février 2022, est rejetée avec dépens.</w:t>
      </w:r>
    </w:p>
    <w:p w:rsidR="00E8608C" w:rsidRPr="008A5EEB" w:rsidRDefault="00E8608C" w:rsidP="00C210C4">
      <w:pPr>
        <w:widowControl w:val="0"/>
        <w:rPr>
          <w:sz w:val="20"/>
          <w:lang w:val="fr-CA"/>
        </w:rPr>
      </w:pPr>
    </w:p>
    <w:p w:rsidR="00C210C4" w:rsidRPr="008A5EEB" w:rsidRDefault="00F676FA" w:rsidP="00C210C4">
      <w:pPr>
        <w:widowControl w:val="0"/>
        <w:rPr>
          <w:sz w:val="20"/>
          <w:lang w:val="fr-CA"/>
        </w:rPr>
      </w:pPr>
      <w:r>
        <w:rPr>
          <w:sz w:val="20"/>
        </w:rPr>
        <w:pict>
          <v:rect id="_x0000_i1030" style="width:2in;height:1pt" o:hrpct="0" o:hralign="center" o:hrstd="t" o:hrnoshade="t" o:hr="t" fillcolor="black [3213]" stroked="f"/>
        </w:pict>
      </w:r>
    </w:p>
    <w:p w:rsidR="00C210C4" w:rsidRPr="008A5EEB" w:rsidRDefault="00C210C4" w:rsidP="00C210C4">
      <w:pPr>
        <w:widowControl w:val="0"/>
        <w:rPr>
          <w:sz w:val="20"/>
          <w:lang w:val="fr-CA"/>
        </w:rPr>
      </w:pPr>
    </w:p>
    <w:p w:rsidR="00EA206F" w:rsidRPr="008A5EEB" w:rsidRDefault="00EA206F" w:rsidP="00EA206F">
      <w:pPr>
        <w:tabs>
          <w:tab w:val="left" w:pos="0"/>
        </w:tabs>
        <w:rPr>
          <w:sz w:val="22"/>
          <w:szCs w:val="22"/>
        </w:rPr>
      </w:pPr>
      <w:r w:rsidRPr="008A5EEB">
        <w:rPr>
          <w:i/>
          <w:sz w:val="22"/>
          <w:szCs w:val="22"/>
        </w:rPr>
        <w:t>Ochapowace Ski Resort Inc., 594265 Saskatchewan Ltd., Ochapowace Band and Denton George v. His Majesty the King</w:t>
      </w:r>
      <w:r w:rsidRPr="008A5EEB">
        <w:rPr>
          <w:sz w:val="22"/>
          <w:szCs w:val="22"/>
        </w:rPr>
        <w:t xml:space="preserve"> (Sask.) (Civil) (By Leave) (</w:t>
      </w:r>
      <w:hyperlink r:id="rId13" w:history="1">
        <w:r w:rsidRPr="008A5EEB">
          <w:rPr>
            <w:rStyle w:val="Hyperlink"/>
            <w:sz w:val="22"/>
            <w:szCs w:val="22"/>
          </w:rPr>
          <w:t>40308</w:t>
        </w:r>
      </w:hyperlink>
      <w:r w:rsidRPr="008A5EEB">
        <w:rPr>
          <w:sz w:val="22"/>
          <w:szCs w:val="22"/>
        </w:rPr>
        <w:t>)</w:t>
      </w:r>
    </w:p>
    <w:p w:rsidR="00C210C4" w:rsidRPr="008A5EEB" w:rsidRDefault="00C210C4" w:rsidP="00C210C4">
      <w:pPr>
        <w:widowControl w:val="0"/>
        <w:rPr>
          <w:sz w:val="20"/>
        </w:rPr>
      </w:pPr>
    </w:p>
    <w:p w:rsidR="00EA206F" w:rsidRPr="008A5EEB" w:rsidRDefault="00EA206F" w:rsidP="00EA206F">
      <w:pPr>
        <w:jc w:val="both"/>
        <w:rPr>
          <w:sz w:val="20"/>
        </w:rPr>
      </w:pPr>
      <w:r w:rsidRPr="008A5EEB">
        <w:rPr>
          <w:sz w:val="20"/>
        </w:rPr>
        <w:t>The application for leave to appeal from the judgment of the Court of Appeal for Saskatchewan, Number CACR3222, 2022 SKCA 58, dated May 12, 2022, is dismissed.</w:t>
      </w:r>
    </w:p>
    <w:p w:rsidR="00F65E58" w:rsidRPr="008A5EEB" w:rsidRDefault="00F65E58" w:rsidP="00EA206F">
      <w:pPr>
        <w:widowControl w:val="0"/>
        <w:jc w:val="both"/>
        <w:rPr>
          <w:sz w:val="20"/>
        </w:rPr>
      </w:pPr>
    </w:p>
    <w:p w:rsidR="00E8608C" w:rsidRPr="008A5EEB" w:rsidRDefault="00EA206F" w:rsidP="00EA206F">
      <w:pPr>
        <w:widowControl w:val="0"/>
        <w:jc w:val="both"/>
        <w:rPr>
          <w:sz w:val="20"/>
          <w:lang w:val="fr-CA"/>
        </w:rPr>
      </w:pPr>
      <w:r w:rsidRPr="008A5EEB">
        <w:rPr>
          <w:sz w:val="20"/>
          <w:lang w:val="fr-CA"/>
        </w:rPr>
        <w:t>La demande d’autorisation d’appel de l’arrêt de la Cour d’appel de la Saskatchewan, numéro CACR3222, 2022 SKCA 58, daté du 12 mai 2022, est rejetée.</w:t>
      </w:r>
    </w:p>
    <w:p w:rsidR="00E8608C" w:rsidRPr="008A5EEB" w:rsidRDefault="00E8608C" w:rsidP="00C210C4">
      <w:pPr>
        <w:widowControl w:val="0"/>
        <w:rPr>
          <w:sz w:val="20"/>
          <w:lang w:val="fr-CA"/>
        </w:rPr>
      </w:pPr>
    </w:p>
    <w:p w:rsidR="00C210C4" w:rsidRPr="008A5EEB" w:rsidRDefault="00F676FA" w:rsidP="00C210C4">
      <w:pPr>
        <w:widowControl w:val="0"/>
        <w:rPr>
          <w:sz w:val="20"/>
          <w:lang w:val="fr-CA"/>
        </w:rPr>
      </w:pPr>
      <w:r>
        <w:rPr>
          <w:sz w:val="20"/>
        </w:rPr>
        <w:pict>
          <v:rect id="_x0000_i1031" style="width:2in;height:1pt" o:hrpct="0" o:hralign="center" o:hrstd="t" o:hrnoshade="t" o:hr="t" fillcolor="black [3213]" stroked="f"/>
        </w:pict>
      </w:r>
    </w:p>
    <w:p w:rsidR="00C210C4" w:rsidRPr="008A5EEB" w:rsidRDefault="00C210C4" w:rsidP="00C210C4">
      <w:pPr>
        <w:widowControl w:val="0"/>
        <w:rPr>
          <w:sz w:val="20"/>
          <w:lang w:val="fr-CA"/>
        </w:rPr>
      </w:pPr>
    </w:p>
    <w:p w:rsidR="00EA206F" w:rsidRPr="008A5EEB" w:rsidRDefault="00EA206F" w:rsidP="00EA206F">
      <w:pPr>
        <w:tabs>
          <w:tab w:val="left" w:pos="0"/>
        </w:tabs>
        <w:rPr>
          <w:sz w:val="22"/>
          <w:szCs w:val="22"/>
        </w:rPr>
      </w:pPr>
      <w:r w:rsidRPr="008A5EEB">
        <w:rPr>
          <w:i/>
          <w:sz w:val="22"/>
          <w:szCs w:val="22"/>
          <w:lang w:val="fr-CA"/>
        </w:rPr>
        <w:t>Jimmy Jing Xu v. Chung Quai Tran</w:t>
      </w:r>
      <w:r w:rsidRPr="008A5EEB">
        <w:rPr>
          <w:sz w:val="22"/>
          <w:szCs w:val="22"/>
          <w:lang w:val="fr-CA"/>
        </w:rPr>
        <w:t xml:space="preserve"> (Que.) </w:t>
      </w:r>
      <w:r w:rsidRPr="008A5EEB">
        <w:rPr>
          <w:sz w:val="22"/>
          <w:szCs w:val="22"/>
        </w:rPr>
        <w:t>(Civil) (By Leave) (</w:t>
      </w:r>
      <w:hyperlink r:id="rId14" w:history="1">
        <w:r w:rsidRPr="008A5EEB">
          <w:rPr>
            <w:rStyle w:val="Hyperlink"/>
            <w:sz w:val="22"/>
            <w:szCs w:val="22"/>
          </w:rPr>
          <w:t>40</w:t>
        </w:r>
        <w:r w:rsidR="00F676FA">
          <w:rPr>
            <w:rStyle w:val="Hyperlink"/>
            <w:sz w:val="22"/>
            <w:szCs w:val="22"/>
          </w:rPr>
          <w:t>3</w:t>
        </w:r>
        <w:r w:rsidRPr="008A5EEB">
          <w:rPr>
            <w:rStyle w:val="Hyperlink"/>
            <w:sz w:val="22"/>
            <w:szCs w:val="22"/>
          </w:rPr>
          <w:t>28</w:t>
        </w:r>
      </w:hyperlink>
      <w:bookmarkStart w:id="1" w:name="_GoBack"/>
      <w:bookmarkEnd w:id="1"/>
      <w:r w:rsidRPr="008A5EEB">
        <w:rPr>
          <w:sz w:val="22"/>
          <w:szCs w:val="22"/>
        </w:rPr>
        <w:t>)</w:t>
      </w:r>
    </w:p>
    <w:p w:rsidR="00C210C4" w:rsidRPr="008A5EEB" w:rsidRDefault="00C210C4" w:rsidP="00C210C4">
      <w:pPr>
        <w:widowControl w:val="0"/>
        <w:rPr>
          <w:sz w:val="20"/>
        </w:rPr>
      </w:pPr>
    </w:p>
    <w:p w:rsidR="00EA206F" w:rsidRPr="008A5EEB" w:rsidRDefault="00EA206F" w:rsidP="00EA206F">
      <w:pPr>
        <w:jc w:val="both"/>
        <w:rPr>
          <w:sz w:val="20"/>
        </w:rPr>
      </w:pPr>
      <w:r w:rsidRPr="008A5EEB">
        <w:rPr>
          <w:sz w:val="20"/>
        </w:rPr>
        <w:t>The application for leave to appeal from the judgment of the Court of Appeal of Quebec (Montréal), Number 500-09-700062-219, 2022 QCCA 857, dated June 14, 2022, is dismissed.</w:t>
      </w:r>
    </w:p>
    <w:p w:rsidR="00E8608C" w:rsidRPr="008A5EEB" w:rsidRDefault="00E8608C" w:rsidP="00EA206F">
      <w:pPr>
        <w:widowControl w:val="0"/>
        <w:jc w:val="both"/>
        <w:rPr>
          <w:sz w:val="20"/>
        </w:rPr>
      </w:pPr>
    </w:p>
    <w:p w:rsidR="00E8608C" w:rsidRPr="008A5EEB" w:rsidRDefault="00EA206F" w:rsidP="00EA206F">
      <w:pPr>
        <w:widowControl w:val="0"/>
        <w:jc w:val="both"/>
        <w:rPr>
          <w:sz w:val="20"/>
          <w:lang w:val="fr-CA"/>
        </w:rPr>
      </w:pPr>
      <w:r w:rsidRPr="008A5EEB">
        <w:rPr>
          <w:sz w:val="20"/>
          <w:lang w:val="fr-CA"/>
        </w:rPr>
        <w:t xml:space="preserve">La demande d’autorisation d’appel de l’arrêt de la Cour d’appel du Québec (Montréal), numéro 500-09-700062-219, </w:t>
      </w:r>
      <w:r w:rsidRPr="008A5EEB">
        <w:rPr>
          <w:sz w:val="20"/>
          <w:lang w:val="fr-CA"/>
        </w:rPr>
        <w:lastRenderedPageBreak/>
        <w:t>2022 QCCA 857, daté du 14 juin 2022, est rejetée.</w:t>
      </w:r>
    </w:p>
    <w:p w:rsidR="00E8608C" w:rsidRPr="008A5EEB" w:rsidRDefault="00E8608C" w:rsidP="00C210C4">
      <w:pPr>
        <w:widowControl w:val="0"/>
        <w:rPr>
          <w:sz w:val="20"/>
          <w:lang w:val="fr-CA"/>
        </w:rPr>
      </w:pPr>
    </w:p>
    <w:p w:rsidR="00C210C4" w:rsidRPr="008A5EEB" w:rsidRDefault="00F676FA" w:rsidP="00C210C4">
      <w:pPr>
        <w:widowControl w:val="0"/>
        <w:rPr>
          <w:sz w:val="20"/>
          <w:lang w:val="fr-CA"/>
        </w:rPr>
      </w:pPr>
      <w:r>
        <w:rPr>
          <w:sz w:val="20"/>
        </w:rPr>
        <w:pict>
          <v:rect id="_x0000_i1032" style="width:2in;height:1pt" o:hrpct="0" o:hralign="center" o:hrstd="t" o:hrnoshade="t" o:hr="t" fillcolor="black [3213]" stroked="f"/>
        </w:pict>
      </w:r>
    </w:p>
    <w:p w:rsidR="00C210C4" w:rsidRPr="008A5EEB" w:rsidRDefault="00C210C4" w:rsidP="00C210C4">
      <w:pPr>
        <w:widowControl w:val="0"/>
        <w:rPr>
          <w:sz w:val="20"/>
          <w:lang w:val="fr-CA"/>
        </w:rPr>
      </w:pPr>
    </w:p>
    <w:p w:rsidR="00EA206F" w:rsidRPr="008A5EEB" w:rsidRDefault="00EA206F" w:rsidP="00EA206F">
      <w:pPr>
        <w:tabs>
          <w:tab w:val="left" w:pos="0"/>
        </w:tabs>
        <w:rPr>
          <w:sz w:val="22"/>
          <w:szCs w:val="22"/>
        </w:rPr>
      </w:pPr>
      <w:r w:rsidRPr="008A5EEB">
        <w:rPr>
          <w:i/>
          <w:sz w:val="22"/>
          <w:szCs w:val="22"/>
        </w:rPr>
        <w:t>His Majesty the King v. Robert Major</w:t>
      </w:r>
      <w:r w:rsidRPr="008A5EEB">
        <w:rPr>
          <w:sz w:val="22"/>
          <w:szCs w:val="22"/>
        </w:rPr>
        <w:t xml:space="preserve"> (Sask.) (Criminal) (By Leave) (</w:t>
      </w:r>
      <w:hyperlink r:id="rId15" w:history="1">
        <w:r w:rsidRPr="008A5EEB">
          <w:rPr>
            <w:rStyle w:val="Hyperlink"/>
            <w:sz w:val="22"/>
            <w:szCs w:val="22"/>
          </w:rPr>
          <w:t>40384</w:t>
        </w:r>
      </w:hyperlink>
      <w:r w:rsidRPr="008A5EEB">
        <w:rPr>
          <w:sz w:val="22"/>
          <w:szCs w:val="22"/>
        </w:rPr>
        <w:t>)</w:t>
      </w:r>
    </w:p>
    <w:p w:rsidR="00C210C4" w:rsidRPr="008A5EEB" w:rsidRDefault="00C210C4" w:rsidP="00C210C4">
      <w:pPr>
        <w:widowControl w:val="0"/>
        <w:rPr>
          <w:sz w:val="20"/>
        </w:rPr>
      </w:pPr>
    </w:p>
    <w:p w:rsidR="00E8608C" w:rsidRPr="008A5EEB" w:rsidRDefault="00EA206F" w:rsidP="00EA206F">
      <w:pPr>
        <w:widowControl w:val="0"/>
        <w:jc w:val="both"/>
        <w:rPr>
          <w:sz w:val="20"/>
        </w:rPr>
      </w:pPr>
      <w:r w:rsidRPr="008A5EEB">
        <w:rPr>
          <w:sz w:val="20"/>
        </w:rPr>
        <w:t>The motion for an extension of time to serve and file the response is granted. The application for leave to appeal from the judgment of the Court of Appeal for Saskatchewan, Number CACR3223, 2022 SKCA 80, dated July 20, 2022, is dismissed.</w:t>
      </w:r>
    </w:p>
    <w:p w:rsidR="00E8608C" w:rsidRPr="008A5EEB" w:rsidRDefault="00E8608C" w:rsidP="00EA206F">
      <w:pPr>
        <w:widowControl w:val="0"/>
        <w:jc w:val="both"/>
        <w:rPr>
          <w:sz w:val="20"/>
        </w:rPr>
      </w:pPr>
    </w:p>
    <w:p w:rsidR="00F65E58" w:rsidRPr="008A5EEB" w:rsidRDefault="00EA206F" w:rsidP="00EA206F">
      <w:pPr>
        <w:widowControl w:val="0"/>
        <w:jc w:val="both"/>
        <w:rPr>
          <w:sz w:val="20"/>
          <w:lang w:val="fr-CA"/>
        </w:rPr>
      </w:pPr>
      <w:r w:rsidRPr="008A5EEB">
        <w:rPr>
          <w:sz w:val="20"/>
          <w:lang w:val="fr-CA"/>
        </w:rPr>
        <w:t>La requête en prorogation du délai de signification et de dépôt de la réponse est accueillie. La demande d’autorisation d’appel de l’arrêt de la Cour d’appel de la Saskatchewan, numéro CACR3223, 2022 SKCA 80, daté du 20 juillet 2022, est rejetée.</w:t>
      </w:r>
    </w:p>
    <w:p w:rsidR="00E8608C" w:rsidRPr="008A5EEB" w:rsidRDefault="00E8608C" w:rsidP="00C210C4">
      <w:pPr>
        <w:widowControl w:val="0"/>
        <w:rPr>
          <w:sz w:val="20"/>
          <w:lang w:val="fr-CA"/>
        </w:rPr>
      </w:pPr>
    </w:p>
    <w:p w:rsidR="00C210C4" w:rsidRPr="008A5EEB" w:rsidRDefault="00F676FA" w:rsidP="00C210C4">
      <w:pPr>
        <w:widowControl w:val="0"/>
        <w:rPr>
          <w:sz w:val="20"/>
          <w:lang w:val="fr-CA"/>
        </w:rPr>
      </w:pPr>
      <w:r>
        <w:rPr>
          <w:sz w:val="20"/>
        </w:rPr>
        <w:pict>
          <v:rect id="_x0000_i1033" style="width:2in;height:1pt" o:hrpct="0" o:hralign="center" o:hrstd="t" o:hrnoshade="t" o:hr="t" fillcolor="black [3213]" stroked="f"/>
        </w:pict>
      </w:r>
    </w:p>
    <w:p w:rsidR="00C210C4" w:rsidRPr="008A5EEB" w:rsidRDefault="00C210C4" w:rsidP="00C210C4">
      <w:pPr>
        <w:widowControl w:val="0"/>
        <w:rPr>
          <w:sz w:val="20"/>
          <w:lang w:val="fr-CA"/>
        </w:rPr>
      </w:pPr>
    </w:p>
    <w:p w:rsidR="008A5EEB" w:rsidRPr="008A5EEB" w:rsidRDefault="008A5EEB" w:rsidP="008A5EEB">
      <w:pPr>
        <w:tabs>
          <w:tab w:val="left" w:pos="0"/>
        </w:tabs>
        <w:rPr>
          <w:sz w:val="22"/>
          <w:szCs w:val="22"/>
        </w:rPr>
      </w:pPr>
      <w:r w:rsidRPr="008A5EEB">
        <w:rPr>
          <w:i/>
          <w:sz w:val="22"/>
          <w:szCs w:val="22"/>
        </w:rPr>
        <w:t>Attorney General of Canada v. National Police Federation</w:t>
      </w:r>
      <w:r w:rsidRPr="008A5EEB">
        <w:rPr>
          <w:sz w:val="22"/>
          <w:szCs w:val="22"/>
        </w:rPr>
        <w:t xml:space="preserve"> (F.C.) (Civil) (By Leave) (</w:t>
      </w:r>
      <w:hyperlink r:id="rId16" w:history="1">
        <w:r w:rsidRPr="008A5EEB">
          <w:rPr>
            <w:rStyle w:val="Hyperlink"/>
            <w:sz w:val="22"/>
            <w:szCs w:val="22"/>
          </w:rPr>
          <w:t>40307</w:t>
        </w:r>
      </w:hyperlink>
      <w:r w:rsidRPr="008A5EEB">
        <w:rPr>
          <w:sz w:val="22"/>
          <w:szCs w:val="22"/>
        </w:rPr>
        <w:t>)</w:t>
      </w:r>
    </w:p>
    <w:p w:rsidR="00C210C4" w:rsidRPr="008A5EEB" w:rsidRDefault="00C210C4" w:rsidP="00C210C4">
      <w:pPr>
        <w:widowControl w:val="0"/>
        <w:rPr>
          <w:sz w:val="20"/>
        </w:rPr>
      </w:pPr>
    </w:p>
    <w:p w:rsidR="008A5EEB" w:rsidRPr="008A5EEB" w:rsidRDefault="008A5EEB" w:rsidP="008A5EEB">
      <w:pPr>
        <w:jc w:val="both"/>
        <w:rPr>
          <w:sz w:val="20"/>
        </w:rPr>
      </w:pPr>
      <w:r w:rsidRPr="008A5EEB">
        <w:rPr>
          <w:sz w:val="20"/>
        </w:rPr>
        <w:t>The application for leave to appeal from the judgment of the Federal Court of Appeal, Number A-123-20, 2022 FCA 80, dated May 13, 2022, is dismissed with costs.</w:t>
      </w:r>
    </w:p>
    <w:p w:rsidR="00E8608C" w:rsidRPr="008A5EEB" w:rsidRDefault="00E8608C" w:rsidP="008A5EEB">
      <w:pPr>
        <w:widowControl w:val="0"/>
        <w:jc w:val="both"/>
        <w:rPr>
          <w:sz w:val="20"/>
        </w:rPr>
      </w:pPr>
    </w:p>
    <w:p w:rsidR="00F65E58" w:rsidRPr="008A5EEB" w:rsidRDefault="008A5EEB" w:rsidP="008A5EEB">
      <w:pPr>
        <w:widowControl w:val="0"/>
        <w:jc w:val="both"/>
        <w:rPr>
          <w:sz w:val="20"/>
          <w:lang w:val="fr-CA"/>
        </w:rPr>
      </w:pPr>
      <w:r w:rsidRPr="008A5EEB">
        <w:rPr>
          <w:sz w:val="20"/>
          <w:lang w:val="fr-CA"/>
        </w:rPr>
        <w:t>La demande d’autorisation d’appel de l’arrêt de la Cour d’appel fédérale, numéro A-123-20, 2022 FCA 80, daté du 13 mai 2022, est rejetée avec dépens.</w:t>
      </w:r>
    </w:p>
    <w:p w:rsidR="00E8608C" w:rsidRPr="008A5EEB" w:rsidRDefault="00E8608C" w:rsidP="00C210C4">
      <w:pPr>
        <w:widowControl w:val="0"/>
        <w:rPr>
          <w:sz w:val="20"/>
          <w:lang w:val="fr-CA"/>
        </w:rPr>
      </w:pPr>
    </w:p>
    <w:p w:rsidR="00C210C4" w:rsidRPr="008A5EEB" w:rsidRDefault="00F676FA" w:rsidP="00C210C4">
      <w:pPr>
        <w:widowControl w:val="0"/>
        <w:rPr>
          <w:sz w:val="20"/>
          <w:lang w:val="fr-CA"/>
        </w:rPr>
      </w:pPr>
      <w:r>
        <w:rPr>
          <w:sz w:val="20"/>
        </w:rPr>
        <w:pict>
          <v:rect id="_x0000_i1034" style="width:2in;height:1pt" o:hrpct="0" o:hralign="center" o:hrstd="t" o:hrnoshade="t" o:hr="t" fillcolor="black [3213]" stroked="f"/>
        </w:pict>
      </w:r>
    </w:p>
    <w:p w:rsidR="00C210C4" w:rsidRPr="008A5EEB" w:rsidRDefault="00C210C4" w:rsidP="00C210C4">
      <w:pPr>
        <w:widowControl w:val="0"/>
        <w:rPr>
          <w:sz w:val="20"/>
          <w:lang w:val="fr-CA"/>
        </w:rPr>
      </w:pPr>
    </w:p>
    <w:p w:rsidR="008A5EEB" w:rsidRPr="008A5EEB" w:rsidRDefault="008A5EEB" w:rsidP="008A5EEB">
      <w:pPr>
        <w:tabs>
          <w:tab w:val="left" w:pos="0"/>
        </w:tabs>
        <w:rPr>
          <w:sz w:val="22"/>
          <w:szCs w:val="22"/>
        </w:rPr>
      </w:pPr>
      <w:r w:rsidRPr="008A5EEB">
        <w:rPr>
          <w:i/>
          <w:sz w:val="22"/>
          <w:szCs w:val="22"/>
        </w:rPr>
        <w:t>Alex Aiden Fitzgerald Furney, also known as Alex Furney, Maryam Furney and Hassan Hashemi v. 2257573 Ontario Inc.</w:t>
      </w:r>
      <w:r w:rsidRPr="008A5EEB">
        <w:rPr>
          <w:sz w:val="22"/>
          <w:szCs w:val="22"/>
        </w:rPr>
        <w:t xml:space="preserve"> (Ont.) (Civil) (By Leave) (</w:t>
      </w:r>
      <w:hyperlink r:id="rId17" w:history="1">
        <w:r w:rsidRPr="008A5EEB">
          <w:rPr>
            <w:rStyle w:val="Hyperlink"/>
            <w:sz w:val="22"/>
            <w:szCs w:val="22"/>
          </w:rPr>
          <w:t>40315</w:t>
        </w:r>
      </w:hyperlink>
      <w:r w:rsidRPr="008A5EEB">
        <w:rPr>
          <w:sz w:val="22"/>
          <w:szCs w:val="22"/>
        </w:rPr>
        <w:t>)</w:t>
      </w:r>
    </w:p>
    <w:p w:rsidR="00C210C4" w:rsidRPr="008A5EEB" w:rsidRDefault="00C210C4" w:rsidP="00C210C4">
      <w:pPr>
        <w:widowControl w:val="0"/>
        <w:rPr>
          <w:sz w:val="20"/>
        </w:rPr>
      </w:pPr>
    </w:p>
    <w:p w:rsidR="008A5EEB" w:rsidRPr="008A5EEB" w:rsidRDefault="008A5EEB" w:rsidP="008A5EEB">
      <w:pPr>
        <w:jc w:val="both"/>
        <w:rPr>
          <w:sz w:val="20"/>
        </w:rPr>
      </w:pPr>
      <w:r w:rsidRPr="008A5EEB">
        <w:rPr>
          <w:sz w:val="20"/>
        </w:rPr>
        <w:t>The application for leave to appeal from the judgment of the Court of Appeal for Ontario, Number C68734, 2022 ONCA 505, dated June 30, 2022, is dismissed.</w:t>
      </w:r>
    </w:p>
    <w:p w:rsidR="00E8608C" w:rsidRPr="008A5EEB" w:rsidRDefault="00E8608C" w:rsidP="008A5EEB">
      <w:pPr>
        <w:widowControl w:val="0"/>
        <w:jc w:val="both"/>
        <w:rPr>
          <w:sz w:val="20"/>
        </w:rPr>
      </w:pPr>
    </w:p>
    <w:p w:rsidR="00E8608C" w:rsidRPr="008A5EEB" w:rsidRDefault="008A5EEB" w:rsidP="008A5EEB">
      <w:pPr>
        <w:widowControl w:val="0"/>
        <w:jc w:val="both"/>
        <w:rPr>
          <w:sz w:val="20"/>
          <w:lang w:val="fr-CA"/>
        </w:rPr>
      </w:pPr>
      <w:r w:rsidRPr="008A5EEB">
        <w:rPr>
          <w:sz w:val="20"/>
          <w:lang w:val="fr-CA"/>
        </w:rPr>
        <w:t>La demande d’autorisation d’appel de l’arrêt de la Cour d’appel de l’Ontario, numéro C68734, 2022 ONCA 505, daté du 30 juin 2022, est rejetée.</w:t>
      </w:r>
    </w:p>
    <w:p w:rsidR="00E8608C" w:rsidRPr="008A5EEB" w:rsidRDefault="00E8608C" w:rsidP="00C210C4">
      <w:pPr>
        <w:widowControl w:val="0"/>
        <w:rPr>
          <w:sz w:val="20"/>
          <w:lang w:val="fr-CA"/>
        </w:rPr>
      </w:pPr>
    </w:p>
    <w:p w:rsidR="00C210C4" w:rsidRPr="008A5EEB" w:rsidRDefault="00F676FA" w:rsidP="00C210C4">
      <w:pPr>
        <w:widowControl w:val="0"/>
        <w:rPr>
          <w:sz w:val="20"/>
          <w:lang w:val="fr-CA"/>
        </w:rPr>
      </w:pPr>
      <w:r>
        <w:rPr>
          <w:sz w:val="20"/>
        </w:rPr>
        <w:pict>
          <v:rect id="_x0000_i1035" style="width:2in;height:1pt" o:hrpct="0" o:hralign="center" o:hrstd="t" o:hrnoshade="t" o:hr="t" fillcolor="black [3213]" stroked="f"/>
        </w:pict>
      </w:r>
    </w:p>
    <w:p w:rsidR="00C210C4" w:rsidRPr="008A5EEB" w:rsidRDefault="00C210C4" w:rsidP="00C210C4">
      <w:pPr>
        <w:widowControl w:val="0"/>
        <w:rPr>
          <w:sz w:val="20"/>
          <w:lang w:val="fr-CA"/>
        </w:rPr>
      </w:pPr>
    </w:p>
    <w:p w:rsidR="008A5EEB" w:rsidRPr="008A5EEB" w:rsidRDefault="008A5EEB" w:rsidP="008A5EEB">
      <w:pPr>
        <w:tabs>
          <w:tab w:val="left" w:pos="0"/>
        </w:tabs>
        <w:rPr>
          <w:sz w:val="22"/>
          <w:szCs w:val="22"/>
        </w:rPr>
      </w:pPr>
      <w:r w:rsidRPr="008A5EEB">
        <w:rPr>
          <w:i/>
          <w:sz w:val="22"/>
          <w:szCs w:val="22"/>
        </w:rPr>
        <w:t>Anthony Pullano v. Steven Hinder, Magna International Inc. and Stronach Consulting Corp.</w:t>
      </w:r>
      <w:r w:rsidRPr="008A5EEB">
        <w:rPr>
          <w:sz w:val="22"/>
          <w:szCs w:val="22"/>
        </w:rPr>
        <w:t xml:space="preserve"> (Ont.) (Civil) (By Leave) (</w:t>
      </w:r>
      <w:hyperlink r:id="rId18" w:history="1">
        <w:r w:rsidRPr="008A5EEB">
          <w:rPr>
            <w:rStyle w:val="Hyperlink"/>
            <w:sz w:val="22"/>
            <w:szCs w:val="22"/>
          </w:rPr>
          <w:t>40335</w:t>
        </w:r>
      </w:hyperlink>
      <w:r w:rsidRPr="008A5EEB">
        <w:rPr>
          <w:sz w:val="22"/>
          <w:szCs w:val="22"/>
        </w:rPr>
        <w:t>)</w:t>
      </w:r>
    </w:p>
    <w:p w:rsidR="00C210C4" w:rsidRPr="008A5EEB" w:rsidRDefault="00C210C4" w:rsidP="00C210C4">
      <w:pPr>
        <w:widowControl w:val="0"/>
        <w:rPr>
          <w:sz w:val="20"/>
        </w:rPr>
      </w:pPr>
    </w:p>
    <w:p w:rsidR="008A5EEB" w:rsidRPr="008A5EEB" w:rsidRDefault="008A5EEB" w:rsidP="008A5EEB">
      <w:pPr>
        <w:jc w:val="both"/>
        <w:rPr>
          <w:sz w:val="20"/>
        </w:rPr>
      </w:pPr>
      <w:r w:rsidRPr="008A5EEB">
        <w:rPr>
          <w:sz w:val="20"/>
        </w:rPr>
        <w:t>The application for leave to appeal from the judgment of the Court of Appeal for Ontario, Number C69763, 2022 ONCA 418, dated May 26, 2022, is dismissed with costs.</w:t>
      </w:r>
    </w:p>
    <w:p w:rsidR="00E8608C" w:rsidRPr="008A5EEB" w:rsidRDefault="00E8608C" w:rsidP="008A5EEB">
      <w:pPr>
        <w:widowControl w:val="0"/>
        <w:jc w:val="both"/>
        <w:rPr>
          <w:sz w:val="20"/>
        </w:rPr>
      </w:pPr>
    </w:p>
    <w:p w:rsidR="00F65E58" w:rsidRPr="008A5EEB" w:rsidRDefault="008A5EEB" w:rsidP="008A5EEB">
      <w:pPr>
        <w:widowControl w:val="0"/>
        <w:jc w:val="both"/>
        <w:rPr>
          <w:sz w:val="20"/>
          <w:lang w:val="fr-CA"/>
        </w:rPr>
      </w:pPr>
      <w:r w:rsidRPr="008A5EEB">
        <w:rPr>
          <w:sz w:val="20"/>
          <w:lang w:val="fr-CA"/>
        </w:rPr>
        <w:t>La demande d’autorisation d’appel de l’arrêt de la Cour d’appel de l’Ontario, numéro C69763, 2022 ONCA 418, daté du 26 mai 2022, est rejetée avec dépens.</w:t>
      </w:r>
    </w:p>
    <w:p w:rsidR="00E8608C" w:rsidRPr="008A5EEB" w:rsidRDefault="00E8608C" w:rsidP="00C210C4">
      <w:pPr>
        <w:widowControl w:val="0"/>
        <w:rPr>
          <w:sz w:val="20"/>
          <w:lang w:val="fr-CA"/>
        </w:rPr>
      </w:pPr>
    </w:p>
    <w:p w:rsidR="00C210C4" w:rsidRPr="008A5EEB" w:rsidRDefault="00F676FA" w:rsidP="00C210C4">
      <w:pPr>
        <w:widowControl w:val="0"/>
        <w:rPr>
          <w:sz w:val="20"/>
          <w:lang w:val="fr-CA"/>
        </w:rPr>
      </w:pPr>
      <w:r>
        <w:rPr>
          <w:sz w:val="20"/>
        </w:rPr>
        <w:pict>
          <v:rect id="_x0000_i1036" style="width:2in;height:1pt" o:hrpct="0" o:hralign="center" o:hrstd="t" o:hrnoshade="t" o:hr="t" fillcolor="black [3213]" stroked="f"/>
        </w:pict>
      </w:r>
    </w:p>
    <w:p w:rsidR="00C210C4" w:rsidRPr="008A5EEB" w:rsidRDefault="00C210C4" w:rsidP="00C210C4">
      <w:pPr>
        <w:widowControl w:val="0"/>
        <w:rPr>
          <w:sz w:val="20"/>
          <w:lang w:val="fr-CA"/>
        </w:rPr>
      </w:pPr>
    </w:p>
    <w:p w:rsidR="008A5EEB" w:rsidRPr="008A5EEB" w:rsidRDefault="008A5EEB" w:rsidP="008A5EEB">
      <w:pPr>
        <w:tabs>
          <w:tab w:val="left" w:pos="0"/>
        </w:tabs>
        <w:rPr>
          <w:sz w:val="22"/>
          <w:szCs w:val="22"/>
        </w:rPr>
      </w:pPr>
      <w:r w:rsidRPr="008A5EEB">
        <w:rPr>
          <w:i/>
          <w:sz w:val="22"/>
          <w:szCs w:val="22"/>
        </w:rPr>
        <w:t>Gaurav Tewari v. Jennifer Mathers McHenry, Jessica Donen and Mathers McHenry &amp; Co.</w:t>
      </w:r>
      <w:r w:rsidRPr="008A5EEB">
        <w:rPr>
          <w:sz w:val="22"/>
          <w:szCs w:val="22"/>
        </w:rPr>
        <w:t xml:space="preserve"> (Ont.) (Civil) (By Leave) (</w:t>
      </w:r>
      <w:hyperlink r:id="rId19" w:history="1">
        <w:r w:rsidRPr="008A5EEB">
          <w:rPr>
            <w:rStyle w:val="Hyperlink"/>
            <w:sz w:val="22"/>
            <w:szCs w:val="22"/>
          </w:rPr>
          <w:t>40512</w:t>
        </w:r>
      </w:hyperlink>
      <w:r w:rsidRPr="008A5EEB">
        <w:rPr>
          <w:sz w:val="22"/>
          <w:szCs w:val="22"/>
        </w:rPr>
        <w:t>)</w:t>
      </w:r>
    </w:p>
    <w:p w:rsidR="00A80EAC" w:rsidRPr="008A5EEB" w:rsidRDefault="00A80EAC" w:rsidP="00521042">
      <w:pPr>
        <w:widowControl w:val="0"/>
        <w:rPr>
          <w:sz w:val="20"/>
        </w:rPr>
      </w:pPr>
    </w:p>
    <w:p w:rsidR="008A5EEB" w:rsidRPr="008A5EEB" w:rsidRDefault="008A5EEB" w:rsidP="008A5EEB">
      <w:pPr>
        <w:jc w:val="both"/>
        <w:rPr>
          <w:sz w:val="20"/>
        </w:rPr>
      </w:pPr>
      <w:r w:rsidRPr="008A5EEB">
        <w:rPr>
          <w:sz w:val="20"/>
        </w:rPr>
        <w:t>The application for leave to appeal from the judgment of the Court of Appeal for Ontario, Number C69661, 2022 ONCA 335, dated April 27, 2022, is dismissed.</w:t>
      </w:r>
    </w:p>
    <w:p w:rsidR="00E8608C" w:rsidRPr="008A5EEB" w:rsidRDefault="00E8608C" w:rsidP="008A5EEB">
      <w:pPr>
        <w:widowControl w:val="0"/>
        <w:jc w:val="both"/>
        <w:rPr>
          <w:sz w:val="20"/>
        </w:rPr>
      </w:pPr>
    </w:p>
    <w:p w:rsidR="00E8608C" w:rsidRPr="008A5EEB" w:rsidRDefault="008A5EEB" w:rsidP="008A5EEB">
      <w:pPr>
        <w:widowControl w:val="0"/>
        <w:jc w:val="both"/>
        <w:rPr>
          <w:sz w:val="20"/>
          <w:lang w:val="fr-CA"/>
        </w:rPr>
      </w:pPr>
      <w:r w:rsidRPr="008A5EEB">
        <w:rPr>
          <w:sz w:val="20"/>
          <w:lang w:val="fr-CA"/>
        </w:rPr>
        <w:t>La demande d’autorisation d’appel de l’arrêt de la Cour d’appel de l’Ontario, numéro C69661, 2022 ONCA 335, daté du 27 avril 2022, est rejetée.</w:t>
      </w:r>
    </w:p>
    <w:p w:rsidR="00E8608C" w:rsidRPr="008A5EEB" w:rsidRDefault="00E8608C" w:rsidP="00521042">
      <w:pPr>
        <w:widowControl w:val="0"/>
        <w:rPr>
          <w:sz w:val="20"/>
          <w:lang w:val="fr-CA"/>
        </w:rPr>
      </w:pPr>
    </w:p>
    <w:p w:rsidR="00521042" w:rsidRPr="008A5EEB" w:rsidRDefault="00F676FA" w:rsidP="00521042">
      <w:pPr>
        <w:widowControl w:val="0"/>
        <w:rPr>
          <w:sz w:val="20"/>
          <w:lang w:val="fr-CA"/>
        </w:rPr>
      </w:pPr>
      <w:r>
        <w:rPr>
          <w:sz w:val="20"/>
        </w:rPr>
        <w:pict>
          <v:rect id="_x0000_i1037" style="width:2in;height:1pt" o:hrpct="0" o:hralign="center" o:hrstd="t" o:hrnoshade="t" o:hr="t" fillcolor="black [3213]" stroked="f"/>
        </w:pict>
      </w:r>
    </w:p>
    <w:p w:rsidR="00E8608C" w:rsidRPr="008A5EEB" w:rsidRDefault="00E8608C" w:rsidP="00872CB5">
      <w:pPr>
        <w:widowControl w:val="0"/>
        <w:rPr>
          <w:sz w:val="20"/>
        </w:rPr>
      </w:pPr>
    </w:p>
    <w:p w:rsidR="00E03F01" w:rsidRPr="008A5EEB" w:rsidRDefault="00E03F01" w:rsidP="00B708E5">
      <w:pPr>
        <w:widowControl w:val="0"/>
        <w:rPr>
          <w:sz w:val="20"/>
        </w:rPr>
      </w:pPr>
    </w:p>
    <w:p w:rsidR="00A30607" w:rsidRPr="008A5EEB" w:rsidRDefault="00A30607" w:rsidP="00D3228D">
      <w:pPr>
        <w:ind w:left="357" w:hanging="357"/>
        <w:jc w:val="both"/>
        <w:rPr>
          <w:sz w:val="20"/>
        </w:rPr>
      </w:pPr>
    </w:p>
    <w:p w:rsidR="00D3344A" w:rsidRPr="008A5EEB" w:rsidRDefault="00D3344A" w:rsidP="00D3344A">
      <w:pPr>
        <w:widowControl w:val="0"/>
        <w:outlineLvl w:val="0"/>
      </w:pPr>
      <w:r w:rsidRPr="008A5EEB">
        <w:t xml:space="preserve">Supreme Court of Canada / Cour suprême du </w:t>
      </w:r>
      <w:proofErr w:type="gramStart"/>
      <w:r w:rsidRPr="008A5EEB">
        <w:t>Canada :</w:t>
      </w:r>
      <w:proofErr w:type="gramEnd"/>
      <w:r w:rsidRPr="008A5EEB">
        <w:t xml:space="preserve"> </w:t>
      </w:r>
    </w:p>
    <w:p w:rsidR="00D3344A" w:rsidRPr="008A5EEB" w:rsidRDefault="00F676FA" w:rsidP="00D3344A">
      <w:pPr>
        <w:widowControl w:val="0"/>
        <w:outlineLvl w:val="0"/>
        <w:rPr>
          <w:color w:val="0000FF"/>
          <w:u w:val="single"/>
        </w:rPr>
      </w:pPr>
      <w:hyperlink r:id="rId20" w:history="1">
        <w:r w:rsidR="00D3344A" w:rsidRPr="008A5EEB">
          <w:rPr>
            <w:rStyle w:val="Hyperlink"/>
          </w:rPr>
          <w:t>comments-commentaires@scc-csc.ca</w:t>
        </w:r>
      </w:hyperlink>
    </w:p>
    <w:p w:rsidR="00D3344A" w:rsidRPr="008A5EEB" w:rsidRDefault="00D3344A" w:rsidP="00D3344A">
      <w:pPr>
        <w:widowControl w:val="0"/>
        <w:outlineLvl w:val="0"/>
      </w:pPr>
      <w:r w:rsidRPr="008A5EEB">
        <w:t>(613) 995-4330</w:t>
      </w:r>
    </w:p>
    <w:p w:rsidR="00497B5E" w:rsidRPr="008A5EEB" w:rsidRDefault="00497B5E" w:rsidP="00497B5E">
      <w:pPr>
        <w:widowControl w:val="0"/>
        <w:rPr>
          <w:sz w:val="20"/>
        </w:rPr>
      </w:pPr>
    </w:p>
    <w:p w:rsidR="003F43E6" w:rsidRPr="008A5EEB" w:rsidRDefault="003F43E6" w:rsidP="00497B5E">
      <w:pPr>
        <w:widowControl w:val="0"/>
        <w:rPr>
          <w:sz w:val="20"/>
        </w:rPr>
      </w:pPr>
    </w:p>
    <w:p w:rsidR="00224F26" w:rsidRPr="00910AEC" w:rsidRDefault="003F43E6" w:rsidP="00DE0F77">
      <w:pPr>
        <w:pStyle w:val="Footer"/>
        <w:jc w:val="center"/>
      </w:pPr>
      <w:r w:rsidRPr="008A5EEB">
        <w:t>- 30</w:t>
      </w:r>
      <w:r w:rsidR="00312438" w:rsidRPr="008A5EEB">
        <w:t xml:space="preserve"> -</w:t>
      </w:r>
    </w:p>
    <w:p w:rsidR="00C711D9" w:rsidRPr="00910AEC" w:rsidRDefault="00C711D9">
      <w:pPr>
        <w:pStyle w:val="Footer"/>
        <w:jc w:val="center"/>
      </w:pPr>
    </w:p>
    <w:sectPr w:rsidR="00C711D9" w:rsidRPr="00910AEC" w:rsidSect="007C3E99">
      <w:headerReference w:type="even" r:id="rId21"/>
      <w:headerReference w:type="default" r:id="rId22"/>
      <w:footerReference w:type="even" r:id="rId23"/>
      <w:footerReference w:type="default" r:id="rId24"/>
      <w:headerReference w:type="first" r:id="rId25"/>
      <w:footerReference w:type="first" r:id="rId26"/>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D616F"/>
    <w:multiLevelType w:val="hybridMultilevel"/>
    <w:tmpl w:val="585A0558"/>
    <w:lvl w:ilvl="0" w:tplc="6AA47ED8">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3208A9"/>
    <w:multiLevelType w:val="hybridMultilevel"/>
    <w:tmpl w:val="E30E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7"/>
  </w:num>
  <w:num w:numId="4">
    <w:abstractNumId w:val="30"/>
  </w:num>
  <w:num w:numId="5">
    <w:abstractNumId w:val="23"/>
  </w:num>
  <w:num w:numId="6">
    <w:abstractNumId w:val="12"/>
  </w:num>
  <w:num w:numId="7">
    <w:abstractNumId w:val="21"/>
  </w:num>
  <w:num w:numId="8">
    <w:abstractNumId w:val="18"/>
  </w:num>
  <w:num w:numId="9">
    <w:abstractNumId w:val="1"/>
  </w:num>
  <w:num w:numId="10">
    <w:abstractNumId w:val="15"/>
  </w:num>
  <w:num w:numId="11">
    <w:abstractNumId w:val="28"/>
  </w:num>
  <w:num w:numId="12">
    <w:abstractNumId w:val="16"/>
  </w:num>
  <w:num w:numId="13">
    <w:abstractNumId w:val="10"/>
  </w:num>
  <w:num w:numId="14">
    <w:abstractNumId w:val="13"/>
  </w:num>
  <w:num w:numId="15">
    <w:abstractNumId w:val="9"/>
  </w:num>
  <w:num w:numId="16">
    <w:abstractNumId w:val="19"/>
  </w:num>
  <w:num w:numId="17">
    <w:abstractNumId w:val="24"/>
  </w:num>
  <w:num w:numId="18">
    <w:abstractNumId w:val="20"/>
  </w:num>
  <w:num w:numId="19">
    <w:abstractNumId w:val="33"/>
  </w:num>
  <w:num w:numId="20">
    <w:abstractNumId w:val="0"/>
  </w:num>
  <w:num w:numId="21">
    <w:abstractNumId w:val="6"/>
  </w:num>
  <w:num w:numId="22">
    <w:abstractNumId w:val="4"/>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
  </w:num>
  <w:num w:numId="27">
    <w:abstractNumId w:val="34"/>
  </w:num>
  <w:num w:numId="28">
    <w:abstractNumId w:val="27"/>
  </w:num>
  <w:num w:numId="29">
    <w:abstractNumId w:val="26"/>
  </w:num>
  <w:num w:numId="30">
    <w:abstractNumId w:val="5"/>
  </w:num>
  <w:num w:numId="31">
    <w:abstractNumId w:val="31"/>
  </w:num>
  <w:num w:numId="32">
    <w:abstractNumId w:val="32"/>
  </w:num>
  <w:num w:numId="33">
    <w:abstractNumId w:val="29"/>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CF6"/>
    <w:rsid w:val="00022EDC"/>
    <w:rsid w:val="0002445D"/>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03C"/>
    <w:rsid w:val="000F23A3"/>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C66"/>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523"/>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278C4"/>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4E1"/>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346"/>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807"/>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4E5A"/>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042"/>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079A"/>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88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6A46"/>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4F40"/>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D7A59"/>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C9A"/>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6D2"/>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5C5"/>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5EEB"/>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15E"/>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256"/>
    <w:rsid w:val="00A27B76"/>
    <w:rsid w:val="00A27F4A"/>
    <w:rsid w:val="00A3000C"/>
    <w:rsid w:val="00A305DA"/>
    <w:rsid w:val="00A30607"/>
    <w:rsid w:val="00A313E6"/>
    <w:rsid w:val="00A31493"/>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59E"/>
    <w:rsid w:val="00A76DBC"/>
    <w:rsid w:val="00A7753B"/>
    <w:rsid w:val="00A77A24"/>
    <w:rsid w:val="00A8029C"/>
    <w:rsid w:val="00A8033D"/>
    <w:rsid w:val="00A80EAC"/>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375"/>
    <w:rsid w:val="00AA38AB"/>
    <w:rsid w:val="00AA3EAB"/>
    <w:rsid w:val="00AA3ED6"/>
    <w:rsid w:val="00AA53AA"/>
    <w:rsid w:val="00AA7A4A"/>
    <w:rsid w:val="00AA7E5B"/>
    <w:rsid w:val="00AB0294"/>
    <w:rsid w:val="00AB05C9"/>
    <w:rsid w:val="00AB09B6"/>
    <w:rsid w:val="00AB183E"/>
    <w:rsid w:val="00AB2AAE"/>
    <w:rsid w:val="00AB2C0F"/>
    <w:rsid w:val="00AB60B2"/>
    <w:rsid w:val="00AB68E7"/>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3F40"/>
    <w:rsid w:val="00BA431B"/>
    <w:rsid w:val="00BA562E"/>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3DC"/>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E18"/>
    <w:rsid w:val="00C15900"/>
    <w:rsid w:val="00C15DB0"/>
    <w:rsid w:val="00C16206"/>
    <w:rsid w:val="00C16227"/>
    <w:rsid w:val="00C16BC7"/>
    <w:rsid w:val="00C16F22"/>
    <w:rsid w:val="00C20393"/>
    <w:rsid w:val="00C210C4"/>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B4D"/>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06A2"/>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237"/>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08C"/>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206F"/>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5E58"/>
    <w:rsid w:val="00F67336"/>
    <w:rsid w:val="00F6760F"/>
    <w:rsid w:val="00F676FA"/>
    <w:rsid w:val="00F67FD0"/>
    <w:rsid w:val="00F70EC0"/>
    <w:rsid w:val="00F71075"/>
    <w:rsid w:val="00F71171"/>
    <w:rsid w:val="00F72428"/>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0773"/>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241" TargetMode="External"/><Relationship Id="rId13" Type="http://schemas.openxmlformats.org/officeDocument/2006/relationships/hyperlink" Target="https://www.scc-csc.ca/case-dossier/info/sum-som-eng.aspx?cas=40308" TargetMode="External"/><Relationship Id="rId18" Type="http://schemas.openxmlformats.org/officeDocument/2006/relationships/hyperlink" Target="https://www.scc-csc.ca/case-dossier/info/sum-som-eng.aspx?cas=40335"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cc-csc.ca/case-dossier/info/sum-som-eng.aspx?cas=40238" TargetMode="External"/><Relationship Id="rId17" Type="http://schemas.openxmlformats.org/officeDocument/2006/relationships/hyperlink" Target="https://www.scc-csc.ca/case-dossier/info/sum-som-eng.aspx?cas=40315"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cc-csc.ca/case-dossier/info/sum-som-eng.aspx?cas=40307" TargetMode="External"/><Relationship Id="rId20"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266"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c-csc.ca/case-dossier/info/sum-som-eng.aspx?cas=4038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scc-csc.ca/case-dossier/info/sum-som-fra.aspx?cas=40114" TargetMode="External"/><Relationship Id="rId19" Type="http://schemas.openxmlformats.org/officeDocument/2006/relationships/hyperlink" Target="https://www.scc-csc.ca/case-dossier/info/sum-som-eng.aspx?cas=40512" TargetMode="External"/><Relationship Id="rId4" Type="http://schemas.openxmlformats.org/officeDocument/2006/relationships/settings" Target="settings.xml"/><Relationship Id="rId9" Type="http://schemas.openxmlformats.org/officeDocument/2006/relationships/hyperlink" Target="https://www.scc-csc.ca/case-dossier/info/sum-som-eng.aspx?cas=40355" TargetMode="External"/><Relationship Id="rId14" Type="http://schemas.openxmlformats.org/officeDocument/2006/relationships/hyperlink" Target="https://www.scc-csc.ca/case-dossier/info/sum-som-eng.aspx?cas=40328"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05F9-4E1F-43C8-BA91-3EB1C83C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8620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2023-02-03T14:28:00Z</dcterms:created>
  <dcterms:modified xsi:type="dcterms:W3CDTF">2023-03-02T20:28:00Z</dcterms:modified>
</cp:coreProperties>
</file>