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8B3B19" w:rsidRDefault="003F43E6" w:rsidP="003F43E6">
      <w:pPr>
        <w:pStyle w:val="Header"/>
        <w:jc w:val="center"/>
        <w:rPr>
          <w:b/>
          <w:sz w:val="32"/>
        </w:rPr>
      </w:pPr>
      <w:r w:rsidRPr="008B3B19">
        <w:rPr>
          <w:b/>
          <w:sz w:val="32"/>
        </w:rPr>
        <w:t>Supreme Court of Canada / Cour suprême du Canada</w:t>
      </w:r>
    </w:p>
    <w:p w:rsidR="003F43E6" w:rsidRPr="008B3B19" w:rsidRDefault="003F43E6" w:rsidP="006F2579">
      <w:pPr>
        <w:widowControl w:val="0"/>
        <w:rPr>
          <w:i/>
        </w:rPr>
      </w:pPr>
    </w:p>
    <w:p w:rsidR="003F43E6" w:rsidRPr="008B3B19" w:rsidRDefault="003F43E6" w:rsidP="006F2579">
      <w:pPr>
        <w:widowControl w:val="0"/>
        <w:rPr>
          <w:i/>
        </w:rPr>
      </w:pPr>
    </w:p>
    <w:p w:rsidR="006F2579" w:rsidRPr="008B3B19" w:rsidRDefault="006F2579" w:rsidP="006F2579">
      <w:pPr>
        <w:widowControl w:val="0"/>
        <w:rPr>
          <w:i/>
          <w:sz w:val="20"/>
          <w:lang w:val="fr-CA"/>
        </w:rPr>
      </w:pPr>
      <w:r w:rsidRPr="008B3B19">
        <w:rPr>
          <w:i/>
          <w:sz w:val="20"/>
          <w:lang w:val="fr-CA"/>
        </w:rPr>
        <w:t>(</w:t>
      </w:r>
      <w:r w:rsidR="008F3C5D" w:rsidRPr="008B3B19">
        <w:rPr>
          <w:i/>
          <w:sz w:val="20"/>
          <w:lang w:val="fr-CA"/>
        </w:rPr>
        <w:t>L</w:t>
      </w:r>
      <w:r w:rsidRPr="008B3B19">
        <w:rPr>
          <w:i/>
          <w:sz w:val="20"/>
          <w:lang w:val="fr-CA"/>
        </w:rPr>
        <w:t>e français suit)</w:t>
      </w:r>
    </w:p>
    <w:p w:rsidR="006F2579" w:rsidRPr="008B3B19" w:rsidRDefault="006F2579" w:rsidP="006F2579">
      <w:pPr>
        <w:widowControl w:val="0"/>
        <w:rPr>
          <w:lang w:val="fr-CA"/>
        </w:rPr>
      </w:pPr>
    </w:p>
    <w:p w:rsidR="006F2579" w:rsidRPr="008B3B19" w:rsidRDefault="00C007C3" w:rsidP="006F2579">
      <w:pPr>
        <w:widowControl w:val="0"/>
        <w:jc w:val="center"/>
        <w:rPr>
          <w:b/>
          <w:lang w:val="fr-CA"/>
        </w:rPr>
      </w:pPr>
      <w:r w:rsidRPr="008B3B19">
        <w:fldChar w:fldCharType="begin"/>
      </w:r>
      <w:r w:rsidR="006F2579" w:rsidRPr="008B3B19">
        <w:rPr>
          <w:lang w:val="fr-CA"/>
        </w:rPr>
        <w:instrText xml:space="preserve"> SEQ CHAPTER \h \r 1</w:instrText>
      </w:r>
      <w:r w:rsidRPr="008B3B19">
        <w:fldChar w:fldCharType="end"/>
      </w:r>
      <w:r w:rsidR="002767DF" w:rsidRPr="008B3B19">
        <w:rPr>
          <w:b/>
          <w:lang w:val="fr-CA"/>
        </w:rPr>
        <w:t xml:space="preserve">JUDGMENTS </w:t>
      </w:r>
      <w:r w:rsidR="004C4C26" w:rsidRPr="008B3B19">
        <w:rPr>
          <w:b/>
          <w:lang w:val="fr-CA"/>
        </w:rPr>
        <w:t>IN LEAVE APPLICATION</w:t>
      </w:r>
      <w:r w:rsidR="002375D8" w:rsidRPr="008B3B19">
        <w:rPr>
          <w:b/>
          <w:lang w:val="fr-CA"/>
        </w:rPr>
        <w:t>S</w:t>
      </w:r>
    </w:p>
    <w:p w:rsidR="006F2579" w:rsidRPr="008B3B19" w:rsidRDefault="006F2579" w:rsidP="006F2579">
      <w:pPr>
        <w:widowControl w:val="0"/>
        <w:rPr>
          <w:lang w:val="fr-CA"/>
        </w:rPr>
      </w:pPr>
    </w:p>
    <w:p w:rsidR="006F2579" w:rsidRPr="008B3B19" w:rsidRDefault="00E8608C" w:rsidP="006F2579">
      <w:pPr>
        <w:widowControl w:val="0"/>
      </w:pPr>
      <w:r w:rsidRPr="008B3B19">
        <w:rPr>
          <w:b/>
        </w:rPr>
        <w:t>March</w:t>
      </w:r>
      <w:r w:rsidR="00C9475D" w:rsidRPr="008B3B19">
        <w:rPr>
          <w:b/>
        </w:rPr>
        <w:t xml:space="preserve"> </w:t>
      </w:r>
      <w:r w:rsidR="005B3690" w:rsidRPr="008B3B19">
        <w:rPr>
          <w:b/>
        </w:rPr>
        <w:t>16</w:t>
      </w:r>
      <w:r w:rsidR="00170148" w:rsidRPr="008B3B19">
        <w:rPr>
          <w:b/>
        </w:rPr>
        <w:t>,</w:t>
      </w:r>
      <w:r w:rsidR="008825DB" w:rsidRPr="008B3B19">
        <w:rPr>
          <w:b/>
        </w:rPr>
        <w:t xml:space="preserve"> </w:t>
      </w:r>
      <w:r w:rsidR="003C451D" w:rsidRPr="008B3B19">
        <w:rPr>
          <w:b/>
        </w:rPr>
        <w:t>202</w:t>
      </w:r>
      <w:r w:rsidR="000F23A3" w:rsidRPr="008B3B19">
        <w:rPr>
          <w:b/>
        </w:rPr>
        <w:t>3</w:t>
      </w:r>
    </w:p>
    <w:p w:rsidR="006F2579" w:rsidRPr="008B3B19" w:rsidRDefault="006F2579" w:rsidP="006F2579">
      <w:pPr>
        <w:widowControl w:val="0"/>
        <w:rPr>
          <w:b/>
        </w:rPr>
      </w:pPr>
      <w:r w:rsidRPr="008B3B19">
        <w:rPr>
          <w:b/>
        </w:rPr>
        <w:t>For immediate release</w:t>
      </w:r>
    </w:p>
    <w:p w:rsidR="006F2579" w:rsidRPr="008B3B19" w:rsidRDefault="006F2579" w:rsidP="006F2579">
      <w:pPr>
        <w:widowControl w:val="0"/>
      </w:pPr>
    </w:p>
    <w:p w:rsidR="002767DF" w:rsidRPr="008B3B19" w:rsidRDefault="002767DF" w:rsidP="002767DF">
      <w:pPr>
        <w:widowControl w:val="0"/>
      </w:pPr>
      <w:r w:rsidRPr="008B3B19">
        <w:rPr>
          <w:b/>
        </w:rPr>
        <w:t>OTTAWA</w:t>
      </w:r>
      <w:r w:rsidRPr="008B3B19">
        <w:t xml:space="preserve"> – The Suprem</w:t>
      </w:r>
      <w:r w:rsidR="00580213" w:rsidRPr="008B3B19">
        <w:t>e</w:t>
      </w:r>
      <w:r w:rsidRPr="008B3B19">
        <w:t xml:space="preserve"> Court of Canada has today deposited with the Registrar judgment</w:t>
      </w:r>
      <w:r w:rsidR="004D3B41" w:rsidRPr="008B3B19">
        <w:t>s</w:t>
      </w:r>
      <w:r w:rsidRPr="008B3B19">
        <w:t xml:space="preserve"> in the following </w:t>
      </w:r>
      <w:r w:rsidR="00063949" w:rsidRPr="008B3B19">
        <w:t xml:space="preserve">leave </w:t>
      </w:r>
      <w:r w:rsidRPr="008B3B19">
        <w:t>application</w:t>
      </w:r>
      <w:r w:rsidR="00CC044F" w:rsidRPr="008B3B19">
        <w:t>s</w:t>
      </w:r>
      <w:r w:rsidRPr="008B3B19">
        <w:t>.</w:t>
      </w:r>
    </w:p>
    <w:p w:rsidR="006F2579" w:rsidRPr="008B3B19" w:rsidRDefault="006F2579" w:rsidP="006F2579">
      <w:pPr>
        <w:widowControl w:val="0"/>
      </w:pPr>
    </w:p>
    <w:p w:rsidR="006F2579" w:rsidRPr="008B3B19" w:rsidRDefault="006F2579" w:rsidP="006F2579">
      <w:pPr>
        <w:widowControl w:val="0"/>
      </w:pPr>
    </w:p>
    <w:p w:rsidR="002767DF" w:rsidRPr="008B3B19" w:rsidRDefault="002767DF" w:rsidP="002767DF">
      <w:pPr>
        <w:widowControl w:val="0"/>
        <w:jc w:val="center"/>
        <w:rPr>
          <w:lang w:val="fr-CA"/>
        </w:rPr>
      </w:pPr>
      <w:r w:rsidRPr="008B3B19">
        <w:rPr>
          <w:b/>
          <w:lang w:val="fr-CA"/>
        </w:rPr>
        <w:t>JUGEMENT</w:t>
      </w:r>
      <w:r w:rsidR="004C4C26" w:rsidRPr="008B3B19">
        <w:rPr>
          <w:b/>
          <w:lang w:val="fr-CA"/>
        </w:rPr>
        <w:t>S SUR DEMANDE</w:t>
      </w:r>
      <w:r w:rsidR="00CC044F" w:rsidRPr="008B3B19">
        <w:rPr>
          <w:b/>
          <w:lang w:val="fr-CA"/>
        </w:rPr>
        <w:t>S</w:t>
      </w:r>
      <w:r w:rsidRPr="008B3B19">
        <w:rPr>
          <w:b/>
          <w:lang w:val="fr-CA"/>
        </w:rPr>
        <w:t xml:space="preserve"> D’AUTORISATION</w:t>
      </w:r>
    </w:p>
    <w:p w:rsidR="006F2579" w:rsidRPr="008B3B19" w:rsidRDefault="006F2579" w:rsidP="006F2579">
      <w:pPr>
        <w:widowControl w:val="0"/>
        <w:rPr>
          <w:lang w:val="fr-CA"/>
        </w:rPr>
      </w:pPr>
    </w:p>
    <w:p w:rsidR="006F2579" w:rsidRPr="008B3B19" w:rsidRDefault="006F2579" w:rsidP="006F2579">
      <w:pPr>
        <w:widowControl w:val="0"/>
        <w:rPr>
          <w:lang w:val="fr-CA"/>
        </w:rPr>
      </w:pPr>
      <w:r w:rsidRPr="008B3B19">
        <w:rPr>
          <w:b/>
          <w:lang w:val="fr-CA"/>
        </w:rPr>
        <w:t>Le</w:t>
      </w:r>
      <w:r w:rsidR="008825DB" w:rsidRPr="008B3B19">
        <w:rPr>
          <w:b/>
          <w:lang w:val="fr-CA"/>
        </w:rPr>
        <w:t xml:space="preserve"> </w:t>
      </w:r>
      <w:r w:rsidR="005B3690" w:rsidRPr="008B3B19">
        <w:rPr>
          <w:b/>
          <w:lang w:val="fr-CA"/>
        </w:rPr>
        <w:t>16</w:t>
      </w:r>
      <w:r w:rsidR="007D7A59" w:rsidRPr="008B3B19">
        <w:rPr>
          <w:b/>
          <w:lang w:val="fr-CA"/>
        </w:rPr>
        <w:t xml:space="preserve"> </w:t>
      </w:r>
      <w:r w:rsidR="00E8608C" w:rsidRPr="008B3B19">
        <w:rPr>
          <w:b/>
          <w:lang w:val="fr-CA"/>
        </w:rPr>
        <w:t>mars</w:t>
      </w:r>
      <w:r w:rsidR="00C16206" w:rsidRPr="008B3B19">
        <w:rPr>
          <w:b/>
          <w:lang w:val="fr-CA"/>
        </w:rPr>
        <w:t xml:space="preserve"> </w:t>
      </w:r>
      <w:r w:rsidR="008825DB" w:rsidRPr="008B3B19">
        <w:rPr>
          <w:b/>
          <w:lang w:val="fr-CA"/>
        </w:rPr>
        <w:t>20</w:t>
      </w:r>
      <w:r w:rsidR="00B44DF4" w:rsidRPr="008B3B19">
        <w:rPr>
          <w:b/>
          <w:lang w:val="fr-CA"/>
        </w:rPr>
        <w:t>2</w:t>
      </w:r>
      <w:r w:rsidR="000F23A3" w:rsidRPr="008B3B19">
        <w:rPr>
          <w:b/>
          <w:lang w:val="fr-CA"/>
        </w:rPr>
        <w:t>3</w:t>
      </w:r>
    </w:p>
    <w:p w:rsidR="006F2579" w:rsidRPr="008B3B19" w:rsidRDefault="006F2579" w:rsidP="006F2579">
      <w:pPr>
        <w:widowControl w:val="0"/>
        <w:rPr>
          <w:b/>
          <w:lang w:val="fr-CA"/>
        </w:rPr>
      </w:pPr>
      <w:r w:rsidRPr="008B3B19">
        <w:rPr>
          <w:b/>
          <w:lang w:val="fr-CA"/>
        </w:rPr>
        <w:t>Pour diffusion immédiate</w:t>
      </w:r>
    </w:p>
    <w:p w:rsidR="006F2579" w:rsidRPr="008B3B19" w:rsidRDefault="006F2579" w:rsidP="006F2579">
      <w:pPr>
        <w:widowControl w:val="0"/>
        <w:rPr>
          <w:b/>
          <w:lang w:val="fr-CA"/>
        </w:rPr>
      </w:pPr>
    </w:p>
    <w:p w:rsidR="002767DF" w:rsidRPr="008B3B19" w:rsidRDefault="002767DF" w:rsidP="002767DF">
      <w:pPr>
        <w:widowControl w:val="0"/>
        <w:rPr>
          <w:lang w:val="fr-CA"/>
        </w:rPr>
      </w:pPr>
      <w:r w:rsidRPr="008B3B19">
        <w:rPr>
          <w:b/>
          <w:lang w:val="fr-CA"/>
        </w:rPr>
        <w:t>OTTAWA</w:t>
      </w:r>
      <w:r w:rsidRPr="008B3B19">
        <w:rPr>
          <w:lang w:val="fr-CA"/>
        </w:rPr>
        <w:t xml:space="preserve"> – La Cour suprême du Canada a déposé aujourd’hui auprès du registraire les jugements dans </w:t>
      </w:r>
      <w:r w:rsidR="00CC044F" w:rsidRPr="008B3B19">
        <w:rPr>
          <w:lang w:val="fr-CA"/>
        </w:rPr>
        <w:t>les</w:t>
      </w:r>
      <w:r w:rsidR="008C7CD9" w:rsidRPr="008B3B19">
        <w:rPr>
          <w:lang w:val="fr-CA"/>
        </w:rPr>
        <w:t xml:space="preserve"> </w:t>
      </w:r>
      <w:r w:rsidR="004C4C26" w:rsidRPr="008B3B19">
        <w:rPr>
          <w:lang w:val="fr-CA"/>
        </w:rPr>
        <w:t>demande</w:t>
      </w:r>
      <w:r w:rsidR="0088435A" w:rsidRPr="008B3B19">
        <w:rPr>
          <w:lang w:val="fr-CA"/>
        </w:rPr>
        <w:t>s</w:t>
      </w:r>
      <w:r w:rsidRPr="008B3B19">
        <w:rPr>
          <w:lang w:val="fr-CA"/>
        </w:rPr>
        <w:t xml:space="preserve"> d’au</w:t>
      </w:r>
      <w:r w:rsidR="00F24EF2" w:rsidRPr="008B3B19">
        <w:rPr>
          <w:lang w:val="fr-CA"/>
        </w:rPr>
        <w:t xml:space="preserve">torisation </w:t>
      </w:r>
      <w:r w:rsidR="007F2922" w:rsidRPr="008B3B19">
        <w:rPr>
          <w:lang w:val="fr-CA"/>
        </w:rPr>
        <w:t>sui</w:t>
      </w:r>
      <w:r w:rsidR="00F24EF2" w:rsidRPr="008B3B19">
        <w:rPr>
          <w:lang w:val="fr-CA"/>
        </w:rPr>
        <w:t>v</w:t>
      </w:r>
      <w:r w:rsidR="007F2922" w:rsidRPr="008B3B19">
        <w:rPr>
          <w:lang w:val="fr-CA"/>
        </w:rPr>
        <w:t>a</w:t>
      </w:r>
      <w:r w:rsidR="00F24EF2" w:rsidRPr="008B3B19">
        <w:rPr>
          <w:lang w:val="fr-CA"/>
        </w:rPr>
        <w:t>nt</w:t>
      </w:r>
      <w:r w:rsidR="00007B5E" w:rsidRPr="008B3B19">
        <w:rPr>
          <w:lang w:val="fr-CA"/>
        </w:rPr>
        <w:t>e</w:t>
      </w:r>
      <w:r w:rsidR="00C56657" w:rsidRPr="008B3B19">
        <w:rPr>
          <w:lang w:val="fr-CA"/>
        </w:rPr>
        <w:t>s</w:t>
      </w:r>
      <w:r w:rsidR="00F24EF2" w:rsidRPr="008B3B19">
        <w:rPr>
          <w:lang w:val="fr-CA"/>
        </w:rPr>
        <w:t>.</w:t>
      </w:r>
    </w:p>
    <w:p w:rsidR="00694BDA" w:rsidRPr="008B3B19" w:rsidRDefault="00694BDA" w:rsidP="000B5274">
      <w:pPr>
        <w:jc w:val="both"/>
        <w:rPr>
          <w:sz w:val="20"/>
          <w:lang w:val="fr-CA"/>
        </w:rPr>
      </w:pPr>
    </w:p>
    <w:p w:rsidR="00DA0759" w:rsidRPr="008B3B19" w:rsidRDefault="008B3B19" w:rsidP="000B5274">
      <w:pPr>
        <w:jc w:val="both"/>
        <w:rPr>
          <w:sz w:val="20"/>
          <w:lang w:val="fr-CA"/>
        </w:rPr>
      </w:pPr>
      <w:r w:rsidRPr="008B3B19">
        <w:rPr>
          <w:sz w:val="20"/>
        </w:rPr>
        <w:pict>
          <v:rect id="_x0000_i1025" style="width:2in;height:1pt" o:hrpct="0" o:hralign="center" o:hrstd="t" o:hrnoshade="t" o:hr="t" fillcolor="black [3213]" stroked="f"/>
        </w:pict>
      </w:r>
    </w:p>
    <w:p w:rsidR="0045157D" w:rsidRPr="008B3B19" w:rsidRDefault="0045157D" w:rsidP="00BA0622">
      <w:pPr>
        <w:jc w:val="both"/>
        <w:rPr>
          <w:sz w:val="22"/>
          <w:szCs w:val="22"/>
        </w:rPr>
      </w:pPr>
    </w:p>
    <w:p w:rsidR="004D6767" w:rsidRPr="008B3B19" w:rsidRDefault="004D6767" w:rsidP="004D6767">
      <w:pPr>
        <w:jc w:val="both"/>
        <w:rPr>
          <w:b/>
          <w:sz w:val="22"/>
          <w:szCs w:val="22"/>
        </w:rPr>
      </w:pPr>
      <w:r w:rsidRPr="008B3B19">
        <w:rPr>
          <w:b/>
          <w:sz w:val="22"/>
          <w:szCs w:val="22"/>
        </w:rPr>
        <w:t>GRANTED / ACCORDÉE</w:t>
      </w:r>
      <w:r w:rsidR="00E8608C" w:rsidRPr="008B3B19">
        <w:rPr>
          <w:b/>
          <w:sz w:val="22"/>
          <w:szCs w:val="22"/>
        </w:rPr>
        <w:t>S</w:t>
      </w:r>
    </w:p>
    <w:p w:rsidR="004D6767" w:rsidRPr="008B3B19" w:rsidRDefault="004D6767" w:rsidP="004D6767">
      <w:pPr>
        <w:jc w:val="both"/>
        <w:rPr>
          <w:sz w:val="20"/>
        </w:rPr>
      </w:pPr>
    </w:p>
    <w:p w:rsidR="00EE55FA" w:rsidRPr="008B3B19" w:rsidRDefault="00EE55FA" w:rsidP="00EE55FA">
      <w:pPr>
        <w:rPr>
          <w:bCs/>
          <w:iCs/>
          <w:sz w:val="22"/>
          <w:szCs w:val="22"/>
        </w:rPr>
      </w:pPr>
      <w:r w:rsidRPr="008B3B19">
        <w:rPr>
          <w:bCs/>
          <w:i/>
          <w:iCs/>
          <w:sz w:val="22"/>
          <w:szCs w:val="22"/>
        </w:rPr>
        <w:t>Iris Technologies Inc. v. Attorney General of Canada</w:t>
      </w:r>
      <w:r w:rsidRPr="008B3B19">
        <w:rPr>
          <w:bCs/>
          <w:iCs/>
          <w:sz w:val="22"/>
          <w:szCs w:val="22"/>
        </w:rPr>
        <w:t xml:space="preserve"> (F.C.) (Civil) (By Leave) </w:t>
      </w:r>
      <w:r w:rsidRPr="008B3B19">
        <w:rPr>
          <w:sz w:val="22"/>
          <w:szCs w:val="22"/>
        </w:rPr>
        <w:t>(</w:t>
      </w:r>
      <w:hyperlink r:id="rId8" w:history="1">
        <w:r w:rsidRPr="008B3B19">
          <w:rPr>
            <w:rStyle w:val="Hyperlink"/>
            <w:sz w:val="22"/>
            <w:szCs w:val="22"/>
          </w:rPr>
          <w:t>40346</w:t>
        </w:r>
      </w:hyperlink>
      <w:r w:rsidRPr="008B3B19">
        <w:rPr>
          <w:sz w:val="22"/>
          <w:szCs w:val="22"/>
        </w:rPr>
        <w:t>)</w:t>
      </w:r>
    </w:p>
    <w:p w:rsidR="00E8608C" w:rsidRPr="008B3B19" w:rsidRDefault="00E8608C" w:rsidP="004D6767">
      <w:pPr>
        <w:jc w:val="both"/>
        <w:rPr>
          <w:sz w:val="20"/>
        </w:rPr>
      </w:pPr>
    </w:p>
    <w:p w:rsidR="00EE55FA" w:rsidRPr="008B3B19" w:rsidRDefault="00EE55FA" w:rsidP="00EE55FA">
      <w:pPr>
        <w:jc w:val="both"/>
        <w:rPr>
          <w:sz w:val="20"/>
        </w:rPr>
      </w:pPr>
      <w:r w:rsidRPr="008B3B19">
        <w:rPr>
          <w:sz w:val="20"/>
        </w:rPr>
        <w:t>The application for leave to appeal from the judgment of the Federal Court of Appeal, Number A-175-21, 2022 FCA 101, dated June 2, 2022, is granted with costs in the cause.</w:t>
      </w:r>
    </w:p>
    <w:p w:rsidR="00EE55FA" w:rsidRPr="008B3B19" w:rsidRDefault="00EE55FA" w:rsidP="00EE55FA">
      <w:pPr>
        <w:jc w:val="both"/>
        <w:rPr>
          <w:sz w:val="20"/>
        </w:rPr>
      </w:pPr>
    </w:p>
    <w:p w:rsidR="00EE55FA" w:rsidRPr="008B3B19" w:rsidRDefault="00EE55FA" w:rsidP="00EE55FA">
      <w:pPr>
        <w:jc w:val="both"/>
        <w:rPr>
          <w:sz w:val="20"/>
        </w:rPr>
      </w:pPr>
      <w:r w:rsidRPr="008B3B19">
        <w:rPr>
          <w:sz w:val="20"/>
        </w:rPr>
        <w:t xml:space="preserve">The appeal will be heard with </w:t>
      </w:r>
      <w:r w:rsidRPr="008B3B19">
        <w:rPr>
          <w:i/>
          <w:sz w:val="20"/>
        </w:rPr>
        <w:t xml:space="preserve">Dow Chemical Canada ULC v. His Majesty the King </w:t>
      </w:r>
      <w:r w:rsidRPr="008B3B19">
        <w:rPr>
          <w:sz w:val="20"/>
        </w:rPr>
        <w:t>(40276).</w:t>
      </w:r>
    </w:p>
    <w:p w:rsidR="00E8608C" w:rsidRPr="008B3B19" w:rsidRDefault="00E8608C" w:rsidP="004D6767">
      <w:pPr>
        <w:jc w:val="both"/>
        <w:rPr>
          <w:sz w:val="20"/>
        </w:rPr>
      </w:pPr>
    </w:p>
    <w:p w:rsidR="00EE55FA" w:rsidRPr="008B3B19" w:rsidRDefault="00EE55FA" w:rsidP="00EE55FA">
      <w:pPr>
        <w:jc w:val="both"/>
        <w:rPr>
          <w:sz w:val="20"/>
          <w:lang w:val="fr-CA"/>
        </w:rPr>
      </w:pPr>
      <w:r w:rsidRPr="008B3B19">
        <w:rPr>
          <w:sz w:val="20"/>
          <w:lang w:val="fr-CA"/>
        </w:rPr>
        <w:t>La demande d’autorisation d’appel de l’arrêt de la Cour d’appel fédérale, numéro A-175-21, 2022 CAF 101, daté du 2 juin 2022, est accueillie avec dépens suivant l’issue de la cause.</w:t>
      </w:r>
    </w:p>
    <w:p w:rsidR="00EE55FA" w:rsidRPr="008B3B19" w:rsidRDefault="00EE55FA" w:rsidP="00EE55FA">
      <w:pPr>
        <w:jc w:val="both"/>
        <w:rPr>
          <w:sz w:val="20"/>
          <w:lang w:val="fr-CA"/>
        </w:rPr>
      </w:pPr>
    </w:p>
    <w:p w:rsidR="00E8608C" w:rsidRPr="008B3B19" w:rsidRDefault="00EE55FA" w:rsidP="00EE55FA">
      <w:pPr>
        <w:jc w:val="both"/>
        <w:rPr>
          <w:sz w:val="20"/>
        </w:rPr>
      </w:pPr>
      <w:r w:rsidRPr="008B3B19">
        <w:rPr>
          <w:color w:val="000000"/>
          <w:sz w:val="20"/>
        </w:rPr>
        <w:t xml:space="preserve">L’appel sera entendu avec </w:t>
      </w:r>
      <w:r w:rsidRPr="008B3B19">
        <w:rPr>
          <w:i/>
          <w:color w:val="000000"/>
          <w:sz w:val="20"/>
        </w:rPr>
        <w:t>Dow Chemical Canada ULC v. His Majesty the King</w:t>
      </w:r>
      <w:r w:rsidRPr="008B3B19">
        <w:rPr>
          <w:color w:val="000000"/>
          <w:sz w:val="20"/>
        </w:rPr>
        <w:t xml:space="preserve"> (40276).</w:t>
      </w:r>
    </w:p>
    <w:p w:rsidR="00EE55FA" w:rsidRPr="008B3B19" w:rsidRDefault="00EE55FA" w:rsidP="004D6767">
      <w:pPr>
        <w:jc w:val="both"/>
        <w:rPr>
          <w:sz w:val="20"/>
        </w:rPr>
      </w:pPr>
    </w:p>
    <w:p w:rsidR="00EE55FA" w:rsidRPr="008B3B19" w:rsidRDefault="00EE55FA" w:rsidP="004D6767">
      <w:pPr>
        <w:jc w:val="both"/>
        <w:rPr>
          <w:sz w:val="20"/>
        </w:rPr>
      </w:pPr>
      <w:r w:rsidRPr="008B3B19">
        <w:rPr>
          <w:sz w:val="20"/>
        </w:rPr>
        <w:pict>
          <v:rect id="_x0000_i1045" style="width:2in;height:1pt" o:hrpct="0" o:hralign="center" o:hrstd="t" o:hrnoshade="t" o:hr="t" fillcolor="black [3213]" stroked="f"/>
        </w:pict>
      </w:r>
    </w:p>
    <w:p w:rsidR="00EE55FA" w:rsidRPr="008B3B19" w:rsidRDefault="00EE55FA" w:rsidP="004D6767">
      <w:pPr>
        <w:jc w:val="both"/>
        <w:rPr>
          <w:sz w:val="20"/>
        </w:rPr>
      </w:pPr>
    </w:p>
    <w:p w:rsidR="00125294" w:rsidRPr="008B3B19" w:rsidRDefault="00125294" w:rsidP="00125294">
      <w:pPr>
        <w:rPr>
          <w:sz w:val="22"/>
          <w:szCs w:val="22"/>
          <w:lang w:val="fr-CA"/>
        </w:rPr>
      </w:pPr>
      <w:r w:rsidRPr="008B3B19">
        <w:rPr>
          <w:i/>
          <w:sz w:val="22"/>
          <w:szCs w:val="22"/>
          <w:lang w:val="fr-CA"/>
        </w:rPr>
        <w:t xml:space="preserve">Société Radio-Canada, La Presse inc., Coopérative nationale de l’information indépendante (CN2I) et La Presse canadienne c. Sa Majesté le Roi et Personne désignée  et entre - Procureur général du Québec c. Personne désignée et Sa Majesté le Roi - et - Société Radio-Canada, La Presse inc., Coopérative nationale de l’information indépendante (CN2I), La Presse canadienne, Montreal Gazette, une division de Postmedia Network Inc., MediaQMI Inc., Groupe TVA Inc. et Lucie Rondeau, en sa qualité de juge en chef de la Cour du Québec </w:t>
      </w:r>
      <w:r w:rsidRPr="008B3B19">
        <w:rPr>
          <w:sz w:val="22"/>
          <w:szCs w:val="22"/>
          <w:lang w:val="fr-CA"/>
        </w:rPr>
        <w:t>(Qc) (Criminelle) (Autorisation) (</w:t>
      </w:r>
      <w:hyperlink r:id="rId9" w:history="1">
        <w:r w:rsidRPr="008B3B19">
          <w:rPr>
            <w:rStyle w:val="Hyperlink"/>
            <w:sz w:val="22"/>
            <w:szCs w:val="22"/>
            <w:lang w:val="fr-CA"/>
          </w:rPr>
          <w:t>40371</w:t>
        </w:r>
      </w:hyperlink>
      <w:r w:rsidRPr="008B3B19">
        <w:rPr>
          <w:sz w:val="22"/>
          <w:szCs w:val="22"/>
          <w:lang w:val="fr-CA"/>
        </w:rPr>
        <w:t>)</w:t>
      </w:r>
    </w:p>
    <w:p w:rsidR="00EE55FA" w:rsidRPr="008B3B19" w:rsidRDefault="00EE55FA" w:rsidP="004D6767">
      <w:pPr>
        <w:jc w:val="both"/>
        <w:rPr>
          <w:sz w:val="20"/>
          <w:lang w:val="fr-CA"/>
        </w:rPr>
      </w:pPr>
    </w:p>
    <w:p w:rsidR="00125294" w:rsidRPr="008B3B19" w:rsidRDefault="00125294" w:rsidP="00125294">
      <w:pPr>
        <w:jc w:val="both"/>
        <w:rPr>
          <w:sz w:val="20"/>
          <w:lang w:val="fr-CA"/>
        </w:rPr>
      </w:pPr>
      <w:r w:rsidRPr="008B3B19">
        <w:rPr>
          <w:sz w:val="20"/>
          <w:lang w:val="fr-CA"/>
        </w:rPr>
        <w:t xml:space="preserve">Les demandes d’autorisation d’appel de l’arrêt de la Cour d’appel du Québec (Montréal), numéro 500-10-007758-228, 2022 QCCA 984, daté du 20 juillet 2022, sont accueillies. </w:t>
      </w:r>
    </w:p>
    <w:p w:rsidR="00125294" w:rsidRPr="008B3B19" w:rsidRDefault="00125294" w:rsidP="00125294">
      <w:pPr>
        <w:jc w:val="both"/>
        <w:rPr>
          <w:sz w:val="20"/>
          <w:lang w:val="fr-CA"/>
        </w:rPr>
      </w:pPr>
    </w:p>
    <w:p w:rsidR="00EE55FA" w:rsidRPr="008B3B19" w:rsidRDefault="00125294" w:rsidP="00125294">
      <w:pPr>
        <w:jc w:val="both"/>
        <w:rPr>
          <w:sz w:val="20"/>
          <w:lang w:val="fr-CA"/>
        </w:rPr>
      </w:pPr>
      <w:r w:rsidRPr="008B3B19">
        <w:rPr>
          <w:sz w:val="20"/>
          <w:lang w:val="fr-CA"/>
        </w:rPr>
        <w:t xml:space="preserve">La requête par Lucie Rondeau, en sa qualité de juge en chef de la Cour du Québec, pour être ajoutée comme intervenante sur les demandes d’autorisation d’appel et sur les appels est accueillie. L’intervenante pourra signifier et déposer un mémoire d’au plus dix (10) pages et un recueil de sources, le cas échéant, dans les six (6) semaines suivant la signification des mémoires des appelants et aura le droit de présenter une plaidoirie orale d’au plus cinq (5) minutes lors de l’audition des appels. La demande de joindre à son mémoire certains éléments des dossiers du tribunal de première instance ou de la Cour d’appel est rejetée, sans préjudice au droit de l’intervenante de déposer une requête en vertu de la Règle 59(1)b) des </w:t>
      </w:r>
      <w:r w:rsidRPr="008B3B19">
        <w:rPr>
          <w:i/>
          <w:iCs/>
          <w:sz w:val="20"/>
          <w:lang w:val="fr-CA"/>
        </w:rPr>
        <w:t>Règles de la Cour suprême du Canada</w:t>
      </w:r>
      <w:r w:rsidRPr="008B3B19">
        <w:rPr>
          <w:sz w:val="20"/>
          <w:lang w:val="fr-CA"/>
        </w:rPr>
        <w:t>.</w:t>
      </w:r>
    </w:p>
    <w:p w:rsidR="00EE55FA" w:rsidRPr="008B3B19" w:rsidRDefault="00EE55FA" w:rsidP="004D6767">
      <w:pPr>
        <w:jc w:val="both"/>
        <w:rPr>
          <w:sz w:val="20"/>
          <w:lang w:val="fr-CA"/>
        </w:rPr>
      </w:pPr>
    </w:p>
    <w:p w:rsidR="00125294" w:rsidRPr="008B3B19" w:rsidRDefault="00125294" w:rsidP="00125294">
      <w:pPr>
        <w:jc w:val="both"/>
        <w:rPr>
          <w:sz w:val="20"/>
          <w:lang w:val="en-CA"/>
        </w:rPr>
      </w:pPr>
      <w:r w:rsidRPr="008B3B19">
        <w:rPr>
          <w:sz w:val="20"/>
          <w:lang w:val="en-CA"/>
        </w:rPr>
        <w:t xml:space="preserve">The applications for leave to appeal from the judgment of the Court of Appeal of Quebec (Montréal), Number 500-10-007758-228, 2022 QCCA 984, dated July 20, 2022, are granted. </w:t>
      </w:r>
    </w:p>
    <w:p w:rsidR="00125294" w:rsidRPr="008B3B19" w:rsidRDefault="00125294" w:rsidP="00125294">
      <w:pPr>
        <w:jc w:val="both"/>
        <w:rPr>
          <w:sz w:val="20"/>
          <w:lang w:val="en-CA"/>
        </w:rPr>
      </w:pPr>
    </w:p>
    <w:p w:rsidR="00EE55FA" w:rsidRPr="008B3B19" w:rsidRDefault="00125294" w:rsidP="00125294">
      <w:pPr>
        <w:jc w:val="both"/>
        <w:rPr>
          <w:sz w:val="20"/>
        </w:rPr>
      </w:pPr>
      <w:r w:rsidRPr="008B3B19">
        <w:rPr>
          <w:sz w:val="20"/>
          <w:lang w:val="en-CA"/>
        </w:rPr>
        <w:t>The motion by Lucie Rondeau, in her capacity as Chief Justice of the Court of Quebec, to be added as an intervener on the applications for leave to appeal and on the appeals is granted. The intervener is permitted to serve and file a factum not to exceed ten (10) pages in length and book of authorities, if any, within six (6) weeks following the date of service of the appellants’ factums, and is granted permission to present oral argument not exceeding five (5) minutes at the hearing of the appeals.</w:t>
      </w:r>
      <w:r w:rsidRPr="008B3B19" w:rsidDel="008D1E4D">
        <w:rPr>
          <w:sz w:val="20"/>
          <w:lang w:val="en-CA"/>
        </w:rPr>
        <w:t xml:space="preserve"> </w:t>
      </w:r>
      <w:r w:rsidRPr="008B3B19">
        <w:rPr>
          <w:sz w:val="20"/>
          <w:lang w:val="en-CA"/>
        </w:rPr>
        <w:t>The request to include in the intervener’s factum certain elements from the records of the trial court or the Court of Appeal is dismissed, without prejudice to the intervener’s right to file a motion under Rule 59(1</w:t>
      </w:r>
      <w:proofErr w:type="gramStart"/>
      <w:r w:rsidRPr="008B3B19">
        <w:rPr>
          <w:sz w:val="20"/>
          <w:lang w:val="en-CA"/>
        </w:rPr>
        <w:t>)(</w:t>
      </w:r>
      <w:proofErr w:type="gramEnd"/>
      <w:r w:rsidRPr="008B3B19">
        <w:rPr>
          <w:sz w:val="20"/>
          <w:lang w:val="en-CA"/>
        </w:rPr>
        <w:t xml:space="preserve">b) of the </w:t>
      </w:r>
      <w:r w:rsidRPr="008B3B19">
        <w:rPr>
          <w:i/>
          <w:sz w:val="20"/>
          <w:lang w:val="en-CA"/>
        </w:rPr>
        <w:t>Rules of the Supreme Court of Canada</w:t>
      </w:r>
      <w:r w:rsidRPr="008B3B19">
        <w:rPr>
          <w:sz w:val="20"/>
          <w:lang w:val="en-CA"/>
        </w:rPr>
        <w:t>.</w:t>
      </w:r>
    </w:p>
    <w:p w:rsidR="00A80EAC" w:rsidRPr="008B3B19" w:rsidRDefault="00A80EAC" w:rsidP="004D6767">
      <w:pPr>
        <w:widowControl w:val="0"/>
        <w:rPr>
          <w:sz w:val="20"/>
        </w:rPr>
      </w:pPr>
    </w:p>
    <w:p w:rsidR="00125294" w:rsidRPr="008B3B19" w:rsidRDefault="00125294" w:rsidP="004D6767">
      <w:pPr>
        <w:widowControl w:val="0"/>
        <w:rPr>
          <w:sz w:val="20"/>
        </w:rPr>
      </w:pPr>
      <w:r w:rsidRPr="008B3B19">
        <w:rPr>
          <w:sz w:val="20"/>
        </w:rPr>
        <w:pict>
          <v:rect id="_x0000_i1046" style="width:2in;height:1pt" o:hrpct="0" o:hralign="center" o:hrstd="t" o:hrnoshade="t" o:hr="t" fillcolor="black [3213]" stroked="f"/>
        </w:pict>
      </w:r>
    </w:p>
    <w:p w:rsidR="00125294" w:rsidRPr="008B3B19" w:rsidRDefault="00125294" w:rsidP="004D6767">
      <w:pPr>
        <w:widowControl w:val="0"/>
        <w:rPr>
          <w:sz w:val="20"/>
        </w:rPr>
      </w:pPr>
    </w:p>
    <w:p w:rsidR="00A01931" w:rsidRPr="008B3B19" w:rsidRDefault="00A01931" w:rsidP="00A01931">
      <w:pPr>
        <w:rPr>
          <w:sz w:val="22"/>
          <w:szCs w:val="22"/>
        </w:rPr>
      </w:pPr>
      <w:r w:rsidRPr="008B3B19">
        <w:rPr>
          <w:i/>
          <w:sz w:val="22"/>
          <w:szCs w:val="22"/>
        </w:rPr>
        <w:t>City of St. John’s v. Wallace Lynch, Willis Lynch, Wilfred Lynch, Reginald Lynch, Colin Lynch and Board of Commissioners of Public Utilities</w:t>
      </w:r>
      <w:r w:rsidRPr="008B3B19">
        <w:rPr>
          <w:sz w:val="22"/>
          <w:szCs w:val="22"/>
        </w:rPr>
        <w:t xml:space="preserve"> (N.L.) (Civil) (By Leave) (</w:t>
      </w:r>
      <w:hyperlink r:id="rId10" w:history="1">
        <w:r w:rsidRPr="008B3B19">
          <w:rPr>
            <w:rStyle w:val="Hyperlink"/>
            <w:sz w:val="22"/>
            <w:szCs w:val="22"/>
          </w:rPr>
          <w:t>40302</w:t>
        </w:r>
      </w:hyperlink>
      <w:r w:rsidRPr="008B3B19">
        <w:rPr>
          <w:sz w:val="22"/>
          <w:szCs w:val="22"/>
        </w:rPr>
        <w:t>)</w:t>
      </w:r>
    </w:p>
    <w:p w:rsidR="00125294" w:rsidRPr="008B3B19" w:rsidRDefault="00125294" w:rsidP="004D6767">
      <w:pPr>
        <w:widowControl w:val="0"/>
        <w:rPr>
          <w:sz w:val="20"/>
        </w:rPr>
      </w:pPr>
    </w:p>
    <w:p w:rsidR="00A01931" w:rsidRPr="008B3B19" w:rsidRDefault="00A01931" w:rsidP="00A01931">
      <w:pPr>
        <w:jc w:val="both"/>
        <w:rPr>
          <w:sz w:val="20"/>
        </w:rPr>
      </w:pPr>
      <w:r w:rsidRPr="008B3B19">
        <w:rPr>
          <w:sz w:val="20"/>
        </w:rPr>
        <w:t>The application for leave to appeal from the judgment of the Court of Appeal of Newfoundland and Labrador, Number 202001H0052, 2022 NLCA 29, dated May 11, 2022, is granted with costs in the cause.</w:t>
      </w:r>
    </w:p>
    <w:p w:rsidR="00A01931" w:rsidRPr="008B3B19" w:rsidRDefault="00A01931" w:rsidP="00A01931">
      <w:pPr>
        <w:jc w:val="both"/>
        <w:rPr>
          <w:sz w:val="20"/>
        </w:rPr>
      </w:pPr>
    </w:p>
    <w:p w:rsidR="00125294" w:rsidRPr="008B3B19" w:rsidRDefault="00A01931" w:rsidP="00A01931">
      <w:pPr>
        <w:widowControl w:val="0"/>
        <w:jc w:val="both"/>
        <w:rPr>
          <w:sz w:val="20"/>
          <w:lang w:val="fr-CA"/>
        </w:rPr>
      </w:pPr>
      <w:r w:rsidRPr="008B3B19">
        <w:rPr>
          <w:sz w:val="20"/>
          <w:lang w:val="fr-CA"/>
        </w:rPr>
        <w:t>La demande d’autorisation d’appel de l’arrêt de la Court of Appeal of Newfoundland and Labrador, numéro 202001H0052, 2022 NLCA 29, daté du 11 mai 2022, est accueillie avec dépens suivant l’issue de la cause.</w:t>
      </w:r>
    </w:p>
    <w:p w:rsidR="00125294" w:rsidRPr="008B3B19" w:rsidRDefault="00125294" w:rsidP="004D6767">
      <w:pPr>
        <w:widowControl w:val="0"/>
        <w:rPr>
          <w:sz w:val="20"/>
          <w:lang w:val="fr-CA"/>
        </w:rPr>
      </w:pPr>
    </w:p>
    <w:p w:rsidR="00125294" w:rsidRPr="008B3B19" w:rsidRDefault="00125294" w:rsidP="004D6767">
      <w:pPr>
        <w:widowControl w:val="0"/>
        <w:rPr>
          <w:sz w:val="20"/>
        </w:rPr>
      </w:pPr>
      <w:r w:rsidRPr="008B3B19">
        <w:rPr>
          <w:sz w:val="20"/>
        </w:rPr>
        <w:pict>
          <v:rect id="_x0000_i1047" style="width:2in;height:1pt" o:hrpct="0" o:hralign="center" o:hrstd="t" o:hrnoshade="t" o:hr="t" fillcolor="black [3213]" stroked="f"/>
        </w:pict>
      </w:r>
    </w:p>
    <w:p w:rsidR="00125294" w:rsidRPr="008B3B19" w:rsidRDefault="00125294" w:rsidP="004D6767">
      <w:pPr>
        <w:widowControl w:val="0"/>
        <w:rPr>
          <w:sz w:val="20"/>
        </w:rPr>
      </w:pPr>
    </w:p>
    <w:p w:rsidR="007043D5" w:rsidRPr="008B3B19" w:rsidRDefault="007043D5" w:rsidP="007043D5">
      <w:pPr>
        <w:tabs>
          <w:tab w:val="left" w:pos="567"/>
        </w:tabs>
        <w:rPr>
          <w:sz w:val="22"/>
          <w:szCs w:val="22"/>
        </w:rPr>
      </w:pPr>
      <w:r w:rsidRPr="008B3B19">
        <w:rPr>
          <w:i/>
          <w:sz w:val="22"/>
          <w:szCs w:val="22"/>
        </w:rPr>
        <w:t>Eurobank Ergasias S.A. v. Bombardier inc., General Directorate for Defense Armaments and Investments of the Hellenic Ministry of National Defense and National Bank of Canada</w:t>
      </w:r>
      <w:r w:rsidRPr="008B3B19">
        <w:rPr>
          <w:sz w:val="22"/>
          <w:szCs w:val="22"/>
        </w:rPr>
        <w:t xml:space="preserve"> (Que.) (Civil) (By Leave) (</w:t>
      </w:r>
      <w:hyperlink r:id="rId11" w:history="1">
        <w:r w:rsidRPr="008B3B19">
          <w:rPr>
            <w:rStyle w:val="Hyperlink"/>
            <w:sz w:val="22"/>
            <w:szCs w:val="22"/>
          </w:rPr>
          <w:t>40350</w:t>
        </w:r>
      </w:hyperlink>
      <w:r w:rsidRPr="008B3B19">
        <w:rPr>
          <w:sz w:val="22"/>
          <w:szCs w:val="22"/>
        </w:rPr>
        <w:t>)</w:t>
      </w:r>
    </w:p>
    <w:p w:rsidR="00125294" w:rsidRPr="008B3B19" w:rsidRDefault="00125294" w:rsidP="004D6767">
      <w:pPr>
        <w:widowControl w:val="0"/>
        <w:rPr>
          <w:sz w:val="20"/>
        </w:rPr>
      </w:pPr>
    </w:p>
    <w:p w:rsidR="007043D5" w:rsidRPr="008B3B19" w:rsidRDefault="007043D5" w:rsidP="007043D5">
      <w:pPr>
        <w:jc w:val="both"/>
        <w:rPr>
          <w:sz w:val="20"/>
        </w:rPr>
      </w:pPr>
      <w:r w:rsidRPr="008B3B19">
        <w:rPr>
          <w:sz w:val="20"/>
        </w:rPr>
        <w:t xml:space="preserve">The application for leave to appeal from the judgment of the Court of Appeal of Quebec (Montréal), Number 500-09-027718-188, </w:t>
      </w:r>
      <w:proofErr w:type="gramStart"/>
      <w:r w:rsidRPr="008B3B19">
        <w:rPr>
          <w:sz w:val="20"/>
        </w:rPr>
        <w:t>2022</w:t>
      </w:r>
      <w:proofErr w:type="gramEnd"/>
      <w:r w:rsidRPr="008B3B19">
        <w:rPr>
          <w:sz w:val="20"/>
        </w:rPr>
        <w:t xml:space="preserve"> QCCA 802, dated June 7, 2022, is granted with costs in the cause.</w:t>
      </w:r>
    </w:p>
    <w:p w:rsidR="00125294" w:rsidRPr="008B3B19" w:rsidRDefault="00125294" w:rsidP="007043D5">
      <w:pPr>
        <w:widowControl w:val="0"/>
        <w:jc w:val="both"/>
        <w:rPr>
          <w:sz w:val="20"/>
        </w:rPr>
      </w:pPr>
    </w:p>
    <w:p w:rsidR="00A01931" w:rsidRPr="008B3B19" w:rsidRDefault="007043D5" w:rsidP="007043D5">
      <w:pPr>
        <w:widowControl w:val="0"/>
        <w:jc w:val="both"/>
        <w:rPr>
          <w:sz w:val="20"/>
          <w:lang w:val="fr-CA"/>
        </w:rPr>
      </w:pPr>
      <w:r w:rsidRPr="008B3B19">
        <w:rPr>
          <w:sz w:val="20"/>
          <w:lang w:val="fr-CA"/>
        </w:rPr>
        <w:t>La demande d’autorisation d’appel de l’arrêt de la Cour d’appel du Québec (Montréal), numéro 500-09-027718-188, 2022 QCCA 802, daté du 7 juin 2022, est accueillie avec dépens selon l’issue de la cause.</w:t>
      </w:r>
    </w:p>
    <w:p w:rsidR="00A01931" w:rsidRPr="008B3B19" w:rsidRDefault="00A01931" w:rsidP="004D6767">
      <w:pPr>
        <w:widowControl w:val="0"/>
        <w:rPr>
          <w:sz w:val="20"/>
          <w:lang w:val="fr-CA"/>
        </w:rPr>
      </w:pPr>
    </w:p>
    <w:p w:rsidR="00A01931" w:rsidRPr="008B3B19" w:rsidRDefault="00A01931" w:rsidP="004D6767">
      <w:pPr>
        <w:widowControl w:val="0"/>
        <w:rPr>
          <w:sz w:val="20"/>
        </w:rPr>
      </w:pPr>
      <w:r w:rsidRPr="008B3B19">
        <w:rPr>
          <w:sz w:val="20"/>
        </w:rPr>
        <w:pict>
          <v:rect id="_x0000_i1058" style="width:2in;height:1pt" o:hrpct="0" o:hralign="center" o:hrstd="t" o:hrnoshade="t" o:hr="t" fillcolor="black [3213]" stroked="f"/>
        </w:pict>
      </w:r>
    </w:p>
    <w:p w:rsidR="00A01931" w:rsidRPr="008B3B19" w:rsidRDefault="00A01931" w:rsidP="004D6767">
      <w:pPr>
        <w:widowControl w:val="0"/>
        <w:rPr>
          <w:sz w:val="20"/>
        </w:rPr>
      </w:pPr>
    </w:p>
    <w:p w:rsidR="00141B4C" w:rsidRPr="008B3B19" w:rsidRDefault="00141B4C" w:rsidP="00141B4C">
      <w:pPr>
        <w:rPr>
          <w:sz w:val="22"/>
          <w:szCs w:val="22"/>
        </w:rPr>
      </w:pPr>
      <w:r w:rsidRPr="008B3B19">
        <w:rPr>
          <w:i/>
          <w:sz w:val="22"/>
          <w:szCs w:val="22"/>
        </w:rPr>
        <w:t>York Region District School Board v. Elementary Teachers’ Federation of Ontario</w:t>
      </w:r>
      <w:r w:rsidRPr="008B3B19">
        <w:rPr>
          <w:sz w:val="22"/>
          <w:szCs w:val="22"/>
        </w:rPr>
        <w:t xml:space="preserve"> (Ont.) (Civil) (By Leave) (</w:t>
      </w:r>
      <w:hyperlink r:id="rId12" w:history="1">
        <w:r w:rsidRPr="008B3B19">
          <w:rPr>
            <w:rStyle w:val="Hyperlink"/>
            <w:sz w:val="22"/>
            <w:szCs w:val="22"/>
          </w:rPr>
          <w:t>40360</w:t>
        </w:r>
      </w:hyperlink>
      <w:r w:rsidRPr="008B3B19">
        <w:rPr>
          <w:sz w:val="22"/>
          <w:szCs w:val="22"/>
        </w:rPr>
        <w:t>)</w:t>
      </w:r>
    </w:p>
    <w:p w:rsidR="00A01931" w:rsidRPr="008B3B19" w:rsidRDefault="00A01931" w:rsidP="004D6767">
      <w:pPr>
        <w:widowControl w:val="0"/>
        <w:rPr>
          <w:sz w:val="20"/>
        </w:rPr>
      </w:pPr>
    </w:p>
    <w:p w:rsidR="00141B4C" w:rsidRPr="008B3B19" w:rsidRDefault="00141B4C" w:rsidP="00141B4C">
      <w:pPr>
        <w:jc w:val="both"/>
        <w:rPr>
          <w:sz w:val="20"/>
        </w:rPr>
      </w:pPr>
      <w:r w:rsidRPr="008B3B19">
        <w:rPr>
          <w:sz w:val="20"/>
        </w:rPr>
        <w:t>The application for leave to appeal from the judgment of the Court of Appeal for Ontario, Number C69242, 2022 ONCA 476, dated June 21, 2022, is granted with costs in the cause.</w:t>
      </w:r>
    </w:p>
    <w:p w:rsidR="00141B4C" w:rsidRPr="008B3B19" w:rsidRDefault="00141B4C" w:rsidP="00141B4C">
      <w:pPr>
        <w:jc w:val="both"/>
        <w:rPr>
          <w:sz w:val="20"/>
        </w:rPr>
      </w:pPr>
    </w:p>
    <w:p w:rsidR="00141B4C" w:rsidRPr="008B3B19" w:rsidRDefault="00141B4C" w:rsidP="00141B4C">
      <w:pPr>
        <w:jc w:val="both"/>
        <w:rPr>
          <w:sz w:val="20"/>
        </w:rPr>
      </w:pPr>
      <w:r w:rsidRPr="008B3B19">
        <w:rPr>
          <w:sz w:val="20"/>
        </w:rPr>
        <w:t>O’Bonsawin J. took no part in the judgment.</w:t>
      </w:r>
    </w:p>
    <w:p w:rsidR="00A01931" w:rsidRPr="008B3B19" w:rsidRDefault="00A01931" w:rsidP="00141B4C">
      <w:pPr>
        <w:widowControl w:val="0"/>
        <w:jc w:val="both"/>
        <w:rPr>
          <w:sz w:val="20"/>
        </w:rPr>
      </w:pPr>
    </w:p>
    <w:p w:rsidR="00141B4C" w:rsidRPr="008B3B19" w:rsidRDefault="00141B4C" w:rsidP="00141B4C">
      <w:pPr>
        <w:jc w:val="both"/>
        <w:rPr>
          <w:sz w:val="20"/>
          <w:lang w:val="fr-CA"/>
        </w:rPr>
      </w:pPr>
      <w:r w:rsidRPr="008B3B19">
        <w:rPr>
          <w:sz w:val="20"/>
          <w:lang w:val="fr-CA"/>
        </w:rPr>
        <w:t>La demande d’autorisation d’appel de l’arrêt de la Cour d’appel de l’Ontario, numéro C69242, 2022 ONCA 476, daté du 21 juin 2022, est accueillie avec dépens suivant l’issue de la cause.</w:t>
      </w:r>
    </w:p>
    <w:p w:rsidR="00141B4C" w:rsidRPr="008B3B19" w:rsidRDefault="00141B4C" w:rsidP="00141B4C">
      <w:pPr>
        <w:jc w:val="both"/>
        <w:rPr>
          <w:sz w:val="20"/>
          <w:lang w:val="fr-CA"/>
        </w:rPr>
      </w:pPr>
    </w:p>
    <w:p w:rsidR="00A01931" w:rsidRPr="008B3B19" w:rsidRDefault="00141B4C" w:rsidP="00141B4C">
      <w:pPr>
        <w:widowControl w:val="0"/>
        <w:jc w:val="both"/>
        <w:rPr>
          <w:sz w:val="20"/>
          <w:lang w:val="fr-CA"/>
        </w:rPr>
      </w:pPr>
      <w:r w:rsidRPr="008B3B19">
        <w:rPr>
          <w:sz w:val="20"/>
          <w:lang w:val="fr-CA"/>
        </w:rPr>
        <w:t>La juge O’Bonsawin n’a pas participé au jugement.</w:t>
      </w:r>
    </w:p>
    <w:p w:rsidR="00141B4C" w:rsidRPr="008B3B19" w:rsidRDefault="00141B4C" w:rsidP="00141B4C">
      <w:pPr>
        <w:widowControl w:val="0"/>
        <w:rPr>
          <w:sz w:val="20"/>
          <w:lang w:val="fr-CA"/>
        </w:rPr>
      </w:pPr>
    </w:p>
    <w:p w:rsidR="00141B4C" w:rsidRPr="008B3B19" w:rsidRDefault="00141B4C" w:rsidP="00141B4C">
      <w:pPr>
        <w:jc w:val="both"/>
        <w:rPr>
          <w:sz w:val="22"/>
          <w:szCs w:val="22"/>
        </w:rPr>
      </w:pPr>
      <w:r w:rsidRPr="008B3B19">
        <w:rPr>
          <w:sz w:val="20"/>
        </w:rPr>
        <w:pict>
          <v:rect id="_x0000_i1066" style="width:2in;height:1pt" o:hrpct="0" o:hralign="center" o:hrstd="t" o:hrnoshade="t" o:hr="t" fillcolor="black [3213]" stroked="f"/>
        </w:pict>
      </w:r>
    </w:p>
    <w:p w:rsidR="00141B4C" w:rsidRPr="008B3B19" w:rsidRDefault="00141B4C" w:rsidP="00141B4C">
      <w:pPr>
        <w:jc w:val="both"/>
        <w:rPr>
          <w:sz w:val="20"/>
        </w:rPr>
      </w:pPr>
    </w:p>
    <w:p w:rsidR="00431DE2" w:rsidRPr="008B3B19" w:rsidRDefault="00431DE2" w:rsidP="00431DE2">
      <w:pPr>
        <w:jc w:val="both"/>
        <w:rPr>
          <w:b/>
          <w:sz w:val="22"/>
          <w:szCs w:val="22"/>
        </w:rPr>
      </w:pPr>
      <w:r w:rsidRPr="008B3B19">
        <w:rPr>
          <w:b/>
          <w:sz w:val="22"/>
          <w:szCs w:val="22"/>
        </w:rPr>
        <w:t>DISMISSED / REJETÉE</w:t>
      </w:r>
      <w:r w:rsidR="001B1618" w:rsidRPr="008B3B19">
        <w:rPr>
          <w:b/>
          <w:sz w:val="22"/>
          <w:szCs w:val="22"/>
        </w:rPr>
        <w:t>S</w:t>
      </w:r>
    </w:p>
    <w:p w:rsidR="00431DE2" w:rsidRPr="008B3B19" w:rsidRDefault="00431DE2" w:rsidP="000B5274">
      <w:pPr>
        <w:jc w:val="both"/>
        <w:rPr>
          <w:sz w:val="20"/>
        </w:rPr>
      </w:pPr>
    </w:p>
    <w:p w:rsidR="00EE55FA" w:rsidRPr="008B3B19" w:rsidRDefault="00EE55FA" w:rsidP="00EE55FA">
      <w:pPr>
        <w:rPr>
          <w:bCs/>
          <w:iCs/>
          <w:sz w:val="22"/>
          <w:szCs w:val="22"/>
        </w:rPr>
      </w:pPr>
      <w:r w:rsidRPr="008B3B19">
        <w:rPr>
          <w:bCs/>
          <w:i/>
          <w:iCs/>
          <w:sz w:val="22"/>
          <w:szCs w:val="22"/>
        </w:rPr>
        <w:t xml:space="preserve">Frederic Hakizimana v. Canada (Public Safety and Emergency Preparedness) - and between - Marie Rose Niyonzima v. Canada (Public Safety and Emergency Preparedness) </w:t>
      </w:r>
      <w:r w:rsidRPr="008B3B19">
        <w:rPr>
          <w:bCs/>
          <w:iCs/>
          <w:sz w:val="22"/>
          <w:szCs w:val="22"/>
        </w:rPr>
        <w:t xml:space="preserve">(F.C.) (Civil) (By Leave) </w:t>
      </w:r>
      <w:r w:rsidRPr="008B3B19">
        <w:rPr>
          <w:sz w:val="22"/>
          <w:szCs w:val="22"/>
        </w:rPr>
        <w:t>(</w:t>
      </w:r>
      <w:hyperlink r:id="rId13" w:history="1">
        <w:r w:rsidRPr="008B3B19">
          <w:rPr>
            <w:rStyle w:val="Hyperlink"/>
            <w:sz w:val="22"/>
            <w:szCs w:val="22"/>
          </w:rPr>
          <w:t>40159</w:t>
        </w:r>
      </w:hyperlink>
      <w:r w:rsidRPr="008B3B19">
        <w:rPr>
          <w:sz w:val="22"/>
          <w:szCs w:val="22"/>
        </w:rPr>
        <w:t>)</w:t>
      </w:r>
    </w:p>
    <w:p w:rsidR="00A30607" w:rsidRPr="008B3B19" w:rsidRDefault="00A30607" w:rsidP="0035080B">
      <w:pPr>
        <w:widowControl w:val="0"/>
        <w:jc w:val="both"/>
        <w:rPr>
          <w:sz w:val="20"/>
        </w:rPr>
      </w:pPr>
    </w:p>
    <w:p w:rsidR="00C210C4" w:rsidRPr="008B3B19" w:rsidRDefault="00EE55FA" w:rsidP="00C210C4">
      <w:pPr>
        <w:jc w:val="both"/>
        <w:rPr>
          <w:sz w:val="20"/>
        </w:rPr>
      </w:pPr>
      <w:r w:rsidRPr="008B3B19">
        <w:rPr>
          <w:sz w:val="20"/>
        </w:rPr>
        <w:t>The applications for leave to appeal from the judgment of the</w:t>
      </w:r>
      <w:bookmarkStart w:id="0" w:name="BM_1_"/>
      <w:bookmarkEnd w:id="0"/>
      <w:r w:rsidRPr="008B3B19">
        <w:rPr>
          <w:sz w:val="20"/>
        </w:rPr>
        <w:t xml:space="preserve"> Federal Court of Appeal, Number A-159-20, 2022 FCA 33, dated February 23, 2022, are dismissed without costs.</w:t>
      </w:r>
    </w:p>
    <w:p w:rsidR="0035080B" w:rsidRPr="008B3B19" w:rsidRDefault="0035080B" w:rsidP="00C210C4">
      <w:pPr>
        <w:jc w:val="both"/>
        <w:rPr>
          <w:sz w:val="20"/>
        </w:rPr>
      </w:pPr>
    </w:p>
    <w:p w:rsidR="00E67656" w:rsidRPr="008B3B19" w:rsidRDefault="00EE55FA" w:rsidP="00C210C4">
      <w:pPr>
        <w:jc w:val="both"/>
        <w:rPr>
          <w:sz w:val="20"/>
          <w:lang w:val="fr-CA"/>
        </w:rPr>
      </w:pPr>
      <w:r w:rsidRPr="008B3B19">
        <w:rPr>
          <w:sz w:val="20"/>
          <w:lang w:val="fr-CA"/>
        </w:rPr>
        <w:t>Les demandes d’autorisation d’appel de l’arrêt de la Cour d’appel fédérale, numéro A-159-20, 2022 FCA 33, daté du 23 février 2022, sont rejetées sans dépens.</w:t>
      </w:r>
    </w:p>
    <w:p w:rsidR="00872CB5" w:rsidRPr="008B3B19" w:rsidRDefault="00872CB5" w:rsidP="00872CB5">
      <w:pPr>
        <w:widowControl w:val="0"/>
        <w:rPr>
          <w:sz w:val="20"/>
          <w:lang w:val="fr-CA"/>
        </w:rPr>
      </w:pPr>
    </w:p>
    <w:p w:rsidR="00146ABE" w:rsidRPr="008B3B19" w:rsidRDefault="008B3B19" w:rsidP="00872CB5">
      <w:pPr>
        <w:widowControl w:val="0"/>
        <w:rPr>
          <w:sz w:val="20"/>
          <w:lang w:val="fr-CA"/>
        </w:rPr>
      </w:pPr>
      <w:r w:rsidRPr="008B3B19">
        <w:rPr>
          <w:sz w:val="20"/>
        </w:rPr>
        <w:pict>
          <v:rect id="_x0000_i1027" style="width:2in;height:1pt" o:hrpct="0" o:hralign="center" o:hrstd="t" o:hrnoshade="t" o:hr="t" fillcolor="black [3213]" stroked="f"/>
        </w:pict>
      </w:r>
    </w:p>
    <w:p w:rsidR="00146ABE" w:rsidRPr="008B3B19" w:rsidRDefault="00146ABE" w:rsidP="00872CB5">
      <w:pPr>
        <w:widowControl w:val="0"/>
        <w:rPr>
          <w:sz w:val="20"/>
          <w:lang w:val="fr-CA"/>
        </w:rPr>
      </w:pPr>
    </w:p>
    <w:p w:rsidR="00EE55FA" w:rsidRPr="008B3B19" w:rsidRDefault="00EE55FA" w:rsidP="00EE55FA">
      <w:pPr>
        <w:rPr>
          <w:bCs/>
          <w:iCs/>
          <w:sz w:val="22"/>
          <w:szCs w:val="22"/>
        </w:rPr>
      </w:pPr>
      <w:r w:rsidRPr="008B3B19">
        <w:rPr>
          <w:bCs/>
          <w:i/>
          <w:iCs/>
          <w:sz w:val="22"/>
          <w:szCs w:val="22"/>
        </w:rPr>
        <w:t>Rath &amp; Company and Jeffrey R. W. Rath v. Tallcree First Nation</w:t>
      </w:r>
      <w:r w:rsidRPr="008B3B19">
        <w:rPr>
          <w:bCs/>
          <w:iCs/>
          <w:sz w:val="22"/>
          <w:szCs w:val="22"/>
        </w:rPr>
        <w:t xml:space="preserve"> (Alta.) (Civil) (By Leave) </w:t>
      </w:r>
      <w:r w:rsidRPr="008B3B19">
        <w:rPr>
          <w:sz w:val="22"/>
          <w:szCs w:val="22"/>
        </w:rPr>
        <w:t>(</w:t>
      </w:r>
      <w:hyperlink r:id="rId14" w:history="1">
        <w:r w:rsidRPr="008B3B19">
          <w:rPr>
            <w:rStyle w:val="Hyperlink"/>
            <w:sz w:val="22"/>
            <w:szCs w:val="22"/>
          </w:rPr>
          <w:t>40312</w:t>
        </w:r>
      </w:hyperlink>
      <w:r w:rsidRPr="008B3B19">
        <w:rPr>
          <w:sz w:val="22"/>
          <w:szCs w:val="22"/>
        </w:rPr>
        <w:t>)</w:t>
      </w:r>
    </w:p>
    <w:p w:rsidR="00C210C4" w:rsidRPr="008B3B19" w:rsidRDefault="00C210C4" w:rsidP="00C210C4">
      <w:pPr>
        <w:widowControl w:val="0"/>
        <w:rPr>
          <w:sz w:val="20"/>
        </w:rPr>
      </w:pPr>
    </w:p>
    <w:p w:rsidR="00EE55FA" w:rsidRPr="008B3B19" w:rsidRDefault="00EE55FA" w:rsidP="00EE55FA">
      <w:pPr>
        <w:jc w:val="both"/>
        <w:rPr>
          <w:sz w:val="20"/>
        </w:rPr>
      </w:pPr>
      <w:r w:rsidRPr="008B3B19">
        <w:rPr>
          <w:sz w:val="20"/>
        </w:rPr>
        <w:t>The application for leave to appeal from the judgment of the Court of Appeal of Alberta (Edmonton), Numbers 2003-0179AC and 2103-0093AC, 2022 ABCA 174, dated May 11, 2022, is dismissed with costs.</w:t>
      </w:r>
    </w:p>
    <w:p w:rsidR="00E8608C" w:rsidRPr="008B3B19" w:rsidRDefault="00E8608C" w:rsidP="00EE55FA">
      <w:pPr>
        <w:widowControl w:val="0"/>
        <w:jc w:val="both"/>
        <w:rPr>
          <w:sz w:val="20"/>
        </w:rPr>
      </w:pPr>
    </w:p>
    <w:p w:rsidR="00E8608C" w:rsidRPr="008B3B19" w:rsidRDefault="00EE55FA" w:rsidP="00EE55FA">
      <w:pPr>
        <w:widowControl w:val="0"/>
        <w:jc w:val="both"/>
        <w:rPr>
          <w:sz w:val="20"/>
          <w:lang w:val="fr-CA"/>
        </w:rPr>
      </w:pPr>
      <w:r w:rsidRPr="008B3B19">
        <w:rPr>
          <w:sz w:val="20"/>
          <w:lang w:val="fr-CA"/>
        </w:rPr>
        <w:t>La demande d’autorisation d’appel de l’arrêt de la Cour d’appel de l’Alberta (Edmonton), numéros 2003-0179AC et 2103-0093AC, 2022 ABCA 174, daté du 11 mai 2022, est rejetée avec dépens.</w:t>
      </w:r>
    </w:p>
    <w:p w:rsidR="00E73E02" w:rsidRPr="008B3B19" w:rsidRDefault="00E73E02" w:rsidP="00E73E02">
      <w:pPr>
        <w:widowControl w:val="0"/>
        <w:rPr>
          <w:sz w:val="20"/>
          <w:lang w:val="fr-CA"/>
        </w:rPr>
      </w:pPr>
    </w:p>
    <w:p w:rsidR="00E73E02" w:rsidRPr="008B3B19" w:rsidRDefault="00E73E02" w:rsidP="00E73E02">
      <w:pPr>
        <w:widowControl w:val="0"/>
        <w:rPr>
          <w:sz w:val="20"/>
          <w:lang w:val="fr-CA"/>
        </w:rPr>
      </w:pPr>
      <w:r w:rsidRPr="008B3B19">
        <w:rPr>
          <w:sz w:val="20"/>
        </w:rPr>
        <w:pict>
          <v:rect id="_x0000_i1036" style="width:2in;height:1pt" o:hrpct="0" o:hralign="center" o:hrstd="t" o:hrnoshade="t" o:hr="t" fillcolor="black [3213]" stroked="f"/>
        </w:pict>
      </w:r>
    </w:p>
    <w:p w:rsidR="00E73E02" w:rsidRPr="008B3B19" w:rsidRDefault="00E73E02" w:rsidP="00E73E02">
      <w:pPr>
        <w:widowControl w:val="0"/>
        <w:rPr>
          <w:sz w:val="20"/>
          <w:lang w:val="fr-CA"/>
        </w:rPr>
      </w:pPr>
    </w:p>
    <w:p w:rsidR="00125294" w:rsidRPr="008B3B19" w:rsidRDefault="00125294" w:rsidP="00125294">
      <w:pPr>
        <w:rPr>
          <w:bCs/>
          <w:iCs/>
          <w:sz w:val="22"/>
          <w:szCs w:val="22"/>
        </w:rPr>
      </w:pPr>
      <w:r w:rsidRPr="008B3B19">
        <w:rPr>
          <w:bCs/>
          <w:i/>
          <w:iCs/>
          <w:sz w:val="22"/>
          <w:szCs w:val="22"/>
        </w:rPr>
        <w:t>Silverio Pereira v. Aviva General Insurance Company</w:t>
      </w:r>
      <w:r w:rsidRPr="008B3B19">
        <w:rPr>
          <w:bCs/>
          <w:iCs/>
          <w:sz w:val="22"/>
          <w:szCs w:val="22"/>
        </w:rPr>
        <w:t xml:space="preserve"> </w:t>
      </w:r>
      <w:r w:rsidRPr="008B3B19">
        <w:rPr>
          <w:bCs/>
          <w:i/>
          <w:iCs/>
          <w:sz w:val="22"/>
          <w:szCs w:val="22"/>
        </w:rPr>
        <w:t>- and - Licence Appeal Tribunal</w:t>
      </w:r>
      <w:r w:rsidRPr="008B3B19">
        <w:rPr>
          <w:bCs/>
          <w:iCs/>
          <w:sz w:val="22"/>
          <w:szCs w:val="22"/>
        </w:rPr>
        <w:t xml:space="preserve"> (Ont.) (Civil) (By Leave) </w:t>
      </w:r>
      <w:r w:rsidRPr="008B3B19">
        <w:rPr>
          <w:sz w:val="22"/>
          <w:szCs w:val="22"/>
        </w:rPr>
        <w:t>(</w:t>
      </w:r>
      <w:hyperlink r:id="rId15" w:history="1">
        <w:r w:rsidRPr="008B3B19">
          <w:rPr>
            <w:rStyle w:val="Hyperlink"/>
            <w:sz w:val="22"/>
            <w:szCs w:val="22"/>
          </w:rPr>
          <w:t>40413</w:t>
        </w:r>
      </w:hyperlink>
      <w:r w:rsidRPr="008B3B19">
        <w:rPr>
          <w:sz w:val="22"/>
          <w:szCs w:val="22"/>
        </w:rPr>
        <w:t>)</w:t>
      </w:r>
    </w:p>
    <w:p w:rsidR="00E73E02" w:rsidRPr="008B3B19" w:rsidRDefault="00E73E02" w:rsidP="00E73E02">
      <w:pPr>
        <w:widowControl w:val="0"/>
        <w:rPr>
          <w:sz w:val="20"/>
        </w:rPr>
      </w:pPr>
    </w:p>
    <w:p w:rsidR="00125294" w:rsidRPr="008B3B19" w:rsidRDefault="00125294" w:rsidP="00125294">
      <w:pPr>
        <w:jc w:val="both"/>
        <w:rPr>
          <w:sz w:val="20"/>
        </w:rPr>
      </w:pPr>
      <w:r w:rsidRPr="008B3B19">
        <w:rPr>
          <w:sz w:val="20"/>
        </w:rPr>
        <w:t>The application for leave to appeal from the judgment of the Court of Appeal for Ontario, Number M53219, dated August 16, 2022, is dismissed.</w:t>
      </w:r>
    </w:p>
    <w:p w:rsidR="00E73E02" w:rsidRPr="008B3B19" w:rsidRDefault="00E73E02" w:rsidP="00125294">
      <w:pPr>
        <w:widowControl w:val="0"/>
        <w:jc w:val="both"/>
        <w:rPr>
          <w:sz w:val="20"/>
        </w:rPr>
      </w:pPr>
    </w:p>
    <w:p w:rsidR="00E73E02" w:rsidRPr="008B3B19" w:rsidRDefault="00125294" w:rsidP="00125294">
      <w:pPr>
        <w:widowControl w:val="0"/>
        <w:jc w:val="both"/>
        <w:rPr>
          <w:sz w:val="20"/>
          <w:lang w:val="fr-CA"/>
        </w:rPr>
      </w:pPr>
      <w:r w:rsidRPr="008B3B19">
        <w:rPr>
          <w:sz w:val="20"/>
          <w:lang w:val="fr-CA"/>
        </w:rPr>
        <w:t>La demande d’autorisation d’appel de l’arrêt de la Cour d’appel de l’Ontario, numéro M53219, daté du 16 août 2022, est rejetée.</w:t>
      </w:r>
    </w:p>
    <w:p w:rsidR="00E73E02" w:rsidRPr="008B3B19" w:rsidRDefault="00E73E02" w:rsidP="00E73E02">
      <w:pPr>
        <w:widowControl w:val="0"/>
        <w:rPr>
          <w:sz w:val="20"/>
          <w:lang w:val="fr-CA"/>
        </w:rPr>
      </w:pPr>
    </w:p>
    <w:p w:rsidR="00E73E02" w:rsidRPr="008B3B19" w:rsidRDefault="00E73E02" w:rsidP="00E73E02">
      <w:pPr>
        <w:widowControl w:val="0"/>
        <w:rPr>
          <w:sz w:val="20"/>
          <w:lang w:val="fr-CA"/>
        </w:rPr>
      </w:pPr>
      <w:r w:rsidRPr="008B3B19">
        <w:rPr>
          <w:sz w:val="20"/>
        </w:rPr>
        <w:pict>
          <v:rect id="_x0000_i1037" style="width:2in;height:1pt" o:hrpct="0" o:hralign="center" o:hrstd="t" o:hrnoshade="t" o:hr="t" fillcolor="black [3213]" stroked="f"/>
        </w:pict>
      </w:r>
    </w:p>
    <w:p w:rsidR="00E73E02" w:rsidRPr="008B3B19" w:rsidRDefault="00E73E02" w:rsidP="00E73E02">
      <w:pPr>
        <w:widowControl w:val="0"/>
        <w:rPr>
          <w:sz w:val="20"/>
          <w:lang w:val="fr-CA"/>
        </w:rPr>
      </w:pPr>
    </w:p>
    <w:p w:rsidR="00125294" w:rsidRPr="008B3B19" w:rsidRDefault="00125294" w:rsidP="00125294">
      <w:pPr>
        <w:rPr>
          <w:bCs/>
          <w:iCs/>
          <w:sz w:val="22"/>
          <w:szCs w:val="22"/>
        </w:rPr>
      </w:pPr>
      <w:r w:rsidRPr="008B3B19">
        <w:rPr>
          <w:bCs/>
          <w:i/>
          <w:iCs/>
          <w:sz w:val="22"/>
          <w:szCs w:val="22"/>
          <w:lang w:val="fr-CA"/>
        </w:rPr>
        <w:t>Chang Jacques v. Rona Inc.</w:t>
      </w:r>
      <w:r w:rsidRPr="008B3B19">
        <w:rPr>
          <w:bCs/>
          <w:iCs/>
          <w:sz w:val="22"/>
          <w:szCs w:val="22"/>
          <w:lang w:val="fr-CA"/>
        </w:rPr>
        <w:t xml:space="preserve"> </w:t>
      </w:r>
      <w:r w:rsidRPr="008B3B19">
        <w:rPr>
          <w:bCs/>
          <w:iCs/>
          <w:sz w:val="22"/>
          <w:szCs w:val="22"/>
        </w:rPr>
        <w:t xml:space="preserve">(B.C.) (Civil) (By Leave) </w:t>
      </w:r>
      <w:r w:rsidRPr="008B3B19">
        <w:rPr>
          <w:sz w:val="22"/>
          <w:szCs w:val="22"/>
        </w:rPr>
        <w:t>(</w:t>
      </w:r>
      <w:hyperlink r:id="rId16" w:history="1">
        <w:r w:rsidRPr="008B3B19">
          <w:rPr>
            <w:rStyle w:val="Hyperlink"/>
            <w:sz w:val="22"/>
            <w:szCs w:val="22"/>
          </w:rPr>
          <w:t>40495</w:t>
        </w:r>
      </w:hyperlink>
      <w:r w:rsidRPr="008B3B19">
        <w:rPr>
          <w:sz w:val="22"/>
          <w:szCs w:val="22"/>
        </w:rPr>
        <w:t>)</w:t>
      </w:r>
    </w:p>
    <w:p w:rsidR="00E73E02" w:rsidRPr="008B3B19" w:rsidRDefault="00E73E02" w:rsidP="00E73E02">
      <w:pPr>
        <w:widowControl w:val="0"/>
        <w:rPr>
          <w:sz w:val="20"/>
        </w:rPr>
      </w:pPr>
    </w:p>
    <w:p w:rsidR="00125294" w:rsidRPr="008B3B19" w:rsidRDefault="00125294" w:rsidP="00125294">
      <w:pPr>
        <w:jc w:val="both"/>
        <w:rPr>
          <w:sz w:val="20"/>
        </w:rPr>
      </w:pPr>
      <w:r w:rsidRPr="008B3B19">
        <w:rPr>
          <w:sz w:val="20"/>
        </w:rPr>
        <w:t>The motion for an extension of time to serve and file the application for leave to appeal is granted. The application for leave to appeal from the judgment of the Court of Appeal for British Columbia (Vancouver), Number CA47033, 2021 BCCA 37, dated January 21, 2021, is dismissed.</w:t>
      </w:r>
    </w:p>
    <w:p w:rsidR="00E73E02" w:rsidRPr="008B3B19" w:rsidRDefault="00E73E02" w:rsidP="00125294">
      <w:pPr>
        <w:widowControl w:val="0"/>
        <w:jc w:val="both"/>
        <w:rPr>
          <w:sz w:val="20"/>
        </w:rPr>
      </w:pPr>
    </w:p>
    <w:p w:rsidR="00E73E02" w:rsidRPr="008B3B19" w:rsidRDefault="00125294" w:rsidP="00125294">
      <w:pPr>
        <w:widowControl w:val="0"/>
        <w:jc w:val="both"/>
        <w:rPr>
          <w:sz w:val="20"/>
          <w:lang w:val="fr-CA"/>
        </w:rPr>
      </w:pPr>
      <w:r w:rsidRPr="008B3B19">
        <w:rPr>
          <w:sz w:val="20"/>
          <w:lang w:val="fr-CA"/>
        </w:rPr>
        <w:t>La requête en prorogation du délai de signification et de dépôt de la demande d’autorisation d’appel est accueillie. La demande d’autorisation d’appel de l’arrêt de la Cour d’appel de la Colombie-Britannique (Vancouver), numéro CA47033, 2021 BCCA 37, daté du 21 janvier 2021, est rejetée.</w:t>
      </w:r>
    </w:p>
    <w:p w:rsidR="00E73E02" w:rsidRPr="008B3B19" w:rsidRDefault="00E73E02" w:rsidP="00E73E02">
      <w:pPr>
        <w:widowControl w:val="0"/>
        <w:rPr>
          <w:sz w:val="20"/>
          <w:lang w:val="fr-CA"/>
        </w:rPr>
      </w:pPr>
    </w:p>
    <w:p w:rsidR="00E73E02" w:rsidRPr="008B3B19" w:rsidRDefault="00E73E02" w:rsidP="00E73E02">
      <w:pPr>
        <w:widowControl w:val="0"/>
        <w:rPr>
          <w:sz w:val="20"/>
          <w:lang w:val="fr-CA"/>
        </w:rPr>
      </w:pPr>
      <w:r w:rsidRPr="008B3B19">
        <w:rPr>
          <w:sz w:val="20"/>
        </w:rPr>
        <w:pict>
          <v:rect id="_x0000_i1038" style="width:2in;height:1pt" o:hrpct="0" o:hralign="center" o:hrstd="t" o:hrnoshade="t" o:hr="t" fillcolor="black [3213]" stroked="f"/>
        </w:pict>
      </w:r>
    </w:p>
    <w:p w:rsidR="00E73E02" w:rsidRPr="008B3B19" w:rsidRDefault="00E73E02" w:rsidP="00E73E02">
      <w:pPr>
        <w:widowControl w:val="0"/>
        <w:rPr>
          <w:sz w:val="20"/>
          <w:lang w:val="fr-CA"/>
        </w:rPr>
      </w:pPr>
    </w:p>
    <w:p w:rsidR="006A24EB" w:rsidRPr="008B3B19" w:rsidRDefault="006A24EB" w:rsidP="006A24EB">
      <w:pPr>
        <w:rPr>
          <w:sz w:val="22"/>
          <w:szCs w:val="22"/>
        </w:rPr>
      </w:pPr>
      <w:r w:rsidRPr="008B3B19">
        <w:rPr>
          <w:i/>
          <w:sz w:val="22"/>
          <w:szCs w:val="22"/>
        </w:rPr>
        <w:t>Nancy Kelly v. His Majesty the King</w:t>
      </w:r>
      <w:r w:rsidRPr="008B3B19">
        <w:rPr>
          <w:sz w:val="22"/>
          <w:szCs w:val="22"/>
        </w:rPr>
        <w:t xml:space="preserve"> (N.B.) (Criminal) (By Leave) (</w:t>
      </w:r>
      <w:hyperlink r:id="rId17" w:history="1">
        <w:r w:rsidRPr="008B3B19">
          <w:rPr>
            <w:rStyle w:val="Hyperlink"/>
            <w:sz w:val="22"/>
            <w:szCs w:val="22"/>
          </w:rPr>
          <w:t>40444</w:t>
        </w:r>
      </w:hyperlink>
      <w:r w:rsidRPr="008B3B19">
        <w:rPr>
          <w:sz w:val="22"/>
          <w:szCs w:val="22"/>
        </w:rPr>
        <w:t>)</w:t>
      </w:r>
    </w:p>
    <w:p w:rsidR="00E73E02" w:rsidRPr="008B3B19" w:rsidRDefault="00E73E02" w:rsidP="00E73E02">
      <w:pPr>
        <w:widowControl w:val="0"/>
        <w:rPr>
          <w:sz w:val="20"/>
        </w:rPr>
      </w:pPr>
    </w:p>
    <w:p w:rsidR="006A24EB" w:rsidRPr="008B3B19" w:rsidRDefault="006A24EB" w:rsidP="006A24EB">
      <w:pPr>
        <w:jc w:val="both"/>
        <w:rPr>
          <w:sz w:val="20"/>
        </w:rPr>
      </w:pPr>
      <w:r w:rsidRPr="008B3B19">
        <w:rPr>
          <w:sz w:val="20"/>
        </w:rPr>
        <w:t>The application for leave to appeal from the judgment of the Court of Appeal of New Brunswick, Number 44-21-CA, 2022 NBCA 46, dated August 25, 2022, is dismissed.</w:t>
      </w:r>
    </w:p>
    <w:p w:rsidR="00E73E02" w:rsidRPr="008B3B19" w:rsidRDefault="00E73E02" w:rsidP="006A24EB">
      <w:pPr>
        <w:widowControl w:val="0"/>
        <w:jc w:val="both"/>
        <w:rPr>
          <w:sz w:val="20"/>
        </w:rPr>
      </w:pPr>
    </w:p>
    <w:p w:rsidR="00E73E02" w:rsidRPr="008B3B19" w:rsidRDefault="006A24EB" w:rsidP="006A24EB">
      <w:pPr>
        <w:widowControl w:val="0"/>
        <w:jc w:val="both"/>
        <w:rPr>
          <w:sz w:val="20"/>
          <w:lang w:val="fr-CA"/>
        </w:rPr>
      </w:pPr>
      <w:r w:rsidRPr="008B3B19">
        <w:rPr>
          <w:sz w:val="20"/>
          <w:lang w:val="fr-CA"/>
        </w:rPr>
        <w:t>La demande d’autorisation d’appel de l’arrêt de la Cour d’appel du Nouveau-Brunswick, numéro 44-21-CA, 2022 NBCA 46, daté du 25 août 2022, est rejetée.</w:t>
      </w:r>
    </w:p>
    <w:p w:rsidR="00E73E02" w:rsidRPr="008B3B19" w:rsidRDefault="00E73E02" w:rsidP="00E73E02">
      <w:pPr>
        <w:widowControl w:val="0"/>
        <w:rPr>
          <w:sz w:val="20"/>
          <w:lang w:val="fr-CA"/>
        </w:rPr>
      </w:pPr>
    </w:p>
    <w:p w:rsidR="00E73E02" w:rsidRPr="008B3B19" w:rsidRDefault="00E73E02" w:rsidP="00E73E02">
      <w:pPr>
        <w:widowControl w:val="0"/>
        <w:rPr>
          <w:sz w:val="20"/>
          <w:lang w:val="fr-CA"/>
        </w:rPr>
      </w:pPr>
      <w:r w:rsidRPr="008B3B19">
        <w:rPr>
          <w:sz w:val="20"/>
        </w:rPr>
        <w:pict>
          <v:rect id="_x0000_i1039" style="width:2in;height:1pt" o:hrpct="0" o:hralign="center" o:hrstd="t" o:hrnoshade="t" o:hr="t" fillcolor="black [3213]" stroked="f"/>
        </w:pict>
      </w:r>
    </w:p>
    <w:p w:rsidR="00E73E02" w:rsidRPr="008B3B19" w:rsidRDefault="00E73E02" w:rsidP="00E73E02">
      <w:pPr>
        <w:widowControl w:val="0"/>
        <w:rPr>
          <w:sz w:val="20"/>
          <w:lang w:val="fr-CA"/>
        </w:rPr>
      </w:pPr>
    </w:p>
    <w:p w:rsidR="006A24EB" w:rsidRPr="008B3B19" w:rsidRDefault="006A24EB" w:rsidP="006A24EB">
      <w:pPr>
        <w:rPr>
          <w:sz w:val="22"/>
          <w:szCs w:val="22"/>
        </w:rPr>
      </w:pPr>
      <w:r w:rsidRPr="008B3B19">
        <w:rPr>
          <w:i/>
          <w:sz w:val="22"/>
          <w:szCs w:val="22"/>
        </w:rPr>
        <w:t>Dellan McMorris v. His Majesty the</w:t>
      </w:r>
      <w:r w:rsidRPr="008B3B19">
        <w:rPr>
          <w:sz w:val="22"/>
          <w:szCs w:val="22"/>
        </w:rPr>
        <w:t xml:space="preserve"> </w:t>
      </w:r>
      <w:r w:rsidRPr="008B3B19">
        <w:rPr>
          <w:i/>
          <w:sz w:val="22"/>
          <w:szCs w:val="22"/>
        </w:rPr>
        <w:t>King</w:t>
      </w:r>
      <w:r w:rsidRPr="008B3B19">
        <w:rPr>
          <w:sz w:val="22"/>
          <w:szCs w:val="22"/>
        </w:rPr>
        <w:t xml:space="preserve"> (Ont.) (Criminal) (By Leave) (</w:t>
      </w:r>
      <w:hyperlink r:id="rId18" w:history="1">
        <w:r w:rsidRPr="008B3B19">
          <w:rPr>
            <w:rStyle w:val="Hyperlink"/>
            <w:sz w:val="22"/>
            <w:szCs w:val="22"/>
          </w:rPr>
          <w:t>40464</w:t>
        </w:r>
      </w:hyperlink>
      <w:r w:rsidRPr="008B3B19">
        <w:rPr>
          <w:sz w:val="22"/>
          <w:szCs w:val="22"/>
        </w:rPr>
        <w:t>)</w:t>
      </w:r>
    </w:p>
    <w:p w:rsidR="00E73E02" w:rsidRPr="008B3B19" w:rsidRDefault="00E73E02" w:rsidP="00E73E02">
      <w:pPr>
        <w:widowControl w:val="0"/>
        <w:rPr>
          <w:sz w:val="20"/>
        </w:rPr>
      </w:pPr>
    </w:p>
    <w:p w:rsidR="006A24EB" w:rsidRPr="008B3B19" w:rsidRDefault="006A24EB" w:rsidP="006A24EB">
      <w:pPr>
        <w:jc w:val="both"/>
        <w:rPr>
          <w:sz w:val="20"/>
        </w:rPr>
      </w:pPr>
      <w:r w:rsidRPr="008B3B19">
        <w:rPr>
          <w:sz w:val="20"/>
        </w:rPr>
        <w:t>The motion for an extension of time to serve and file the application for leave to appeal is dismissed. In any event, had the motion for an extension of time been granted, the application for leave to appeal from the judgment of the Court of Appeal for Ontario, Number C63072, 2020 ONCA 844, dated December 29, 2020, would have been dismissed.</w:t>
      </w:r>
    </w:p>
    <w:p w:rsidR="00E73E02" w:rsidRPr="008B3B19" w:rsidRDefault="00E73E02" w:rsidP="006A24EB">
      <w:pPr>
        <w:widowControl w:val="0"/>
        <w:jc w:val="both"/>
        <w:rPr>
          <w:sz w:val="20"/>
        </w:rPr>
      </w:pPr>
    </w:p>
    <w:p w:rsidR="00E73E02" w:rsidRPr="008B3B19" w:rsidRDefault="006A24EB" w:rsidP="006A24EB">
      <w:pPr>
        <w:widowControl w:val="0"/>
        <w:jc w:val="both"/>
        <w:rPr>
          <w:sz w:val="20"/>
          <w:lang w:val="fr-CA"/>
        </w:rPr>
      </w:pPr>
      <w:r w:rsidRPr="008B3B19">
        <w:rPr>
          <w:sz w:val="20"/>
          <w:lang w:val="fr-CA"/>
        </w:rPr>
        <w:t>La requête en prorogation du délai de signification et de dépôt de la demande d’autorisation d’appel est rejetée. Quoi qu’il en soit, même si la requête en prorogation du délai avait été accueillie, la demande d’autorisation d’appel de l’arrêt de la Cour d’appel de l’Ontario, numéro C63072, 2020 ONCA 844, daté du 29 décembre 2020, aurait été rejetée.</w:t>
      </w:r>
    </w:p>
    <w:p w:rsidR="00E73E02" w:rsidRPr="008B3B19" w:rsidRDefault="00E73E02" w:rsidP="00E73E02">
      <w:pPr>
        <w:widowControl w:val="0"/>
        <w:rPr>
          <w:sz w:val="20"/>
          <w:lang w:val="fr-CA"/>
        </w:rPr>
      </w:pPr>
    </w:p>
    <w:p w:rsidR="00E73E02" w:rsidRPr="008B3B19" w:rsidRDefault="00E73E02" w:rsidP="00E73E02">
      <w:pPr>
        <w:widowControl w:val="0"/>
        <w:rPr>
          <w:sz w:val="20"/>
          <w:lang w:val="fr-CA"/>
        </w:rPr>
      </w:pPr>
      <w:r w:rsidRPr="008B3B19">
        <w:rPr>
          <w:sz w:val="20"/>
        </w:rPr>
        <w:pict>
          <v:rect id="_x0000_i1040" style="width:2in;height:1pt" o:hrpct="0" o:hralign="center" o:hrstd="t" o:hrnoshade="t" o:hr="t" fillcolor="black [3213]" stroked="f"/>
        </w:pict>
      </w:r>
    </w:p>
    <w:p w:rsidR="00E73E02" w:rsidRPr="008B3B19" w:rsidRDefault="00E73E02" w:rsidP="00E73E02">
      <w:pPr>
        <w:widowControl w:val="0"/>
        <w:rPr>
          <w:sz w:val="20"/>
          <w:lang w:val="fr-CA"/>
        </w:rPr>
      </w:pPr>
    </w:p>
    <w:p w:rsidR="006A24EB" w:rsidRPr="008B3B19" w:rsidRDefault="006A24EB" w:rsidP="006A24EB">
      <w:pPr>
        <w:rPr>
          <w:sz w:val="22"/>
          <w:szCs w:val="22"/>
        </w:rPr>
      </w:pPr>
      <w:r w:rsidRPr="008B3B19">
        <w:rPr>
          <w:i/>
          <w:sz w:val="22"/>
          <w:szCs w:val="22"/>
        </w:rPr>
        <w:t>Diana Hordo and Michael Hordo v. Arnold H. Zweig and Lawyers’ Professional Indemnity Company (LAWPRO)</w:t>
      </w:r>
      <w:r w:rsidRPr="008B3B19">
        <w:rPr>
          <w:sz w:val="22"/>
          <w:szCs w:val="22"/>
        </w:rPr>
        <w:t xml:space="preserve"> (Ont.) (Civil) (By Leave) (</w:t>
      </w:r>
      <w:hyperlink r:id="rId19" w:history="1">
        <w:r w:rsidRPr="008B3B19">
          <w:rPr>
            <w:rStyle w:val="Hyperlink"/>
            <w:sz w:val="22"/>
            <w:szCs w:val="22"/>
          </w:rPr>
          <w:t>40251</w:t>
        </w:r>
      </w:hyperlink>
      <w:r w:rsidRPr="008B3B19">
        <w:rPr>
          <w:sz w:val="22"/>
          <w:szCs w:val="22"/>
        </w:rPr>
        <w:t>)</w:t>
      </w:r>
    </w:p>
    <w:p w:rsidR="006A24EB" w:rsidRPr="008B3B19" w:rsidRDefault="006A24EB" w:rsidP="006A24EB">
      <w:pPr>
        <w:rPr>
          <w:sz w:val="20"/>
        </w:rPr>
      </w:pPr>
    </w:p>
    <w:p w:rsidR="006A24EB" w:rsidRPr="008B3B19" w:rsidRDefault="006A24EB" w:rsidP="006A24EB">
      <w:pPr>
        <w:jc w:val="both"/>
        <w:rPr>
          <w:sz w:val="20"/>
        </w:rPr>
      </w:pPr>
      <w:r w:rsidRPr="008B3B19">
        <w:rPr>
          <w:sz w:val="20"/>
        </w:rPr>
        <w:t>The motion for an extension of time to order transcripts from the court of appeal and for other ancillary relief is dismissed. The motion to add Lawyers’ Professional Indemnity Company (LAWPRO) as a party to the application for leave to appeal is granted without costs. The application for leave to appeal from the judgment of the Court of Appeal for Ontario, Number M52833 (M52455), 2021 ONCA 893, dated December 15, 2021, is dismissed with costs to the respondent, Lawyers’ Professional Indemnity Company (LAWPRO), in the amount of $2,050.00.</w:t>
      </w:r>
    </w:p>
    <w:p w:rsidR="00E73E02" w:rsidRPr="008B3B19" w:rsidRDefault="00E73E02" w:rsidP="006A24EB">
      <w:pPr>
        <w:widowControl w:val="0"/>
        <w:jc w:val="both"/>
        <w:rPr>
          <w:sz w:val="20"/>
        </w:rPr>
      </w:pPr>
    </w:p>
    <w:p w:rsidR="00E73E02" w:rsidRPr="008B3B19" w:rsidRDefault="006A24EB" w:rsidP="006A24EB">
      <w:pPr>
        <w:widowControl w:val="0"/>
        <w:jc w:val="both"/>
        <w:rPr>
          <w:sz w:val="20"/>
          <w:lang w:val="fr-CA"/>
        </w:rPr>
      </w:pPr>
      <w:r w:rsidRPr="008B3B19">
        <w:rPr>
          <w:sz w:val="20"/>
          <w:lang w:val="fr-CA"/>
        </w:rPr>
        <w:t>La requête en prorogation du délai pour commander des transcriptions de la cour d’appel et pour d’autres redressements auxiliaires est rejetée. La requête en vue d’ajouter Assurance LAWPRO comme partie à la demande d’autorisation d’appel est accueillie sans dépens. La demande d’autorisation d’appel de l’arrêt de la Cour d’appel de l’Ontario, numéro M52833 (M52455), 2021 ONCA 893, daté du 15 décembre 2021, est rejetée avec dépens en faveur de l’intimée, Assurance LAWPRO, au montant de 2 050,00 $.</w:t>
      </w:r>
    </w:p>
    <w:p w:rsidR="00E73E02" w:rsidRPr="008B3B19" w:rsidRDefault="00E73E02" w:rsidP="00E73E02">
      <w:pPr>
        <w:widowControl w:val="0"/>
        <w:rPr>
          <w:sz w:val="20"/>
          <w:lang w:val="fr-CA"/>
        </w:rPr>
      </w:pPr>
    </w:p>
    <w:p w:rsidR="00E73E02" w:rsidRPr="008B3B19" w:rsidRDefault="00E73E02" w:rsidP="00E73E02">
      <w:pPr>
        <w:widowControl w:val="0"/>
        <w:rPr>
          <w:sz w:val="20"/>
          <w:lang w:val="fr-CA"/>
        </w:rPr>
      </w:pPr>
      <w:r w:rsidRPr="008B3B19">
        <w:rPr>
          <w:sz w:val="20"/>
        </w:rPr>
        <w:pict>
          <v:rect id="_x0000_i1041" style="width:2in;height:1pt" o:hrpct="0" o:hralign="center" o:hrstd="t" o:hrnoshade="t" o:hr="t" fillcolor="black [3213]" stroked="f"/>
        </w:pict>
      </w:r>
    </w:p>
    <w:p w:rsidR="00E73E02" w:rsidRPr="008B3B19" w:rsidRDefault="00E73E02" w:rsidP="00E73E02">
      <w:pPr>
        <w:widowControl w:val="0"/>
        <w:rPr>
          <w:sz w:val="20"/>
          <w:lang w:val="fr-CA"/>
        </w:rPr>
      </w:pPr>
    </w:p>
    <w:p w:rsidR="004750A1" w:rsidRPr="008B3B19" w:rsidRDefault="004750A1" w:rsidP="004750A1">
      <w:pPr>
        <w:rPr>
          <w:sz w:val="22"/>
          <w:szCs w:val="22"/>
          <w:lang w:val="fr-CA"/>
        </w:rPr>
      </w:pPr>
      <w:r w:rsidRPr="008B3B19">
        <w:rPr>
          <w:i/>
          <w:sz w:val="22"/>
          <w:szCs w:val="22"/>
          <w:lang w:val="fr-CA"/>
        </w:rPr>
        <w:t>Location Jean Miller inc., 9262-9310 Québec inc., f.a.s.r.s. Excavation Miller (2014) et Jean Miller alias Jeannot Miller c. Comité des citoyens pour la sauvegarde de notre qualité de vie (Val-David), Claude Nantel, Jacques Powell et René Derouin - et - Paul Bouchard</w:t>
      </w:r>
      <w:r w:rsidRPr="008B3B19">
        <w:rPr>
          <w:sz w:val="22"/>
          <w:szCs w:val="22"/>
          <w:lang w:val="fr-CA"/>
        </w:rPr>
        <w:t xml:space="preserve"> (Qc) (Civile) (Autorisation) (</w:t>
      </w:r>
      <w:hyperlink r:id="rId20" w:history="1">
        <w:r w:rsidRPr="008B3B19">
          <w:rPr>
            <w:rStyle w:val="Hyperlink"/>
            <w:sz w:val="22"/>
            <w:szCs w:val="22"/>
            <w:lang w:val="fr-CA"/>
          </w:rPr>
          <w:t>40274</w:t>
        </w:r>
      </w:hyperlink>
      <w:r w:rsidRPr="008B3B19">
        <w:rPr>
          <w:sz w:val="22"/>
          <w:szCs w:val="22"/>
          <w:lang w:val="fr-CA"/>
        </w:rPr>
        <w:t>)</w:t>
      </w:r>
    </w:p>
    <w:p w:rsidR="00E73E02" w:rsidRPr="008B3B19" w:rsidRDefault="00E73E02" w:rsidP="00E73E02">
      <w:pPr>
        <w:widowControl w:val="0"/>
        <w:rPr>
          <w:sz w:val="20"/>
          <w:lang w:val="fr-CA"/>
        </w:rPr>
      </w:pPr>
    </w:p>
    <w:p w:rsidR="00E73E02" w:rsidRPr="008B3B19" w:rsidRDefault="004750A1" w:rsidP="004750A1">
      <w:pPr>
        <w:widowControl w:val="0"/>
        <w:jc w:val="both"/>
        <w:rPr>
          <w:sz w:val="20"/>
          <w:lang w:val="fr-CA"/>
        </w:rPr>
      </w:pPr>
      <w:r w:rsidRPr="008B3B19">
        <w:rPr>
          <w:sz w:val="20"/>
          <w:lang w:val="fr-CA"/>
        </w:rPr>
        <w:t>La demande d’autorisation d’appel de l’arrêt de la Cour d’appel du Québec (Montréal), numéro 500-09-028459-196, 2022 QCCA 522, daté du 6 avril 2022, est rejetée avec dépens en faveur de l’intimé, Comité des citoyens pour la sauvegarde de notre qualité de vie (Val-David).</w:t>
      </w:r>
    </w:p>
    <w:p w:rsidR="00E73E02" w:rsidRPr="008B3B19" w:rsidRDefault="00E73E02" w:rsidP="004750A1">
      <w:pPr>
        <w:widowControl w:val="0"/>
        <w:jc w:val="both"/>
        <w:rPr>
          <w:sz w:val="20"/>
          <w:lang w:val="fr-CA"/>
        </w:rPr>
      </w:pPr>
    </w:p>
    <w:p w:rsidR="00E73E02" w:rsidRPr="008B3B19" w:rsidRDefault="004750A1" w:rsidP="004750A1">
      <w:pPr>
        <w:widowControl w:val="0"/>
        <w:jc w:val="both"/>
        <w:rPr>
          <w:sz w:val="20"/>
        </w:rPr>
      </w:pPr>
      <w:r w:rsidRPr="008B3B19">
        <w:rPr>
          <w:sz w:val="20"/>
          <w:lang w:val="en-CA"/>
        </w:rPr>
        <w:t xml:space="preserve">The application for leave to appeal from the judgment of the Court of Appeal of Quebec (Montréal), Number 500-09-028459-196, 2022 QCCA 522, dated April 6, 2022, is dismissed with costs </w:t>
      </w:r>
      <w:r w:rsidRPr="008B3B19">
        <w:rPr>
          <w:sz w:val="20"/>
        </w:rPr>
        <w:t>to the respondent, Comité des citoyens pour la sauvegarde de notre qualité de vie (Val-David).</w:t>
      </w:r>
    </w:p>
    <w:p w:rsidR="00E73E02" w:rsidRPr="008B3B19" w:rsidRDefault="00E73E02" w:rsidP="00E73E02">
      <w:pPr>
        <w:widowControl w:val="0"/>
        <w:rPr>
          <w:sz w:val="20"/>
        </w:rPr>
      </w:pPr>
    </w:p>
    <w:p w:rsidR="00E73E02" w:rsidRPr="008B3B19" w:rsidRDefault="00E73E02" w:rsidP="00E73E02">
      <w:pPr>
        <w:widowControl w:val="0"/>
        <w:rPr>
          <w:sz w:val="20"/>
          <w:lang w:val="fr-CA"/>
        </w:rPr>
      </w:pPr>
      <w:r w:rsidRPr="008B3B19">
        <w:rPr>
          <w:sz w:val="20"/>
        </w:rPr>
        <w:pict>
          <v:rect id="_x0000_i1042" style="width:2in;height:1pt" o:hrpct="0" o:hralign="center" o:hrstd="t" o:hrnoshade="t" o:hr="t" fillcolor="black [3213]" stroked="f"/>
        </w:pict>
      </w:r>
    </w:p>
    <w:p w:rsidR="00E73E02" w:rsidRPr="008B3B19" w:rsidRDefault="00E73E02" w:rsidP="00E73E02">
      <w:pPr>
        <w:widowControl w:val="0"/>
        <w:rPr>
          <w:sz w:val="20"/>
          <w:lang w:val="fr-CA"/>
        </w:rPr>
      </w:pPr>
    </w:p>
    <w:p w:rsidR="000B13DC" w:rsidRPr="008B3B19" w:rsidRDefault="000B13DC" w:rsidP="000B13DC">
      <w:pPr>
        <w:rPr>
          <w:sz w:val="22"/>
          <w:szCs w:val="22"/>
          <w:lang w:val="fr-CA"/>
        </w:rPr>
      </w:pPr>
      <w:r w:rsidRPr="008B3B19">
        <w:rPr>
          <w:i/>
          <w:sz w:val="22"/>
          <w:szCs w:val="22"/>
          <w:lang w:val="fr-CA"/>
        </w:rPr>
        <w:t>Paul Bouchard c. Comité des citoyens pour la sauvegarde de notre qualité de vie (Val-David), Claude Nantel, Jacques Powell et René Derouin - et - Location Jean Miller inc., 9262-9310 Québec inc., f.a.s.r.s. Excavation Miller (2014) et Jean Miller alias Jeannot Miller</w:t>
      </w:r>
      <w:r w:rsidRPr="008B3B19">
        <w:rPr>
          <w:sz w:val="22"/>
          <w:szCs w:val="22"/>
          <w:lang w:val="fr-CA"/>
        </w:rPr>
        <w:t xml:space="preserve"> (Qc) (Civile) (Autorisation) (</w:t>
      </w:r>
      <w:hyperlink r:id="rId21" w:history="1">
        <w:r w:rsidRPr="008B3B19">
          <w:rPr>
            <w:rStyle w:val="Hyperlink"/>
            <w:sz w:val="22"/>
            <w:szCs w:val="22"/>
            <w:lang w:val="fr-CA"/>
          </w:rPr>
          <w:t>40275</w:t>
        </w:r>
      </w:hyperlink>
      <w:r w:rsidRPr="008B3B19">
        <w:rPr>
          <w:sz w:val="22"/>
          <w:szCs w:val="22"/>
          <w:lang w:val="fr-CA"/>
        </w:rPr>
        <w:t>)</w:t>
      </w:r>
    </w:p>
    <w:p w:rsidR="00E73E02" w:rsidRPr="008B3B19" w:rsidRDefault="00E73E02" w:rsidP="00E73E02">
      <w:pPr>
        <w:widowControl w:val="0"/>
        <w:rPr>
          <w:sz w:val="20"/>
          <w:lang w:val="fr-CA"/>
        </w:rPr>
      </w:pPr>
    </w:p>
    <w:p w:rsidR="00E73E02" w:rsidRPr="008B3B19" w:rsidRDefault="000B13DC" w:rsidP="000B13DC">
      <w:pPr>
        <w:widowControl w:val="0"/>
        <w:jc w:val="both"/>
        <w:rPr>
          <w:sz w:val="20"/>
          <w:lang w:val="fr-CA"/>
        </w:rPr>
      </w:pPr>
      <w:r w:rsidRPr="008B3B19">
        <w:rPr>
          <w:sz w:val="20"/>
          <w:lang w:val="fr-CA"/>
        </w:rPr>
        <w:t>La demande d’autorisation d’appel de l’arrêt de la Cour d’appel du Québec (Montréal), numéro 500-09-028461-192, 2022 QCCA 522, daté du 6 avril 2022, est rejetée avec dépens en faveur de l’intimé, Comité des citoyens pour la sauvegarde de notre qualité de vie (Val-David).</w:t>
      </w:r>
    </w:p>
    <w:p w:rsidR="000B13DC" w:rsidRPr="008B3B19" w:rsidRDefault="000B13DC" w:rsidP="000B13DC">
      <w:pPr>
        <w:widowControl w:val="0"/>
        <w:jc w:val="both"/>
        <w:rPr>
          <w:sz w:val="20"/>
          <w:lang w:val="fr-CA"/>
        </w:rPr>
      </w:pPr>
    </w:p>
    <w:p w:rsidR="000B13DC" w:rsidRPr="008B3B19" w:rsidRDefault="000B13DC" w:rsidP="000B13DC">
      <w:pPr>
        <w:widowControl w:val="0"/>
        <w:jc w:val="both"/>
        <w:rPr>
          <w:sz w:val="20"/>
        </w:rPr>
      </w:pPr>
      <w:r w:rsidRPr="008B3B19">
        <w:rPr>
          <w:sz w:val="20"/>
          <w:lang w:val="en-CA"/>
        </w:rPr>
        <w:t>The application for leave to appeal from the judgment of the Court of Appeal of Quebec (Montréal), Number 500-09-028461-192, 2022 QCCA 522, dated April 6, 2022, is dismissed with costs to</w:t>
      </w:r>
      <w:r w:rsidRPr="008B3B19">
        <w:rPr>
          <w:sz w:val="20"/>
        </w:rPr>
        <w:t xml:space="preserve"> the respondent, Comité des citoyens pour la sauvegarde de notre qualité de vie (Val-David).</w:t>
      </w:r>
    </w:p>
    <w:p w:rsidR="00E73E02" w:rsidRPr="008B3B19" w:rsidRDefault="00E73E02" w:rsidP="00E73E02">
      <w:pPr>
        <w:widowControl w:val="0"/>
        <w:rPr>
          <w:sz w:val="20"/>
        </w:rPr>
      </w:pPr>
    </w:p>
    <w:p w:rsidR="00E73E02" w:rsidRPr="008B3B19" w:rsidRDefault="00E73E02" w:rsidP="00E73E02">
      <w:pPr>
        <w:widowControl w:val="0"/>
        <w:rPr>
          <w:sz w:val="20"/>
          <w:lang w:val="fr-CA"/>
        </w:rPr>
      </w:pPr>
      <w:r w:rsidRPr="008B3B19">
        <w:rPr>
          <w:sz w:val="20"/>
        </w:rPr>
        <w:pict>
          <v:rect id="_x0000_i1043" style="width:2in;height:1pt" o:hrpct="0" o:hralign="center" o:hrstd="t" o:hrnoshade="t" o:hr="t" fillcolor="black [3213]" stroked="f"/>
        </w:pict>
      </w:r>
    </w:p>
    <w:p w:rsidR="00E73E02" w:rsidRPr="008B3B19" w:rsidRDefault="00E73E02" w:rsidP="00E73E02">
      <w:pPr>
        <w:widowControl w:val="0"/>
        <w:rPr>
          <w:sz w:val="20"/>
          <w:lang w:val="fr-CA"/>
        </w:rPr>
      </w:pPr>
    </w:p>
    <w:p w:rsidR="00407C96" w:rsidRPr="008B3B19" w:rsidRDefault="00407C96" w:rsidP="00407C96">
      <w:pPr>
        <w:rPr>
          <w:sz w:val="22"/>
          <w:szCs w:val="22"/>
        </w:rPr>
      </w:pPr>
      <w:r w:rsidRPr="008B3B19">
        <w:rPr>
          <w:i/>
          <w:sz w:val="22"/>
          <w:szCs w:val="22"/>
        </w:rPr>
        <w:t>Prairies Tubulars (2015) Inc. v. Canada Border Services Agency, President Canada Border Services Agency and Attorney General of Canada</w:t>
      </w:r>
      <w:r w:rsidRPr="008B3B19">
        <w:rPr>
          <w:sz w:val="22"/>
          <w:szCs w:val="22"/>
        </w:rPr>
        <w:t xml:space="preserve"> (F.C.) (Civil) (By Leave) (</w:t>
      </w:r>
      <w:hyperlink r:id="rId22" w:history="1">
        <w:r w:rsidRPr="008B3B19">
          <w:rPr>
            <w:rStyle w:val="Hyperlink"/>
            <w:sz w:val="22"/>
            <w:szCs w:val="22"/>
          </w:rPr>
          <w:t>40334</w:t>
        </w:r>
      </w:hyperlink>
      <w:r w:rsidRPr="008B3B19">
        <w:rPr>
          <w:sz w:val="22"/>
          <w:szCs w:val="22"/>
        </w:rPr>
        <w:t>)</w:t>
      </w:r>
    </w:p>
    <w:p w:rsidR="00E73E02" w:rsidRPr="008B3B19" w:rsidRDefault="00E73E02" w:rsidP="00E73E02">
      <w:pPr>
        <w:widowControl w:val="0"/>
        <w:rPr>
          <w:sz w:val="20"/>
        </w:rPr>
      </w:pPr>
    </w:p>
    <w:p w:rsidR="00407C96" w:rsidRPr="008B3B19" w:rsidRDefault="00407C96" w:rsidP="00407C96">
      <w:pPr>
        <w:jc w:val="both"/>
        <w:rPr>
          <w:sz w:val="20"/>
        </w:rPr>
      </w:pPr>
      <w:r w:rsidRPr="008B3B19">
        <w:rPr>
          <w:sz w:val="20"/>
        </w:rPr>
        <w:t>The application for leave to appeal from the judgment of the Federal Court of Appeal, Number A-43-21, 2022 FCA 92, dated May 25, 2022, is dismissed with costs.</w:t>
      </w:r>
    </w:p>
    <w:p w:rsidR="00E73E02" w:rsidRPr="008B3B19" w:rsidRDefault="00E73E02" w:rsidP="00407C96">
      <w:pPr>
        <w:widowControl w:val="0"/>
        <w:jc w:val="both"/>
        <w:rPr>
          <w:sz w:val="20"/>
        </w:rPr>
      </w:pPr>
    </w:p>
    <w:p w:rsidR="00E73E02" w:rsidRPr="008B3B19" w:rsidRDefault="00407C96" w:rsidP="00407C96">
      <w:pPr>
        <w:widowControl w:val="0"/>
        <w:jc w:val="both"/>
        <w:rPr>
          <w:sz w:val="20"/>
          <w:lang w:val="fr-CA"/>
        </w:rPr>
      </w:pPr>
      <w:r w:rsidRPr="008B3B19">
        <w:rPr>
          <w:sz w:val="20"/>
          <w:lang w:val="fr-CA"/>
        </w:rPr>
        <w:t>La demande d’autorisation d’appel de l’arrêt de la Cour d’appel fédérale, numéro A-43-21, 2022 CAF 92, daté du 25 mai 2022, est rejetée avec dépens.</w:t>
      </w:r>
    </w:p>
    <w:p w:rsidR="00E73E02" w:rsidRPr="008B3B19" w:rsidRDefault="00E73E02" w:rsidP="00E73E02">
      <w:pPr>
        <w:widowControl w:val="0"/>
        <w:rPr>
          <w:sz w:val="20"/>
          <w:lang w:val="fr-CA"/>
        </w:rPr>
      </w:pPr>
    </w:p>
    <w:p w:rsidR="00E73E02" w:rsidRPr="008B3B19" w:rsidRDefault="00E73E02" w:rsidP="00E73E02">
      <w:pPr>
        <w:widowControl w:val="0"/>
        <w:rPr>
          <w:sz w:val="20"/>
          <w:lang w:val="fr-CA"/>
        </w:rPr>
      </w:pPr>
      <w:r w:rsidRPr="008B3B19">
        <w:rPr>
          <w:sz w:val="20"/>
        </w:rPr>
        <w:pict>
          <v:rect id="_x0000_i1044" style="width:2in;height:1pt" o:hrpct="0" o:hralign="center" o:hrstd="t" o:hrnoshade="t" o:hr="t" fillcolor="black [3213]" stroked="f"/>
        </w:pict>
      </w:r>
    </w:p>
    <w:p w:rsidR="00E73E02" w:rsidRPr="008B3B19" w:rsidRDefault="00E73E02" w:rsidP="00E73E02">
      <w:pPr>
        <w:widowControl w:val="0"/>
        <w:rPr>
          <w:sz w:val="20"/>
          <w:lang w:val="fr-CA"/>
        </w:rPr>
      </w:pPr>
    </w:p>
    <w:p w:rsidR="00407C96" w:rsidRPr="008B3B19" w:rsidRDefault="00407C96" w:rsidP="00407C96">
      <w:pPr>
        <w:rPr>
          <w:sz w:val="22"/>
          <w:szCs w:val="22"/>
        </w:rPr>
      </w:pPr>
      <w:r w:rsidRPr="008B3B19">
        <w:rPr>
          <w:i/>
          <w:sz w:val="22"/>
          <w:szCs w:val="22"/>
        </w:rPr>
        <w:t>Neil E. Thomson v. His Majesty the King in Right of British Columbia, James Mabee, Kurt Buller and Interior Health Authority</w:t>
      </w:r>
      <w:r w:rsidRPr="008B3B19">
        <w:rPr>
          <w:sz w:val="22"/>
          <w:szCs w:val="22"/>
        </w:rPr>
        <w:t xml:space="preserve"> (B.C.) (Civil) (By Leave) (</w:t>
      </w:r>
      <w:hyperlink r:id="rId23" w:history="1">
        <w:r w:rsidRPr="008B3B19">
          <w:rPr>
            <w:rStyle w:val="Hyperlink"/>
            <w:sz w:val="22"/>
            <w:szCs w:val="22"/>
          </w:rPr>
          <w:t>40347</w:t>
        </w:r>
      </w:hyperlink>
      <w:r w:rsidRPr="008B3B19">
        <w:rPr>
          <w:sz w:val="22"/>
          <w:szCs w:val="22"/>
        </w:rPr>
        <w:t>)</w:t>
      </w:r>
    </w:p>
    <w:p w:rsidR="00E73E02" w:rsidRPr="008B3B19" w:rsidRDefault="00E73E02" w:rsidP="00E73E02">
      <w:pPr>
        <w:widowControl w:val="0"/>
        <w:rPr>
          <w:sz w:val="20"/>
        </w:rPr>
      </w:pPr>
    </w:p>
    <w:p w:rsidR="00407C96" w:rsidRPr="008B3B19" w:rsidRDefault="00407C96" w:rsidP="00407C96">
      <w:pPr>
        <w:jc w:val="both"/>
        <w:rPr>
          <w:sz w:val="20"/>
        </w:rPr>
      </w:pPr>
      <w:r w:rsidRPr="008B3B19">
        <w:rPr>
          <w:sz w:val="20"/>
        </w:rPr>
        <w:t>The application for leave to appeal from the judgment of the Court of Appeal for British Columbia (Vancouver), Number CA47869, 2022 BCCA 173, dated June 2, 2022, is dismissed with costs to the respondents, His Majesty the King in Right of British Columbia, James Mabee, and Kurt Buller.</w:t>
      </w:r>
    </w:p>
    <w:p w:rsidR="00E73E02" w:rsidRPr="008B3B19" w:rsidRDefault="00E73E02" w:rsidP="00407C96">
      <w:pPr>
        <w:widowControl w:val="0"/>
        <w:jc w:val="both"/>
        <w:rPr>
          <w:sz w:val="20"/>
        </w:rPr>
      </w:pPr>
    </w:p>
    <w:p w:rsidR="00E73E02" w:rsidRPr="008B3B19" w:rsidRDefault="00407C96" w:rsidP="00407C96">
      <w:pPr>
        <w:widowControl w:val="0"/>
        <w:jc w:val="both"/>
        <w:rPr>
          <w:sz w:val="20"/>
          <w:lang w:val="fr-CA"/>
        </w:rPr>
      </w:pPr>
      <w:r w:rsidRPr="008B3B19">
        <w:rPr>
          <w:sz w:val="20"/>
          <w:lang w:val="fr-CA"/>
        </w:rPr>
        <w:t>La demande d’autorisation d’appel de l’arrêt de la Cour d’appel de la Colombie-Britannique (Vancouver), numéro CA47869, 2022 BCCA 173, daté du 2 juin 2022, est rejetée avec dépens en faveur des intimés Sa Majesté le Roi du chef de la Colombie-Britannique, James Mabee et Kurt Buller.</w:t>
      </w:r>
    </w:p>
    <w:p w:rsidR="00E8608C" w:rsidRPr="008B3B19" w:rsidRDefault="00E8608C" w:rsidP="00C210C4">
      <w:pPr>
        <w:widowControl w:val="0"/>
        <w:rPr>
          <w:sz w:val="20"/>
          <w:lang w:val="fr-CA"/>
        </w:rPr>
      </w:pPr>
    </w:p>
    <w:p w:rsidR="00C210C4" w:rsidRPr="008B3B19" w:rsidRDefault="008B3B19" w:rsidP="00C210C4">
      <w:pPr>
        <w:widowControl w:val="0"/>
        <w:rPr>
          <w:sz w:val="20"/>
          <w:lang w:val="fr-CA"/>
        </w:rPr>
      </w:pPr>
      <w:r w:rsidRPr="008B3B19">
        <w:rPr>
          <w:sz w:val="20"/>
        </w:rPr>
        <w:lastRenderedPageBreak/>
        <w:pict>
          <v:rect id="_x0000_i1028" style="width:2in;height:1pt" o:hrpct="0" o:hralign="center" o:hrstd="t" o:hrnoshade="t" o:hr="t" fillcolor="black [3213]" stroked="f"/>
        </w:pict>
      </w:r>
    </w:p>
    <w:p w:rsidR="00C210C4" w:rsidRPr="008B3B19" w:rsidRDefault="00C210C4" w:rsidP="00C210C4">
      <w:pPr>
        <w:widowControl w:val="0"/>
        <w:rPr>
          <w:sz w:val="20"/>
          <w:lang w:val="fr-CA"/>
        </w:rPr>
      </w:pPr>
    </w:p>
    <w:p w:rsidR="00F67EEA" w:rsidRPr="008B3B19" w:rsidRDefault="00F67EEA" w:rsidP="00F67EEA">
      <w:pPr>
        <w:rPr>
          <w:sz w:val="22"/>
          <w:szCs w:val="22"/>
        </w:rPr>
      </w:pPr>
      <w:r w:rsidRPr="008B3B19">
        <w:rPr>
          <w:i/>
          <w:sz w:val="22"/>
          <w:szCs w:val="22"/>
          <w:lang w:val="fr-CA"/>
        </w:rPr>
        <w:t>Zoran Fotak v. Carmela Maria Capone</w:t>
      </w:r>
      <w:r w:rsidRPr="008B3B19">
        <w:rPr>
          <w:sz w:val="22"/>
          <w:szCs w:val="22"/>
          <w:lang w:val="fr-CA"/>
        </w:rPr>
        <w:t xml:space="preserve"> (Ont.) </w:t>
      </w:r>
      <w:r w:rsidRPr="008B3B19">
        <w:rPr>
          <w:sz w:val="22"/>
          <w:szCs w:val="22"/>
        </w:rPr>
        <w:t>(Civil) (By Leave) (</w:t>
      </w:r>
      <w:hyperlink r:id="rId24" w:history="1">
        <w:r w:rsidRPr="008B3B19">
          <w:rPr>
            <w:rStyle w:val="Hyperlink"/>
            <w:sz w:val="22"/>
            <w:szCs w:val="22"/>
          </w:rPr>
          <w:t>40352</w:t>
        </w:r>
      </w:hyperlink>
      <w:r w:rsidRPr="008B3B19">
        <w:rPr>
          <w:sz w:val="22"/>
          <w:szCs w:val="22"/>
        </w:rPr>
        <w:t>)</w:t>
      </w:r>
    </w:p>
    <w:p w:rsidR="00C210C4" w:rsidRPr="008B3B19" w:rsidRDefault="00C210C4" w:rsidP="00C210C4">
      <w:pPr>
        <w:widowControl w:val="0"/>
        <w:rPr>
          <w:sz w:val="20"/>
        </w:rPr>
      </w:pPr>
    </w:p>
    <w:p w:rsidR="00F67EEA" w:rsidRPr="008B3B19" w:rsidRDefault="00F67EEA" w:rsidP="00F67EEA">
      <w:pPr>
        <w:jc w:val="both"/>
        <w:rPr>
          <w:sz w:val="20"/>
        </w:rPr>
      </w:pPr>
      <w:r w:rsidRPr="008B3B19">
        <w:rPr>
          <w:sz w:val="20"/>
        </w:rPr>
        <w:t xml:space="preserve">The application for leave to appeal from the judgment of the Court of Appeal for Ontario, Numbers C70124 and M53395, 2022 ONCA 430, dated May 31, 2022, is dismissed with costs in accordance with the tariff of fees and disbursements set out in Schedule B of the </w:t>
      </w:r>
      <w:r w:rsidRPr="008B3B19">
        <w:rPr>
          <w:i/>
          <w:sz w:val="20"/>
        </w:rPr>
        <w:t>Rules of the Supreme Court of Canada</w:t>
      </w:r>
      <w:r w:rsidRPr="008B3B19">
        <w:rPr>
          <w:sz w:val="20"/>
        </w:rPr>
        <w:t>.</w:t>
      </w:r>
    </w:p>
    <w:p w:rsidR="00E73E02" w:rsidRPr="008B3B19" w:rsidRDefault="00E73E02" w:rsidP="00F67EEA">
      <w:pPr>
        <w:widowControl w:val="0"/>
        <w:jc w:val="both"/>
        <w:rPr>
          <w:sz w:val="20"/>
        </w:rPr>
      </w:pPr>
    </w:p>
    <w:p w:rsidR="00E8608C" w:rsidRPr="008B3B19" w:rsidRDefault="00F67EEA" w:rsidP="00F67EEA">
      <w:pPr>
        <w:widowControl w:val="0"/>
        <w:jc w:val="both"/>
        <w:rPr>
          <w:sz w:val="20"/>
          <w:lang w:val="fr-CA"/>
        </w:rPr>
      </w:pPr>
      <w:r w:rsidRPr="008B3B19">
        <w:rPr>
          <w:sz w:val="20"/>
          <w:lang w:val="fr-CA"/>
        </w:rPr>
        <w:t xml:space="preserve">La demande d’autorisation d’appel de l’arrêt de la Cour d’appel de l’Ontario, numéros C70124 et M53395, 2022 ONCA 430, daté du 31 mai 2022, est rejetée avec dépens conformément au tarif des honoraires et débours établi à l’Annexe B des </w:t>
      </w:r>
      <w:r w:rsidRPr="008B3B19">
        <w:rPr>
          <w:i/>
          <w:sz w:val="20"/>
          <w:lang w:val="fr-CA"/>
        </w:rPr>
        <w:t>Règles de la Cour suprême du Canada</w:t>
      </w:r>
      <w:r w:rsidRPr="008B3B19">
        <w:rPr>
          <w:sz w:val="20"/>
          <w:lang w:val="fr-CA"/>
        </w:rPr>
        <w:t>.</w:t>
      </w:r>
    </w:p>
    <w:p w:rsidR="00E8608C" w:rsidRPr="008B3B19" w:rsidRDefault="00E8608C" w:rsidP="00C210C4">
      <w:pPr>
        <w:widowControl w:val="0"/>
        <w:rPr>
          <w:sz w:val="20"/>
          <w:lang w:val="fr-CA"/>
        </w:rPr>
      </w:pPr>
    </w:p>
    <w:p w:rsidR="00C210C4" w:rsidRPr="008B3B19" w:rsidRDefault="008B3B19" w:rsidP="00C210C4">
      <w:pPr>
        <w:widowControl w:val="0"/>
        <w:rPr>
          <w:sz w:val="20"/>
          <w:lang w:val="fr-CA"/>
        </w:rPr>
      </w:pPr>
      <w:r w:rsidRPr="008B3B19">
        <w:rPr>
          <w:sz w:val="20"/>
        </w:rPr>
        <w:pict>
          <v:rect id="_x0000_i1029" style="width:2in;height:1pt" o:hrpct="0" o:hralign="center" o:hrstd="t" o:hrnoshade="t" o:hr="t" fillcolor="black [3213]" stroked="f"/>
        </w:pict>
      </w:r>
    </w:p>
    <w:p w:rsidR="00C210C4" w:rsidRPr="008B3B19" w:rsidRDefault="00C210C4" w:rsidP="00C210C4">
      <w:pPr>
        <w:widowControl w:val="0"/>
        <w:rPr>
          <w:sz w:val="20"/>
          <w:lang w:val="fr-CA"/>
        </w:rPr>
      </w:pPr>
    </w:p>
    <w:p w:rsidR="00862657" w:rsidRPr="008B3B19" w:rsidRDefault="00862657" w:rsidP="00862657">
      <w:pPr>
        <w:rPr>
          <w:sz w:val="22"/>
          <w:szCs w:val="22"/>
        </w:rPr>
      </w:pPr>
      <w:r w:rsidRPr="008B3B19">
        <w:rPr>
          <w:i/>
          <w:sz w:val="22"/>
          <w:szCs w:val="22"/>
        </w:rPr>
        <w:t>Jenny Tang v. Human Rights Tribunal of Ontario, New Horizon System Solutions Incorporated, Society of United Professionals and Andrew Stock</w:t>
      </w:r>
      <w:r w:rsidRPr="008B3B19">
        <w:rPr>
          <w:sz w:val="22"/>
          <w:szCs w:val="22"/>
        </w:rPr>
        <w:t xml:space="preserve"> (Ont.) (Civil) (By Leave) (</w:t>
      </w:r>
      <w:hyperlink r:id="rId25" w:history="1">
        <w:r w:rsidRPr="008B3B19">
          <w:rPr>
            <w:rStyle w:val="Hyperlink"/>
            <w:sz w:val="22"/>
            <w:szCs w:val="22"/>
          </w:rPr>
          <w:t>40366</w:t>
        </w:r>
      </w:hyperlink>
      <w:r w:rsidRPr="008B3B19">
        <w:rPr>
          <w:sz w:val="22"/>
          <w:szCs w:val="22"/>
        </w:rPr>
        <w:t>)</w:t>
      </w:r>
    </w:p>
    <w:p w:rsidR="00C210C4" w:rsidRPr="008B3B19" w:rsidRDefault="00C210C4" w:rsidP="00C210C4">
      <w:pPr>
        <w:widowControl w:val="0"/>
        <w:rPr>
          <w:sz w:val="20"/>
        </w:rPr>
      </w:pPr>
    </w:p>
    <w:p w:rsidR="00862657" w:rsidRPr="008B3B19" w:rsidRDefault="00862657" w:rsidP="00862657">
      <w:pPr>
        <w:jc w:val="both"/>
        <w:rPr>
          <w:sz w:val="20"/>
        </w:rPr>
      </w:pPr>
      <w:r w:rsidRPr="008B3B19">
        <w:rPr>
          <w:sz w:val="20"/>
        </w:rPr>
        <w:t>The application for leave to appeal from the judgment of the Court of Appeal for Ontario, Number M52916, dated June 27, 2022, is dismissed with costs to the respondents, New Horizon System Solutions Incorporated, Society of United Professionals and Andrew Stock.</w:t>
      </w:r>
    </w:p>
    <w:p w:rsidR="00E8608C" w:rsidRPr="008B3B19" w:rsidRDefault="00E8608C" w:rsidP="00862657">
      <w:pPr>
        <w:widowControl w:val="0"/>
        <w:jc w:val="both"/>
        <w:rPr>
          <w:sz w:val="20"/>
        </w:rPr>
      </w:pPr>
    </w:p>
    <w:p w:rsidR="00E8608C" w:rsidRPr="008B3B19" w:rsidRDefault="00862657" w:rsidP="00862657">
      <w:pPr>
        <w:widowControl w:val="0"/>
        <w:jc w:val="both"/>
        <w:rPr>
          <w:sz w:val="20"/>
          <w:lang w:val="fr-CA"/>
        </w:rPr>
      </w:pPr>
      <w:r w:rsidRPr="008B3B19">
        <w:rPr>
          <w:sz w:val="20"/>
          <w:lang w:val="fr-CA"/>
        </w:rPr>
        <w:t>La demande d’autorisation d’appel de l’arrêt de la Cour d’appel de l’Ontario, numéro M52916, daté du 27 juin 2022, est rejetée avec dépens en faveur des intimés, New Horizon System Solutions Incorporated, Société de Professionnels Solidaires et Andrew Stock.</w:t>
      </w:r>
    </w:p>
    <w:p w:rsidR="00E8608C" w:rsidRPr="008B3B19" w:rsidRDefault="00E8608C" w:rsidP="00C210C4">
      <w:pPr>
        <w:widowControl w:val="0"/>
        <w:rPr>
          <w:sz w:val="20"/>
          <w:lang w:val="fr-CA"/>
        </w:rPr>
      </w:pPr>
    </w:p>
    <w:p w:rsidR="00C210C4" w:rsidRPr="008B3B19" w:rsidRDefault="008B3B19" w:rsidP="00C210C4">
      <w:pPr>
        <w:widowControl w:val="0"/>
        <w:rPr>
          <w:sz w:val="20"/>
          <w:lang w:val="fr-CA"/>
        </w:rPr>
      </w:pPr>
      <w:r w:rsidRPr="008B3B19">
        <w:rPr>
          <w:sz w:val="20"/>
        </w:rPr>
        <w:pict>
          <v:rect id="_x0000_i1030" style="width:2in;height:1pt" o:hrpct="0" o:hralign="center" o:hrstd="t" o:hrnoshade="t" o:hr="t" fillcolor="black [3213]" stroked="f"/>
        </w:pict>
      </w:r>
    </w:p>
    <w:p w:rsidR="00C210C4" w:rsidRPr="008B3B19" w:rsidRDefault="00C210C4" w:rsidP="00C210C4">
      <w:pPr>
        <w:widowControl w:val="0"/>
        <w:rPr>
          <w:sz w:val="20"/>
          <w:lang w:val="fr-CA"/>
        </w:rPr>
      </w:pPr>
    </w:p>
    <w:p w:rsidR="00862657" w:rsidRPr="008B3B19" w:rsidRDefault="00862657" w:rsidP="00862657">
      <w:pPr>
        <w:rPr>
          <w:sz w:val="22"/>
          <w:szCs w:val="22"/>
          <w:lang w:val="fr-CA"/>
        </w:rPr>
      </w:pPr>
      <w:r w:rsidRPr="008B3B19">
        <w:rPr>
          <w:i/>
          <w:sz w:val="22"/>
          <w:szCs w:val="22"/>
          <w:lang w:val="fr-CA"/>
        </w:rPr>
        <w:t>Geneviève Groleau et Héloïse Landry c. Procureur général du Québec</w:t>
      </w:r>
      <w:r w:rsidRPr="008B3B19">
        <w:rPr>
          <w:sz w:val="22"/>
          <w:szCs w:val="22"/>
          <w:lang w:val="fr-CA"/>
        </w:rPr>
        <w:t xml:space="preserve"> (Qc.) (Civile) (Autorisation) (</w:t>
      </w:r>
      <w:hyperlink r:id="rId26" w:history="1">
        <w:r w:rsidRPr="008B3B19">
          <w:rPr>
            <w:rStyle w:val="Hyperlink"/>
            <w:sz w:val="22"/>
            <w:szCs w:val="22"/>
            <w:lang w:val="fr-CA"/>
          </w:rPr>
          <w:t>40264</w:t>
        </w:r>
      </w:hyperlink>
      <w:r w:rsidRPr="008B3B19">
        <w:rPr>
          <w:sz w:val="22"/>
          <w:szCs w:val="22"/>
          <w:lang w:val="fr-CA"/>
        </w:rPr>
        <w:t>)</w:t>
      </w:r>
    </w:p>
    <w:p w:rsidR="00C210C4" w:rsidRPr="008B3B19" w:rsidRDefault="00C210C4" w:rsidP="00C210C4">
      <w:pPr>
        <w:widowControl w:val="0"/>
        <w:rPr>
          <w:sz w:val="20"/>
          <w:lang w:val="fr-CA"/>
        </w:rPr>
      </w:pPr>
    </w:p>
    <w:p w:rsidR="00862657" w:rsidRPr="008B3B19" w:rsidRDefault="00862657" w:rsidP="00862657">
      <w:pPr>
        <w:jc w:val="both"/>
        <w:rPr>
          <w:sz w:val="20"/>
          <w:lang w:val="fr-CA"/>
        </w:rPr>
      </w:pPr>
      <w:r w:rsidRPr="008B3B19">
        <w:rPr>
          <w:sz w:val="20"/>
          <w:lang w:val="fr-CA"/>
        </w:rPr>
        <w:t>La demande d’autorisation d’appel de l’arrêt de la Cour d’appel du Québec (Montréal), numéro 500-09-029597-218, 2022 QCCA 545, daté du 26 avril 2022, est rejetée.</w:t>
      </w:r>
    </w:p>
    <w:p w:rsidR="00E8608C" w:rsidRPr="008B3B19" w:rsidRDefault="00E8608C" w:rsidP="00862657">
      <w:pPr>
        <w:widowControl w:val="0"/>
        <w:jc w:val="both"/>
        <w:rPr>
          <w:sz w:val="20"/>
          <w:lang w:val="fr-CA"/>
        </w:rPr>
      </w:pPr>
    </w:p>
    <w:p w:rsidR="00862657" w:rsidRPr="008B3B19" w:rsidRDefault="00862657" w:rsidP="00862657">
      <w:pPr>
        <w:jc w:val="both"/>
        <w:rPr>
          <w:sz w:val="20"/>
          <w:lang w:val="en-CA"/>
        </w:rPr>
      </w:pPr>
      <w:r w:rsidRPr="008B3B19">
        <w:rPr>
          <w:sz w:val="20"/>
          <w:lang w:val="en-CA"/>
        </w:rPr>
        <w:t>The application for leave to appeal from the judgment of the Court of Appeal of Quebec (Montréal), Number 500-09-029597-218, 2022 QCCA 545, dated April 26, 2022, is dismissed.</w:t>
      </w:r>
    </w:p>
    <w:p w:rsidR="00E8608C" w:rsidRPr="008B3B19" w:rsidRDefault="00E8608C" w:rsidP="00C210C4">
      <w:pPr>
        <w:widowControl w:val="0"/>
        <w:rPr>
          <w:sz w:val="20"/>
        </w:rPr>
      </w:pPr>
    </w:p>
    <w:p w:rsidR="00C210C4" w:rsidRPr="008B3B19" w:rsidRDefault="008B3B19" w:rsidP="00C210C4">
      <w:pPr>
        <w:widowControl w:val="0"/>
        <w:rPr>
          <w:sz w:val="20"/>
          <w:lang w:val="fr-CA"/>
        </w:rPr>
      </w:pPr>
      <w:r w:rsidRPr="008B3B19">
        <w:rPr>
          <w:sz w:val="20"/>
        </w:rPr>
        <w:pict>
          <v:rect id="_x0000_i1031" style="width:2in;height:1pt" o:hrpct="0" o:hralign="center" o:hrstd="t" o:hrnoshade="t" o:hr="t" fillcolor="black [3213]" stroked="f"/>
        </w:pict>
      </w:r>
    </w:p>
    <w:p w:rsidR="00C210C4" w:rsidRPr="008B3B19" w:rsidRDefault="00C210C4" w:rsidP="00C210C4">
      <w:pPr>
        <w:widowControl w:val="0"/>
        <w:rPr>
          <w:sz w:val="20"/>
          <w:lang w:val="fr-CA"/>
        </w:rPr>
      </w:pPr>
    </w:p>
    <w:p w:rsidR="007D245A" w:rsidRPr="008B3B19" w:rsidRDefault="007D245A" w:rsidP="007D245A">
      <w:pPr>
        <w:rPr>
          <w:sz w:val="22"/>
          <w:szCs w:val="22"/>
        </w:rPr>
      </w:pPr>
      <w:r w:rsidRPr="008B3B19">
        <w:rPr>
          <w:i/>
          <w:sz w:val="22"/>
          <w:szCs w:val="22"/>
        </w:rPr>
        <w:t>Krista Pinksen v. Roger Rampersad and Yaser Mansour</w:t>
      </w:r>
      <w:r w:rsidRPr="008B3B19">
        <w:rPr>
          <w:sz w:val="22"/>
          <w:szCs w:val="22"/>
        </w:rPr>
        <w:t xml:space="preserve"> (Alta.) (Civil) (By Leave) (</w:t>
      </w:r>
      <w:hyperlink r:id="rId27" w:history="1">
        <w:r w:rsidRPr="008B3B19">
          <w:rPr>
            <w:rStyle w:val="Hyperlink"/>
            <w:sz w:val="22"/>
            <w:szCs w:val="22"/>
          </w:rPr>
          <w:t>40301</w:t>
        </w:r>
      </w:hyperlink>
      <w:r w:rsidRPr="008B3B19">
        <w:rPr>
          <w:sz w:val="22"/>
          <w:szCs w:val="22"/>
        </w:rPr>
        <w:t>)</w:t>
      </w:r>
    </w:p>
    <w:p w:rsidR="00C210C4" w:rsidRPr="008B3B19" w:rsidRDefault="00C210C4" w:rsidP="00C210C4">
      <w:pPr>
        <w:widowControl w:val="0"/>
        <w:rPr>
          <w:sz w:val="20"/>
        </w:rPr>
      </w:pPr>
    </w:p>
    <w:p w:rsidR="007D245A" w:rsidRPr="008B3B19" w:rsidRDefault="007D245A" w:rsidP="007D245A">
      <w:pPr>
        <w:jc w:val="both"/>
        <w:rPr>
          <w:sz w:val="20"/>
        </w:rPr>
      </w:pPr>
      <w:r w:rsidRPr="008B3B19">
        <w:rPr>
          <w:sz w:val="20"/>
        </w:rPr>
        <w:t>The application for leave to appeal from the judgment of the Court of Appeal of Alberta (Edmonton), Number 2103-0029AC, 2022 ABCA 173, dated May 11, 2022, is dismissed with costs.</w:t>
      </w:r>
    </w:p>
    <w:p w:rsidR="00E8608C" w:rsidRPr="008B3B19" w:rsidRDefault="00E8608C" w:rsidP="007D245A">
      <w:pPr>
        <w:widowControl w:val="0"/>
        <w:jc w:val="both"/>
        <w:rPr>
          <w:sz w:val="20"/>
          <w:lang w:val="fr-CA"/>
        </w:rPr>
      </w:pPr>
    </w:p>
    <w:p w:rsidR="00E8608C" w:rsidRPr="008B3B19" w:rsidRDefault="007D245A" w:rsidP="007D245A">
      <w:pPr>
        <w:widowControl w:val="0"/>
        <w:jc w:val="both"/>
        <w:rPr>
          <w:sz w:val="20"/>
          <w:lang w:val="fr-CA"/>
        </w:rPr>
      </w:pPr>
      <w:r w:rsidRPr="008B3B19">
        <w:rPr>
          <w:sz w:val="20"/>
          <w:lang w:val="fr-CA"/>
        </w:rPr>
        <w:t>La demande d’autorisation d’appel de l’arrêt de la Cour d’appel de l’Alberta (Edmonton), numéro 2103-0029AC, 2022 ABCA 173, daté du 11 mai 2022, est rejetée avec dépens.</w:t>
      </w:r>
    </w:p>
    <w:p w:rsidR="00E8608C" w:rsidRPr="008B3B19" w:rsidRDefault="00E8608C" w:rsidP="00C210C4">
      <w:pPr>
        <w:widowControl w:val="0"/>
        <w:rPr>
          <w:sz w:val="20"/>
          <w:lang w:val="fr-CA"/>
        </w:rPr>
      </w:pPr>
    </w:p>
    <w:p w:rsidR="00C210C4" w:rsidRPr="008B3B19" w:rsidRDefault="008B3B19" w:rsidP="00C210C4">
      <w:pPr>
        <w:widowControl w:val="0"/>
        <w:rPr>
          <w:sz w:val="20"/>
          <w:lang w:val="fr-CA"/>
        </w:rPr>
      </w:pPr>
      <w:r w:rsidRPr="008B3B19">
        <w:rPr>
          <w:sz w:val="20"/>
        </w:rPr>
        <w:pict>
          <v:rect id="_x0000_i1032" style="width:2in;height:1pt" o:hrpct="0" o:hralign="center" o:hrstd="t" o:hrnoshade="t" o:hr="t" fillcolor="black [3213]" stroked="f"/>
        </w:pict>
      </w:r>
    </w:p>
    <w:p w:rsidR="00C210C4" w:rsidRPr="008B3B19" w:rsidRDefault="00C210C4" w:rsidP="00C210C4">
      <w:pPr>
        <w:widowControl w:val="0"/>
        <w:rPr>
          <w:sz w:val="20"/>
          <w:lang w:val="fr-CA"/>
        </w:rPr>
      </w:pPr>
    </w:p>
    <w:p w:rsidR="007D245A" w:rsidRPr="008B3B19" w:rsidRDefault="007D245A" w:rsidP="007D245A">
      <w:pPr>
        <w:rPr>
          <w:sz w:val="22"/>
          <w:szCs w:val="22"/>
        </w:rPr>
      </w:pPr>
      <w:r w:rsidRPr="008B3B19">
        <w:rPr>
          <w:i/>
          <w:sz w:val="22"/>
          <w:szCs w:val="22"/>
        </w:rPr>
        <w:t>Estate of Pasquale Paletta v. His Majesty the King</w:t>
      </w:r>
      <w:r w:rsidRPr="008B3B19">
        <w:rPr>
          <w:sz w:val="22"/>
          <w:szCs w:val="22"/>
        </w:rPr>
        <w:t xml:space="preserve"> (F.C.) (Civil) (By Leave) (</w:t>
      </w:r>
      <w:hyperlink r:id="rId28" w:history="1">
        <w:r w:rsidRPr="008B3B19">
          <w:rPr>
            <w:rStyle w:val="Hyperlink"/>
            <w:sz w:val="22"/>
            <w:szCs w:val="22"/>
          </w:rPr>
          <w:t>40325</w:t>
        </w:r>
      </w:hyperlink>
      <w:r w:rsidRPr="008B3B19">
        <w:rPr>
          <w:sz w:val="22"/>
          <w:szCs w:val="22"/>
        </w:rPr>
        <w:t>)</w:t>
      </w:r>
    </w:p>
    <w:p w:rsidR="00C210C4" w:rsidRPr="008B3B19" w:rsidRDefault="00C210C4" w:rsidP="00C210C4">
      <w:pPr>
        <w:widowControl w:val="0"/>
        <w:rPr>
          <w:sz w:val="20"/>
        </w:rPr>
      </w:pPr>
    </w:p>
    <w:p w:rsidR="007D245A" w:rsidRPr="008B3B19" w:rsidRDefault="007D245A" w:rsidP="007D245A">
      <w:pPr>
        <w:jc w:val="both"/>
        <w:rPr>
          <w:sz w:val="20"/>
        </w:rPr>
      </w:pPr>
      <w:r w:rsidRPr="008B3B19">
        <w:rPr>
          <w:sz w:val="20"/>
        </w:rPr>
        <w:t>The application for leave to appeal from the judgment of the Federal Court of Appeal, Number A-83-21, 2022 FCA 86, dated May 17, 2022, is dismissed with costs.</w:t>
      </w:r>
    </w:p>
    <w:p w:rsidR="00E8608C" w:rsidRPr="008B3B19" w:rsidRDefault="00E8608C" w:rsidP="007D245A">
      <w:pPr>
        <w:widowControl w:val="0"/>
        <w:jc w:val="both"/>
        <w:rPr>
          <w:sz w:val="20"/>
        </w:rPr>
      </w:pPr>
    </w:p>
    <w:p w:rsidR="00E8608C" w:rsidRPr="008B3B19" w:rsidRDefault="007D245A" w:rsidP="007D245A">
      <w:pPr>
        <w:widowControl w:val="0"/>
        <w:jc w:val="both"/>
        <w:rPr>
          <w:sz w:val="20"/>
          <w:lang w:val="fr-CA"/>
        </w:rPr>
      </w:pPr>
      <w:r w:rsidRPr="008B3B19">
        <w:rPr>
          <w:sz w:val="20"/>
          <w:lang w:val="fr-CA"/>
        </w:rPr>
        <w:t>La demande d’autorisation d’appel de l’arrêt de la Cour d’appel fédérale, numéro A-83-21, 2022 CAF 86, daté du 17 mai 2022, est rejetée avec dépens.</w:t>
      </w:r>
    </w:p>
    <w:p w:rsidR="00E8608C" w:rsidRPr="008B3B19" w:rsidRDefault="00E8608C" w:rsidP="00C210C4">
      <w:pPr>
        <w:widowControl w:val="0"/>
        <w:rPr>
          <w:sz w:val="20"/>
          <w:lang w:val="fr-CA"/>
        </w:rPr>
      </w:pPr>
    </w:p>
    <w:p w:rsidR="00C210C4" w:rsidRPr="008B3B19" w:rsidRDefault="008B3B19" w:rsidP="00C210C4">
      <w:pPr>
        <w:widowControl w:val="0"/>
        <w:rPr>
          <w:sz w:val="20"/>
          <w:lang w:val="fr-CA"/>
        </w:rPr>
      </w:pPr>
      <w:r w:rsidRPr="008B3B19">
        <w:rPr>
          <w:sz w:val="20"/>
        </w:rPr>
        <w:pict>
          <v:rect id="_x0000_i1033" style="width:2in;height:1pt" o:hrpct="0" o:hralign="center" o:hrstd="t" o:hrnoshade="t" o:hr="t" fillcolor="black [3213]" stroked="f"/>
        </w:pict>
      </w:r>
    </w:p>
    <w:p w:rsidR="00C210C4" w:rsidRPr="008B3B19" w:rsidRDefault="00C210C4" w:rsidP="00C210C4">
      <w:pPr>
        <w:widowControl w:val="0"/>
        <w:rPr>
          <w:sz w:val="20"/>
          <w:lang w:val="fr-CA"/>
        </w:rPr>
      </w:pPr>
    </w:p>
    <w:p w:rsidR="007D245A" w:rsidRPr="008B3B19" w:rsidRDefault="007D245A" w:rsidP="007D245A">
      <w:pPr>
        <w:rPr>
          <w:sz w:val="22"/>
          <w:szCs w:val="22"/>
        </w:rPr>
      </w:pPr>
      <w:r w:rsidRPr="008B3B19">
        <w:rPr>
          <w:i/>
          <w:sz w:val="22"/>
          <w:szCs w:val="22"/>
        </w:rPr>
        <w:t>Cynthia Rebecca Delores LeRoy v. Century Services Corp</w:t>
      </w:r>
      <w:r w:rsidRPr="008B3B19">
        <w:rPr>
          <w:sz w:val="22"/>
          <w:szCs w:val="22"/>
        </w:rPr>
        <w:t>. (B.C.) (Civil) (By Leave) (</w:t>
      </w:r>
      <w:hyperlink r:id="rId29" w:history="1">
        <w:r w:rsidRPr="008B3B19">
          <w:rPr>
            <w:rStyle w:val="Hyperlink"/>
            <w:sz w:val="22"/>
            <w:szCs w:val="22"/>
          </w:rPr>
          <w:t>40369</w:t>
        </w:r>
      </w:hyperlink>
      <w:r w:rsidRPr="008B3B19">
        <w:rPr>
          <w:sz w:val="22"/>
          <w:szCs w:val="22"/>
        </w:rPr>
        <w:t>)</w:t>
      </w:r>
    </w:p>
    <w:p w:rsidR="00C210C4" w:rsidRPr="008B3B19" w:rsidRDefault="00C210C4" w:rsidP="00C210C4">
      <w:pPr>
        <w:widowControl w:val="0"/>
        <w:rPr>
          <w:sz w:val="20"/>
        </w:rPr>
      </w:pPr>
    </w:p>
    <w:p w:rsidR="007D245A" w:rsidRPr="008B3B19" w:rsidRDefault="007D245A" w:rsidP="007D245A">
      <w:pPr>
        <w:jc w:val="both"/>
        <w:rPr>
          <w:sz w:val="20"/>
        </w:rPr>
      </w:pPr>
      <w:r w:rsidRPr="008B3B19">
        <w:rPr>
          <w:sz w:val="20"/>
        </w:rPr>
        <w:t>The application for leave to appeal from the judgment of the Court of Appeal for British Columbia (Vancouver), Number CA47647, 2022 BCCA 239, dated July 8, 2022, is dismissed with costs.</w:t>
      </w:r>
    </w:p>
    <w:p w:rsidR="00E8608C" w:rsidRPr="008B3B19" w:rsidRDefault="00E8608C" w:rsidP="007D245A">
      <w:pPr>
        <w:widowControl w:val="0"/>
        <w:jc w:val="both"/>
        <w:rPr>
          <w:sz w:val="20"/>
        </w:rPr>
      </w:pPr>
    </w:p>
    <w:p w:rsidR="00E8608C" w:rsidRPr="008B3B19" w:rsidRDefault="007D245A" w:rsidP="007D245A">
      <w:pPr>
        <w:widowControl w:val="0"/>
        <w:jc w:val="both"/>
        <w:rPr>
          <w:sz w:val="20"/>
          <w:lang w:val="fr-CA"/>
        </w:rPr>
      </w:pPr>
      <w:r w:rsidRPr="008B3B19">
        <w:rPr>
          <w:sz w:val="20"/>
          <w:lang w:val="fr-CA"/>
        </w:rPr>
        <w:t>La demande d’autorisation d’appel de l’arrêt de la Cour d’appel de la Colombie-Britannique (Vancouver), numéro CA47647, 2022 BCCA 239, daté du 8 juillet 2022, est rejetée avec dépens.</w:t>
      </w:r>
    </w:p>
    <w:p w:rsidR="00E8608C" w:rsidRPr="008B3B19" w:rsidRDefault="00E8608C" w:rsidP="00C210C4">
      <w:pPr>
        <w:widowControl w:val="0"/>
        <w:rPr>
          <w:sz w:val="20"/>
          <w:lang w:val="fr-CA"/>
        </w:rPr>
      </w:pPr>
    </w:p>
    <w:p w:rsidR="00C210C4" w:rsidRPr="008B3B19" w:rsidRDefault="008B3B19" w:rsidP="00C210C4">
      <w:pPr>
        <w:widowControl w:val="0"/>
        <w:rPr>
          <w:sz w:val="20"/>
          <w:lang w:val="fr-CA"/>
        </w:rPr>
      </w:pPr>
      <w:r w:rsidRPr="008B3B19">
        <w:rPr>
          <w:sz w:val="20"/>
        </w:rPr>
        <w:pict>
          <v:rect id="_x0000_i1034" style="width:2in;height:1pt" o:hrpct="0" o:hralign="center" o:hrstd="t" o:hrnoshade="t" o:hr="t" fillcolor="black [3213]" stroked="f"/>
        </w:pict>
      </w:r>
    </w:p>
    <w:p w:rsidR="00C210C4" w:rsidRPr="008B3B19" w:rsidRDefault="00C210C4" w:rsidP="00C210C4">
      <w:pPr>
        <w:widowControl w:val="0"/>
        <w:rPr>
          <w:sz w:val="20"/>
          <w:lang w:val="fr-CA"/>
        </w:rPr>
      </w:pPr>
    </w:p>
    <w:p w:rsidR="007D245A" w:rsidRPr="008B3B19" w:rsidRDefault="007D245A" w:rsidP="007D245A">
      <w:pPr>
        <w:rPr>
          <w:sz w:val="22"/>
          <w:szCs w:val="22"/>
        </w:rPr>
      </w:pPr>
      <w:r w:rsidRPr="008B3B19">
        <w:rPr>
          <w:i/>
          <w:sz w:val="22"/>
          <w:szCs w:val="22"/>
          <w:lang w:val="fr-CA"/>
        </w:rPr>
        <w:t>Chang Jacques v. Jennifer Muir</w:t>
      </w:r>
      <w:r w:rsidRPr="008B3B19">
        <w:rPr>
          <w:sz w:val="22"/>
          <w:szCs w:val="22"/>
          <w:lang w:val="fr-CA"/>
        </w:rPr>
        <w:t xml:space="preserve"> (B.C.) </w:t>
      </w:r>
      <w:r w:rsidRPr="008B3B19">
        <w:rPr>
          <w:sz w:val="22"/>
          <w:szCs w:val="22"/>
        </w:rPr>
        <w:t>(Civil) (By Leave) (</w:t>
      </w:r>
      <w:hyperlink r:id="rId30" w:history="1">
        <w:r w:rsidRPr="008B3B19">
          <w:rPr>
            <w:rStyle w:val="Hyperlink"/>
            <w:sz w:val="22"/>
            <w:szCs w:val="22"/>
          </w:rPr>
          <w:t>40496</w:t>
        </w:r>
      </w:hyperlink>
      <w:r w:rsidRPr="008B3B19">
        <w:rPr>
          <w:sz w:val="22"/>
          <w:szCs w:val="22"/>
        </w:rPr>
        <w:t>)</w:t>
      </w:r>
    </w:p>
    <w:p w:rsidR="00A80EAC" w:rsidRPr="008B3B19" w:rsidRDefault="00A80EAC" w:rsidP="00521042">
      <w:pPr>
        <w:widowControl w:val="0"/>
        <w:rPr>
          <w:sz w:val="20"/>
        </w:rPr>
      </w:pPr>
    </w:p>
    <w:p w:rsidR="007D245A" w:rsidRPr="008B3B19" w:rsidRDefault="007D245A" w:rsidP="007D245A">
      <w:pPr>
        <w:jc w:val="both"/>
        <w:rPr>
          <w:sz w:val="20"/>
        </w:rPr>
      </w:pPr>
      <w:r w:rsidRPr="008B3B19">
        <w:rPr>
          <w:sz w:val="20"/>
        </w:rPr>
        <w:t>The motion for an extension of time to serve and file the application for leave to appeal is granted. The application for leave to appeal from the judgment of the Court of Appeal for British Columbia (Vancouver), Number CA47034, 2021 BCCA 38, dated January 21, 2021, is dismissed.</w:t>
      </w:r>
    </w:p>
    <w:p w:rsidR="00E8608C" w:rsidRPr="008B3B19" w:rsidRDefault="00E8608C" w:rsidP="007D245A">
      <w:pPr>
        <w:widowControl w:val="0"/>
        <w:jc w:val="both"/>
        <w:rPr>
          <w:sz w:val="20"/>
        </w:rPr>
      </w:pPr>
    </w:p>
    <w:p w:rsidR="00E8608C" w:rsidRPr="008B3B19" w:rsidRDefault="007D245A" w:rsidP="007D245A">
      <w:pPr>
        <w:widowControl w:val="0"/>
        <w:jc w:val="both"/>
        <w:rPr>
          <w:sz w:val="20"/>
          <w:lang w:val="fr-CA"/>
        </w:rPr>
      </w:pPr>
      <w:r w:rsidRPr="008B3B19">
        <w:rPr>
          <w:sz w:val="20"/>
          <w:lang w:val="fr-CA"/>
        </w:rPr>
        <w:t>La requête en prorogation du délai de signification et de dépôt de la demande d’autorisation d’appel est accueillie. La demande d’autorisation d’appel de l’arrêt de la Cour d’appel de la Colombie-Britannique (Vancouver), numéro CA47034, 2021 BCCA 38, daté du 21 janvier 2021, est rejetée.</w:t>
      </w:r>
    </w:p>
    <w:p w:rsidR="00E8608C" w:rsidRPr="008B3B19" w:rsidRDefault="00E8608C" w:rsidP="00521042">
      <w:pPr>
        <w:widowControl w:val="0"/>
        <w:rPr>
          <w:sz w:val="20"/>
          <w:lang w:val="fr-CA"/>
        </w:rPr>
      </w:pPr>
    </w:p>
    <w:p w:rsidR="00521042" w:rsidRPr="008B3B19" w:rsidRDefault="008B3B19" w:rsidP="00521042">
      <w:pPr>
        <w:widowControl w:val="0"/>
        <w:rPr>
          <w:sz w:val="20"/>
          <w:lang w:val="fr-CA"/>
        </w:rPr>
      </w:pPr>
      <w:r w:rsidRPr="008B3B19">
        <w:rPr>
          <w:sz w:val="20"/>
        </w:rPr>
        <w:pict>
          <v:rect id="_x0000_i1035" style="width:2in;height:1pt" o:hrpct="0" o:hralign="center" o:hrstd="t" o:hrnoshade="t" o:hr="t" fillcolor="black [3213]" stroked="f"/>
        </w:pict>
      </w:r>
    </w:p>
    <w:p w:rsidR="007D7A59" w:rsidRPr="008B3B19" w:rsidRDefault="007D7A59" w:rsidP="00872CB5">
      <w:pPr>
        <w:widowControl w:val="0"/>
        <w:rPr>
          <w:sz w:val="20"/>
        </w:rPr>
      </w:pPr>
    </w:p>
    <w:p w:rsidR="00A01931" w:rsidRPr="008B3B19" w:rsidRDefault="00A01931" w:rsidP="00A01931">
      <w:pPr>
        <w:rPr>
          <w:sz w:val="22"/>
          <w:szCs w:val="22"/>
        </w:rPr>
      </w:pPr>
      <w:r w:rsidRPr="008B3B19">
        <w:rPr>
          <w:i/>
          <w:sz w:val="22"/>
          <w:szCs w:val="22"/>
        </w:rPr>
        <w:t>George Gordon First Nation and the Chief and Council of the George Gordon First Nation Comprised of Chief Glen Pratt and Councillors John McNab, Bonny Gordon, Donna Anderson, Hugh Pratt, Dennis Hunter, Bryan A. McNabb, Nathan Bitternose and Dennis Bird on their own Behalf and on Behalf of the Chief and Council of the George Gordon First Nation and on Behalf of All Past, Present and Future Members of the George Gordon First Nation v. His Majesty the King in Right of Saskatchewan and Attorney General of Canada</w:t>
      </w:r>
      <w:r w:rsidRPr="008B3B19">
        <w:rPr>
          <w:sz w:val="22"/>
          <w:szCs w:val="22"/>
        </w:rPr>
        <w:t xml:space="preserve"> (Sask.) (Civil) (By Leave) (</w:t>
      </w:r>
      <w:hyperlink r:id="rId31" w:history="1">
        <w:r w:rsidRPr="008B3B19">
          <w:rPr>
            <w:rStyle w:val="Hyperlink"/>
            <w:sz w:val="22"/>
            <w:szCs w:val="22"/>
          </w:rPr>
          <w:t>40184</w:t>
        </w:r>
      </w:hyperlink>
      <w:r w:rsidRPr="008B3B19">
        <w:rPr>
          <w:sz w:val="22"/>
          <w:szCs w:val="22"/>
        </w:rPr>
        <w:t>)</w:t>
      </w:r>
    </w:p>
    <w:p w:rsidR="00E8608C" w:rsidRPr="008B3B19" w:rsidRDefault="00E8608C" w:rsidP="00872CB5">
      <w:pPr>
        <w:widowControl w:val="0"/>
        <w:rPr>
          <w:sz w:val="20"/>
        </w:rPr>
      </w:pPr>
    </w:p>
    <w:p w:rsidR="00A01931" w:rsidRPr="008B3B19" w:rsidRDefault="00A01931" w:rsidP="00A01931">
      <w:pPr>
        <w:jc w:val="both"/>
        <w:rPr>
          <w:sz w:val="20"/>
        </w:rPr>
      </w:pPr>
      <w:r w:rsidRPr="008B3B19">
        <w:rPr>
          <w:sz w:val="20"/>
        </w:rPr>
        <w:t>The application for leave to appeal from the judgment of the Court of Appeal for Saskatchewan, Number CACV3625, 2022 SKCA 41, dated March 29, 2022, is dismissed with costs.</w:t>
      </w:r>
    </w:p>
    <w:p w:rsidR="00F67EEA" w:rsidRPr="008B3B19" w:rsidRDefault="00F67EEA" w:rsidP="00A01931">
      <w:pPr>
        <w:widowControl w:val="0"/>
        <w:jc w:val="both"/>
        <w:rPr>
          <w:sz w:val="20"/>
        </w:rPr>
      </w:pPr>
    </w:p>
    <w:p w:rsidR="00F67EEA" w:rsidRPr="008B3B19" w:rsidRDefault="00A01931" w:rsidP="00A01931">
      <w:pPr>
        <w:widowControl w:val="0"/>
        <w:jc w:val="both"/>
        <w:rPr>
          <w:sz w:val="20"/>
          <w:lang w:val="fr-CA"/>
        </w:rPr>
      </w:pPr>
      <w:r w:rsidRPr="008B3B19">
        <w:rPr>
          <w:sz w:val="20"/>
          <w:lang w:val="fr-CA"/>
        </w:rPr>
        <w:t>La demande d’autorisation d’appel de l’arrêt de la Cour d’appel de la Saskatchewan, numéro CACV3625, 2022 SKCA 41, daté du 29 mars 2022, est rejetée avec dépens.</w:t>
      </w:r>
    </w:p>
    <w:p w:rsidR="00F67EEA" w:rsidRPr="008B3B19" w:rsidRDefault="00F67EEA" w:rsidP="00F67EEA">
      <w:pPr>
        <w:widowControl w:val="0"/>
        <w:rPr>
          <w:sz w:val="20"/>
          <w:lang w:val="fr-CA"/>
        </w:rPr>
      </w:pPr>
    </w:p>
    <w:p w:rsidR="00F67EEA" w:rsidRPr="008B3B19" w:rsidRDefault="00F67EEA" w:rsidP="00F67EEA">
      <w:pPr>
        <w:widowControl w:val="0"/>
        <w:rPr>
          <w:sz w:val="20"/>
          <w:lang w:val="fr-CA"/>
        </w:rPr>
      </w:pPr>
      <w:r w:rsidRPr="008B3B19">
        <w:rPr>
          <w:sz w:val="20"/>
        </w:rPr>
        <w:pict>
          <v:rect id="_x0000_i1048" style="width:2in;height:1pt" o:hrpct="0" o:hralign="center" o:hrstd="t" o:hrnoshade="t" o:hr="t" fillcolor="black [3213]" stroked="f"/>
        </w:pict>
      </w:r>
    </w:p>
    <w:p w:rsidR="00F67EEA" w:rsidRPr="008B3B19" w:rsidRDefault="00F67EEA" w:rsidP="00F67EEA">
      <w:pPr>
        <w:widowControl w:val="0"/>
        <w:rPr>
          <w:sz w:val="20"/>
          <w:lang w:val="fr-CA"/>
        </w:rPr>
      </w:pPr>
    </w:p>
    <w:p w:rsidR="006C134B" w:rsidRPr="008B3B19" w:rsidRDefault="006C134B" w:rsidP="006C134B">
      <w:pPr>
        <w:pStyle w:val="SCCLsocParty"/>
        <w:jc w:val="left"/>
        <w:rPr>
          <w:i/>
          <w:sz w:val="22"/>
        </w:rPr>
      </w:pPr>
      <w:r w:rsidRPr="008B3B19">
        <w:rPr>
          <w:i/>
          <w:sz w:val="22"/>
        </w:rPr>
        <w:t>Luc Vaillancourt c. Sa Majesté le Roi</w:t>
      </w:r>
      <w:r w:rsidRPr="008B3B19">
        <w:rPr>
          <w:sz w:val="22"/>
        </w:rPr>
        <w:t xml:space="preserve"> (Qc) (Criminelle) (Autorisation) (</w:t>
      </w:r>
      <w:hyperlink r:id="rId32" w:history="1">
        <w:r w:rsidRPr="008B3B19">
          <w:rPr>
            <w:rStyle w:val="Hyperlink"/>
            <w:sz w:val="22"/>
          </w:rPr>
          <w:t>40290</w:t>
        </w:r>
      </w:hyperlink>
      <w:r w:rsidRPr="008B3B19">
        <w:rPr>
          <w:sz w:val="22"/>
        </w:rPr>
        <w:t>)</w:t>
      </w:r>
    </w:p>
    <w:p w:rsidR="00F67EEA" w:rsidRPr="008B3B19" w:rsidRDefault="00F67EEA" w:rsidP="00F67EEA">
      <w:pPr>
        <w:widowControl w:val="0"/>
        <w:rPr>
          <w:sz w:val="20"/>
          <w:lang w:val="fr-CA"/>
        </w:rPr>
      </w:pPr>
    </w:p>
    <w:p w:rsidR="006C134B" w:rsidRPr="008B3B19" w:rsidRDefault="006C134B" w:rsidP="006C134B">
      <w:pPr>
        <w:jc w:val="both"/>
        <w:rPr>
          <w:sz w:val="20"/>
          <w:lang w:val="fr-CA"/>
        </w:rPr>
      </w:pPr>
      <w:r w:rsidRPr="008B3B19">
        <w:rPr>
          <w:sz w:val="20"/>
          <w:lang w:val="fr-CA"/>
        </w:rPr>
        <w:t>La requête en prorogation du délai de signification et de dépôt de la demande d’autorisation d’appel est rejetée. Quoi qu’il en soit, même si la requête en prorogation du délai avait été accueillie, la demande d’autorisation d’appel de l’arrêt de la Cour d’appel du Québec (Montréal), numéros 500-10-006692-188 et 500-10-006768-186, 2020 QCCA 1586, daté du 27 novembre 2020, aurait été rejetée.</w:t>
      </w:r>
    </w:p>
    <w:p w:rsidR="00F67EEA" w:rsidRPr="008B3B19" w:rsidRDefault="00F67EEA" w:rsidP="006C134B">
      <w:pPr>
        <w:widowControl w:val="0"/>
        <w:jc w:val="both"/>
        <w:rPr>
          <w:sz w:val="20"/>
          <w:lang w:val="fr-CA"/>
        </w:rPr>
      </w:pPr>
    </w:p>
    <w:p w:rsidR="006C134B" w:rsidRPr="008B3B19" w:rsidRDefault="006C134B" w:rsidP="006C134B">
      <w:pPr>
        <w:jc w:val="both"/>
        <w:rPr>
          <w:sz w:val="20"/>
          <w:lang w:val="en-CA"/>
        </w:rPr>
      </w:pPr>
      <w:r w:rsidRPr="008B3B19">
        <w:rPr>
          <w:sz w:val="20"/>
          <w:lang w:val="en-CA"/>
        </w:rPr>
        <w:t>The motion for an extension of time to serve and file the application for leave to appeal is dismissed. In any event, had the motion for an extension of time been granted, the application for leave to appeal from the judgment of the Court of Appeal of Quebec (Montréal), Numbers 500-10-006692-188 and 500-10-006768-186, 2020 QCCA 1586, dated November 27, 2020, would have been dismissed.</w:t>
      </w:r>
    </w:p>
    <w:p w:rsidR="004A3530" w:rsidRPr="008B3B19" w:rsidRDefault="004A3530" w:rsidP="004A3530">
      <w:pPr>
        <w:widowControl w:val="0"/>
        <w:rPr>
          <w:sz w:val="20"/>
        </w:rPr>
      </w:pPr>
    </w:p>
    <w:p w:rsidR="004A3530" w:rsidRPr="008B3B19" w:rsidRDefault="004A3530" w:rsidP="004A3530">
      <w:pPr>
        <w:widowControl w:val="0"/>
        <w:rPr>
          <w:sz w:val="20"/>
          <w:lang w:val="fr-CA"/>
        </w:rPr>
      </w:pPr>
      <w:r w:rsidRPr="008B3B19">
        <w:rPr>
          <w:sz w:val="20"/>
        </w:rPr>
        <w:pict>
          <v:rect id="_x0000_i1063" style="width:2in;height:1pt" o:hrpct="0" o:hralign="center" o:hrstd="t" o:hrnoshade="t" o:hr="t" fillcolor="black [3213]" stroked="f"/>
        </w:pict>
      </w:r>
    </w:p>
    <w:p w:rsidR="004A3530" w:rsidRPr="008B3B19" w:rsidRDefault="004A3530" w:rsidP="004A3530">
      <w:pPr>
        <w:widowControl w:val="0"/>
        <w:rPr>
          <w:sz w:val="20"/>
          <w:lang w:val="fr-CA"/>
        </w:rPr>
      </w:pPr>
    </w:p>
    <w:p w:rsidR="006C134B" w:rsidRPr="008B3B19" w:rsidRDefault="006C134B" w:rsidP="006C134B">
      <w:pPr>
        <w:rPr>
          <w:sz w:val="22"/>
          <w:szCs w:val="22"/>
        </w:rPr>
      </w:pPr>
      <w:r w:rsidRPr="008B3B19">
        <w:rPr>
          <w:i/>
          <w:sz w:val="22"/>
          <w:szCs w:val="22"/>
        </w:rPr>
        <w:t>Shawntez Downey v. His Majesty the King</w:t>
      </w:r>
      <w:r w:rsidRPr="008B3B19">
        <w:rPr>
          <w:sz w:val="22"/>
          <w:szCs w:val="22"/>
        </w:rPr>
        <w:t xml:space="preserve"> (N.S.) (Criminal) (By Leave) (</w:t>
      </w:r>
      <w:hyperlink r:id="rId33" w:history="1">
        <w:r w:rsidRPr="008B3B19">
          <w:rPr>
            <w:rStyle w:val="Hyperlink"/>
            <w:sz w:val="22"/>
            <w:szCs w:val="22"/>
          </w:rPr>
          <w:t>40440</w:t>
        </w:r>
      </w:hyperlink>
      <w:r w:rsidRPr="008B3B19">
        <w:rPr>
          <w:sz w:val="22"/>
          <w:szCs w:val="22"/>
        </w:rPr>
        <w:t>)</w:t>
      </w:r>
    </w:p>
    <w:p w:rsidR="004A3530" w:rsidRPr="008B3B19" w:rsidRDefault="004A3530" w:rsidP="004A3530">
      <w:pPr>
        <w:widowControl w:val="0"/>
        <w:rPr>
          <w:sz w:val="20"/>
        </w:rPr>
      </w:pPr>
    </w:p>
    <w:p w:rsidR="006C134B" w:rsidRPr="008B3B19" w:rsidRDefault="006C134B" w:rsidP="006C134B">
      <w:pPr>
        <w:jc w:val="both"/>
        <w:rPr>
          <w:sz w:val="20"/>
        </w:rPr>
      </w:pPr>
      <w:r w:rsidRPr="008B3B19">
        <w:rPr>
          <w:sz w:val="20"/>
        </w:rPr>
        <w:t>The application for leave to appeal from the judgment of the Nova Scotia Court of Appeal, Number CAC 487789, 2022 NSCA 59, dated October 6, 2022 is dismissed.</w:t>
      </w:r>
    </w:p>
    <w:p w:rsidR="004A3530" w:rsidRPr="008B3B19" w:rsidRDefault="004A3530" w:rsidP="006C134B">
      <w:pPr>
        <w:widowControl w:val="0"/>
        <w:jc w:val="both"/>
        <w:rPr>
          <w:sz w:val="20"/>
        </w:rPr>
      </w:pPr>
    </w:p>
    <w:p w:rsidR="004A3530" w:rsidRPr="008B3B19" w:rsidRDefault="006C134B" w:rsidP="006C134B">
      <w:pPr>
        <w:widowControl w:val="0"/>
        <w:jc w:val="both"/>
        <w:rPr>
          <w:sz w:val="20"/>
          <w:lang w:val="fr-CA"/>
        </w:rPr>
      </w:pPr>
      <w:r w:rsidRPr="008B3B19">
        <w:rPr>
          <w:sz w:val="20"/>
          <w:lang w:val="fr-CA"/>
        </w:rPr>
        <w:t>La demande d’autorisation d’appel de l’arrêt de la Cour d’appel de la Nouvelle-Écosse, numéro CAC 487789, 2022 NSCA 59, daté du 6 octobre 2022, est rejetée.</w:t>
      </w:r>
    </w:p>
    <w:p w:rsidR="004A3530" w:rsidRPr="008B3B19" w:rsidRDefault="004A3530" w:rsidP="004A3530">
      <w:pPr>
        <w:widowControl w:val="0"/>
        <w:rPr>
          <w:sz w:val="20"/>
          <w:lang w:val="fr-CA"/>
        </w:rPr>
      </w:pPr>
    </w:p>
    <w:p w:rsidR="004A3530" w:rsidRPr="008B3B19" w:rsidRDefault="004A3530" w:rsidP="004A3530">
      <w:pPr>
        <w:widowControl w:val="0"/>
        <w:rPr>
          <w:sz w:val="20"/>
          <w:lang w:val="fr-CA"/>
        </w:rPr>
      </w:pPr>
      <w:r w:rsidRPr="008B3B19">
        <w:rPr>
          <w:sz w:val="20"/>
        </w:rPr>
        <w:pict>
          <v:rect id="_x0000_i1064" style="width:2in;height:1pt" o:hrpct="0" o:hralign="center" o:hrstd="t" o:hrnoshade="t" o:hr="t" fillcolor="black [3213]" stroked="f"/>
        </w:pict>
      </w:r>
    </w:p>
    <w:p w:rsidR="004A3530" w:rsidRPr="008B3B19" w:rsidRDefault="004A3530" w:rsidP="004A3530">
      <w:pPr>
        <w:widowControl w:val="0"/>
        <w:rPr>
          <w:sz w:val="20"/>
          <w:lang w:val="fr-CA"/>
        </w:rPr>
      </w:pPr>
    </w:p>
    <w:p w:rsidR="006C134B" w:rsidRPr="008B3B19" w:rsidRDefault="006C134B" w:rsidP="006C134B">
      <w:pPr>
        <w:rPr>
          <w:sz w:val="22"/>
          <w:szCs w:val="22"/>
        </w:rPr>
      </w:pPr>
      <w:r w:rsidRPr="008B3B19">
        <w:rPr>
          <w:i/>
          <w:sz w:val="22"/>
          <w:szCs w:val="22"/>
        </w:rPr>
        <w:t>Daniel Downey v. His Majesty the King</w:t>
      </w:r>
      <w:r w:rsidRPr="008B3B19">
        <w:rPr>
          <w:sz w:val="22"/>
          <w:szCs w:val="22"/>
        </w:rPr>
        <w:t xml:space="preserve"> (N.S.) (Criminal) (By Leave) (</w:t>
      </w:r>
      <w:hyperlink r:id="rId34" w:history="1">
        <w:r w:rsidRPr="008B3B19">
          <w:rPr>
            <w:rStyle w:val="Hyperlink"/>
            <w:sz w:val="22"/>
            <w:szCs w:val="22"/>
          </w:rPr>
          <w:t>40487</w:t>
        </w:r>
      </w:hyperlink>
      <w:r w:rsidRPr="008B3B19">
        <w:rPr>
          <w:sz w:val="22"/>
          <w:szCs w:val="22"/>
        </w:rPr>
        <w:t>)</w:t>
      </w:r>
    </w:p>
    <w:p w:rsidR="004A3530" w:rsidRPr="008B3B19" w:rsidRDefault="004A3530" w:rsidP="004A3530">
      <w:pPr>
        <w:widowControl w:val="0"/>
        <w:rPr>
          <w:sz w:val="20"/>
        </w:rPr>
      </w:pPr>
    </w:p>
    <w:p w:rsidR="006C134B" w:rsidRPr="008B3B19" w:rsidRDefault="006C134B" w:rsidP="006C134B">
      <w:pPr>
        <w:jc w:val="both"/>
        <w:rPr>
          <w:sz w:val="20"/>
        </w:rPr>
      </w:pPr>
      <w:r w:rsidRPr="008B3B19">
        <w:rPr>
          <w:sz w:val="20"/>
        </w:rPr>
        <w:t>The application for leave to appeal from the judgment of the Nova Scotia Court of Appeal, Number CAC 487434, 2022 NSCA 59, dated October 6, 2022 is dismissed.</w:t>
      </w:r>
    </w:p>
    <w:p w:rsidR="004A3530" w:rsidRPr="008B3B19" w:rsidRDefault="004A3530" w:rsidP="006C134B">
      <w:pPr>
        <w:widowControl w:val="0"/>
        <w:jc w:val="both"/>
        <w:rPr>
          <w:sz w:val="20"/>
        </w:rPr>
      </w:pPr>
    </w:p>
    <w:p w:rsidR="004A3530" w:rsidRPr="008B3B19" w:rsidRDefault="006C134B" w:rsidP="006C134B">
      <w:pPr>
        <w:widowControl w:val="0"/>
        <w:jc w:val="both"/>
        <w:rPr>
          <w:sz w:val="20"/>
          <w:lang w:val="fr-CA"/>
        </w:rPr>
      </w:pPr>
      <w:r w:rsidRPr="008B3B19">
        <w:rPr>
          <w:sz w:val="20"/>
          <w:lang w:val="fr-CA"/>
        </w:rPr>
        <w:t>La demande d’autorisation d’appel de l’arrêt de la Cour d’appel de la Nouvelle-Écosse, numéro CAC 487434, 2022 NSCA 59, daté du 6 octobre 2022, est rejetée.</w:t>
      </w:r>
    </w:p>
    <w:p w:rsidR="004A3530" w:rsidRPr="008B3B19" w:rsidRDefault="004A3530" w:rsidP="004A3530">
      <w:pPr>
        <w:widowControl w:val="0"/>
        <w:rPr>
          <w:sz w:val="20"/>
          <w:lang w:val="fr-CA"/>
        </w:rPr>
      </w:pPr>
    </w:p>
    <w:p w:rsidR="004A3530" w:rsidRPr="008B3B19" w:rsidRDefault="004A3530" w:rsidP="004A3530">
      <w:pPr>
        <w:widowControl w:val="0"/>
        <w:rPr>
          <w:sz w:val="20"/>
          <w:lang w:val="fr-CA"/>
        </w:rPr>
      </w:pPr>
      <w:r w:rsidRPr="008B3B19">
        <w:rPr>
          <w:sz w:val="20"/>
        </w:rPr>
        <w:pict>
          <v:rect id="_x0000_i1061" style="width:2in;height:1pt" o:hrpct="0" o:hralign="center" o:hrstd="t" o:hrnoshade="t" o:hr="t" fillcolor="black [3213]" stroked="f"/>
        </w:pict>
      </w:r>
    </w:p>
    <w:p w:rsidR="004A3530" w:rsidRPr="008B3B19" w:rsidRDefault="004A3530" w:rsidP="004A3530">
      <w:pPr>
        <w:widowControl w:val="0"/>
        <w:rPr>
          <w:sz w:val="20"/>
          <w:lang w:val="fr-CA"/>
        </w:rPr>
      </w:pPr>
    </w:p>
    <w:p w:rsidR="007043D5" w:rsidRPr="008B3B19" w:rsidRDefault="007043D5" w:rsidP="007043D5">
      <w:pPr>
        <w:rPr>
          <w:sz w:val="22"/>
          <w:szCs w:val="22"/>
          <w:lang w:val="fr-CA"/>
        </w:rPr>
      </w:pPr>
      <w:r w:rsidRPr="008B3B19">
        <w:rPr>
          <w:i/>
          <w:sz w:val="22"/>
          <w:szCs w:val="22"/>
          <w:lang w:val="fr-CA"/>
        </w:rPr>
        <w:t>P.V. c. C.P. - et - Cour du Québec (Chambre de la jeunesse), L.C.V. et E.F., en sa qualité de personne autorisée par le Directeur de la protection de la jeunesse</w:t>
      </w:r>
      <w:r w:rsidRPr="008B3B19">
        <w:rPr>
          <w:sz w:val="22"/>
          <w:szCs w:val="22"/>
          <w:lang w:val="fr-CA"/>
        </w:rPr>
        <w:t xml:space="preserve"> (Qc) (Civile) (Autorisation) (</w:t>
      </w:r>
      <w:hyperlink r:id="rId35" w:history="1">
        <w:r w:rsidRPr="008B3B19">
          <w:rPr>
            <w:rStyle w:val="Hyperlink"/>
            <w:sz w:val="22"/>
            <w:szCs w:val="22"/>
            <w:lang w:val="fr-CA"/>
          </w:rPr>
          <w:t>40205</w:t>
        </w:r>
      </w:hyperlink>
      <w:r w:rsidRPr="008B3B19">
        <w:rPr>
          <w:sz w:val="22"/>
          <w:szCs w:val="22"/>
          <w:lang w:val="fr-CA"/>
        </w:rPr>
        <w:t>)</w:t>
      </w:r>
    </w:p>
    <w:p w:rsidR="004A3530" w:rsidRPr="008B3B19" w:rsidRDefault="004A3530" w:rsidP="004A3530">
      <w:pPr>
        <w:widowControl w:val="0"/>
        <w:rPr>
          <w:sz w:val="20"/>
          <w:lang w:val="fr-CA"/>
        </w:rPr>
      </w:pPr>
    </w:p>
    <w:p w:rsidR="007043D5" w:rsidRPr="008B3B19" w:rsidRDefault="007043D5" w:rsidP="007043D5">
      <w:pPr>
        <w:jc w:val="both"/>
        <w:rPr>
          <w:sz w:val="20"/>
          <w:lang w:val="fr-CA"/>
        </w:rPr>
      </w:pPr>
      <w:r w:rsidRPr="008B3B19">
        <w:rPr>
          <w:sz w:val="20"/>
          <w:lang w:val="fr-CA"/>
        </w:rPr>
        <w:t>La requête par C.P. pour déposer de nouveaux éléments de preuve est rejetée. La requête par C.P. en prorogation du délai de signification et de dépôt de la réponse à la demande d’autorisation d’appel est accueillie. La requête par P.V. en prorogation du délai de signification et de dépôt de la réponse à la requête par C.P. en prorogation est accueillie. La demande d’autorisation d’appel de l’arrêt de la Cour d’appel du Québec (Québec), numéro 200-09-010455-225, 2022 QCCA 325, daté du 2 mars 2022, est rejetée.</w:t>
      </w:r>
    </w:p>
    <w:p w:rsidR="004A3530" w:rsidRPr="008B3B19" w:rsidRDefault="004A3530" w:rsidP="007043D5">
      <w:pPr>
        <w:widowControl w:val="0"/>
        <w:jc w:val="both"/>
        <w:rPr>
          <w:sz w:val="20"/>
          <w:lang w:val="fr-CA"/>
        </w:rPr>
      </w:pPr>
    </w:p>
    <w:p w:rsidR="007043D5" w:rsidRPr="008B3B19" w:rsidRDefault="007043D5" w:rsidP="007043D5">
      <w:pPr>
        <w:jc w:val="both"/>
        <w:rPr>
          <w:sz w:val="20"/>
          <w:lang w:val="en-CA"/>
        </w:rPr>
      </w:pPr>
      <w:r w:rsidRPr="008B3B19">
        <w:rPr>
          <w:sz w:val="20"/>
          <w:lang w:val="en-CA"/>
        </w:rPr>
        <w:t xml:space="preserve">The motion by C.P. to adduce new evidence is dismissed. The motion by C.P. for an extension of time to serve and file the response to the application for leave to appeal is granted. The motion by P.V. for an extension of time to serve and file the response to C.P.’s extension motion is granted. The application for leave to appeal from the judgment of the </w:t>
      </w:r>
      <w:r w:rsidRPr="008B3B19">
        <w:rPr>
          <w:sz w:val="20"/>
        </w:rPr>
        <w:t>Court of Appeal of Quebec (Québec)</w:t>
      </w:r>
      <w:r w:rsidRPr="008B3B19">
        <w:rPr>
          <w:sz w:val="20"/>
          <w:lang w:val="en-CA"/>
        </w:rPr>
        <w:t xml:space="preserve">, Number </w:t>
      </w:r>
      <w:r w:rsidRPr="008B3B19">
        <w:rPr>
          <w:sz w:val="20"/>
        </w:rPr>
        <w:t>200-09-010455-225</w:t>
      </w:r>
      <w:r w:rsidRPr="008B3B19">
        <w:rPr>
          <w:sz w:val="20"/>
          <w:lang w:val="en-CA"/>
        </w:rPr>
        <w:t xml:space="preserve">, 2022 QCCA 325, dated </w:t>
      </w:r>
      <w:r w:rsidRPr="008B3B19">
        <w:rPr>
          <w:sz w:val="20"/>
        </w:rPr>
        <w:t>March 2, 2022,</w:t>
      </w:r>
      <w:r w:rsidRPr="008B3B19">
        <w:rPr>
          <w:sz w:val="20"/>
          <w:lang w:val="en-CA"/>
        </w:rPr>
        <w:t xml:space="preserve"> is dismissed. </w:t>
      </w:r>
    </w:p>
    <w:p w:rsidR="004A3530" w:rsidRPr="008B3B19" w:rsidRDefault="004A3530" w:rsidP="004A3530">
      <w:pPr>
        <w:widowControl w:val="0"/>
        <w:rPr>
          <w:sz w:val="20"/>
        </w:rPr>
      </w:pPr>
    </w:p>
    <w:p w:rsidR="004A3530" w:rsidRPr="008B3B19" w:rsidRDefault="004A3530" w:rsidP="004A3530">
      <w:pPr>
        <w:widowControl w:val="0"/>
        <w:rPr>
          <w:sz w:val="20"/>
          <w:lang w:val="fr-CA"/>
        </w:rPr>
      </w:pPr>
      <w:r w:rsidRPr="008B3B19">
        <w:rPr>
          <w:sz w:val="20"/>
        </w:rPr>
        <w:pict>
          <v:rect id="_x0000_i1062" style="width:2in;height:1pt" o:hrpct="0" o:hralign="center" o:hrstd="t" o:hrnoshade="t" o:hr="t" fillcolor="black [3213]" stroked="f"/>
        </w:pict>
      </w:r>
    </w:p>
    <w:p w:rsidR="004A3530" w:rsidRPr="008B3B19" w:rsidRDefault="004A3530" w:rsidP="004A3530">
      <w:pPr>
        <w:widowControl w:val="0"/>
        <w:rPr>
          <w:sz w:val="20"/>
          <w:lang w:val="fr-CA"/>
        </w:rPr>
      </w:pPr>
    </w:p>
    <w:p w:rsidR="007043D5" w:rsidRPr="008B3B19" w:rsidRDefault="007043D5" w:rsidP="007043D5">
      <w:pPr>
        <w:rPr>
          <w:sz w:val="22"/>
          <w:szCs w:val="22"/>
          <w:lang w:val="fr-CA"/>
        </w:rPr>
      </w:pPr>
      <w:r w:rsidRPr="008B3B19">
        <w:rPr>
          <w:i/>
          <w:sz w:val="22"/>
          <w:szCs w:val="22"/>
          <w:lang w:val="fr-CA"/>
        </w:rPr>
        <w:t>Lise Fortin c. Mazda Canada inc.</w:t>
      </w:r>
      <w:r w:rsidRPr="008B3B19">
        <w:rPr>
          <w:sz w:val="22"/>
          <w:szCs w:val="22"/>
          <w:lang w:val="fr-CA"/>
        </w:rPr>
        <w:t xml:space="preserve"> (Qc) (Civile) (Autorisation) (</w:t>
      </w:r>
      <w:hyperlink r:id="rId36" w:history="1">
        <w:r w:rsidRPr="008B3B19">
          <w:rPr>
            <w:rStyle w:val="Hyperlink"/>
            <w:sz w:val="22"/>
            <w:szCs w:val="22"/>
            <w:lang w:val="fr-CA"/>
          </w:rPr>
          <w:t>40300</w:t>
        </w:r>
      </w:hyperlink>
      <w:r w:rsidRPr="008B3B19">
        <w:rPr>
          <w:sz w:val="22"/>
          <w:szCs w:val="22"/>
          <w:lang w:val="fr-CA"/>
        </w:rPr>
        <w:t>)</w:t>
      </w:r>
    </w:p>
    <w:p w:rsidR="004A3530" w:rsidRPr="008B3B19" w:rsidRDefault="004A3530" w:rsidP="004A3530">
      <w:pPr>
        <w:widowControl w:val="0"/>
        <w:rPr>
          <w:sz w:val="20"/>
          <w:lang w:val="fr-CA"/>
        </w:rPr>
      </w:pPr>
    </w:p>
    <w:p w:rsidR="007043D5" w:rsidRPr="008B3B19" w:rsidRDefault="007043D5" w:rsidP="007043D5">
      <w:pPr>
        <w:jc w:val="both"/>
        <w:rPr>
          <w:sz w:val="20"/>
          <w:lang w:val="fr-CA"/>
        </w:rPr>
      </w:pPr>
      <w:r w:rsidRPr="008B3B19">
        <w:rPr>
          <w:sz w:val="20"/>
          <w:lang w:val="fr-CA"/>
        </w:rPr>
        <w:t>La demande d’autorisation d’appel de l’arrêt de la Cour d’appel du Québec (Québec), numéro 200-09-010276-217, 2022 QCCA 635, daté du 6 mai 2022, est rejetée avec dépens.</w:t>
      </w:r>
    </w:p>
    <w:p w:rsidR="004A3530" w:rsidRPr="008B3B19" w:rsidRDefault="004A3530" w:rsidP="007043D5">
      <w:pPr>
        <w:widowControl w:val="0"/>
        <w:jc w:val="both"/>
        <w:rPr>
          <w:sz w:val="20"/>
          <w:lang w:val="fr-CA"/>
        </w:rPr>
      </w:pPr>
    </w:p>
    <w:p w:rsidR="007043D5" w:rsidRPr="008B3B19" w:rsidRDefault="007043D5" w:rsidP="007043D5">
      <w:pPr>
        <w:jc w:val="both"/>
        <w:rPr>
          <w:sz w:val="20"/>
          <w:lang w:val="en-CA"/>
        </w:rPr>
      </w:pPr>
      <w:r w:rsidRPr="008B3B19">
        <w:rPr>
          <w:sz w:val="20"/>
          <w:lang w:val="en-CA"/>
        </w:rPr>
        <w:t xml:space="preserve">The application for leave to appeal from the judgment of the </w:t>
      </w:r>
      <w:r w:rsidRPr="008B3B19">
        <w:rPr>
          <w:sz w:val="20"/>
        </w:rPr>
        <w:t>Court of Appeal of Quebec (Québec)</w:t>
      </w:r>
      <w:r w:rsidRPr="008B3B19">
        <w:rPr>
          <w:sz w:val="20"/>
          <w:lang w:val="en-CA"/>
        </w:rPr>
        <w:t xml:space="preserve">, Number </w:t>
      </w:r>
      <w:r w:rsidRPr="008B3B19">
        <w:rPr>
          <w:sz w:val="20"/>
        </w:rPr>
        <w:t>200-09-010276-217, 2022 QCCA 635</w:t>
      </w:r>
      <w:r w:rsidRPr="008B3B19">
        <w:rPr>
          <w:sz w:val="20"/>
          <w:lang w:val="en-CA"/>
        </w:rPr>
        <w:t xml:space="preserve">, dated </w:t>
      </w:r>
      <w:r w:rsidRPr="008B3B19">
        <w:rPr>
          <w:sz w:val="20"/>
        </w:rPr>
        <w:t>May 6, 2022,</w:t>
      </w:r>
      <w:r w:rsidRPr="008B3B19">
        <w:rPr>
          <w:sz w:val="20"/>
          <w:lang w:val="en-CA"/>
        </w:rPr>
        <w:t xml:space="preserve"> is dismissed with costs.</w:t>
      </w:r>
    </w:p>
    <w:p w:rsidR="004A3530" w:rsidRPr="008B3B19" w:rsidRDefault="004A3530" w:rsidP="004A3530">
      <w:pPr>
        <w:widowControl w:val="0"/>
        <w:rPr>
          <w:sz w:val="20"/>
        </w:rPr>
      </w:pPr>
    </w:p>
    <w:p w:rsidR="004A3530" w:rsidRPr="008B3B19" w:rsidRDefault="004A3530" w:rsidP="004A3530">
      <w:pPr>
        <w:widowControl w:val="0"/>
        <w:rPr>
          <w:sz w:val="20"/>
          <w:lang w:val="fr-CA"/>
        </w:rPr>
      </w:pPr>
      <w:r w:rsidRPr="008B3B19">
        <w:rPr>
          <w:sz w:val="20"/>
        </w:rPr>
        <w:pict>
          <v:rect id="_x0000_i1059" style="width:2in;height:1pt" o:hrpct="0" o:hralign="center" o:hrstd="t" o:hrnoshade="t" o:hr="t" fillcolor="black [3213]" stroked="f"/>
        </w:pict>
      </w:r>
    </w:p>
    <w:p w:rsidR="004A3530" w:rsidRPr="008B3B19" w:rsidRDefault="004A3530" w:rsidP="004A3530">
      <w:pPr>
        <w:widowControl w:val="0"/>
        <w:rPr>
          <w:sz w:val="20"/>
          <w:lang w:val="fr-CA"/>
        </w:rPr>
      </w:pPr>
    </w:p>
    <w:p w:rsidR="007043D5" w:rsidRPr="008B3B19" w:rsidRDefault="007043D5" w:rsidP="007043D5">
      <w:pPr>
        <w:rPr>
          <w:sz w:val="22"/>
          <w:szCs w:val="22"/>
        </w:rPr>
      </w:pPr>
      <w:r w:rsidRPr="008B3B19">
        <w:rPr>
          <w:i/>
          <w:sz w:val="22"/>
          <w:szCs w:val="22"/>
        </w:rPr>
        <w:t>Amanda Hussey v. Bell Mobility Inc.</w:t>
      </w:r>
      <w:r w:rsidRPr="008B3B19">
        <w:rPr>
          <w:sz w:val="22"/>
          <w:szCs w:val="22"/>
        </w:rPr>
        <w:t xml:space="preserve"> (F.C.) (Civil) (By Leave) (</w:t>
      </w:r>
      <w:hyperlink r:id="rId37" w:history="1">
        <w:r w:rsidRPr="008B3B19">
          <w:rPr>
            <w:rStyle w:val="Hyperlink"/>
            <w:sz w:val="22"/>
            <w:szCs w:val="22"/>
          </w:rPr>
          <w:t>40338</w:t>
        </w:r>
      </w:hyperlink>
      <w:r w:rsidRPr="008B3B19">
        <w:rPr>
          <w:sz w:val="22"/>
          <w:szCs w:val="22"/>
        </w:rPr>
        <w:t>)</w:t>
      </w:r>
    </w:p>
    <w:p w:rsidR="004A3530" w:rsidRPr="008B3B19" w:rsidRDefault="004A3530" w:rsidP="004A3530">
      <w:pPr>
        <w:widowControl w:val="0"/>
        <w:rPr>
          <w:sz w:val="20"/>
        </w:rPr>
      </w:pPr>
    </w:p>
    <w:p w:rsidR="007043D5" w:rsidRPr="008B3B19" w:rsidRDefault="007043D5" w:rsidP="007043D5">
      <w:pPr>
        <w:jc w:val="both"/>
        <w:rPr>
          <w:sz w:val="20"/>
        </w:rPr>
      </w:pPr>
      <w:r w:rsidRPr="008B3B19">
        <w:rPr>
          <w:sz w:val="20"/>
        </w:rPr>
        <w:t>The application for leave to appeal from the judgment of the Federal Court of Appeal, Number A-230-20, 2022 FCA 95, dated May 31, 2022, is dismissed with costs.</w:t>
      </w:r>
    </w:p>
    <w:p w:rsidR="004A3530" w:rsidRPr="008B3B19" w:rsidRDefault="004A3530" w:rsidP="007043D5">
      <w:pPr>
        <w:widowControl w:val="0"/>
        <w:jc w:val="both"/>
        <w:rPr>
          <w:sz w:val="20"/>
        </w:rPr>
      </w:pPr>
    </w:p>
    <w:p w:rsidR="004A3530" w:rsidRPr="008B3B19" w:rsidRDefault="007043D5" w:rsidP="007043D5">
      <w:pPr>
        <w:widowControl w:val="0"/>
        <w:jc w:val="both"/>
        <w:rPr>
          <w:sz w:val="20"/>
          <w:lang w:val="fr-CA"/>
        </w:rPr>
      </w:pPr>
      <w:r w:rsidRPr="008B3B19">
        <w:rPr>
          <w:sz w:val="20"/>
          <w:lang w:val="fr-CA"/>
        </w:rPr>
        <w:t>La demande d’autorisation d’appel de l’arrêt de la Cour d’appel fédérale, numéro A-230-20, 2022 FCA 95, daté du 31 mai 2022, est rejetée avec dépens.</w:t>
      </w:r>
    </w:p>
    <w:p w:rsidR="004A3530" w:rsidRPr="008B3B19" w:rsidRDefault="004A3530" w:rsidP="004A3530">
      <w:pPr>
        <w:widowControl w:val="0"/>
        <w:rPr>
          <w:sz w:val="20"/>
          <w:lang w:val="fr-CA"/>
        </w:rPr>
      </w:pPr>
    </w:p>
    <w:p w:rsidR="004A3530" w:rsidRPr="008B3B19" w:rsidRDefault="004A3530" w:rsidP="004A3530">
      <w:pPr>
        <w:widowControl w:val="0"/>
        <w:rPr>
          <w:sz w:val="20"/>
          <w:lang w:val="fr-CA"/>
        </w:rPr>
      </w:pPr>
      <w:r w:rsidRPr="008B3B19">
        <w:rPr>
          <w:sz w:val="20"/>
        </w:rPr>
        <w:pict>
          <v:rect id="_x0000_i1060" style="width:2in;height:1pt" o:hrpct="0" o:hralign="center" o:hrstd="t" o:hrnoshade="t" o:hr="t" fillcolor="black [3213]" stroked="f"/>
        </w:pict>
      </w:r>
    </w:p>
    <w:p w:rsidR="004A3530" w:rsidRPr="008B3B19" w:rsidRDefault="004A3530" w:rsidP="004A3530">
      <w:pPr>
        <w:widowControl w:val="0"/>
        <w:rPr>
          <w:sz w:val="20"/>
          <w:lang w:val="fr-CA"/>
        </w:rPr>
      </w:pPr>
    </w:p>
    <w:p w:rsidR="00141B4C" w:rsidRPr="008B3B19" w:rsidRDefault="00141B4C" w:rsidP="00141B4C">
      <w:pPr>
        <w:tabs>
          <w:tab w:val="left" w:pos="567"/>
        </w:tabs>
        <w:rPr>
          <w:sz w:val="22"/>
          <w:szCs w:val="22"/>
        </w:rPr>
      </w:pPr>
      <w:r w:rsidRPr="008B3B19">
        <w:rPr>
          <w:i/>
          <w:sz w:val="22"/>
          <w:szCs w:val="22"/>
        </w:rPr>
        <w:t>Douglas J. Kuny v. Pullan Kammerloch Frohlinger and Pitblado LLP</w:t>
      </w:r>
      <w:r w:rsidRPr="008B3B19">
        <w:rPr>
          <w:sz w:val="22"/>
          <w:szCs w:val="22"/>
        </w:rPr>
        <w:t xml:space="preserve"> (Man.) (Civil) (By Leave) (</w:t>
      </w:r>
      <w:hyperlink r:id="rId38" w:history="1">
        <w:r w:rsidRPr="008B3B19">
          <w:rPr>
            <w:rStyle w:val="Hyperlink"/>
            <w:sz w:val="22"/>
            <w:szCs w:val="22"/>
          </w:rPr>
          <w:t>40361</w:t>
        </w:r>
      </w:hyperlink>
      <w:r w:rsidRPr="008B3B19">
        <w:rPr>
          <w:sz w:val="22"/>
          <w:szCs w:val="22"/>
        </w:rPr>
        <w:t>)</w:t>
      </w:r>
    </w:p>
    <w:p w:rsidR="004A3530" w:rsidRPr="008B3B19" w:rsidRDefault="004A3530" w:rsidP="004A3530">
      <w:pPr>
        <w:widowControl w:val="0"/>
        <w:rPr>
          <w:sz w:val="20"/>
        </w:rPr>
      </w:pPr>
    </w:p>
    <w:p w:rsidR="00141B4C" w:rsidRPr="008B3B19" w:rsidRDefault="00141B4C" w:rsidP="00141B4C">
      <w:pPr>
        <w:jc w:val="both"/>
        <w:rPr>
          <w:sz w:val="20"/>
        </w:rPr>
      </w:pPr>
      <w:r w:rsidRPr="008B3B19">
        <w:rPr>
          <w:sz w:val="20"/>
        </w:rPr>
        <w:t>The motion to join two Court of Appeal of Manitoba files in a single application for leave to appeal is granted. The motion for an extension of time to serve and file the application for leave to appeal is granted. The application for leave to appeal from the judgment of the Court of Appeal of Manitoba, Numbers AI20-30-09529 and AI20-30-09530, 2022 MBCA 17, dated February 9, 2022, is dismissed with costs.</w:t>
      </w:r>
    </w:p>
    <w:p w:rsidR="004A3530" w:rsidRPr="008B3B19" w:rsidRDefault="004A3530" w:rsidP="00141B4C">
      <w:pPr>
        <w:widowControl w:val="0"/>
        <w:jc w:val="both"/>
        <w:rPr>
          <w:sz w:val="20"/>
        </w:rPr>
      </w:pPr>
    </w:p>
    <w:p w:rsidR="004A3530" w:rsidRPr="008B3B19" w:rsidRDefault="00141B4C" w:rsidP="00141B4C">
      <w:pPr>
        <w:widowControl w:val="0"/>
        <w:jc w:val="both"/>
        <w:rPr>
          <w:sz w:val="20"/>
          <w:lang w:val="fr-CA"/>
        </w:rPr>
      </w:pPr>
      <w:r w:rsidRPr="008B3B19">
        <w:rPr>
          <w:sz w:val="20"/>
          <w:lang w:val="fr-CA"/>
        </w:rPr>
        <w:t>La requête pour joindre deux dossiers de la Cour d’appel du Manitoba dans une seule demande d’autorisation d’appel est accueillie. La requête en prorogation du délai de signification et de dépôt de la demande d’autorisation d’appel est accueillie. La demande d’autorisation d’appel de l’arrêt de la Cour d’appel du Manitoba, numéros AI20</w:t>
      </w:r>
      <w:r w:rsidRPr="008B3B19">
        <w:rPr>
          <w:sz w:val="20"/>
          <w:lang w:val="fr-CA"/>
        </w:rPr>
        <w:noBreakHyphen/>
        <w:t>30-09529 et AI20-30-09530, 2022 MBCA 17, daté du 9 février 2022, est rejetée avec dépens.</w:t>
      </w:r>
    </w:p>
    <w:p w:rsidR="00F67EEA" w:rsidRPr="008B3B19" w:rsidRDefault="00F67EEA" w:rsidP="00F67EEA">
      <w:pPr>
        <w:widowControl w:val="0"/>
        <w:rPr>
          <w:sz w:val="20"/>
          <w:lang w:val="fr-CA"/>
        </w:rPr>
      </w:pPr>
    </w:p>
    <w:p w:rsidR="00F67EEA" w:rsidRPr="008B3B19" w:rsidRDefault="00F67EEA" w:rsidP="00F67EEA">
      <w:pPr>
        <w:widowControl w:val="0"/>
        <w:rPr>
          <w:sz w:val="20"/>
          <w:lang w:val="fr-CA"/>
        </w:rPr>
      </w:pPr>
      <w:r w:rsidRPr="008B3B19">
        <w:rPr>
          <w:sz w:val="20"/>
        </w:rPr>
        <w:pict>
          <v:rect id="_x0000_i1051" style="width:2in;height:1pt" o:hrpct="0" o:hralign="center" o:hrstd="t" o:hrnoshade="t" o:hr="t" fillcolor="black [3213]" stroked="f"/>
        </w:pict>
      </w:r>
    </w:p>
    <w:p w:rsidR="00F67EEA" w:rsidRPr="008B3B19" w:rsidRDefault="00F67EEA" w:rsidP="00F67EEA">
      <w:pPr>
        <w:widowControl w:val="0"/>
        <w:rPr>
          <w:sz w:val="20"/>
          <w:lang w:val="fr-CA"/>
        </w:rPr>
      </w:pPr>
    </w:p>
    <w:p w:rsidR="00141B4C" w:rsidRPr="008B3B19" w:rsidRDefault="00141B4C" w:rsidP="00141B4C">
      <w:pPr>
        <w:tabs>
          <w:tab w:val="left" w:pos="567"/>
        </w:tabs>
        <w:rPr>
          <w:sz w:val="22"/>
          <w:szCs w:val="22"/>
        </w:rPr>
      </w:pPr>
      <w:r w:rsidRPr="008B3B19">
        <w:rPr>
          <w:i/>
          <w:sz w:val="22"/>
          <w:szCs w:val="22"/>
        </w:rPr>
        <w:t>Jason Swist and Crude Solutions Ltd. v. MEG Energy Corporation</w:t>
      </w:r>
      <w:r w:rsidRPr="008B3B19">
        <w:rPr>
          <w:sz w:val="22"/>
          <w:szCs w:val="22"/>
        </w:rPr>
        <w:t xml:space="preserve"> (F.C.) (Civil) (By Leave) (</w:t>
      </w:r>
      <w:hyperlink r:id="rId39" w:history="1">
        <w:r w:rsidRPr="008B3B19">
          <w:rPr>
            <w:rStyle w:val="Hyperlink"/>
            <w:sz w:val="22"/>
            <w:szCs w:val="22"/>
          </w:rPr>
          <w:t>40363</w:t>
        </w:r>
      </w:hyperlink>
      <w:r w:rsidRPr="008B3B19">
        <w:rPr>
          <w:sz w:val="22"/>
          <w:szCs w:val="22"/>
        </w:rPr>
        <w:t>)</w:t>
      </w:r>
    </w:p>
    <w:p w:rsidR="00F67EEA" w:rsidRPr="008B3B19" w:rsidRDefault="00F67EEA" w:rsidP="00F67EEA">
      <w:pPr>
        <w:widowControl w:val="0"/>
        <w:rPr>
          <w:sz w:val="20"/>
        </w:rPr>
      </w:pPr>
    </w:p>
    <w:p w:rsidR="00141B4C" w:rsidRPr="008B3B19" w:rsidRDefault="00141B4C" w:rsidP="00141B4C">
      <w:pPr>
        <w:jc w:val="both"/>
        <w:rPr>
          <w:sz w:val="20"/>
        </w:rPr>
      </w:pPr>
      <w:r w:rsidRPr="008B3B19">
        <w:rPr>
          <w:sz w:val="20"/>
        </w:rPr>
        <w:t>The motions by Jason Swist to appoint counsel and to represent Crude Solutions Ltd. are dismissed. The motion for an extension of time to serve and file the reply is granted. The application for leave to appeal from the judgment of the Federal Court of Appeal, Number A-35-21, 2022 FCA 118, dated June 20, 2022, is dismissed with costs.</w:t>
      </w:r>
    </w:p>
    <w:p w:rsidR="00F67EEA" w:rsidRPr="008B3B19" w:rsidRDefault="00F67EEA" w:rsidP="00141B4C">
      <w:pPr>
        <w:widowControl w:val="0"/>
        <w:jc w:val="both"/>
        <w:rPr>
          <w:sz w:val="20"/>
        </w:rPr>
      </w:pPr>
    </w:p>
    <w:p w:rsidR="00F67EEA" w:rsidRPr="008B3B19" w:rsidRDefault="00141B4C" w:rsidP="00141B4C">
      <w:pPr>
        <w:widowControl w:val="0"/>
        <w:jc w:val="both"/>
        <w:rPr>
          <w:sz w:val="20"/>
          <w:lang w:val="fr-CA"/>
        </w:rPr>
      </w:pPr>
      <w:r w:rsidRPr="008B3B19">
        <w:rPr>
          <w:sz w:val="20"/>
          <w:lang w:val="fr-CA"/>
        </w:rPr>
        <w:t>Les requêtes déposées par Jason Swist en nomination d’un avocat et en vue de représenter Crude Solutions Ltd. sont rejetées. La requête en prorogation du délai de signification et de dépôt de la réplique est accueillie. La demande d’autorisation d’appel de l’arrêt de la Cour d’appel fédérale, numéro A-35-21, 2022 CAF 118, daté du 20 juin 2022, est rejetée avec dépens.</w:t>
      </w:r>
    </w:p>
    <w:p w:rsidR="00F67EEA" w:rsidRPr="008B3B19" w:rsidRDefault="00F67EEA" w:rsidP="00F67EEA">
      <w:pPr>
        <w:widowControl w:val="0"/>
        <w:rPr>
          <w:sz w:val="20"/>
          <w:lang w:val="fr-CA"/>
        </w:rPr>
      </w:pPr>
    </w:p>
    <w:p w:rsidR="00F67EEA" w:rsidRPr="008B3B19" w:rsidRDefault="00F67EEA" w:rsidP="00F67EEA">
      <w:pPr>
        <w:widowControl w:val="0"/>
        <w:rPr>
          <w:sz w:val="20"/>
          <w:lang w:val="fr-CA"/>
        </w:rPr>
      </w:pPr>
      <w:r w:rsidRPr="008B3B19">
        <w:rPr>
          <w:sz w:val="20"/>
        </w:rPr>
        <w:pict>
          <v:rect id="_x0000_i1052" style="width:2in;height:1pt" o:hrpct="0" o:hralign="center" o:hrstd="t" o:hrnoshade="t" o:hr="t" fillcolor="black [3213]" stroked="f"/>
        </w:pict>
      </w:r>
    </w:p>
    <w:p w:rsidR="00F67EEA" w:rsidRPr="008B3B19" w:rsidRDefault="00F67EEA" w:rsidP="00F67EEA">
      <w:pPr>
        <w:widowControl w:val="0"/>
        <w:rPr>
          <w:sz w:val="20"/>
          <w:lang w:val="fr-CA"/>
        </w:rPr>
      </w:pPr>
    </w:p>
    <w:p w:rsidR="008608FF" w:rsidRPr="008B3B19" w:rsidRDefault="008608FF" w:rsidP="008608FF">
      <w:pPr>
        <w:rPr>
          <w:sz w:val="22"/>
          <w:szCs w:val="22"/>
          <w:lang w:val="fr-CA"/>
        </w:rPr>
      </w:pPr>
      <w:r w:rsidRPr="008B3B19">
        <w:rPr>
          <w:i/>
          <w:sz w:val="22"/>
          <w:szCs w:val="22"/>
          <w:lang w:val="fr-CA"/>
        </w:rPr>
        <w:t>Michael E. Heller c. Autorité des marchés financiers</w:t>
      </w:r>
      <w:r w:rsidRPr="008B3B19">
        <w:rPr>
          <w:sz w:val="22"/>
          <w:szCs w:val="22"/>
          <w:lang w:val="fr-CA"/>
        </w:rPr>
        <w:t xml:space="preserve"> (Qc) (Criminelle) (Autorisation) (</w:t>
      </w:r>
      <w:hyperlink r:id="rId40" w:history="1">
        <w:r w:rsidRPr="008B3B19">
          <w:rPr>
            <w:rStyle w:val="Hyperlink"/>
            <w:sz w:val="22"/>
            <w:szCs w:val="22"/>
            <w:lang w:val="fr-CA"/>
          </w:rPr>
          <w:t>40236</w:t>
        </w:r>
      </w:hyperlink>
      <w:r w:rsidRPr="008B3B19">
        <w:rPr>
          <w:sz w:val="22"/>
          <w:szCs w:val="22"/>
          <w:lang w:val="fr-CA"/>
        </w:rPr>
        <w:t>)</w:t>
      </w:r>
    </w:p>
    <w:p w:rsidR="00F67EEA" w:rsidRPr="008B3B19" w:rsidRDefault="00F67EEA" w:rsidP="00F67EEA">
      <w:pPr>
        <w:widowControl w:val="0"/>
        <w:rPr>
          <w:sz w:val="20"/>
          <w:lang w:val="fr-CA"/>
        </w:rPr>
      </w:pPr>
    </w:p>
    <w:p w:rsidR="008608FF" w:rsidRPr="008B3B19" w:rsidRDefault="008608FF" w:rsidP="008608FF">
      <w:pPr>
        <w:jc w:val="both"/>
        <w:rPr>
          <w:sz w:val="20"/>
          <w:lang w:val="fr-CA"/>
        </w:rPr>
      </w:pPr>
      <w:r w:rsidRPr="008B3B19">
        <w:rPr>
          <w:sz w:val="20"/>
          <w:lang w:val="fr-CA"/>
        </w:rPr>
        <w:t>La demande d’autorisation d’appel de l’arrêt de la Cour d’appel du Québec (Québec), numéro 200-10-003799-207, 2022 QCCA 208, daté du 11 février 2022, est rejetée avec dépens.</w:t>
      </w:r>
    </w:p>
    <w:p w:rsidR="00F67EEA" w:rsidRPr="008B3B19" w:rsidRDefault="00F67EEA" w:rsidP="008608FF">
      <w:pPr>
        <w:widowControl w:val="0"/>
        <w:jc w:val="both"/>
        <w:rPr>
          <w:sz w:val="20"/>
          <w:lang w:val="fr-CA"/>
        </w:rPr>
      </w:pPr>
    </w:p>
    <w:p w:rsidR="008608FF" w:rsidRPr="008B3B19" w:rsidRDefault="008608FF" w:rsidP="008608FF">
      <w:pPr>
        <w:jc w:val="both"/>
        <w:rPr>
          <w:sz w:val="20"/>
          <w:lang w:val="en-CA"/>
        </w:rPr>
      </w:pPr>
      <w:r w:rsidRPr="008B3B19">
        <w:rPr>
          <w:sz w:val="20"/>
          <w:lang w:val="en-CA"/>
        </w:rPr>
        <w:t xml:space="preserve">The application for leave to appeal from the judgment of the </w:t>
      </w:r>
      <w:r w:rsidRPr="008B3B19">
        <w:rPr>
          <w:sz w:val="20"/>
        </w:rPr>
        <w:t>Court of Appeal of Quebec (Québec)</w:t>
      </w:r>
      <w:r w:rsidRPr="008B3B19">
        <w:rPr>
          <w:sz w:val="20"/>
          <w:lang w:val="en-CA"/>
        </w:rPr>
        <w:t xml:space="preserve">, Number </w:t>
      </w:r>
      <w:r w:rsidRPr="008B3B19">
        <w:rPr>
          <w:sz w:val="20"/>
        </w:rPr>
        <w:t>200-10-003799-207, 2022 QCCA 208</w:t>
      </w:r>
      <w:r w:rsidRPr="008B3B19">
        <w:rPr>
          <w:sz w:val="20"/>
          <w:lang w:val="en-CA"/>
        </w:rPr>
        <w:t xml:space="preserve">, dated </w:t>
      </w:r>
      <w:r w:rsidRPr="008B3B19">
        <w:rPr>
          <w:sz w:val="20"/>
        </w:rPr>
        <w:t>February 11, 2022,</w:t>
      </w:r>
      <w:r w:rsidRPr="008B3B19">
        <w:rPr>
          <w:sz w:val="20"/>
          <w:lang w:val="en-CA"/>
        </w:rPr>
        <w:t xml:space="preserve"> is dismissed with costs.</w:t>
      </w:r>
    </w:p>
    <w:p w:rsidR="00F67EEA" w:rsidRPr="008B3B19" w:rsidRDefault="00F67EEA" w:rsidP="00F67EEA">
      <w:pPr>
        <w:widowControl w:val="0"/>
        <w:rPr>
          <w:sz w:val="20"/>
        </w:rPr>
      </w:pPr>
    </w:p>
    <w:p w:rsidR="00F67EEA" w:rsidRPr="008B3B19" w:rsidRDefault="00F67EEA" w:rsidP="00F67EEA">
      <w:pPr>
        <w:widowControl w:val="0"/>
        <w:rPr>
          <w:sz w:val="20"/>
          <w:lang w:val="fr-CA"/>
        </w:rPr>
      </w:pPr>
      <w:r w:rsidRPr="008B3B19">
        <w:rPr>
          <w:sz w:val="20"/>
        </w:rPr>
        <w:pict>
          <v:rect id="_x0000_i1053" style="width:2in;height:1pt" o:hrpct="0" o:hralign="center" o:hrstd="t" o:hrnoshade="t" o:hr="t" fillcolor="black [3213]" stroked="f"/>
        </w:pict>
      </w:r>
    </w:p>
    <w:p w:rsidR="00F67EEA" w:rsidRPr="008B3B19" w:rsidRDefault="00F67EEA" w:rsidP="00F67EEA">
      <w:pPr>
        <w:widowControl w:val="0"/>
        <w:rPr>
          <w:sz w:val="20"/>
          <w:lang w:val="fr-CA"/>
        </w:rPr>
      </w:pPr>
    </w:p>
    <w:p w:rsidR="00697B22" w:rsidRPr="008B3B19" w:rsidRDefault="00697B22" w:rsidP="00697B22">
      <w:pPr>
        <w:rPr>
          <w:sz w:val="22"/>
          <w:szCs w:val="22"/>
        </w:rPr>
      </w:pPr>
      <w:r w:rsidRPr="008B3B19">
        <w:rPr>
          <w:i/>
          <w:sz w:val="22"/>
          <w:szCs w:val="22"/>
        </w:rPr>
        <w:t>F. H. v. His Majesty the King</w:t>
      </w:r>
      <w:r w:rsidRPr="008B3B19">
        <w:rPr>
          <w:sz w:val="22"/>
          <w:szCs w:val="22"/>
        </w:rPr>
        <w:t xml:space="preserve"> (Que.) (Criminal) (By Leave) (</w:t>
      </w:r>
      <w:hyperlink r:id="rId41" w:history="1">
        <w:r w:rsidRPr="008B3B19">
          <w:rPr>
            <w:rStyle w:val="Hyperlink"/>
            <w:sz w:val="22"/>
            <w:szCs w:val="22"/>
          </w:rPr>
          <w:t>40441</w:t>
        </w:r>
      </w:hyperlink>
      <w:r w:rsidRPr="008B3B19">
        <w:rPr>
          <w:sz w:val="22"/>
          <w:szCs w:val="22"/>
        </w:rPr>
        <w:t>)</w:t>
      </w:r>
    </w:p>
    <w:p w:rsidR="00F67EEA" w:rsidRPr="008B3B19" w:rsidRDefault="00F67EEA" w:rsidP="00F67EEA">
      <w:pPr>
        <w:widowControl w:val="0"/>
        <w:rPr>
          <w:sz w:val="20"/>
        </w:rPr>
      </w:pPr>
    </w:p>
    <w:p w:rsidR="00697B22" w:rsidRPr="008B3B19" w:rsidRDefault="00697B22" w:rsidP="00697B22">
      <w:pPr>
        <w:jc w:val="both"/>
        <w:rPr>
          <w:sz w:val="20"/>
        </w:rPr>
      </w:pPr>
      <w:r w:rsidRPr="008B3B19">
        <w:rPr>
          <w:sz w:val="20"/>
        </w:rPr>
        <w:t>The motion for an extension of time to serve and file the application for leave to appeal is granted. The application for leave to appeal from the judgment of the Court of Appeal of Quebec (Montréal), Numbers 500-10-007806-225 and 500-10-007816-224, 2022 QCCA 964, dated July 6, 2022, is dismissed.</w:t>
      </w:r>
    </w:p>
    <w:p w:rsidR="00F67EEA" w:rsidRPr="008B3B19" w:rsidRDefault="00F67EEA" w:rsidP="00697B22">
      <w:pPr>
        <w:widowControl w:val="0"/>
        <w:jc w:val="both"/>
        <w:rPr>
          <w:sz w:val="20"/>
        </w:rPr>
      </w:pPr>
    </w:p>
    <w:p w:rsidR="00F67EEA" w:rsidRPr="008B3B19" w:rsidRDefault="00697B22" w:rsidP="00697B22">
      <w:pPr>
        <w:widowControl w:val="0"/>
        <w:jc w:val="both"/>
        <w:rPr>
          <w:sz w:val="20"/>
          <w:lang w:val="fr-CA"/>
        </w:rPr>
      </w:pPr>
      <w:r w:rsidRPr="008B3B19">
        <w:rPr>
          <w:sz w:val="20"/>
          <w:lang w:val="fr-CA"/>
        </w:rPr>
        <w:t>La requête en prorogation du délai de signification et de dépôt de la demande d’autorisation d’appel est accueillie. La demande d’autorisation d’appel de l’arrêt de la Cour d’appel du Québec (Montréal), numéros 500-10-007806-225 et 500-10-007816-224, 2022 QCCA 964, daté du 6 juillet 2022, est rejetée.</w:t>
      </w:r>
    </w:p>
    <w:p w:rsidR="00F67EEA" w:rsidRPr="008B3B19" w:rsidRDefault="00F67EEA" w:rsidP="00F67EEA">
      <w:pPr>
        <w:widowControl w:val="0"/>
        <w:rPr>
          <w:sz w:val="20"/>
          <w:lang w:val="fr-CA"/>
        </w:rPr>
      </w:pPr>
    </w:p>
    <w:p w:rsidR="00F67EEA" w:rsidRPr="008B3B19" w:rsidRDefault="00F67EEA" w:rsidP="00F67EEA">
      <w:pPr>
        <w:widowControl w:val="0"/>
        <w:rPr>
          <w:sz w:val="20"/>
          <w:lang w:val="fr-CA"/>
        </w:rPr>
      </w:pPr>
      <w:r w:rsidRPr="008B3B19">
        <w:rPr>
          <w:sz w:val="20"/>
        </w:rPr>
        <w:pict>
          <v:rect id="_x0000_i1054" style="width:2in;height:1pt" o:hrpct="0" o:hralign="center" o:hrstd="t" o:hrnoshade="t" o:hr="t" fillcolor="black [3213]" stroked="f"/>
        </w:pict>
      </w:r>
    </w:p>
    <w:p w:rsidR="00F67EEA" w:rsidRPr="008B3B19" w:rsidRDefault="00F67EEA" w:rsidP="00F67EEA">
      <w:pPr>
        <w:widowControl w:val="0"/>
        <w:rPr>
          <w:sz w:val="20"/>
          <w:lang w:val="fr-CA"/>
        </w:rPr>
      </w:pPr>
    </w:p>
    <w:p w:rsidR="00697B22" w:rsidRPr="008B3B19" w:rsidRDefault="00697B22" w:rsidP="00697B22">
      <w:pPr>
        <w:rPr>
          <w:sz w:val="22"/>
          <w:szCs w:val="22"/>
        </w:rPr>
      </w:pPr>
      <w:r w:rsidRPr="008B3B19">
        <w:rPr>
          <w:i/>
          <w:sz w:val="22"/>
          <w:szCs w:val="22"/>
        </w:rPr>
        <w:t xml:space="preserve">Amit Arora v. Canadian National Railway, International Brotherhood of Electrical Workers (System Council No. 11) and Richard I. Hornung </w:t>
      </w:r>
      <w:r w:rsidRPr="008B3B19">
        <w:rPr>
          <w:sz w:val="22"/>
          <w:szCs w:val="22"/>
        </w:rPr>
        <w:t>(B.C.) (Civil) (By Leave) (</w:t>
      </w:r>
      <w:hyperlink r:id="rId42" w:history="1">
        <w:r w:rsidRPr="008B3B19">
          <w:rPr>
            <w:rStyle w:val="Hyperlink"/>
            <w:sz w:val="22"/>
            <w:szCs w:val="22"/>
          </w:rPr>
          <w:t>40320</w:t>
        </w:r>
      </w:hyperlink>
      <w:r w:rsidRPr="008B3B19">
        <w:rPr>
          <w:sz w:val="22"/>
          <w:szCs w:val="22"/>
        </w:rPr>
        <w:t>)</w:t>
      </w:r>
    </w:p>
    <w:p w:rsidR="00F67EEA" w:rsidRPr="008B3B19" w:rsidRDefault="00F67EEA" w:rsidP="00F67EEA">
      <w:pPr>
        <w:widowControl w:val="0"/>
        <w:rPr>
          <w:sz w:val="20"/>
        </w:rPr>
      </w:pPr>
    </w:p>
    <w:p w:rsidR="00697B22" w:rsidRPr="008B3B19" w:rsidRDefault="00697B22" w:rsidP="00697B22">
      <w:pPr>
        <w:jc w:val="both"/>
        <w:rPr>
          <w:sz w:val="20"/>
        </w:rPr>
      </w:pPr>
      <w:r w:rsidRPr="008B3B19">
        <w:rPr>
          <w:sz w:val="20"/>
        </w:rPr>
        <w:t>The application for leave to appeal from the judgment of the Court of Appeal for British Columbia (Vancouver), Number CA47293, 2022 BCCA 188, dated May 12, 2022, is dismissed with costs to the respondents, Canadian National Railway and International Brotherhood of Electrical Workers (System Council No. 11).</w:t>
      </w:r>
    </w:p>
    <w:p w:rsidR="00F67EEA" w:rsidRPr="008B3B19" w:rsidRDefault="00F67EEA" w:rsidP="00697B22">
      <w:pPr>
        <w:widowControl w:val="0"/>
        <w:jc w:val="both"/>
        <w:rPr>
          <w:sz w:val="20"/>
        </w:rPr>
      </w:pPr>
    </w:p>
    <w:p w:rsidR="00F67EEA" w:rsidRPr="008B3B19" w:rsidRDefault="00697B22" w:rsidP="00697B22">
      <w:pPr>
        <w:widowControl w:val="0"/>
        <w:jc w:val="both"/>
        <w:rPr>
          <w:sz w:val="20"/>
          <w:lang w:val="fr-CA"/>
        </w:rPr>
      </w:pPr>
      <w:r w:rsidRPr="008B3B19">
        <w:rPr>
          <w:sz w:val="20"/>
          <w:lang w:val="fr-CA"/>
        </w:rPr>
        <w:t>La demande d’autorisation d’appel de l’arrêt de la Cour d’appel de la Colombie-Britannique (Vancouver), numéro CA47293, 2022 BCCA 188, daté du 12 mai 2022, est rejetée avec dépens en faveur des intimées, Compagnie des chemins de fer nationaux du Canada et International Brotherhood of Electrical Workers (System Council No. 11).</w:t>
      </w:r>
    </w:p>
    <w:p w:rsidR="00F67EEA" w:rsidRPr="008B3B19" w:rsidRDefault="00F67EEA" w:rsidP="00F67EEA">
      <w:pPr>
        <w:widowControl w:val="0"/>
        <w:rPr>
          <w:sz w:val="20"/>
          <w:lang w:val="fr-CA"/>
        </w:rPr>
      </w:pPr>
    </w:p>
    <w:p w:rsidR="00F67EEA" w:rsidRPr="008B3B19" w:rsidRDefault="00F67EEA" w:rsidP="00F67EEA">
      <w:pPr>
        <w:widowControl w:val="0"/>
        <w:rPr>
          <w:sz w:val="20"/>
          <w:lang w:val="fr-CA"/>
        </w:rPr>
      </w:pPr>
      <w:r w:rsidRPr="008B3B19">
        <w:rPr>
          <w:sz w:val="20"/>
        </w:rPr>
        <w:pict>
          <v:rect id="_x0000_i1050" style="width:2in;height:1pt" o:hrpct="0" o:hralign="center" o:hrstd="t" o:hrnoshade="t" o:hr="t" fillcolor="black [3213]" stroked="f"/>
        </w:pict>
      </w:r>
    </w:p>
    <w:p w:rsidR="00F67EEA" w:rsidRPr="008B3B19" w:rsidRDefault="00F67EEA" w:rsidP="00F67EEA">
      <w:pPr>
        <w:widowControl w:val="0"/>
        <w:rPr>
          <w:sz w:val="20"/>
          <w:lang w:val="fr-CA"/>
        </w:rPr>
      </w:pPr>
    </w:p>
    <w:p w:rsidR="00697B22" w:rsidRPr="008B3B19" w:rsidRDefault="00697B22" w:rsidP="00697B22">
      <w:pPr>
        <w:rPr>
          <w:sz w:val="22"/>
          <w:szCs w:val="22"/>
        </w:rPr>
      </w:pPr>
      <w:r w:rsidRPr="008B3B19">
        <w:rPr>
          <w:i/>
          <w:sz w:val="22"/>
          <w:szCs w:val="22"/>
        </w:rPr>
        <w:t>Debra Selkirk and Estate of Mark Selkirk v. Trillium Gift of Life Network and University Health Network</w:t>
      </w:r>
      <w:r w:rsidRPr="008B3B19">
        <w:rPr>
          <w:sz w:val="22"/>
          <w:szCs w:val="22"/>
        </w:rPr>
        <w:t xml:space="preserve"> (Ont.) (Civil) (By Leave) (</w:t>
      </w:r>
      <w:hyperlink r:id="rId43" w:history="1">
        <w:r w:rsidRPr="008B3B19">
          <w:rPr>
            <w:rStyle w:val="Hyperlink"/>
            <w:sz w:val="22"/>
            <w:szCs w:val="22"/>
          </w:rPr>
          <w:t>40364</w:t>
        </w:r>
      </w:hyperlink>
      <w:r w:rsidRPr="008B3B19">
        <w:rPr>
          <w:sz w:val="22"/>
          <w:szCs w:val="22"/>
        </w:rPr>
        <w:t>)</w:t>
      </w:r>
    </w:p>
    <w:p w:rsidR="00F67EEA" w:rsidRPr="008B3B19" w:rsidRDefault="00F67EEA" w:rsidP="00F67EEA">
      <w:pPr>
        <w:widowControl w:val="0"/>
        <w:rPr>
          <w:sz w:val="20"/>
        </w:rPr>
      </w:pPr>
    </w:p>
    <w:p w:rsidR="00697B22" w:rsidRPr="008B3B19" w:rsidRDefault="00697B22" w:rsidP="00697B22">
      <w:pPr>
        <w:jc w:val="both"/>
        <w:rPr>
          <w:sz w:val="20"/>
        </w:rPr>
      </w:pPr>
      <w:r w:rsidRPr="008B3B19">
        <w:rPr>
          <w:sz w:val="20"/>
        </w:rPr>
        <w:t>The application for leave to appeal from the judgment of the Court of Appeal for Ontario, Number C69447, 2022 ONCA 478, dated June 22, 2022, is dismissed.</w:t>
      </w:r>
    </w:p>
    <w:p w:rsidR="00F67EEA" w:rsidRPr="008B3B19" w:rsidRDefault="00F67EEA" w:rsidP="00697B22">
      <w:pPr>
        <w:widowControl w:val="0"/>
        <w:jc w:val="both"/>
        <w:rPr>
          <w:sz w:val="20"/>
        </w:rPr>
      </w:pPr>
    </w:p>
    <w:p w:rsidR="00F67EEA" w:rsidRPr="008B3B19" w:rsidRDefault="00697B22" w:rsidP="00697B22">
      <w:pPr>
        <w:widowControl w:val="0"/>
        <w:jc w:val="both"/>
        <w:rPr>
          <w:sz w:val="20"/>
          <w:lang w:val="fr-CA"/>
        </w:rPr>
      </w:pPr>
      <w:r w:rsidRPr="008B3B19">
        <w:rPr>
          <w:sz w:val="20"/>
          <w:lang w:val="fr-CA"/>
        </w:rPr>
        <w:t>La demande d’autorisation d’appel de l’arrêt de la Cour d’appel de l’Ontario, numéro C69447, 2022 ONCA 478, daté du 22 juin 2022, est rejetée.</w:t>
      </w:r>
    </w:p>
    <w:p w:rsidR="00F67EEA" w:rsidRPr="008B3B19" w:rsidRDefault="00F67EEA" w:rsidP="00F67EEA">
      <w:pPr>
        <w:widowControl w:val="0"/>
        <w:rPr>
          <w:sz w:val="20"/>
          <w:lang w:val="fr-CA"/>
        </w:rPr>
      </w:pPr>
    </w:p>
    <w:p w:rsidR="00F67EEA" w:rsidRPr="008B3B19" w:rsidRDefault="00F67EEA" w:rsidP="00F67EEA">
      <w:pPr>
        <w:widowControl w:val="0"/>
        <w:rPr>
          <w:sz w:val="20"/>
          <w:lang w:val="fr-CA"/>
        </w:rPr>
      </w:pPr>
      <w:r w:rsidRPr="008B3B19">
        <w:rPr>
          <w:sz w:val="20"/>
        </w:rPr>
        <w:pict>
          <v:rect id="_x0000_i1055" style="width:2in;height:1pt" o:hrpct="0" o:hralign="center" o:hrstd="t" o:hrnoshade="t" o:hr="t" fillcolor="black [3213]" stroked="f"/>
        </w:pict>
      </w:r>
    </w:p>
    <w:p w:rsidR="00F67EEA" w:rsidRPr="008B3B19" w:rsidRDefault="00F67EEA" w:rsidP="00F67EEA">
      <w:pPr>
        <w:widowControl w:val="0"/>
        <w:rPr>
          <w:sz w:val="20"/>
          <w:lang w:val="fr-CA"/>
        </w:rPr>
      </w:pPr>
    </w:p>
    <w:p w:rsidR="008B3B19" w:rsidRPr="008B3B19" w:rsidRDefault="008B3B19" w:rsidP="008B3B19">
      <w:pPr>
        <w:tabs>
          <w:tab w:val="left" w:pos="567"/>
        </w:tabs>
        <w:rPr>
          <w:sz w:val="22"/>
          <w:szCs w:val="22"/>
        </w:rPr>
      </w:pPr>
      <w:r w:rsidRPr="008B3B19">
        <w:rPr>
          <w:i/>
          <w:sz w:val="22"/>
          <w:szCs w:val="22"/>
        </w:rPr>
        <w:t>St. Benedict Catholic Secondary School Trust v. His Majesty the King</w:t>
      </w:r>
      <w:r w:rsidRPr="008B3B19">
        <w:rPr>
          <w:sz w:val="22"/>
          <w:szCs w:val="22"/>
        </w:rPr>
        <w:t xml:space="preserve"> (F.C.) (Civil) (By Leave) (</w:t>
      </w:r>
      <w:hyperlink r:id="rId44" w:history="1">
        <w:r w:rsidRPr="008B3B19">
          <w:rPr>
            <w:rStyle w:val="Hyperlink"/>
            <w:sz w:val="22"/>
            <w:szCs w:val="22"/>
          </w:rPr>
          <w:t>40386</w:t>
        </w:r>
      </w:hyperlink>
      <w:r w:rsidRPr="008B3B19">
        <w:rPr>
          <w:sz w:val="22"/>
          <w:szCs w:val="22"/>
        </w:rPr>
        <w:t>)</w:t>
      </w:r>
    </w:p>
    <w:p w:rsidR="00F67EEA" w:rsidRPr="008B3B19" w:rsidRDefault="00F67EEA" w:rsidP="00F67EEA">
      <w:pPr>
        <w:widowControl w:val="0"/>
        <w:rPr>
          <w:sz w:val="20"/>
        </w:rPr>
      </w:pPr>
    </w:p>
    <w:p w:rsidR="008B3B19" w:rsidRPr="008B3B19" w:rsidRDefault="008B3B19" w:rsidP="008B3B19">
      <w:pPr>
        <w:jc w:val="both"/>
        <w:rPr>
          <w:sz w:val="20"/>
        </w:rPr>
      </w:pPr>
      <w:r w:rsidRPr="008B3B19">
        <w:rPr>
          <w:sz w:val="20"/>
        </w:rPr>
        <w:t>The application for leave to appeal from the judgment of the Federal Court of Appeal, Number A-302-20, 2022 FCA 125, dated July 6, 2022, is dismissed with costs.</w:t>
      </w:r>
    </w:p>
    <w:p w:rsidR="00F67EEA" w:rsidRPr="008B3B19" w:rsidRDefault="00F67EEA" w:rsidP="008B3B19">
      <w:pPr>
        <w:widowControl w:val="0"/>
        <w:jc w:val="both"/>
        <w:rPr>
          <w:sz w:val="20"/>
        </w:rPr>
      </w:pPr>
    </w:p>
    <w:p w:rsidR="00F67EEA" w:rsidRPr="008B3B19" w:rsidRDefault="008B3B19" w:rsidP="008B3B19">
      <w:pPr>
        <w:widowControl w:val="0"/>
        <w:jc w:val="both"/>
        <w:rPr>
          <w:sz w:val="20"/>
          <w:lang w:val="fr-CA"/>
        </w:rPr>
      </w:pPr>
      <w:r w:rsidRPr="008B3B19">
        <w:rPr>
          <w:sz w:val="20"/>
          <w:lang w:val="fr-CA"/>
        </w:rPr>
        <w:t>La demande d’autorisation d’appel de l’arrêt de la Cour d’appel fédérale, numéro A</w:t>
      </w:r>
      <w:r w:rsidRPr="008B3B19">
        <w:rPr>
          <w:sz w:val="20"/>
          <w:lang w:val="fr-CA"/>
        </w:rPr>
        <w:noBreakHyphen/>
        <w:t>302</w:t>
      </w:r>
      <w:r w:rsidRPr="008B3B19">
        <w:rPr>
          <w:sz w:val="20"/>
          <w:lang w:val="fr-CA"/>
        </w:rPr>
        <w:noBreakHyphen/>
        <w:t>20, 2022 FCA 125, daté du 6 juillet 2022, est rejetée avec dépens.</w:t>
      </w:r>
    </w:p>
    <w:p w:rsidR="00F67EEA" w:rsidRPr="008B3B19" w:rsidRDefault="00F67EEA" w:rsidP="00F67EEA">
      <w:pPr>
        <w:widowControl w:val="0"/>
        <w:rPr>
          <w:sz w:val="20"/>
          <w:lang w:val="fr-CA"/>
        </w:rPr>
      </w:pPr>
    </w:p>
    <w:p w:rsidR="00F67EEA" w:rsidRPr="008B3B19" w:rsidRDefault="00F67EEA" w:rsidP="00F67EEA">
      <w:pPr>
        <w:widowControl w:val="0"/>
        <w:rPr>
          <w:sz w:val="20"/>
          <w:lang w:val="fr-CA"/>
        </w:rPr>
      </w:pPr>
      <w:r w:rsidRPr="008B3B19">
        <w:rPr>
          <w:sz w:val="20"/>
        </w:rPr>
        <w:pict>
          <v:rect id="_x0000_i1056" style="width:2in;height:1pt" o:hrpct="0" o:hralign="center" o:hrstd="t" o:hrnoshade="t" o:hr="t" fillcolor="black [3213]" stroked="f"/>
        </w:pict>
      </w:r>
    </w:p>
    <w:p w:rsidR="00E8608C" w:rsidRPr="008B3B19" w:rsidRDefault="00E8608C" w:rsidP="00872CB5">
      <w:pPr>
        <w:widowControl w:val="0"/>
        <w:rPr>
          <w:sz w:val="20"/>
        </w:rPr>
      </w:pPr>
    </w:p>
    <w:p w:rsidR="00E03F01" w:rsidRPr="008B3B19" w:rsidRDefault="00E03F01" w:rsidP="00B708E5">
      <w:pPr>
        <w:widowControl w:val="0"/>
        <w:rPr>
          <w:sz w:val="20"/>
        </w:rPr>
      </w:pPr>
    </w:p>
    <w:p w:rsidR="00A30607" w:rsidRPr="008B3B19" w:rsidRDefault="00A30607" w:rsidP="00D3228D">
      <w:pPr>
        <w:ind w:left="357" w:hanging="357"/>
        <w:jc w:val="both"/>
        <w:rPr>
          <w:sz w:val="20"/>
        </w:rPr>
      </w:pPr>
    </w:p>
    <w:p w:rsidR="00D3344A" w:rsidRPr="008B3B19" w:rsidRDefault="00D3344A" w:rsidP="00D3344A">
      <w:pPr>
        <w:widowControl w:val="0"/>
        <w:outlineLvl w:val="0"/>
      </w:pPr>
      <w:r w:rsidRPr="008B3B19">
        <w:t xml:space="preserve">Supreme Court of Canada / Cour suprême du </w:t>
      </w:r>
      <w:proofErr w:type="gramStart"/>
      <w:r w:rsidRPr="008B3B19">
        <w:t>Canada :</w:t>
      </w:r>
      <w:proofErr w:type="gramEnd"/>
      <w:r w:rsidRPr="008B3B19">
        <w:t xml:space="preserve"> </w:t>
      </w:r>
    </w:p>
    <w:p w:rsidR="00D3344A" w:rsidRPr="008B3B19" w:rsidRDefault="008B3B19" w:rsidP="00D3344A">
      <w:pPr>
        <w:widowControl w:val="0"/>
        <w:outlineLvl w:val="0"/>
        <w:rPr>
          <w:color w:val="0000FF"/>
          <w:u w:val="single"/>
        </w:rPr>
      </w:pPr>
      <w:hyperlink r:id="rId45" w:history="1">
        <w:r w:rsidR="00D3344A" w:rsidRPr="008B3B19">
          <w:rPr>
            <w:rStyle w:val="Hyperlink"/>
          </w:rPr>
          <w:t>comments-commentaires@scc-csc.ca</w:t>
        </w:r>
      </w:hyperlink>
    </w:p>
    <w:p w:rsidR="00D3344A" w:rsidRPr="008B3B19" w:rsidRDefault="00D3344A" w:rsidP="00D3344A">
      <w:pPr>
        <w:widowControl w:val="0"/>
        <w:outlineLvl w:val="0"/>
      </w:pPr>
      <w:r w:rsidRPr="008B3B19">
        <w:t>(613) 995-4330</w:t>
      </w:r>
    </w:p>
    <w:p w:rsidR="00497B5E" w:rsidRPr="008B3B19" w:rsidRDefault="00497B5E" w:rsidP="00497B5E">
      <w:pPr>
        <w:widowControl w:val="0"/>
        <w:rPr>
          <w:sz w:val="20"/>
        </w:rPr>
      </w:pPr>
    </w:p>
    <w:p w:rsidR="003F43E6" w:rsidRPr="008B3B19" w:rsidRDefault="003F43E6" w:rsidP="00497B5E">
      <w:pPr>
        <w:widowControl w:val="0"/>
        <w:rPr>
          <w:sz w:val="20"/>
        </w:rPr>
      </w:pPr>
    </w:p>
    <w:p w:rsidR="00224F26" w:rsidRPr="00910AEC" w:rsidRDefault="003F43E6" w:rsidP="00DE0F77">
      <w:pPr>
        <w:pStyle w:val="Footer"/>
        <w:jc w:val="center"/>
      </w:pPr>
      <w:r w:rsidRPr="008B3B19">
        <w:t>- 30</w:t>
      </w:r>
      <w:r w:rsidR="00312438" w:rsidRPr="008B3B19">
        <w:t xml:space="preserve"> -</w:t>
      </w:r>
      <w:bookmarkStart w:id="1" w:name="_GoBack"/>
      <w:bookmarkEnd w:id="1"/>
    </w:p>
    <w:p w:rsidR="00C711D9" w:rsidRPr="00910AEC" w:rsidRDefault="00C711D9">
      <w:pPr>
        <w:pStyle w:val="Footer"/>
        <w:jc w:val="center"/>
      </w:pPr>
    </w:p>
    <w:sectPr w:rsidR="00C711D9" w:rsidRPr="00910AEC" w:rsidSect="007C3E99">
      <w:headerReference w:type="even" r:id="rId46"/>
      <w:headerReference w:type="default" r:id="rId47"/>
      <w:footerReference w:type="even" r:id="rId48"/>
      <w:footerReference w:type="default" r:id="rId49"/>
      <w:headerReference w:type="first" r:id="rId50"/>
      <w:footerReference w:type="first" r:id="rId5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E24C2F"/>
    <w:multiLevelType w:val="hybridMultilevel"/>
    <w:tmpl w:val="A77E2B42"/>
    <w:lvl w:ilvl="0" w:tplc="06CE83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953618"/>
    <w:multiLevelType w:val="hybridMultilevel"/>
    <w:tmpl w:val="1CC65210"/>
    <w:lvl w:ilvl="0" w:tplc="9B20A3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3208A9"/>
    <w:multiLevelType w:val="hybridMultilevel"/>
    <w:tmpl w:val="E30E3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7"/>
  </w:num>
  <w:num w:numId="4">
    <w:abstractNumId w:val="30"/>
  </w:num>
  <w:num w:numId="5">
    <w:abstractNumId w:val="22"/>
  </w:num>
  <w:num w:numId="6">
    <w:abstractNumId w:val="12"/>
  </w:num>
  <w:num w:numId="7">
    <w:abstractNumId w:val="20"/>
  </w:num>
  <w:num w:numId="8">
    <w:abstractNumId w:val="17"/>
  </w:num>
  <w:num w:numId="9">
    <w:abstractNumId w:val="1"/>
  </w:num>
  <w:num w:numId="10">
    <w:abstractNumId w:val="15"/>
  </w:num>
  <w:num w:numId="11">
    <w:abstractNumId w:val="28"/>
  </w:num>
  <w:num w:numId="12">
    <w:abstractNumId w:val="16"/>
  </w:num>
  <w:num w:numId="13">
    <w:abstractNumId w:val="10"/>
  </w:num>
  <w:num w:numId="14">
    <w:abstractNumId w:val="13"/>
  </w:num>
  <w:num w:numId="15">
    <w:abstractNumId w:val="9"/>
  </w:num>
  <w:num w:numId="16">
    <w:abstractNumId w:val="18"/>
  </w:num>
  <w:num w:numId="17">
    <w:abstractNumId w:val="23"/>
  </w:num>
  <w:num w:numId="18">
    <w:abstractNumId w:val="19"/>
  </w:num>
  <w:num w:numId="19">
    <w:abstractNumId w:val="33"/>
  </w:num>
  <w:num w:numId="20">
    <w:abstractNumId w:val="0"/>
  </w:num>
  <w:num w:numId="21">
    <w:abstractNumId w:val="6"/>
  </w:num>
  <w:num w:numId="22">
    <w:abstractNumId w:val="4"/>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
  </w:num>
  <w:num w:numId="27">
    <w:abstractNumId w:val="34"/>
  </w:num>
  <w:num w:numId="28">
    <w:abstractNumId w:val="27"/>
  </w:num>
  <w:num w:numId="29">
    <w:abstractNumId w:val="26"/>
  </w:num>
  <w:num w:numId="30">
    <w:abstractNumId w:val="5"/>
  </w:num>
  <w:num w:numId="31">
    <w:abstractNumId w:val="31"/>
  </w:num>
  <w:num w:numId="32">
    <w:abstractNumId w:val="32"/>
  </w:num>
  <w:num w:numId="33">
    <w:abstractNumId w:val="29"/>
  </w:num>
  <w:num w:numId="34">
    <w:abstractNumId w:val="1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2CF6"/>
    <w:rsid w:val="00022EDC"/>
    <w:rsid w:val="0002445D"/>
    <w:rsid w:val="00024962"/>
    <w:rsid w:val="000249EA"/>
    <w:rsid w:val="00024C54"/>
    <w:rsid w:val="00026319"/>
    <w:rsid w:val="000275D5"/>
    <w:rsid w:val="000276EE"/>
    <w:rsid w:val="00027EC2"/>
    <w:rsid w:val="00030D98"/>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0E2"/>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247"/>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3DC"/>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E0BAB"/>
    <w:rsid w:val="000E1F2A"/>
    <w:rsid w:val="000E35CD"/>
    <w:rsid w:val="000E50F2"/>
    <w:rsid w:val="000E5407"/>
    <w:rsid w:val="000E5607"/>
    <w:rsid w:val="000E5E73"/>
    <w:rsid w:val="000E6119"/>
    <w:rsid w:val="000E66F9"/>
    <w:rsid w:val="000E754A"/>
    <w:rsid w:val="000E78F4"/>
    <w:rsid w:val="000F042C"/>
    <w:rsid w:val="000F0D70"/>
    <w:rsid w:val="000F1957"/>
    <w:rsid w:val="000F203C"/>
    <w:rsid w:val="000F23A3"/>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258"/>
    <w:rsid w:val="0012083A"/>
    <w:rsid w:val="0012101A"/>
    <w:rsid w:val="00122D26"/>
    <w:rsid w:val="00123976"/>
    <w:rsid w:val="00123A8F"/>
    <w:rsid w:val="001247E8"/>
    <w:rsid w:val="00124DEC"/>
    <w:rsid w:val="00125294"/>
    <w:rsid w:val="00125413"/>
    <w:rsid w:val="00125E1F"/>
    <w:rsid w:val="0012634E"/>
    <w:rsid w:val="00127484"/>
    <w:rsid w:val="00127646"/>
    <w:rsid w:val="001277DB"/>
    <w:rsid w:val="00127887"/>
    <w:rsid w:val="00131A94"/>
    <w:rsid w:val="00131D7E"/>
    <w:rsid w:val="00132635"/>
    <w:rsid w:val="00132B24"/>
    <w:rsid w:val="00132D73"/>
    <w:rsid w:val="001339D1"/>
    <w:rsid w:val="00133AF1"/>
    <w:rsid w:val="00134819"/>
    <w:rsid w:val="001351CE"/>
    <w:rsid w:val="001354E7"/>
    <w:rsid w:val="001374EE"/>
    <w:rsid w:val="00140982"/>
    <w:rsid w:val="00141200"/>
    <w:rsid w:val="001412DF"/>
    <w:rsid w:val="00141B4C"/>
    <w:rsid w:val="001421CF"/>
    <w:rsid w:val="0014243F"/>
    <w:rsid w:val="00142C72"/>
    <w:rsid w:val="001434EE"/>
    <w:rsid w:val="00144111"/>
    <w:rsid w:val="00144379"/>
    <w:rsid w:val="00144E02"/>
    <w:rsid w:val="00145015"/>
    <w:rsid w:val="00146ABE"/>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4B9F"/>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81C"/>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C66"/>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390D"/>
    <w:rsid w:val="002C446D"/>
    <w:rsid w:val="002C5B18"/>
    <w:rsid w:val="002C5CD4"/>
    <w:rsid w:val="002C61DF"/>
    <w:rsid w:val="002C63CB"/>
    <w:rsid w:val="002C7209"/>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03"/>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278C4"/>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1E1"/>
    <w:rsid w:val="00345448"/>
    <w:rsid w:val="00346006"/>
    <w:rsid w:val="003461E6"/>
    <w:rsid w:val="003464DA"/>
    <w:rsid w:val="00347642"/>
    <w:rsid w:val="00347ED2"/>
    <w:rsid w:val="003504AD"/>
    <w:rsid w:val="003507F7"/>
    <w:rsid w:val="0035080B"/>
    <w:rsid w:val="003509E6"/>
    <w:rsid w:val="00350D78"/>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0A17"/>
    <w:rsid w:val="003710CD"/>
    <w:rsid w:val="00371DB2"/>
    <w:rsid w:val="00372CF9"/>
    <w:rsid w:val="00372D85"/>
    <w:rsid w:val="00372FD5"/>
    <w:rsid w:val="00373E0F"/>
    <w:rsid w:val="00375A64"/>
    <w:rsid w:val="00376958"/>
    <w:rsid w:val="003770DF"/>
    <w:rsid w:val="00377730"/>
    <w:rsid w:val="00377868"/>
    <w:rsid w:val="00377C17"/>
    <w:rsid w:val="00377F77"/>
    <w:rsid w:val="003808CB"/>
    <w:rsid w:val="00380BC7"/>
    <w:rsid w:val="00382B6A"/>
    <w:rsid w:val="00383B64"/>
    <w:rsid w:val="0038431A"/>
    <w:rsid w:val="0038547C"/>
    <w:rsid w:val="00385A88"/>
    <w:rsid w:val="0038680F"/>
    <w:rsid w:val="00386FCA"/>
    <w:rsid w:val="00387AF8"/>
    <w:rsid w:val="00387C20"/>
    <w:rsid w:val="00390065"/>
    <w:rsid w:val="00390975"/>
    <w:rsid w:val="00391238"/>
    <w:rsid w:val="00391D53"/>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D07"/>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4E1"/>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92D"/>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4000BE"/>
    <w:rsid w:val="0040063B"/>
    <w:rsid w:val="0040101A"/>
    <w:rsid w:val="004018E3"/>
    <w:rsid w:val="00402040"/>
    <w:rsid w:val="004026BA"/>
    <w:rsid w:val="00403038"/>
    <w:rsid w:val="00403981"/>
    <w:rsid w:val="00403FE3"/>
    <w:rsid w:val="00404DEA"/>
    <w:rsid w:val="0040709C"/>
    <w:rsid w:val="00407B63"/>
    <w:rsid w:val="00407C96"/>
    <w:rsid w:val="0041004C"/>
    <w:rsid w:val="00410323"/>
    <w:rsid w:val="00410951"/>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346"/>
    <w:rsid w:val="00444490"/>
    <w:rsid w:val="0044596B"/>
    <w:rsid w:val="00445C02"/>
    <w:rsid w:val="00445E25"/>
    <w:rsid w:val="0044609E"/>
    <w:rsid w:val="00450929"/>
    <w:rsid w:val="004511AB"/>
    <w:rsid w:val="0045157D"/>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807"/>
    <w:rsid w:val="00472976"/>
    <w:rsid w:val="00472C2A"/>
    <w:rsid w:val="00473508"/>
    <w:rsid w:val="00474202"/>
    <w:rsid w:val="00474D1A"/>
    <w:rsid w:val="00474D9B"/>
    <w:rsid w:val="004750A1"/>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4E5A"/>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530"/>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676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5D69"/>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042"/>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29EC"/>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3690"/>
    <w:rsid w:val="005B4EB8"/>
    <w:rsid w:val="005B5BA7"/>
    <w:rsid w:val="005B5D3D"/>
    <w:rsid w:val="005B5DAE"/>
    <w:rsid w:val="005B660D"/>
    <w:rsid w:val="005C079A"/>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88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28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97B22"/>
    <w:rsid w:val="006A03ED"/>
    <w:rsid w:val="006A047D"/>
    <w:rsid w:val="006A09A4"/>
    <w:rsid w:val="006A1315"/>
    <w:rsid w:val="006A1EB4"/>
    <w:rsid w:val="006A21CC"/>
    <w:rsid w:val="006A24EB"/>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34B"/>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3D5"/>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663F"/>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6A46"/>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4F40"/>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5A"/>
    <w:rsid w:val="007D24AB"/>
    <w:rsid w:val="007D2643"/>
    <w:rsid w:val="007D2971"/>
    <w:rsid w:val="007D3A7F"/>
    <w:rsid w:val="007D3AEE"/>
    <w:rsid w:val="007D42D5"/>
    <w:rsid w:val="007D4BFC"/>
    <w:rsid w:val="007D5305"/>
    <w:rsid w:val="007D6193"/>
    <w:rsid w:val="007D6B1C"/>
    <w:rsid w:val="007D7A59"/>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C9A"/>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6D2"/>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6748"/>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5C5"/>
    <w:rsid w:val="00857C7B"/>
    <w:rsid w:val="008608D2"/>
    <w:rsid w:val="008608FF"/>
    <w:rsid w:val="0086191C"/>
    <w:rsid w:val="00861CAB"/>
    <w:rsid w:val="00862657"/>
    <w:rsid w:val="00863AA5"/>
    <w:rsid w:val="00863DCB"/>
    <w:rsid w:val="008651FB"/>
    <w:rsid w:val="00865274"/>
    <w:rsid w:val="00865402"/>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3B19"/>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282"/>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86C"/>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66D"/>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15E"/>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206"/>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AEB"/>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931"/>
    <w:rsid w:val="00A01AAA"/>
    <w:rsid w:val="00A01BA7"/>
    <w:rsid w:val="00A0213D"/>
    <w:rsid w:val="00A025E1"/>
    <w:rsid w:val="00A03291"/>
    <w:rsid w:val="00A037A9"/>
    <w:rsid w:val="00A041C7"/>
    <w:rsid w:val="00A049EA"/>
    <w:rsid w:val="00A059DB"/>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256"/>
    <w:rsid w:val="00A27B76"/>
    <w:rsid w:val="00A27F4A"/>
    <w:rsid w:val="00A3000C"/>
    <w:rsid w:val="00A305DA"/>
    <w:rsid w:val="00A30607"/>
    <w:rsid w:val="00A313E6"/>
    <w:rsid w:val="00A31493"/>
    <w:rsid w:val="00A31E95"/>
    <w:rsid w:val="00A32B91"/>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4CBA"/>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59E"/>
    <w:rsid w:val="00A76DBC"/>
    <w:rsid w:val="00A7753B"/>
    <w:rsid w:val="00A77A24"/>
    <w:rsid w:val="00A8029C"/>
    <w:rsid w:val="00A8033D"/>
    <w:rsid w:val="00A80EAC"/>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294"/>
    <w:rsid w:val="00AB05C9"/>
    <w:rsid w:val="00AB09B6"/>
    <w:rsid w:val="00AB183E"/>
    <w:rsid w:val="00AB2AAE"/>
    <w:rsid w:val="00AB2C0F"/>
    <w:rsid w:val="00AB60B2"/>
    <w:rsid w:val="00AB68E7"/>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3F40"/>
    <w:rsid w:val="00BA431B"/>
    <w:rsid w:val="00BA562E"/>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20B"/>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3DC"/>
    <w:rsid w:val="00C04DE5"/>
    <w:rsid w:val="00C04F3B"/>
    <w:rsid w:val="00C05838"/>
    <w:rsid w:val="00C05F77"/>
    <w:rsid w:val="00C06F4D"/>
    <w:rsid w:val="00C079CB"/>
    <w:rsid w:val="00C07C01"/>
    <w:rsid w:val="00C12264"/>
    <w:rsid w:val="00C127C8"/>
    <w:rsid w:val="00C13308"/>
    <w:rsid w:val="00C135B7"/>
    <w:rsid w:val="00C13C57"/>
    <w:rsid w:val="00C13F8F"/>
    <w:rsid w:val="00C1477B"/>
    <w:rsid w:val="00C14E18"/>
    <w:rsid w:val="00C15900"/>
    <w:rsid w:val="00C15DB0"/>
    <w:rsid w:val="00C16206"/>
    <w:rsid w:val="00C16227"/>
    <w:rsid w:val="00C16BC7"/>
    <w:rsid w:val="00C16F22"/>
    <w:rsid w:val="00C20393"/>
    <w:rsid w:val="00C210C4"/>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349F"/>
    <w:rsid w:val="00C342CA"/>
    <w:rsid w:val="00C34515"/>
    <w:rsid w:val="00C34721"/>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B4D"/>
    <w:rsid w:val="00C90D8B"/>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06A2"/>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1D0E"/>
    <w:rsid w:val="00D320C1"/>
    <w:rsid w:val="00D3228D"/>
    <w:rsid w:val="00D3344A"/>
    <w:rsid w:val="00D35525"/>
    <w:rsid w:val="00D35659"/>
    <w:rsid w:val="00D35C17"/>
    <w:rsid w:val="00D35F9B"/>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4C84"/>
    <w:rsid w:val="00D5501F"/>
    <w:rsid w:val="00D55807"/>
    <w:rsid w:val="00D5695E"/>
    <w:rsid w:val="00D57BE7"/>
    <w:rsid w:val="00D57E13"/>
    <w:rsid w:val="00D6049C"/>
    <w:rsid w:val="00D61116"/>
    <w:rsid w:val="00D62237"/>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932"/>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0BE7"/>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3312"/>
    <w:rsid w:val="00E735CB"/>
    <w:rsid w:val="00E735D4"/>
    <w:rsid w:val="00E738C7"/>
    <w:rsid w:val="00E73E02"/>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08C"/>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5C8C"/>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5FA"/>
    <w:rsid w:val="00EE5919"/>
    <w:rsid w:val="00EE59C6"/>
    <w:rsid w:val="00EF1864"/>
    <w:rsid w:val="00EF26B4"/>
    <w:rsid w:val="00EF3E2B"/>
    <w:rsid w:val="00EF4903"/>
    <w:rsid w:val="00EF62E0"/>
    <w:rsid w:val="00EF7F67"/>
    <w:rsid w:val="00F02A17"/>
    <w:rsid w:val="00F02E36"/>
    <w:rsid w:val="00F038A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C30"/>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EEA"/>
    <w:rsid w:val="00F67FD0"/>
    <w:rsid w:val="00F70EC0"/>
    <w:rsid w:val="00F71075"/>
    <w:rsid w:val="00F71171"/>
    <w:rsid w:val="00F72428"/>
    <w:rsid w:val="00F730FF"/>
    <w:rsid w:val="00F7512F"/>
    <w:rsid w:val="00F755C8"/>
    <w:rsid w:val="00F76A83"/>
    <w:rsid w:val="00F77105"/>
    <w:rsid w:val="00F7777F"/>
    <w:rsid w:val="00F779B3"/>
    <w:rsid w:val="00F77C69"/>
    <w:rsid w:val="00F8058A"/>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A8E"/>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9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LsocOtherPartySeparator">
    <w:name w:val="SCC.Lsoc.OtherPartySeparator"/>
    <w:basedOn w:val="Normal"/>
    <w:next w:val="Normal"/>
    <w:link w:val="SCCLsocOtherPartySeparatorChar"/>
    <w:rsid w:val="001339D1"/>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1339D1"/>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159" TargetMode="External"/><Relationship Id="rId18" Type="http://schemas.openxmlformats.org/officeDocument/2006/relationships/hyperlink" Target="https://www.scc-csc.ca/case-dossier/info/sum-som-eng.aspx?cas=40464" TargetMode="External"/><Relationship Id="rId26" Type="http://schemas.openxmlformats.org/officeDocument/2006/relationships/hyperlink" Target="https://www.scc-csc.ca/case-dossier/info/sum-som-fra.aspx?cas=40264" TargetMode="External"/><Relationship Id="rId39" Type="http://schemas.openxmlformats.org/officeDocument/2006/relationships/hyperlink" Target="https://www.scc-csc.ca/case-dossier/info/sum-som-eng.aspx?cas=40363" TargetMode="External"/><Relationship Id="rId3" Type="http://schemas.openxmlformats.org/officeDocument/2006/relationships/styles" Target="styles.xml"/><Relationship Id="rId21" Type="http://schemas.openxmlformats.org/officeDocument/2006/relationships/hyperlink" Target="https://www.scc-csc.ca/case-dossier/info/sum-som-fra.aspx?cas=40275" TargetMode="External"/><Relationship Id="rId34" Type="http://schemas.openxmlformats.org/officeDocument/2006/relationships/hyperlink" Target="https://www.scc-csc.ca/case-dossier/info/sum-som-eng.aspx?cas=40487" TargetMode="External"/><Relationship Id="rId42" Type="http://schemas.openxmlformats.org/officeDocument/2006/relationships/hyperlink" Target="https://www.scc-csc.ca/case-dossier/info/sum-som-eng.aspx?cas=40320"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cc-csc.ca/case-dossier/info/sum-som-eng.aspx?cas=40360" TargetMode="External"/><Relationship Id="rId17" Type="http://schemas.openxmlformats.org/officeDocument/2006/relationships/hyperlink" Target="https://www.scc-csc.ca/case-dossier/info/sum-som-eng.aspx?cas=40444" TargetMode="External"/><Relationship Id="rId25" Type="http://schemas.openxmlformats.org/officeDocument/2006/relationships/hyperlink" Target="https://www.scc-csc.ca/case-dossier/info/sum-som-eng.aspx?cas=40366" TargetMode="External"/><Relationship Id="rId33" Type="http://schemas.openxmlformats.org/officeDocument/2006/relationships/hyperlink" Target="https://www.scc-csc.ca/case-dossier/info/sum-som-eng.aspx?cas=40440" TargetMode="External"/><Relationship Id="rId38" Type="http://schemas.openxmlformats.org/officeDocument/2006/relationships/hyperlink" Target="https://www.scc-csc.ca/case-dossier/info/sum-som-eng.aspx?cas=40361"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cc-csc.ca/case-dossier/info/sum-som-eng.aspx?cas=40495" TargetMode="External"/><Relationship Id="rId20" Type="http://schemas.openxmlformats.org/officeDocument/2006/relationships/hyperlink" Target="https://www.scc-csc.ca/case-dossier/info/sum-som-fra.aspx?cas=40274" TargetMode="External"/><Relationship Id="rId29" Type="http://schemas.openxmlformats.org/officeDocument/2006/relationships/hyperlink" Target="https://www.scc-csc.ca/case-dossier/info/sum-som-eng.aspx?cas=40369" TargetMode="External"/><Relationship Id="rId41" Type="http://schemas.openxmlformats.org/officeDocument/2006/relationships/hyperlink" Target="https://www.scc-csc.ca/case-dossier/info/sum-som-eng.aspx?cas=404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350" TargetMode="External"/><Relationship Id="rId24" Type="http://schemas.openxmlformats.org/officeDocument/2006/relationships/hyperlink" Target="https://www.scc-csc.ca/case-dossier/info/sum-som-eng.aspx?cas=40352" TargetMode="External"/><Relationship Id="rId32" Type="http://schemas.openxmlformats.org/officeDocument/2006/relationships/hyperlink" Target="https://www.scc-csc.ca/case-dossier/info/sum-som-fra.aspx?cas=40290" TargetMode="External"/><Relationship Id="rId37" Type="http://schemas.openxmlformats.org/officeDocument/2006/relationships/hyperlink" Target="https://www.scc-csc.ca/case-dossier/info/sum-som-eng.aspx?cas=40338" TargetMode="External"/><Relationship Id="rId40" Type="http://schemas.openxmlformats.org/officeDocument/2006/relationships/hyperlink" Target="https://www.scc-csc.ca/case-dossier/info/sum-som-fra.aspx?cas=40236" TargetMode="External"/><Relationship Id="rId45" Type="http://schemas.openxmlformats.org/officeDocument/2006/relationships/hyperlink" Target="mailto:comments-commentaires@scc-csc.ca"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40413" TargetMode="External"/><Relationship Id="rId23" Type="http://schemas.openxmlformats.org/officeDocument/2006/relationships/hyperlink" Target="https://www.scc-csc.ca/case-dossier/info/sum-som-eng.aspx?cas=40347" TargetMode="External"/><Relationship Id="rId28" Type="http://schemas.openxmlformats.org/officeDocument/2006/relationships/hyperlink" Target="https://www.scc-csc.ca/case-dossier/info/sum-som-eng.aspx?cas=40325" TargetMode="External"/><Relationship Id="rId36" Type="http://schemas.openxmlformats.org/officeDocument/2006/relationships/hyperlink" Target="https://www.scc-csc.ca/case-dossier/info/sum-som-fra.aspx?cas=40300" TargetMode="External"/><Relationship Id="rId49" Type="http://schemas.openxmlformats.org/officeDocument/2006/relationships/footer" Target="footer2.xml"/><Relationship Id="rId10" Type="http://schemas.openxmlformats.org/officeDocument/2006/relationships/hyperlink" Target="https://www.scc-csc.ca/case-dossier/info/sum-som-eng.aspx?cas=40302" TargetMode="External"/><Relationship Id="rId19" Type="http://schemas.openxmlformats.org/officeDocument/2006/relationships/hyperlink" Target="https://www.scc-csc.ca/case-dossier/info/sum-som-eng.aspx?cas=40251" TargetMode="External"/><Relationship Id="rId31" Type="http://schemas.openxmlformats.org/officeDocument/2006/relationships/hyperlink" Target="https://www.scc-csc.ca/case-dossier/info/sum-som-eng.aspx?cas=40184" TargetMode="External"/><Relationship Id="rId44" Type="http://schemas.openxmlformats.org/officeDocument/2006/relationships/hyperlink" Target="https://www.scc-csc.ca/case-dossier/info/sum-som-eng.aspx?cas=40386"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fra.aspx?cas=40371" TargetMode="External"/><Relationship Id="rId14" Type="http://schemas.openxmlformats.org/officeDocument/2006/relationships/hyperlink" Target="https://www.scc-csc.ca/case-dossier/info/sum-som-eng.aspx?cas=40312" TargetMode="External"/><Relationship Id="rId22" Type="http://schemas.openxmlformats.org/officeDocument/2006/relationships/hyperlink" Target="https://www.scc-csc.ca/case-dossier/info/sum-som-eng.aspx?cas=40334" TargetMode="External"/><Relationship Id="rId27" Type="http://schemas.openxmlformats.org/officeDocument/2006/relationships/hyperlink" Target="https://www.scc-csc.ca/case-dossier/info/sum-som-eng.aspx?cas=40301" TargetMode="External"/><Relationship Id="rId30" Type="http://schemas.openxmlformats.org/officeDocument/2006/relationships/hyperlink" Target="https://www.scc-csc.ca/case-dossier/info/sum-som-eng.aspx?cas=40496" TargetMode="External"/><Relationship Id="rId35" Type="http://schemas.openxmlformats.org/officeDocument/2006/relationships/hyperlink" Target="https://www.scc-csc.ca/case-dossier/info/sum-som-fra.aspx?cas=40205" TargetMode="External"/><Relationship Id="rId43" Type="http://schemas.openxmlformats.org/officeDocument/2006/relationships/hyperlink" Target="https://www.scc-csc.ca/case-dossier/info/sum-som-eng.aspx?cas=40364" TargetMode="External"/><Relationship Id="rId48" Type="http://schemas.openxmlformats.org/officeDocument/2006/relationships/footer" Target="footer1.xml"/><Relationship Id="rId8" Type="http://schemas.openxmlformats.org/officeDocument/2006/relationships/hyperlink" Target="https://www.scc-csc.ca/case-dossier/info/sum-som-eng.aspx?cas=40346" TargetMode="External"/><Relationship Id="rId51"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64C5B-427C-42E3-B5C5-0ECC9AA8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9</Pages>
  <Words>4318</Words>
  <Characters>24618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28879</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2023-02-20T15:47:00Z</dcterms:created>
  <dcterms:modified xsi:type="dcterms:W3CDTF">2023-03-14T13:56:00Z</dcterms:modified>
</cp:coreProperties>
</file>