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246676" w:rsidRDefault="003F43E6" w:rsidP="003F43E6">
      <w:pPr>
        <w:pStyle w:val="Header"/>
        <w:jc w:val="center"/>
        <w:rPr>
          <w:b/>
          <w:sz w:val="32"/>
        </w:rPr>
      </w:pPr>
      <w:r w:rsidRPr="00246676">
        <w:rPr>
          <w:b/>
          <w:sz w:val="32"/>
        </w:rPr>
        <w:t>Supreme Court of Canada / Cour suprême du Canada</w:t>
      </w:r>
    </w:p>
    <w:p w:rsidR="003F43E6" w:rsidRPr="00246676" w:rsidRDefault="003F43E6" w:rsidP="006F2579">
      <w:pPr>
        <w:widowControl w:val="0"/>
        <w:rPr>
          <w:i/>
        </w:rPr>
      </w:pPr>
    </w:p>
    <w:p w:rsidR="003F43E6" w:rsidRPr="00246676" w:rsidRDefault="003F43E6" w:rsidP="006F2579">
      <w:pPr>
        <w:widowControl w:val="0"/>
        <w:rPr>
          <w:i/>
        </w:rPr>
      </w:pPr>
    </w:p>
    <w:p w:rsidR="006F2579" w:rsidRPr="00246676" w:rsidRDefault="006F2579" w:rsidP="006F2579">
      <w:pPr>
        <w:widowControl w:val="0"/>
        <w:rPr>
          <w:i/>
          <w:sz w:val="20"/>
          <w:lang w:val="fr-CA"/>
        </w:rPr>
      </w:pPr>
      <w:r w:rsidRPr="00246676">
        <w:rPr>
          <w:i/>
          <w:sz w:val="20"/>
          <w:lang w:val="fr-CA"/>
        </w:rPr>
        <w:t>(</w:t>
      </w:r>
      <w:r w:rsidR="008F3C5D" w:rsidRPr="00246676">
        <w:rPr>
          <w:i/>
          <w:sz w:val="20"/>
          <w:lang w:val="fr-CA"/>
        </w:rPr>
        <w:t>L</w:t>
      </w:r>
      <w:r w:rsidRPr="00246676">
        <w:rPr>
          <w:i/>
          <w:sz w:val="20"/>
          <w:lang w:val="fr-CA"/>
        </w:rPr>
        <w:t>e français suit)</w:t>
      </w:r>
    </w:p>
    <w:p w:rsidR="006F2579" w:rsidRPr="00246676" w:rsidRDefault="006F2579" w:rsidP="006F2579">
      <w:pPr>
        <w:widowControl w:val="0"/>
        <w:rPr>
          <w:lang w:val="fr-CA"/>
        </w:rPr>
      </w:pPr>
    </w:p>
    <w:p w:rsidR="006F2579" w:rsidRPr="00246676" w:rsidRDefault="00C007C3" w:rsidP="006F2579">
      <w:pPr>
        <w:widowControl w:val="0"/>
        <w:jc w:val="center"/>
        <w:rPr>
          <w:b/>
          <w:lang w:val="fr-CA"/>
        </w:rPr>
      </w:pPr>
      <w:r w:rsidRPr="00246676">
        <w:fldChar w:fldCharType="begin"/>
      </w:r>
      <w:r w:rsidR="006F2579" w:rsidRPr="00246676">
        <w:rPr>
          <w:lang w:val="fr-CA"/>
        </w:rPr>
        <w:instrText xml:space="preserve"> SEQ CHAPTER \h \r 1</w:instrText>
      </w:r>
      <w:r w:rsidRPr="00246676">
        <w:fldChar w:fldCharType="end"/>
      </w:r>
      <w:r w:rsidR="002767DF" w:rsidRPr="00246676">
        <w:rPr>
          <w:b/>
          <w:lang w:val="fr-CA"/>
        </w:rPr>
        <w:t xml:space="preserve">JUDGMENTS </w:t>
      </w:r>
      <w:r w:rsidR="004C4C26" w:rsidRPr="00246676">
        <w:rPr>
          <w:b/>
          <w:lang w:val="fr-CA"/>
        </w:rPr>
        <w:t>IN LEAVE APPLICATION</w:t>
      </w:r>
      <w:r w:rsidR="002375D8" w:rsidRPr="00246676">
        <w:rPr>
          <w:b/>
          <w:lang w:val="fr-CA"/>
        </w:rPr>
        <w:t>S</w:t>
      </w:r>
    </w:p>
    <w:p w:rsidR="006F2579" w:rsidRPr="00246676" w:rsidRDefault="006F2579" w:rsidP="006F2579">
      <w:pPr>
        <w:widowControl w:val="0"/>
        <w:rPr>
          <w:lang w:val="fr-CA"/>
        </w:rPr>
      </w:pPr>
    </w:p>
    <w:p w:rsidR="006F2579" w:rsidRPr="00246676" w:rsidRDefault="00E8608C" w:rsidP="006F2579">
      <w:pPr>
        <w:widowControl w:val="0"/>
      </w:pPr>
      <w:r w:rsidRPr="00246676">
        <w:rPr>
          <w:b/>
        </w:rPr>
        <w:t>March</w:t>
      </w:r>
      <w:r w:rsidR="00C9475D" w:rsidRPr="00246676">
        <w:rPr>
          <w:b/>
        </w:rPr>
        <w:t xml:space="preserve"> </w:t>
      </w:r>
      <w:r w:rsidR="009353B4" w:rsidRPr="00246676">
        <w:rPr>
          <w:b/>
        </w:rPr>
        <w:t>30</w:t>
      </w:r>
      <w:r w:rsidR="00170148" w:rsidRPr="00246676">
        <w:rPr>
          <w:b/>
        </w:rPr>
        <w:t>,</w:t>
      </w:r>
      <w:r w:rsidR="008825DB" w:rsidRPr="00246676">
        <w:rPr>
          <w:b/>
        </w:rPr>
        <w:t xml:space="preserve"> </w:t>
      </w:r>
      <w:r w:rsidR="003C451D" w:rsidRPr="00246676">
        <w:rPr>
          <w:b/>
        </w:rPr>
        <w:t>202</w:t>
      </w:r>
      <w:r w:rsidR="000F23A3" w:rsidRPr="00246676">
        <w:rPr>
          <w:b/>
        </w:rPr>
        <w:t>3</w:t>
      </w:r>
    </w:p>
    <w:p w:rsidR="006F2579" w:rsidRPr="00246676" w:rsidRDefault="006F2579" w:rsidP="006F2579">
      <w:pPr>
        <w:widowControl w:val="0"/>
        <w:rPr>
          <w:b/>
        </w:rPr>
      </w:pPr>
      <w:r w:rsidRPr="00246676">
        <w:rPr>
          <w:b/>
        </w:rPr>
        <w:t>For immediate release</w:t>
      </w:r>
    </w:p>
    <w:p w:rsidR="006F2579" w:rsidRPr="00246676" w:rsidRDefault="006F2579" w:rsidP="006F2579">
      <w:pPr>
        <w:widowControl w:val="0"/>
      </w:pPr>
    </w:p>
    <w:p w:rsidR="002767DF" w:rsidRPr="00246676" w:rsidRDefault="002767DF" w:rsidP="002767DF">
      <w:pPr>
        <w:widowControl w:val="0"/>
      </w:pPr>
      <w:r w:rsidRPr="00246676">
        <w:rPr>
          <w:b/>
        </w:rPr>
        <w:t>OTTAWA</w:t>
      </w:r>
      <w:r w:rsidRPr="00246676">
        <w:t xml:space="preserve"> – The Suprem</w:t>
      </w:r>
      <w:r w:rsidR="00580213" w:rsidRPr="00246676">
        <w:t>e</w:t>
      </w:r>
      <w:r w:rsidRPr="00246676">
        <w:t xml:space="preserve"> Court of Canada has today deposited with the Registrar judgment</w:t>
      </w:r>
      <w:r w:rsidR="004D3B41" w:rsidRPr="00246676">
        <w:t>s</w:t>
      </w:r>
      <w:r w:rsidRPr="00246676">
        <w:t xml:space="preserve"> in the following </w:t>
      </w:r>
      <w:r w:rsidR="00063949" w:rsidRPr="00246676">
        <w:t xml:space="preserve">leave </w:t>
      </w:r>
      <w:r w:rsidRPr="00246676">
        <w:t>application</w:t>
      </w:r>
      <w:r w:rsidR="00CC044F" w:rsidRPr="00246676">
        <w:t>s</w:t>
      </w:r>
      <w:r w:rsidRPr="00246676">
        <w:t>.</w:t>
      </w:r>
    </w:p>
    <w:p w:rsidR="006F2579" w:rsidRPr="00246676" w:rsidRDefault="006F2579" w:rsidP="006F2579">
      <w:pPr>
        <w:widowControl w:val="0"/>
      </w:pPr>
    </w:p>
    <w:p w:rsidR="006F2579" w:rsidRPr="00246676" w:rsidRDefault="006F2579" w:rsidP="006F2579">
      <w:pPr>
        <w:widowControl w:val="0"/>
      </w:pPr>
    </w:p>
    <w:p w:rsidR="002767DF" w:rsidRPr="00246676" w:rsidRDefault="002767DF" w:rsidP="002767DF">
      <w:pPr>
        <w:widowControl w:val="0"/>
        <w:jc w:val="center"/>
        <w:rPr>
          <w:lang w:val="fr-CA"/>
        </w:rPr>
      </w:pPr>
      <w:r w:rsidRPr="00246676">
        <w:rPr>
          <w:b/>
          <w:lang w:val="fr-CA"/>
        </w:rPr>
        <w:t>JUGEMENT</w:t>
      </w:r>
      <w:r w:rsidR="004C4C26" w:rsidRPr="00246676">
        <w:rPr>
          <w:b/>
          <w:lang w:val="fr-CA"/>
        </w:rPr>
        <w:t>S SUR DEMANDE</w:t>
      </w:r>
      <w:r w:rsidR="00CC044F" w:rsidRPr="00246676">
        <w:rPr>
          <w:b/>
          <w:lang w:val="fr-CA"/>
        </w:rPr>
        <w:t>S</w:t>
      </w:r>
      <w:r w:rsidRPr="00246676">
        <w:rPr>
          <w:b/>
          <w:lang w:val="fr-CA"/>
        </w:rPr>
        <w:t xml:space="preserve"> D’AUTORISATION</w:t>
      </w:r>
    </w:p>
    <w:p w:rsidR="006F2579" w:rsidRPr="00246676" w:rsidRDefault="006F2579" w:rsidP="006F2579">
      <w:pPr>
        <w:widowControl w:val="0"/>
        <w:rPr>
          <w:lang w:val="fr-CA"/>
        </w:rPr>
      </w:pPr>
    </w:p>
    <w:p w:rsidR="006F2579" w:rsidRPr="00246676" w:rsidRDefault="006F2579" w:rsidP="006F2579">
      <w:pPr>
        <w:widowControl w:val="0"/>
        <w:rPr>
          <w:lang w:val="fr-CA"/>
        </w:rPr>
      </w:pPr>
      <w:r w:rsidRPr="00246676">
        <w:rPr>
          <w:b/>
          <w:lang w:val="fr-CA"/>
        </w:rPr>
        <w:t>Le</w:t>
      </w:r>
      <w:r w:rsidR="008825DB" w:rsidRPr="00246676">
        <w:rPr>
          <w:b/>
          <w:lang w:val="fr-CA"/>
        </w:rPr>
        <w:t xml:space="preserve"> </w:t>
      </w:r>
      <w:r w:rsidR="009353B4" w:rsidRPr="00246676">
        <w:rPr>
          <w:b/>
          <w:lang w:val="fr-CA"/>
        </w:rPr>
        <w:t>30</w:t>
      </w:r>
      <w:r w:rsidR="007D7A59" w:rsidRPr="00246676">
        <w:rPr>
          <w:b/>
          <w:lang w:val="fr-CA"/>
        </w:rPr>
        <w:t xml:space="preserve"> </w:t>
      </w:r>
      <w:r w:rsidR="00E8608C" w:rsidRPr="00246676">
        <w:rPr>
          <w:b/>
          <w:lang w:val="fr-CA"/>
        </w:rPr>
        <w:t>mars</w:t>
      </w:r>
      <w:r w:rsidR="00C16206" w:rsidRPr="00246676">
        <w:rPr>
          <w:b/>
          <w:lang w:val="fr-CA"/>
        </w:rPr>
        <w:t xml:space="preserve"> </w:t>
      </w:r>
      <w:r w:rsidR="008825DB" w:rsidRPr="00246676">
        <w:rPr>
          <w:b/>
          <w:lang w:val="fr-CA"/>
        </w:rPr>
        <w:t>20</w:t>
      </w:r>
      <w:r w:rsidR="00B44DF4" w:rsidRPr="00246676">
        <w:rPr>
          <w:b/>
          <w:lang w:val="fr-CA"/>
        </w:rPr>
        <w:t>2</w:t>
      </w:r>
      <w:r w:rsidR="000F23A3" w:rsidRPr="00246676">
        <w:rPr>
          <w:b/>
          <w:lang w:val="fr-CA"/>
        </w:rPr>
        <w:t>3</w:t>
      </w:r>
    </w:p>
    <w:p w:rsidR="006F2579" w:rsidRPr="00246676" w:rsidRDefault="006F2579" w:rsidP="006F2579">
      <w:pPr>
        <w:widowControl w:val="0"/>
        <w:rPr>
          <w:b/>
          <w:lang w:val="fr-CA"/>
        </w:rPr>
      </w:pPr>
      <w:r w:rsidRPr="00246676">
        <w:rPr>
          <w:b/>
          <w:lang w:val="fr-CA"/>
        </w:rPr>
        <w:t>Pour diffusion immédiate</w:t>
      </w:r>
    </w:p>
    <w:p w:rsidR="006F2579" w:rsidRPr="000D6856" w:rsidRDefault="006F2579" w:rsidP="006F2579">
      <w:pPr>
        <w:widowControl w:val="0"/>
        <w:rPr>
          <w:lang w:val="fr-CA"/>
        </w:rPr>
      </w:pPr>
    </w:p>
    <w:p w:rsidR="002767DF" w:rsidRPr="00246676" w:rsidRDefault="002767DF" w:rsidP="002767DF">
      <w:pPr>
        <w:widowControl w:val="0"/>
        <w:rPr>
          <w:lang w:val="fr-CA"/>
        </w:rPr>
      </w:pPr>
      <w:r w:rsidRPr="00246676">
        <w:rPr>
          <w:b/>
          <w:lang w:val="fr-CA"/>
        </w:rPr>
        <w:t>OTTAWA</w:t>
      </w:r>
      <w:r w:rsidRPr="00246676">
        <w:rPr>
          <w:lang w:val="fr-CA"/>
        </w:rPr>
        <w:t xml:space="preserve"> – La Cour suprême du Canada a déposé aujourd’hui auprès du registraire les jugements dans </w:t>
      </w:r>
      <w:r w:rsidR="00CC044F" w:rsidRPr="00246676">
        <w:rPr>
          <w:lang w:val="fr-CA"/>
        </w:rPr>
        <w:t>les</w:t>
      </w:r>
      <w:r w:rsidR="008C7CD9" w:rsidRPr="00246676">
        <w:rPr>
          <w:lang w:val="fr-CA"/>
        </w:rPr>
        <w:t xml:space="preserve"> </w:t>
      </w:r>
      <w:r w:rsidR="004C4C26" w:rsidRPr="00246676">
        <w:rPr>
          <w:lang w:val="fr-CA"/>
        </w:rPr>
        <w:t>demande</w:t>
      </w:r>
      <w:r w:rsidR="0088435A" w:rsidRPr="00246676">
        <w:rPr>
          <w:lang w:val="fr-CA"/>
        </w:rPr>
        <w:t>s</w:t>
      </w:r>
      <w:r w:rsidRPr="00246676">
        <w:rPr>
          <w:lang w:val="fr-CA"/>
        </w:rPr>
        <w:t xml:space="preserve"> d’au</w:t>
      </w:r>
      <w:r w:rsidR="00F24EF2" w:rsidRPr="00246676">
        <w:rPr>
          <w:lang w:val="fr-CA"/>
        </w:rPr>
        <w:t xml:space="preserve">torisation </w:t>
      </w:r>
      <w:r w:rsidR="007F2922" w:rsidRPr="00246676">
        <w:rPr>
          <w:lang w:val="fr-CA"/>
        </w:rPr>
        <w:t>sui</w:t>
      </w:r>
      <w:r w:rsidR="00F24EF2" w:rsidRPr="00246676">
        <w:rPr>
          <w:lang w:val="fr-CA"/>
        </w:rPr>
        <w:t>v</w:t>
      </w:r>
      <w:r w:rsidR="007F2922" w:rsidRPr="00246676">
        <w:rPr>
          <w:lang w:val="fr-CA"/>
        </w:rPr>
        <w:t>a</w:t>
      </w:r>
      <w:r w:rsidR="00F24EF2" w:rsidRPr="00246676">
        <w:rPr>
          <w:lang w:val="fr-CA"/>
        </w:rPr>
        <w:t>nt</w:t>
      </w:r>
      <w:r w:rsidR="00007B5E" w:rsidRPr="00246676">
        <w:rPr>
          <w:lang w:val="fr-CA"/>
        </w:rPr>
        <w:t>e</w:t>
      </w:r>
      <w:r w:rsidR="00C56657" w:rsidRPr="00246676">
        <w:rPr>
          <w:lang w:val="fr-CA"/>
        </w:rPr>
        <w:t>s</w:t>
      </w:r>
      <w:r w:rsidR="00F24EF2" w:rsidRPr="00246676">
        <w:rPr>
          <w:lang w:val="fr-CA"/>
        </w:rPr>
        <w:t>.</w:t>
      </w:r>
    </w:p>
    <w:p w:rsidR="00694BDA" w:rsidRPr="00246676" w:rsidRDefault="00694BDA" w:rsidP="000B5274">
      <w:pPr>
        <w:jc w:val="both"/>
        <w:rPr>
          <w:sz w:val="20"/>
          <w:lang w:val="fr-CA"/>
        </w:rPr>
      </w:pPr>
    </w:p>
    <w:p w:rsidR="00DA0759" w:rsidRPr="00246676" w:rsidRDefault="000D6856" w:rsidP="000B5274">
      <w:pPr>
        <w:jc w:val="both"/>
        <w:rPr>
          <w:sz w:val="20"/>
          <w:lang w:val="fr-CA"/>
        </w:rPr>
      </w:pPr>
      <w:r w:rsidRPr="00246676">
        <w:rPr>
          <w:sz w:val="20"/>
        </w:rPr>
        <w:pict>
          <v:rect id="_x0000_i1025" style="width:2in;height:1pt" o:hrpct="0" o:hralign="center" o:hrstd="t" o:hrnoshade="t" o:hr="t" fillcolor="black [3213]" stroked="f"/>
        </w:pict>
      </w:r>
    </w:p>
    <w:p w:rsidR="0045157D" w:rsidRPr="000D6856" w:rsidRDefault="0045157D" w:rsidP="00BA0622">
      <w:pPr>
        <w:jc w:val="both"/>
        <w:rPr>
          <w:sz w:val="20"/>
        </w:rPr>
      </w:pPr>
      <w:bookmarkStart w:id="0" w:name="_GoBack"/>
      <w:bookmarkEnd w:id="0"/>
    </w:p>
    <w:p w:rsidR="004D6767" w:rsidRPr="00246676" w:rsidRDefault="004D6767" w:rsidP="004D6767">
      <w:pPr>
        <w:jc w:val="both"/>
        <w:rPr>
          <w:b/>
          <w:sz w:val="22"/>
          <w:szCs w:val="22"/>
        </w:rPr>
      </w:pPr>
      <w:r w:rsidRPr="00246676">
        <w:rPr>
          <w:b/>
          <w:sz w:val="22"/>
          <w:szCs w:val="22"/>
        </w:rPr>
        <w:t>GRANTED / ACCORDÉE</w:t>
      </w:r>
      <w:r w:rsidR="009353B4" w:rsidRPr="00246676">
        <w:rPr>
          <w:b/>
          <w:sz w:val="22"/>
          <w:szCs w:val="22"/>
        </w:rPr>
        <w:t>S</w:t>
      </w:r>
    </w:p>
    <w:p w:rsidR="004D6767" w:rsidRPr="00246676" w:rsidRDefault="004D6767" w:rsidP="004D6767">
      <w:pPr>
        <w:jc w:val="both"/>
        <w:rPr>
          <w:sz w:val="20"/>
        </w:rPr>
      </w:pPr>
    </w:p>
    <w:p w:rsidR="0084649D" w:rsidRPr="00246676" w:rsidRDefault="0084649D" w:rsidP="0084649D">
      <w:pPr>
        <w:rPr>
          <w:sz w:val="22"/>
          <w:szCs w:val="22"/>
        </w:rPr>
      </w:pPr>
      <w:r w:rsidRPr="00246676">
        <w:rPr>
          <w:i/>
          <w:sz w:val="22"/>
          <w:szCs w:val="22"/>
        </w:rPr>
        <w:t xml:space="preserve">Thalbinder Singh Poonian and Shailu Poonian v. British Columbia Securities Commission </w:t>
      </w:r>
      <w:r w:rsidRPr="00246676">
        <w:rPr>
          <w:sz w:val="22"/>
          <w:szCs w:val="22"/>
        </w:rPr>
        <w:t>(B.C.) (Civil) (By Leave) (</w:t>
      </w:r>
      <w:hyperlink r:id="rId8" w:history="1">
        <w:r w:rsidRPr="00246676">
          <w:rPr>
            <w:rStyle w:val="Hyperlink"/>
            <w:sz w:val="22"/>
            <w:szCs w:val="22"/>
          </w:rPr>
          <w:t>40396</w:t>
        </w:r>
      </w:hyperlink>
      <w:r w:rsidRPr="00246676">
        <w:rPr>
          <w:sz w:val="22"/>
          <w:szCs w:val="22"/>
        </w:rPr>
        <w:t>)</w:t>
      </w:r>
    </w:p>
    <w:p w:rsidR="00A80EAC" w:rsidRPr="00246676" w:rsidRDefault="00A80EAC" w:rsidP="004D6767">
      <w:pPr>
        <w:widowControl w:val="0"/>
        <w:rPr>
          <w:sz w:val="20"/>
        </w:rPr>
      </w:pPr>
    </w:p>
    <w:p w:rsidR="0084649D" w:rsidRPr="00246676" w:rsidRDefault="0084649D" w:rsidP="0084649D">
      <w:pPr>
        <w:jc w:val="both"/>
        <w:rPr>
          <w:sz w:val="20"/>
        </w:rPr>
      </w:pPr>
      <w:r w:rsidRPr="00246676">
        <w:rPr>
          <w:sz w:val="20"/>
        </w:rPr>
        <w:t>The application for leave to appeal from the judgment of the Court of Appeal for British Columbia (Vancouver), Number CA47364, 2022 BCCA 274, dated August 5, 2022, is granted with costs in the cause.</w:t>
      </w:r>
    </w:p>
    <w:p w:rsidR="009353B4" w:rsidRPr="00246676" w:rsidRDefault="009353B4" w:rsidP="0084649D">
      <w:pPr>
        <w:widowControl w:val="0"/>
        <w:jc w:val="both"/>
        <w:rPr>
          <w:sz w:val="20"/>
        </w:rPr>
      </w:pPr>
    </w:p>
    <w:p w:rsidR="009353B4" w:rsidRPr="00246676" w:rsidRDefault="0084649D" w:rsidP="0084649D">
      <w:pPr>
        <w:widowControl w:val="0"/>
        <w:jc w:val="both"/>
        <w:rPr>
          <w:sz w:val="20"/>
          <w:lang w:val="fr-CA"/>
        </w:rPr>
      </w:pPr>
      <w:r w:rsidRPr="00246676">
        <w:rPr>
          <w:sz w:val="20"/>
          <w:lang w:val="fr-CA"/>
        </w:rPr>
        <w:t>La demande d’autorisation d’appel de l’arrêt de la Cour d’appel de la Colombie-Britannique (Vancouver), numéro CA47364, 2022 BCCA 274, daté du 5 août 2022, est accueillie avec dépens suivant l’issue de la cause.</w:t>
      </w:r>
    </w:p>
    <w:p w:rsidR="009353B4" w:rsidRPr="00246676" w:rsidRDefault="009353B4" w:rsidP="004D6767">
      <w:pPr>
        <w:widowControl w:val="0"/>
        <w:rPr>
          <w:sz w:val="20"/>
          <w:lang w:val="fr-CA"/>
        </w:rPr>
      </w:pPr>
    </w:p>
    <w:p w:rsidR="004D6767" w:rsidRPr="00246676" w:rsidRDefault="000D6856" w:rsidP="004D6767">
      <w:pPr>
        <w:jc w:val="both"/>
        <w:rPr>
          <w:sz w:val="22"/>
          <w:szCs w:val="22"/>
        </w:rPr>
      </w:pPr>
      <w:r w:rsidRPr="00246676">
        <w:rPr>
          <w:sz w:val="20"/>
        </w:rPr>
        <w:pict>
          <v:rect id="_x0000_i1026" style="width:2in;height:1pt" o:hrpct="0" o:hralign="center" o:hrstd="t" o:hrnoshade="t" o:hr="t" fillcolor="black [3213]" stroked="f"/>
        </w:pict>
      </w:r>
    </w:p>
    <w:p w:rsidR="00FC0773" w:rsidRPr="00246676" w:rsidRDefault="00FC0773" w:rsidP="00FC0773">
      <w:pPr>
        <w:jc w:val="both"/>
        <w:rPr>
          <w:sz w:val="20"/>
        </w:rPr>
      </w:pPr>
    </w:p>
    <w:p w:rsidR="0084649D" w:rsidRPr="00246676" w:rsidRDefault="0084649D" w:rsidP="0084649D">
      <w:pPr>
        <w:rPr>
          <w:sz w:val="22"/>
          <w:szCs w:val="22"/>
        </w:rPr>
      </w:pPr>
      <w:r w:rsidRPr="00246676">
        <w:rPr>
          <w:i/>
          <w:sz w:val="22"/>
          <w:szCs w:val="22"/>
        </w:rPr>
        <w:t>Lorne Scott, Janet Arsenault, Jeremy Mitchell, Josée Bouchard, Le Thu Nguyen, Mark McKenna, Judy McKenna, Susan McKillip, 1531425 Ontario Inc., Joe Messa and Ernest Toste v. Doyle Salewski Inc. in its capacity as Trustee in Bankruptcy of Golden Oaks Entreprises Inc. and Joseph Gilles Jean Claude Lacasse</w:t>
      </w:r>
      <w:r w:rsidRPr="00246676">
        <w:rPr>
          <w:sz w:val="22"/>
          <w:szCs w:val="22"/>
        </w:rPr>
        <w:t xml:space="preserve"> (Ont.) (Civil) (By Leave) (</w:t>
      </w:r>
      <w:hyperlink r:id="rId9" w:history="1">
        <w:r w:rsidRPr="00246676">
          <w:rPr>
            <w:rStyle w:val="Hyperlink"/>
            <w:sz w:val="22"/>
            <w:szCs w:val="22"/>
          </w:rPr>
          <w:t>40399</w:t>
        </w:r>
      </w:hyperlink>
      <w:r w:rsidRPr="00246676">
        <w:rPr>
          <w:sz w:val="22"/>
          <w:szCs w:val="22"/>
        </w:rPr>
        <w:t>)</w:t>
      </w:r>
    </w:p>
    <w:p w:rsidR="009353B4" w:rsidRPr="00246676" w:rsidRDefault="009353B4" w:rsidP="00FC0773">
      <w:pPr>
        <w:jc w:val="both"/>
        <w:rPr>
          <w:sz w:val="20"/>
        </w:rPr>
      </w:pPr>
    </w:p>
    <w:p w:rsidR="0084649D" w:rsidRPr="00246676" w:rsidRDefault="0084649D" w:rsidP="0084649D">
      <w:pPr>
        <w:jc w:val="both"/>
        <w:rPr>
          <w:sz w:val="20"/>
        </w:rPr>
      </w:pPr>
      <w:r w:rsidRPr="00246676">
        <w:rPr>
          <w:sz w:val="20"/>
        </w:rPr>
        <w:t xml:space="preserve">The motion for an extension of time to file and serve the application for leave to appeal is granted. The application for leave to appeal from the judgment of the Court of Appeal for Ontario, Numbers C67501 and C67502, 2022 ONCA 509, dated July 4, 2022, is granted with costs in the cause. </w:t>
      </w:r>
    </w:p>
    <w:p w:rsidR="0084649D" w:rsidRPr="00246676" w:rsidRDefault="0084649D" w:rsidP="0084649D">
      <w:pPr>
        <w:jc w:val="both"/>
        <w:rPr>
          <w:sz w:val="20"/>
        </w:rPr>
      </w:pPr>
    </w:p>
    <w:p w:rsidR="0084649D" w:rsidRPr="00246676" w:rsidRDefault="0084649D" w:rsidP="0084649D">
      <w:pPr>
        <w:jc w:val="both"/>
        <w:rPr>
          <w:sz w:val="20"/>
          <w:lang w:val="fr-CA"/>
        </w:rPr>
      </w:pPr>
      <w:r w:rsidRPr="00246676">
        <w:rPr>
          <w:sz w:val="20"/>
        </w:rPr>
        <w:t xml:space="preserve">The appeal is to be heard with the appeal in </w:t>
      </w:r>
      <w:r w:rsidRPr="00246676">
        <w:rPr>
          <w:i/>
          <w:sz w:val="20"/>
        </w:rPr>
        <w:t xml:space="preserve">John Aquino, et al. v. Ernst &amp; Young Inc., in its capacity as Court-Appointed Monitor of Bondfield Construction Company Limited, et al. </w:t>
      </w:r>
      <w:r w:rsidRPr="00246676">
        <w:rPr>
          <w:sz w:val="20"/>
          <w:lang w:val="fr-CA"/>
        </w:rPr>
        <w:t>(40166).</w:t>
      </w:r>
    </w:p>
    <w:p w:rsidR="009353B4" w:rsidRPr="00246676" w:rsidRDefault="009353B4" w:rsidP="0084649D">
      <w:pPr>
        <w:jc w:val="both"/>
        <w:rPr>
          <w:sz w:val="20"/>
          <w:lang w:val="fr-CA"/>
        </w:rPr>
      </w:pPr>
    </w:p>
    <w:p w:rsidR="0084649D" w:rsidRPr="00246676" w:rsidRDefault="0084649D" w:rsidP="0084649D">
      <w:pPr>
        <w:jc w:val="both"/>
        <w:rPr>
          <w:sz w:val="20"/>
          <w:lang w:val="fr-CA"/>
        </w:rPr>
      </w:pPr>
      <w:r w:rsidRPr="00246676">
        <w:rPr>
          <w:sz w:val="20"/>
          <w:lang w:val="fr-CA"/>
        </w:rPr>
        <w:t>La requête en prorogation du délai de signification et de dépôt de la demande d’autorisation d’appel est accueillie. La demande d’autorisation d’appel de l’arrêt de la Cour d’appel de l’Ontario, numéros C67501et C67502, 2022 ONCA 509, daté du 4 juillet 2022, est accueillie avec dépens suivant l’issue de la cause.</w:t>
      </w:r>
    </w:p>
    <w:p w:rsidR="0084649D" w:rsidRPr="00246676" w:rsidRDefault="0084649D" w:rsidP="0084649D">
      <w:pPr>
        <w:jc w:val="both"/>
        <w:rPr>
          <w:sz w:val="20"/>
          <w:lang w:val="fr-CA"/>
        </w:rPr>
      </w:pPr>
    </w:p>
    <w:p w:rsidR="009353B4" w:rsidRPr="000D6856" w:rsidRDefault="0084649D" w:rsidP="0084649D">
      <w:pPr>
        <w:jc w:val="both"/>
        <w:rPr>
          <w:b/>
          <w:sz w:val="20"/>
          <w:lang w:val="fr-CA"/>
        </w:rPr>
      </w:pPr>
      <w:r w:rsidRPr="00246676">
        <w:rPr>
          <w:sz w:val="20"/>
          <w:lang w:val="fr-CA"/>
        </w:rPr>
        <w:t xml:space="preserve">L’appel sera entendu avec l’appel dans </w:t>
      </w:r>
      <w:r w:rsidRPr="00246676">
        <w:rPr>
          <w:i/>
          <w:sz w:val="20"/>
          <w:lang w:val="fr-CA"/>
        </w:rPr>
        <w:t xml:space="preserve">John Aquino, et al. </w:t>
      </w:r>
      <w:proofErr w:type="gramStart"/>
      <w:r w:rsidRPr="00246676">
        <w:rPr>
          <w:i/>
          <w:sz w:val="20"/>
          <w:lang w:val="fr-CA"/>
        </w:rPr>
        <w:t>c</w:t>
      </w:r>
      <w:proofErr w:type="gramEnd"/>
      <w:r w:rsidRPr="00246676">
        <w:rPr>
          <w:i/>
          <w:sz w:val="20"/>
          <w:lang w:val="fr-CA"/>
        </w:rPr>
        <w:t>. Ernst &amp; Young Inc., en sa qualité de contrôleur nommé par le tribunal à l’égard de Bondfield Construction Company Limited,</w:t>
      </w:r>
      <w:r w:rsidRPr="00246676">
        <w:rPr>
          <w:sz w:val="20"/>
          <w:lang w:val="fr-CA"/>
        </w:rPr>
        <w:t xml:space="preserve"> </w:t>
      </w:r>
      <w:r w:rsidRPr="00246676">
        <w:rPr>
          <w:i/>
          <w:sz w:val="20"/>
          <w:lang w:val="fr-CA"/>
        </w:rPr>
        <w:t xml:space="preserve">et al. </w:t>
      </w:r>
      <w:r w:rsidRPr="000D6856">
        <w:rPr>
          <w:sz w:val="20"/>
          <w:lang w:val="fr-CA"/>
        </w:rPr>
        <w:t>(40166).</w:t>
      </w:r>
    </w:p>
    <w:p w:rsidR="009353B4" w:rsidRPr="000D6856" w:rsidRDefault="009353B4" w:rsidP="00FC0773">
      <w:pPr>
        <w:jc w:val="both"/>
        <w:rPr>
          <w:sz w:val="20"/>
          <w:lang w:val="fr-CA"/>
        </w:rPr>
      </w:pPr>
    </w:p>
    <w:p w:rsidR="009353B4" w:rsidRPr="00246676" w:rsidRDefault="000D6856" w:rsidP="00FC0773">
      <w:pPr>
        <w:jc w:val="both"/>
        <w:rPr>
          <w:sz w:val="20"/>
        </w:rPr>
      </w:pPr>
      <w:r w:rsidRPr="00246676">
        <w:rPr>
          <w:sz w:val="20"/>
        </w:rPr>
        <w:pict>
          <v:rect id="_x0000_i1027" style="width:2in;height:1pt" o:hrpct="0" o:hralign="center" o:hrstd="t" o:hrnoshade="t" o:hr="t" fillcolor="black [3213]" stroked="f"/>
        </w:pict>
      </w:r>
    </w:p>
    <w:p w:rsidR="009353B4" w:rsidRPr="00246676" w:rsidRDefault="009353B4" w:rsidP="00FC0773">
      <w:pPr>
        <w:jc w:val="both"/>
        <w:rPr>
          <w:sz w:val="20"/>
        </w:rPr>
      </w:pPr>
    </w:p>
    <w:p w:rsidR="00A33269" w:rsidRPr="00246676" w:rsidRDefault="00A33269" w:rsidP="00A33269">
      <w:pPr>
        <w:rPr>
          <w:sz w:val="22"/>
          <w:szCs w:val="22"/>
        </w:rPr>
      </w:pPr>
      <w:r w:rsidRPr="00246676">
        <w:rPr>
          <w:i/>
          <w:sz w:val="22"/>
          <w:szCs w:val="22"/>
        </w:rPr>
        <w:t>Dwayne Alexander Campbell v. His Majesty the King</w:t>
      </w:r>
      <w:r w:rsidRPr="00246676">
        <w:rPr>
          <w:sz w:val="22"/>
          <w:szCs w:val="22"/>
        </w:rPr>
        <w:t xml:space="preserve"> (Ont.) (Criminal) (By Leave) (</w:t>
      </w:r>
      <w:hyperlink r:id="rId10" w:history="1">
        <w:r w:rsidRPr="00246676">
          <w:rPr>
            <w:rStyle w:val="Hyperlink"/>
            <w:sz w:val="22"/>
            <w:szCs w:val="22"/>
          </w:rPr>
          <w:t>40465</w:t>
        </w:r>
      </w:hyperlink>
      <w:r w:rsidRPr="00246676">
        <w:rPr>
          <w:sz w:val="22"/>
          <w:szCs w:val="22"/>
        </w:rPr>
        <w:t>)</w:t>
      </w:r>
    </w:p>
    <w:p w:rsidR="009353B4" w:rsidRPr="00246676" w:rsidRDefault="009353B4" w:rsidP="00FC0773">
      <w:pPr>
        <w:jc w:val="both"/>
        <w:rPr>
          <w:sz w:val="20"/>
        </w:rPr>
      </w:pPr>
    </w:p>
    <w:p w:rsidR="00A33269" w:rsidRPr="00246676" w:rsidRDefault="00A33269" w:rsidP="00A33269">
      <w:pPr>
        <w:jc w:val="both"/>
        <w:rPr>
          <w:sz w:val="20"/>
        </w:rPr>
      </w:pPr>
      <w:r w:rsidRPr="00246676">
        <w:rPr>
          <w:sz w:val="20"/>
        </w:rPr>
        <w:t>T</w:t>
      </w:r>
      <w:r w:rsidRPr="00246676">
        <w:rPr>
          <w:sz w:val="20"/>
        </w:rPr>
        <w:t>he application for leave to appeal from the judgment of the Court of Appeal for Ontario, Number C68759, 2022 ONCA 666, dated September 27, 2022, is granted.</w:t>
      </w:r>
    </w:p>
    <w:p w:rsidR="009353B4" w:rsidRPr="00246676" w:rsidRDefault="009353B4" w:rsidP="00FC0773">
      <w:pPr>
        <w:jc w:val="both"/>
        <w:rPr>
          <w:sz w:val="20"/>
        </w:rPr>
      </w:pPr>
    </w:p>
    <w:p w:rsidR="009353B4" w:rsidRPr="00246676" w:rsidRDefault="00A33269" w:rsidP="00FC0773">
      <w:pPr>
        <w:jc w:val="both"/>
        <w:rPr>
          <w:sz w:val="20"/>
          <w:lang w:val="fr-CA"/>
        </w:rPr>
      </w:pPr>
      <w:r w:rsidRPr="00246676">
        <w:rPr>
          <w:sz w:val="20"/>
          <w:lang w:val="fr-CA"/>
        </w:rPr>
        <w:t>La demande d’autorisation d’appel de l’arrêt de la Cour d’appel de l’Ontario, numéro C68759, 2022 ONCA 666, daté du 27 septembre 2022, est accueillie.</w:t>
      </w:r>
    </w:p>
    <w:p w:rsidR="009353B4" w:rsidRPr="00246676" w:rsidRDefault="009353B4" w:rsidP="00FC0773">
      <w:pPr>
        <w:jc w:val="both"/>
        <w:rPr>
          <w:sz w:val="20"/>
        </w:rPr>
      </w:pPr>
    </w:p>
    <w:p w:rsidR="009353B4" w:rsidRPr="00246676" w:rsidRDefault="000D6856" w:rsidP="00FC0773">
      <w:pPr>
        <w:jc w:val="both"/>
        <w:rPr>
          <w:sz w:val="20"/>
        </w:rPr>
      </w:pPr>
      <w:r w:rsidRPr="00246676">
        <w:rPr>
          <w:sz w:val="20"/>
        </w:rPr>
        <w:pict>
          <v:rect id="_x0000_i1029" style="width:2in;height:1pt" o:hrpct="0" o:hralign="center" o:hrstd="t" o:hrnoshade="t" o:hr="t" fillcolor="black [3213]" stroked="f"/>
        </w:pict>
      </w:r>
    </w:p>
    <w:p w:rsidR="009353B4" w:rsidRPr="00246676" w:rsidRDefault="009353B4" w:rsidP="00FC0773">
      <w:pPr>
        <w:jc w:val="both"/>
        <w:rPr>
          <w:sz w:val="20"/>
        </w:rPr>
      </w:pPr>
    </w:p>
    <w:p w:rsidR="00431DE2" w:rsidRPr="00246676" w:rsidRDefault="00431DE2" w:rsidP="00431DE2">
      <w:pPr>
        <w:jc w:val="both"/>
        <w:rPr>
          <w:b/>
          <w:sz w:val="22"/>
          <w:szCs w:val="22"/>
        </w:rPr>
      </w:pPr>
      <w:r w:rsidRPr="00246676">
        <w:rPr>
          <w:b/>
          <w:sz w:val="22"/>
          <w:szCs w:val="22"/>
        </w:rPr>
        <w:t>DISMISSED / REJETÉE</w:t>
      </w:r>
      <w:r w:rsidR="001B1618" w:rsidRPr="00246676">
        <w:rPr>
          <w:b/>
          <w:sz w:val="22"/>
          <w:szCs w:val="22"/>
        </w:rPr>
        <w:t>S</w:t>
      </w:r>
    </w:p>
    <w:p w:rsidR="00431DE2" w:rsidRPr="00246676" w:rsidRDefault="00431DE2" w:rsidP="000B5274">
      <w:pPr>
        <w:jc w:val="both"/>
        <w:rPr>
          <w:sz w:val="20"/>
        </w:rPr>
      </w:pPr>
    </w:p>
    <w:p w:rsidR="00737988" w:rsidRPr="00246676" w:rsidRDefault="00737988" w:rsidP="00737988">
      <w:pPr>
        <w:rPr>
          <w:sz w:val="22"/>
          <w:szCs w:val="22"/>
        </w:rPr>
      </w:pPr>
      <w:r w:rsidRPr="00246676">
        <w:rPr>
          <w:i/>
          <w:sz w:val="22"/>
          <w:szCs w:val="22"/>
        </w:rPr>
        <w:t>Timothy Leyne v. PSP Investments Canada Inc.</w:t>
      </w:r>
      <w:r w:rsidRPr="00246676">
        <w:rPr>
          <w:sz w:val="22"/>
          <w:szCs w:val="22"/>
        </w:rPr>
        <w:t xml:space="preserve"> (Que.) (Civil) (By Leave) (</w:t>
      </w:r>
      <w:hyperlink r:id="rId11" w:history="1">
        <w:r w:rsidRPr="00246676">
          <w:rPr>
            <w:rStyle w:val="Hyperlink"/>
            <w:sz w:val="22"/>
            <w:szCs w:val="22"/>
          </w:rPr>
          <w:t>40194</w:t>
        </w:r>
      </w:hyperlink>
      <w:r w:rsidRPr="00246676">
        <w:rPr>
          <w:sz w:val="22"/>
          <w:szCs w:val="22"/>
        </w:rPr>
        <w:t>)</w:t>
      </w:r>
    </w:p>
    <w:p w:rsidR="00A30607" w:rsidRPr="00246676" w:rsidRDefault="00A30607" w:rsidP="0035080B">
      <w:pPr>
        <w:widowControl w:val="0"/>
        <w:jc w:val="both"/>
        <w:rPr>
          <w:sz w:val="20"/>
        </w:rPr>
      </w:pPr>
    </w:p>
    <w:p w:rsidR="00737988" w:rsidRPr="00246676" w:rsidRDefault="00737988" w:rsidP="00737988">
      <w:pPr>
        <w:jc w:val="both"/>
        <w:rPr>
          <w:sz w:val="20"/>
        </w:rPr>
      </w:pPr>
      <w:r w:rsidRPr="00246676">
        <w:rPr>
          <w:sz w:val="20"/>
        </w:rPr>
        <w:t>The application for leave to appeal from the judgment of the</w:t>
      </w:r>
      <w:bookmarkStart w:id="1" w:name="BM_1_"/>
      <w:bookmarkEnd w:id="1"/>
      <w:r w:rsidRPr="00246676">
        <w:rPr>
          <w:sz w:val="20"/>
        </w:rPr>
        <w:t xml:space="preserve"> Court of Appeal of Quebec (Montréal), Number 500-09-028878-205, 2022 QCCA 407, dated March 23, 2022, is dismissed with costs.</w:t>
      </w:r>
    </w:p>
    <w:p w:rsidR="0035080B" w:rsidRPr="00246676" w:rsidRDefault="0035080B" w:rsidP="00C210C4">
      <w:pPr>
        <w:jc w:val="both"/>
        <w:rPr>
          <w:sz w:val="20"/>
        </w:rPr>
      </w:pPr>
    </w:p>
    <w:p w:rsidR="00E67656" w:rsidRPr="00246676" w:rsidRDefault="00737988" w:rsidP="00C210C4">
      <w:pPr>
        <w:jc w:val="both"/>
        <w:rPr>
          <w:sz w:val="20"/>
          <w:lang w:val="fr-CA"/>
        </w:rPr>
      </w:pPr>
      <w:r w:rsidRPr="00246676">
        <w:rPr>
          <w:sz w:val="20"/>
          <w:lang w:val="fr-CA"/>
        </w:rPr>
        <w:t>La demande d’autorisation d’appel de l’arrêt de la Cour d’appel du Québec (Montréal), numéro 500-09-028878-205, 2022 QCCA 407, daté du 23 mars 2022, est rejetée avec dépens.</w:t>
      </w:r>
    </w:p>
    <w:p w:rsidR="00872CB5" w:rsidRPr="00246676" w:rsidRDefault="00872CB5" w:rsidP="00872CB5">
      <w:pPr>
        <w:widowControl w:val="0"/>
        <w:rPr>
          <w:sz w:val="20"/>
          <w:lang w:val="fr-CA"/>
        </w:rPr>
      </w:pPr>
    </w:p>
    <w:p w:rsidR="00146ABE" w:rsidRPr="00246676" w:rsidRDefault="000D6856" w:rsidP="00872CB5">
      <w:pPr>
        <w:widowControl w:val="0"/>
        <w:rPr>
          <w:sz w:val="20"/>
          <w:lang w:val="fr-CA"/>
        </w:rPr>
      </w:pPr>
      <w:r w:rsidRPr="00246676">
        <w:rPr>
          <w:sz w:val="20"/>
        </w:rPr>
        <w:pict>
          <v:rect id="_x0000_i1030" style="width:2in;height:1pt" o:hrpct="0" o:hralign="center" o:hrstd="t" o:hrnoshade="t" o:hr="t" fillcolor="black [3213]" stroked="f"/>
        </w:pict>
      </w:r>
    </w:p>
    <w:p w:rsidR="00146ABE" w:rsidRPr="00246676" w:rsidRDefault="00146ABE" w:rsidP="00872CB5">
      <w:pPr>
        <w:widowControl w:val="0"/>
        <w:rPr>
          <w:sz w:val="20"/>
          <w:lang w:val="fr-CA"/>
        </w:rPr>
      </w:pPr>
    </w:p>
    <w:p w:rsidR="00737988" w:rsidRPr="00246676" w:rsidRDefault="00737988" w:rsidP="00737988">
      <w:pPr>
        <w:rPr>
          <w:sz w:val="22"/>
          <w:szCs w:val="22"/>
        </w:rPr>
      </w:pPr>
      <w:r w:rsidRPr="00246676">
        <w:rPr>
          <w:i/>
          <w:sz w:val="22"/>
          <w:szCs w:val="22"/>
        </w:rPr>
        <w:t>David Sillars v. His Majesty the King</w:t>
      </w:r>
      <w:r w:rsidRPr="00246676">
        <w:rPr>
          <w:sz w:val="22"/>
          <w:szCs w:val="22"/>
        </w:rPr>
        <w:t xml:space="preserve"> (Ont.) (Criminal) (By Leave) (</w:t>
      </w:r>
      <w:hyperlink r:id="rId12" w:history="1">
        <w:r w:rsidRPr="00246676">
          <w:rPr>
            <w:rStyle w:val="Hyperlink"/>
            <w:sz w:val="22"/>
            <w:szCs w:val="22"/>
          </w:rPr>
          <w:t>40460</w:t>
        </w:r>
      </w:hyperlink>
      <w:r w:rsidRPr="00246676">
        <w:rPr>
          <w:sz w:val="22"/>
          <w:szCs w:val="22"/>
        </w:rPr>
        <w:t>)</w:t>
      </w:r>
    </w:p>
    <w:p w:rsidR="00F65E58" w:rsidRPr="00246676" w:rsidRDefault="00F65E58" w:rsidP="00F65E58">
      <w:pPr>
        <w:widowControl w:val="0"/>
        <w:rPr>
          <w:sz w:val="20"/>
        </w:rPr>
      </w:pPr>
    </w:p>
    <w:p w:rsidR="00737988" w:rsidRPr="00246676" w:rsidRDefault="00737988" w:rsidP="00737988">
      <w:pPr>
        <w:jc w:val="both"/>
        <w:rPr>
          <w:sz w:val="20"/>
        </w:rPr>
      </w:pPr>
      <w:r w:rsidRPr="00246676">
        <w:rPr>
          <w:sz w:val="20"/>
        </w:rPr>
        <w:t>The motion for an extension of time to serve and file the application for leave to appeal is granted. The application for leave to appeal from the judgment of the Court of Appeal for Ontario, Number C67295, 2022 ONCA 510, dated July 5, 2022, is dismissed.</w:t>
      </w:r>
    </w:p>
    <w:p w:rsidR="009353B4" w:rsidRPr="00246676" w:rsidRDefault="009353B4" w:rsidP="00737988">
      <w:pPr>
        <w:widowControl w:val="0"/>
        <w:jc w:val="both"/>
        <w:rPr>
          <w:sz w:val="20"/>
        </w:rPr>
      </w:pPr>
    </w:p>
    <w:p w:rsidR="009353B4" w:rsidRPr="00246676" w:rsidRDefault="00737988" w:rsidP="00737988">
      <w:pPr>
        <w:widowControl w:val="0"/>
        <w:jc w:val="both"/>
        <w:rPr>
          <w:sz w:val="20"/>
          <w:lang w:val="fr-CA"/>
        </w:rPr>
      </w:pPr>
      <w:r w:rsidRPr="00246676">
        <w:rPr>
          <w:sz w:val="20"/>
          <w:lang w:val="fr-CA"/>
        </w:rPr>
        <w:t>La requête en prorogation de délai pour signifier et déposer la demande d’autorisation d’appel est accueillie. La demande d’autorisation d’appel de l’arrêt de la Cour d’appel de l’Ontario, numéro C67295, 2022 ONCA 510, daté du 5 juillet 2022, est rejetée.</w:t>
      </w:r>
    </w:p>
    <w:p w:rsidR="009353B4" w:rsidRPr="00246676" w:rsidRDefault="009353B4" w:rsidP="00F65E58">
      <w:pPr>
        <w:widowControl w:val="0"/>
        <w:rPr>
          <w:sz w:val="20"/>
          <w:lang w:val="fr-CA"/>
        </w:rPr>
      </w:pPr>
    </w:p>
    <w:p w:rsidR="00F65E58" w:rsidRPr="00246676" w:rsidRDefault="000D6856" w:rsidP="00F65E58">
      <w:pPr>
        <w:widowControl w:val="0"/>
        <w:rPr>
          <w:sz w:val="20"/>
          <w:lang w:val="fr-CA"/>
        </w:rPr>
      </w:pPr>
      <w:r w:rsidRPr="00246676">
        <w:rPr>
          <w:sz w:val="20"/>
        </w:rPr>
        <w:pict>
          <v:rect id="_x0000_i1031" style="width:2in;height:1pt" o:hrpct="0" o:hralign="center" o:hrstd="t" o:hrnoshade="t" o:hr="t" fillcolor="black [3213]" stroked="f"/>
        </w:pict>
      </w:r>
    </w:p>
    <w:p w:rsidR="00F65E58" w:rsidRPr="00246676" w:rsidRDefault="00F65E58" w:rsidP="00F65E58">
      <w:pPr>
        <w:widowControl w:val="0"/>
        <w:rPr>
          <w:sz w:val="20"/>
          <w:lang w:val="fr-CA"/>
        </w:rPr>
      </w:pPr>
    </w:p>
    <w:p w:rsidR="00737988" w:rsidRPr="00246676" w:rsidRDefault="00737988" w:rsidP="00737988">
      <w:pPr>
        <w:rPr>
          <w:sz w:val="22"/>
          <w:szCs w:val="22"/>
        </w:rPr>
      </w:pPr>
      <w:r w:rsidRPr="00246676">
        <w:rPr>
          <w:i/>
          <w:sz w:val="22"/>
          <w:szCs w:val="22"/>
        </w:rPr>
        <w:t xml:space="preserve">Ingrid S. Hayden v. Canadian Imperial Bank of Commerce (CIBC) - and - Nugent Law Office, Laurie Baptiste, Madam Justice P. Rowbotham, Honourable Associate Chief Justice J.D. Rooke, Honourable Mary T. Moreau and His Majesty the King in Right of Alberta </w:t>
      </w:r>
      <w:r w:rsidRPr="00246676">
        <w:rPr>
          <w:sz w:val="22"/>
          <w:szCs w:val="22"/>
        </w:rPr>
        <w:t>(Alta.) (Civil) (By Leave) (</w:t>
      </w:r>
      <w:hyperlink r:id="rId13" w:history="1">
        <w:r w:rsidRPr="00246676">
          <w:rPr>
            <w:rStyle w:val="Hyperlink"/>
            <w:sz w:val="22"/>
            <w:szCs w:val="22"/>
          </w:rPr>
          <w:t>40224</w:t>
        </w:r>
      </w:hyperlink>
      <w:r w:rsidRPr="00246676">
        <w:rPr>
          <w:sz w:val="22"/>
          <w:szCs w:val="22"/>
        </w:rPr>
        <w:t>)</w:t>
      </w:r>
    </w:p>
    <w:p w:rsidR="00F65E58" w:rsidRPr="00246676" w:rsidRDefault="00F65E58" w:rsidP="00737988">
      <w:pPr>
        <w:widowControl w:val="0"/>
        <w:jc w:val="both"/>
        <w:rPr>
          <w:sz w:val="20"/>
        </w:rPr>
      </w:pPr>
    </w:p>
    <w:p w:rsidR="00737988" w:rsidRPr="00246676" w:rsidRDefault="00737988" w:rsidP="00737988">
      <w:pPr>
        <w:jc w:val="both"/>
        <w:rPr>
          <w:sz w:val="20"/>
        </w:rPr>
      </w:pPr>
      <w:r w:rsidRPr="00246676">
        <w:rPr>
          <w:sz w:val="20"/>
        </w:rPr>
        <w:t>The motion for an extension of time to serve and file the application for leave to appeal is granted.</w:t>
      </w:r>
    </w:p>
    <w:p w:rsidR="00737988" w:rsidRPr="00246676" w:rsidRDefault="00737988" w:rsidP="00737988">
      <w:pPr>
        <w:jc w:val="both"/>
        <w:rPr>
          <w:sz w:val="20"/>
        </w:rPr>
      </w:pPr>
    </w:p>
    <w:p w:rsidR="00737988" w:rsidRPr="00246676" w:rsidRDefault="00737988" w:rsidP="00737988">
      <w:pPr>
        <w:jc w:val="both"/>
        <w:rPr>
          <w:sz w:val="20"/>
        </w:rPr>
      </w:pPr>
      <w:r w:rsidRPr="00246676">
        <w:rPr>
          <w:sz w:val="20"/>
        </w:rPr>
        <w:t>The request to discontinue the proceedings as against all other parties except for CIBC is granted.</w:t>
      </w:r>
    </w:p>
    <w:p w:rsidR="00737988" w:rsidRPr="00246676" w:rsidRDefault="00737988" w:rsidP="00737988">
      <w:pPr>
        <w:jc w:val="both"/>
        <w:rPr>
          <w:sz w:val="20"/>
        </w:rPr>
      </w:pPr>
    </w:p>
    <w:p w:rsidR="00737988" w:rsidRPr="00246676" w:rsidRDefault="00737988" w:rsidP="00737988">
      <w:pPr>
        <w:jc w:val="both"/>
        <w:rPr>
          <w:sz w:val="20"/>
        </w:rPr>
      </w:pPr>
      <w:r w:rsidRPr="00246676">
        <w:rPr>
          <w:sz w:val="20"/>
        </w:rPr>
        <w:t>The application for leave to appeal from the judgment of the Court of Queen’s Bench of Alberta, Number 2101 08260, 2021 ABQB 647, dated August 16, 2021, is dismissed with costs to Nugent Law Office.</w:t>
      </w:r>
    </w:p>
    <w:p w:rsidR="009353B4" w:rsidRPr="00246676" w:rsidRDefault="009353B4" w:rsidP="00737988">
      <w:pPr>
        <w:widowControl w:val="0"/>
        <w:jc w:val="both"/>
        <w:rPr>
          <w:sz w:val="20"/>
        </w:rPr>
      </w:pPr>
    </w:p>
    <w:p w:rsidR="00737988" w:rsidRPr="00246676" w:rsidRDefault="00737988" w:rsidP="00737988">
      <w:pPr>
        <w:jc w:val="both"/>
        <w:rPr>
          <w:sz w:val="20"/>
          <w:lang w:val="fr-CA"/>
        </w:rPr>
      </w:pPr>
      <w:r w:rsidRPr="00246676">
        <w:rPr>
          <w:sz w:val="20"/>
          <w:lang w:val="fr-CA"/>
        </w:rPr>
        <w:t xml:space="preserve">La requête en prorogation du délai pour signifier et déposer la demande d'autorisation d’appel est accueillie. </w:t>
      </w:r>
    </w:p>
    <w:p w:rsidR="00737988" w:rsidRPr="00246676" w:rsidRDefault="00737988" w:rsidP="00737988">
      <w:pPr>
        <w:jc w:val="both"/>
        <w:rPr>
          <w:sz w:val="20"/>
          <w:lang w:val="fr-CA"/>
        </w:rPr>
      </w:pPr>
    </w:p>
    <w:p w:rsidR="00737988" w:rsidRPr="00246676" w:rsidRDefault="00737988" w:rsidP="00737988">
      <w:pPr>
        <w:jc w:val="both"/>
        <w:rPr>
          <w:sz w:val="20"/>
          <w:lang w:val="fr-CA"/>
        </w:rPr>
      </w:pPr>
      <w:r w:rsidRPr="00246676">
        <w:rPr>
          <w:sz w:val="20"/>
          <w:lang w:val="fr-CA"/>
        </w:rPr>
        <w:t xml:space="preserve">La demande d’annulation de l’instance introduite contre les autres parties que la banque CIBC est accueillie.  </w:t>
      </w:r>
    </w:p>
    <w:p w:rsidR="00737988" w:rsidRPr="00246676" w:rsidRDefault="00737988" w:rsidP="00737988">
      <w:pPr>
        <w:jc w:val="both"/>
        <w:rPr>
          <w:sz w:val="20"/>
          <w:lang w:val="fr-CA"/>
        </w:rPr>
      </w:pPr>
    </w:p>
    <w:p w:rsidR="009353B4" w:rsidRPr="00246676" w:rsidRDefault="00737988" w:rsidP="00737988">
      <w:pPr>
        <w:widowControl w:val="0"/>
        <w:jc w:val="both"/>
        <w:rPr>
          <w:sz w:val="20"/>
          <w:lang w:val="fr-CA"/>
        </w:rPr>
      </w:pPr>
      <w:r w:rsidRPr="00246676">
        <w:rPr>
          <w:sz w:val="20"/>
          <w:lang w:val="fr-CA"/>
        </w:rPr>
        <w:t>La demande d’autorisation d’appel de l’arrêt de la Cour du Banc du Roi de l’Alberta, numéro 2101 08260, 2021 ABQB 647, daté du 16 août 2021, est rejetée avec dépens en faveur de Nugent Law Office.</w:t>
      </w:r>
    </w:p>
    <w:p w:rsidR="009353B4" w:rsidRPr="00246676" w:rsidRDefault="009353B4" w:rsidP="00F65E58">
      <w:pPr>
        <w:widowControl w:val="0"/>
        <w:rPr>
          <w:sz w:val="20"/>
          <w:lang w:val="fr-CA"/>
        </w:rPr>
      </w:pPr>
    </w:p>
    <w:p w:rsidR="00F65E58" w:rsidRPr="00246676" w:rsidRDefault="000D6856" w:rsidP="00F65E58">
      <w:pPr>
        <w:widowControl w:val="0"/>
        <w:rPr>
          <w:sz w:val="20"/>
          <w:lang w:val="fr-CA"/>
        </w:rPr>
      </w:pPr>
      <w:r w:rsidRPr="00246676">
        <w:rPr>
          <w:sz w:val="20"/>
        </w:rPr>
        <w:pict>
          <v:rect id="_x0000_i1032" style="width:2in;height:1pt" o:hrpct="0" o:hralign="center" o:hrstd="t" o:hrnoshade="t" o:hr="t" fillcolor="black [3213]" stroked="f"/>
        </w:pict>
      </w:r>
    </w:p>
    <w:p w:rsidR="00F65E58" w:rsidRPr="00246676" w:rsidRDefault="00F65E58" w:rsidP="00F65E58">
      <w:pPr>
        <w:widowControl w:val="0"/>
        <w:rPr>
          <w:sz w:val="20"/>
          <w:lang w:val="fr-CA"/>
        </w:rPr>
      </w:pPr>
    </w:p>
    <w:p w:rsidR="00296839" w:rsidRPr="00246676" w:rsidRDefault="00296839" w:rsidP="00296839">
      <w:pPr>
        <w:rPr>
          <w:sz w:val="22"/>
          <w:szCs w:val="22"/>
        </w:rPr>
      </w:pPr>
      <w:r w:rsidRPr="00246676">
        <w:rPr>
          <w:i/>
          <w:sz w:val="22"/>
          <w:szCs w:val="22"/>
        </w:rPr>
        <w:t>Ingrid Hayden v. Bradley J. Hayden Professional Corporation, William Armstrong and Affiliates and Norton Rose Fulbright Canada LLP</w:t>
      </w:r>
      <w:r w:rsidRPr="00246676">
        <w:rPr>
          <w:sz w:val="22"/>
          <w:szCs w:val="22"/>
        </w:rPr>
        <w:t xml:space="preserve"> (Alta.) (Civil) (By Leave) (</w:t>
      </w:r>
      <w:hyperlink r:id="rId14" w:history="1">
        <w:r w:rsidRPr="00246676">
          <w:rPr>
            <w:rStyle w:val="Hyperlink"/>
            <w:sz w:val="22"/>
            <w:szCs w:val="22"/>
          </w:rPr>
          <w:t>40486</w:t>
        </w:r>
      </w:hyperlink>
      <w:r w:rsidRPr="00246676">
        <w:rPr>
          <w:sz w:val="22"/>
          <w:szCs w:val="22"/>
        </w:rPr>
        <w:t>)</w:t>
      </w:r>
    </w:p>
    <w:p w:rsidR="00E8608C" w:rsidRPr="00246676" w:rsidRDefault="00E8608C" w:rsidP="00C210C4">
      <w:pPr>
        <w:widowControl w:val="0"/>
        <w:rPr>
          <w:sz w:val="20"/>
        </w:rPr>
      </w:pPr>
    </w:p>
    <w:p w:rsidR="00296839" w:rsidRPr="00246676" w:rsidRDefault="00296839" w:rsidP="00296839">
      <w:pPr>
        <w:jc w:val="both"/>
        <w:rPr>
          <w:sz w:val="20"/>
        </w:rPr>
      </w:pPr>
      <w:r w:rsidRPr="00246676">
        <w:rPr>
          <w:sz w:val="20"/>
        </w:rPr>
        <w:t>The application for leave to appeal from the judgment of the Court of King’s Bench of Alberta, Number 1801 13923, 2022 ABKB 648, dated October 28, 2022, is dismissed with costs.</w:t>
      </w:r>
    </w:p>
    <w:p w:rsidR="009353B4" w:rsidRPr="00246676" w:rsidRDefault="009353B4" w:rsidP="00296839">
      <w:pPr>
        <w:widowControl w:val="0"/>
        <w:jc w:val="both"/>
        <w:rPr>
          <w:sz w:val="20"/>
        </w:rPr>
      </w:pPr>
    </w:p>
    <w:p w:rsidR="009353B4" w:rsidRPr="00246676" w:rsidRDefault="00296839" w:rsidP="00296839">
      <w:pPr>
        <w:widowControl w:val="0"/>
        <w:jc w:val="both"/>
        <w:rPr>
          <w:sz w:val="20"/>
          <w:lang w:val="fr-CA"/>
        </w:rPr>
      </w:pPr>
      <w:r w:rsidRPr="00246676">
        <w:rPr>
          <w:sz w:val="20"/>
          <w:lang w:val="fr-CA"/>
        </w:rPr>
        <w:t>La demande d’autorisation d’appel de l’arrêt de la Cour du Banc du Roi de l’Alberta, numéro 1801 13923, 2022 ABKB 648, daté du 28 octobre 2022, est rejetée avec dépens.</w:t>
      </w:r>
    </w:p>
    <w:p w:rsidR="009353B4" w:rsidRPr="00246676" w:rsidRDefault="009353B4" w:rsidP="00C210C4">
      <w:pPr>
        <w:widowControl w:val="0"/>
        <w:rPr>
          <w:sz w:val="20"/>
          <w:lang w:val="fr-CA"/>
        </w:rPr>
      </w:pPr>
    </w:p>
    <w:p w:rsidR="00C210C4" w:rsidRPr="00246676" w:rsidRDefault="000D6856" w:rsidP="00C210C4">
      <w:pPr>
        <w:widowControl w:val="0"/>
        <w:rPr>
          <w:sz w:val="20"/>
          <w:lang w:val="fr-CA"/>
        </w:rPr>
      </w:pPr>
      <w:r w:rsidRPr="00246676">
        <w:rPr>
          <w:sz w:val="20"/>
        </w:rPr>
        <w:pict>
          <v:rect id="_x0000_i1033" style="width:2in;height:1pt" o:hrpct="0" o:hralign="center" o:hrstd="t" o:hrnoshade="t" o:hr="t" fillcolor="black [3213]" stroked="f"/>
        </w:pict>
      </w:r>
    </w:p>
    <w:p w:rsidR="00C210C4" w:rsidRPr="00246676" w:rsidRDefault="00C210C4" w:rsidP="00C210C4">
      <w:pPr>
        <w:widowControl w:val="0"/>
        <w:rPr>
          <w:sz w:val="20"/>
          <w:lang w:val="fr-CA"/>
        </w:rPr>
      </w:pPr>
    </w:p>
    <w:p w:rsidR="008B7DE6" w:rsidRPr="00246676" w:rsidRDefault="008B7DE6" w:rsidP="008B7DE6">
      <w:pPr>
        <w:rPr>
          <w:sz w:val="22"/>
          <w:szCs w:val="22"/>
          <w:lang w:val="fr-CA"/>
        </w:rPr>
      </w:pPr>
      <w:r w:rsidRPr="00246676">
        <w:rPr>
          <w:i/>
          <w:sz w:val="22"/>
          <w:szCs w:val="22"/>
          <w:lang w:val="fr-CA"/>
        </w:rPr>
        <w:t xml:space="preserve">Autorité des marchés financiers c. Josh Baazov, Craig Levett, Allie Mansour, John Chatzidakis, Karl Fallenbaum, Feras Antoon, 9179-3786 Québec Inc. et Le Groupe Stars inc., anciennement connue sous le nom d’Amaya inc. </w:t>
      </w:r>
      <w:r w:rsidRPr="00246676">
        <w:rPr>
          <w:sz w:val="22"/>
          <w:szCs w:val="22"/>
          <w:lang w:val="fr-CA"/>
        </w:rPr>
        <w:t>(Qc) (Civile) (Autorisation) (</w:t>
      </w:r>
      <w:hyperlink r:id="rId15" w:history="1">
        <w:r w:rsidRPr="00246676">
          <w:rPr>
            <w:rStyle w:val="Hyperlink"/>
            <w:sz w:val="22"/>
            <w:szCs w:val="22"/>
            <w:lang w:val="fr-CA"/>
          </w:rPr>
          <w:t>40365</w:t>
        </w:r>
      </w:hyperlink>
      <w:r w:rsidRPr="00246676">
        <w:rPr>
          <w:sz w:val="22"/>
          <w:szCs w:val="22"/>
          <w:lang w:val="fr-CA"/>
        </w:rPr>
        <w:t>)</w:t>
      </w:r>
    </w:p>
    <w:p w:rsidR="00E8608C" w:rsidRPr="00246676" w:rsidRDefault="00E8608C" w:rsidP="008B7DE6">
      <w:pPr>
        <w:widowControl w:val="0"/>
        <w:jc w:val="both"/>
        <w:rPr>
          <w:sz w:val="20"/>
          <w:lang w:val="fr-CA"/>
        </w:rPr>
      </w:pPr>
    </w:p>
    <w:p w:rsidR="008B7DE6" w:rsidRPr="00246676" w:rsidRDefault="008B7DE6" w:rsidP="008B7DE6">
      <w:pPr>
        <w:jc w:val="both"/>
        <w:rPr>
          <w:sz w:val="20"/>
          <w:lang w:val="fr-CA"/>
        </w:rPr>
      </w:pPr>
      <w:r w:rsidRPr="00246676">
        <w:rPr>
          <w:sz w:val="20"/>
          <w:lang w:val="fr-CA"/>
        </w:rPr>
        <w:t>La requête en prorogation du délai de signification et de dépôt de la demande d’autorisation d’appel relative au jugement  2019 QCCS 5564 est accueillie.</w:t>
      </w:r>
    </w:p>
    <w:p w:rsidR="008B7DE6" w:rsidRPr="00246676" w:rsidRDefault="008B7DE6" w:rsidP="008B7DE6">
      <w:pPr>
        <w:jc w:val="both"/>
        <w:rPr>
          <w:sz w:val="20"/>
          <w:lang w:val="fr-CA"/>
        </w:rPr>
      </w:pPr>
    </w:p>
    <w:p w:rsidR="008B7DE6" w:rsidRPr="00246676" w:rsidRDefault="008B7DE6" w:rsidP="008B7DE6">
      <w:pPr>
        <w:jc w:val="both"/>
        <w:rPr>
          <w:sz w:val="20"/>
          <w:lang w:val="fr-CA"/>
        </w:rPr>
      </w:pPr>
      <w:r w:rsidRPr="00246676">
        <w:rPr>
          <w:sz w:val="20"/>
          <w:lang w:val="fr-CA"/>
        </w:rPr>
        <w:t xml:space="preserve">La demande d’autorisation d’appel de l’arrêt de la Cour supérieure du Québec (Montréal), numéros 500-36-008191-168, 500-36-008194-162, 500-36-008193-164, 500-36-008190-160, 500-36-008188-164, 500-36-008184-163, 500-36-008189-162, 500-36-008187-166, 500-36-008195-169, 500-36-008186-168, 500-36-008192-166, 500-36-008185-160 et 500-36-008313-168, 2019 QCCS 5564, daté du 20 décembre 2019, est rejetée avec dépens en faveur des intimés Josh Baazov, Craig Levett, 9179-3786 Québec inc. et Le Groupe Stars inc., anciennement connue sous le nom de Amaya inc. </w:t>
      </w:r>
    </w:p>
    <w:p w:rsidR="008B7DE6" w:rsidRPr="00246676" w:rsidRDefault="008B7DE6" w:rsidP="008B7DE6">
      <w:pPr>
        <w:jc w:val="both"/>
        <w:rPr>
          <w:sz w:val="20"/>
          <w:lang w:val="fr-CA"/>
        </w:rPr>
      </w:pPr>
    </w:p>
    <w:p w:rsidR="008B7DE6" w:rsidRPr="00246676" w:rsidRDefault="008B7DE6" w:rsidP="008B7DE6">
      <w:pPr>
        <w:jc w:val="both"/>
        <w:rPr>
          <w:sz w:val="20"/>
          <w:lang w:val="fr-CA"/>
        </w:rPr>
      </w:pPr>
      <w:r w:rsidRPr="00246676">
        <w:rPr>
          <w:sz w:val="20"/>
          <w:lang w:val="fr-CA"/>
        </w:rPr>
        <w:t xml:space="preserve">La demande d’autorisation d’appel de l’arrêt de la Cour d’appel du Québec (Montréal), numéro 500-09-028801-207, 2022 QCCA 861, daté du 17 juin 2022, est rejetée avec dépens en faveur des intimés Josh Baazov, Craig Levett, 9179-3786 Québec inc. et Le Groupe Stars inc., anciennement connue sous le nom de Amaya inc. </w:t>
      </w:r>
    </w:p>
    <w:p w:rsidR="008B7DE6" w:rsidRPr="00246676" w:rsidRDefault="008B7DE6" w:rsidP="008B7DE6">
      <w:pPr>
        <w:jc w:val="both"/>
        <w:rPr>
          <w:sz w:val="20"/>
          <w:lang w:val="fr-CA"/>
        </w:rPr>
      </w:pPr>
    </w:p>
    <w:p w:rsidR="009353B4" w:rsidRPr="00246676" w:rsidRDefault="008B7DE6" w:rsidP="008B7DE6">
      <w:pPr>
        <w:widowControl w:val="0"/>
        <w:jc w:val="both"/>
        <w:rPr>
          <w:sz w:val="20"/>
          <w:lang w:val="fr-CA"/>
        </w:rPr>
      </w:pPr>
      <w:r w:rsidRPr="00246676">
        <w:rPr>
          <w:sz w:val="20"/>
          <w:lang w:val="fr-CA"/>
        </w:rPr>
        <w:t>La juge Côté n'a pas participé au jugement.</w:t>
      </w:r>
    </w:p>
    <w:p w:rsidR="009353B4" w:rsidRPr="00246676" w:rsidRDefault="009353B4" w:rsidP="008B7DE6">
      <w:pPr>
        <w:widowControl w:val="0"/>
        <w:jc w:val="both"/>
        <w:rPr>
          <w:sz w:val="20"/>
          <w:lang w:val="fr-CA"/>
        </w:rPr>
      </w:pPr>
    </w:p>
    <w:p w:rsidR="008B7DE6" w:rsidRPr="00246676" w:rsidRDefault="008B7DE6" w:rsidP="008B7DE6">
      <w:pPr>
        <w:jc w:val="both"/>
        <w:rPr>
          <w:sz w:val="20"/>
        </w:rPr>
      </w:pPr>
      <w:r w:rsidRPr="00246676">
        <w:rPr>
          <w:sz w:val="20"/>
        </w:rPr>
        <w:t>The motion for an extension of time to serve and file the application for leave to appeal related to judgment in 2019 QCCS 5564 is granted.</w:t>
      </w:r>
    </w:p>
    <w:p w:rsidR="008B7DE6" w:rsidRPr="00246676" w:rsidRDefault="008B7DE6" w:rsidP="008B7DE6">
      <w:pPr>
        <w:jc w:val="both"/>
        <w:rPr>
          <w:sz w:val="20"/>
        </w:rPr>
      </w:pPr>
    </w:p>
    <w:p w:rsidR="008B7DE6" w:rsidRPr="00246676" w:rsidRDefault="008B7DE6" w:rsidP="008B7DE6">
      <w:pPr>
        <w:jc w:val="both"/>
        <w:rPr>
          <w:sz w:val="20"/>
        </w:rPr>
      </w:pPr>
      <w:r w:rsidRPr="00246676">
        <w:rPr>
          <w:sz w:val="20"/>
        </w:rPr>
        <w:t>The application for leave to appeal from the judgment of the Superior Court of Quebec (Montréal), Numbers 500-36-008191-168, 500-36-008194-162, 500-36-008193-164, 500-36-008190-160, 500-36-008188-164, 500-36-008184-163, 500-36-008189-162, 500-36-008187-166, 500-36-008195-169, 500-36-008186-168, 500-36-008192-166, 500-36-008185-160 and 500-36-008313-168, 2019 QCCS 5564, dated December 20, 2019, is dismissed with costs to the respondents Josh Baazov, Craig Levett, 9179-3786 Québec inc. and The Stars Group Inc., formerly known as Amaya inc.</w:t>
      </w:r>
    </w:p>
    <w:p w:rsidR="008B7DE6" w:rsidRPr="00246676" w:rsidRDefault="008B7DE6" w:rsidP="008B7DE6">
      <w:pPr>
        <w:jc w:val="both"/>
        <w:rPr>
          <w:sz w:val="20"/>
        </w:rPr>
      </w:pPr>
    </w:p>
    <w:p w:rsidR="008B7DE6" w:rsidRPr="00246676" w:rsidRDefault="008B7DE6" w:rsidP="008B7DE6">
      <w:pPr>
        <w:jc w:val="both"/>
        <w:rPr>
          <w:sz w:val="20"/>
        </w:rPr>
      </w:pPr>
      <w:r w:rsidRPr="00246676">
        <w:rPr>
          <w:sz w:val="20"/>
        </w:rPr>
        <w:t>The application for leave to appeal from the judgment of the Court of Appeal of Quebec (Montréal), Number 500-09-028801-207, 2022 QCCA 861, dated June 17, 2022, is dismissed with costs to the respondents, Josh Baazov, Craig Levett, 9179-3786 Québec inc. and Le Groupe Stars inc. formerly known as Amaya inc.</w:t>
      </w:r>
    </w:p>
    <w:p w:rsidR="008B7DE6" w:rsidRPr="00246676" w:rsidRDefault="008B7DE6" w:rsidP="008B7DE6">
      <w:pPr>
        <w:jc w:val="both"/>
        <w:rPr>
          <w:sz w:val="20"/>
        </w:rPr>
      </w:pPr>
    </w:p>
    <w:p w:rsidR="008B7DE6" w:rsidRPr="00246676" w:rsidRDefault="008B7DE6" w:rsidP="008B7DE6">
      <w:pPr>
        <w:jc w:val="both"/>
        <w:rPr>
          <w:sz w:val="20"/>
        </w:rPr>
      </w:pPr>
      <w:r w:rsidRPr="00246676">
        <w:rPr>
          <w:sz w:val="20"/>
        </w:rPr>
        <w:t>Côté J. took no part in the judgment.</w:t>
      </w:r>
    </w:p>
    <w:p w:rsidR="009353B4" w:rsidRPr="00246676" w:rsidRDefault="009353B4" w:rsidP="00C210C4">
      <w:pPr>
        <w:widowControl w:val="0"/>
        <w:rPr>
          <w:sz w:val="20"/>
        </w:rPr>
      </w:pPr>
    </w:p>
    <w:p w:rsidR="00C210C4" w:rsidRPr="00246676" w:rsidRDefault="000D6856" w:rsidP="00C210C4">
      <w:pPr>
        <w:widowControl w:val="0"/>
        <w:rPr>
          <w:sz w:val="20"/>
          <w:lang w:val="fr-CA"/>
        </w:rPr>
      </w:pPr>
      <w:r w:rsidRPr="00246676">
        <w:rPr>
          <w:sz w:val="20"/>
        </w:rPr>
        <w:pict>
          <v:rect id="_x0000_i1034" style="width:2in;height:1pt" o:hrpct="0" o:hralign="center" o:hrstd="t" o:hrnoshade="t" o:hr="t" fillcolor="black [3213]" stroked="f"/>
        </w:pict>
      </w:r>
    </w:p>
    <w:p w:rsidR="00C210C4" w:rsidRPr="00246676" w:rsidRDefault="00C210C4" w:rsidP="00C210C4">
      <w:pPr>
        <w:widowControl w:val="0"/>
        <w:rPr>
          <w:sz w:val="20"/>
          <w:lang w:val="fr-CA"/>
        </w:rPr>
      </w:pPr>
    </w:p>
    <w:p w:rsidR="002520B0" w:rsidRPr="00246676" w:rsidRDefault="002520B0" w:rsidP="002520B0">
      <w:pPr>
        <w:rPr>
          <w:sz w:val="22"/>
          <w:szCs w:val="22"/>
        </w:rPr>
      </w:pPr>
      <w:r w:rsidRPr="00246676">
        <w:rPr>
          <w:i/>
          <w:sz w:val="22"/>
          <w:szCs w:val="22"/>
        </w:rPr>
        <w:t>His Majesty the King in Right of Ontario v. Reginald Barker, Jean-Paul Belec, Eric Bethune (formerly Jean-Jacque Berthiaume), Joseph Bonner, William Brennan by the Estate Trustee Maxwell Brennan, Stephen Carson, Roy Dale, Maurice Desrochers by the Estate Trustee Lorraine Desrochers, Donald Everingham, John  Finlayson, Terry Ghetti, Bruce Hamill, Eldon Hardy, William Hawboldt by the Estate Trustee Barbara Brockley, Danny A. Joanisse, Russ Johnson, Stanley Kierstead, Denis Lepage, Christian Magee, Douglas Mccaul, Brian Floyd Mcinnes, Allen Mcmann, Leeford Miller, James  Motherall by the Estate Trustees Deborah Karen Moroz and Jane Alexis  Marion, Michael Roger Pinet, Edwin Sevels, Samuel Frederick Charles  Shepherd and Shauna Taylor (formerly Vance H. Egglestone) - and between - Elliott Thompson Baker, by his Litigation Guardian Janine Baker and Gary J. Maier v. Reginald Barker, Jean-Paul Belec, Eric Bethune (formerly Jean-Jacque Berthiaume), Joseph Bonner, William Brennan by the Estate Trustee Maxwell Brennan, Stephen Carson, Roy Dale, Maurice Desrochers by the Estate Trustee Lorraine Desrochers, Donald Everingham, John  Finlayson, Terry Ghetti, Bruce Hamill, Eldon Hardy, William Hawboldt by the Estate Trustee Barbara Brockley, Danny A. Joanisse, Russ Johnson, Stanley Kierstead, Denis Lepage, Christian Magee, Douglas Mccaul, Brian Floyd Mcinnes, Allen Mcmann, Leeford Miller, James  Motherall by the Estate Trustees Deborah Karen Moroz and Jane Alexis  Marion, Michael Roger Pinet, Edwin Sevels, Samuel Frederick Charles  Shepherd and Shauna Taylor (formerly Vance H. Egglestone)</w:t>
      </w:r>
      <w:r w:rsidRPr="00246676">
        <w:rPr>
          <w:sz w:val="22"/>
          <w:szCs w:val="22"/>
        </w:rPr>
        <w:t xml:space="preserve"> (Ont.) (Civil) (By Leave) (</w:t>
      </w:r>
      <w:hyperlink r:id="rId16" w:history="1">
        <w:r w:rsidRPr="00246676">
          <w:rPr>
            <w:rStyle w:val="Hyperlink"/>
            <w:sz w:val="22"/>
            <w:szCs w:val="22"/>
          </w:rPr>
          <w:t>40381</w:t>
        </w:r>
      </w:hyperlink>
      <w:r w:rsidRPr="00246676">
        <w:rPr>
          <w:sz w:val="22"/>
          <w:szCs w:val="22"/>
        </w:rPr>
        <w:t>)</w:t>
      </w:r>
    </w:p>
    <w:p w:rsidR="00E8608C" w:rsidRPr="00246676" w:rsidRDefault="00E8608C" w:rsidP="00C210C4">
      <w:pPr>
        <w:widowControl w:val="0"/>
        <w:rPr>
          <w:sz w:val="20"/>
        </w:rPr>
      </w:pPr>
    </w:p>
    <w:p w:rsidR="002520B0" w:rsidRPr="00246676" w:rsidRDefault="002520B0" w:rsidP="002520B0">
      <w:pPr>
        <w:jc w:val="both"/>
        <w:rPr>
          <w:sz w:val="20"/>
        </w:rPr>
      </w:pPr>
      <w:r w:rsidRPr="00246676">
        <w:rPr>
          <w:sz w:val="20"/>
        </w:rPr>
        <w:t>The applications for leave to appeal from the judgment of the Court of Appeal for Ontario, Numbers C68573 and C68586, 2022 ONCA 567, dated July 29, 2022, are dismissed with costs.</w:t>
      </w:r>
    </w:p>
    <w:p w:rsidR="009353B4" w:rsidRPr="00246676" w:rsidRDefault="009353B4" w:rsidP="002520B0">
      <w:pPr>
        <w:widowControl w:val="0"/>
        <w:jc w:val="both"/>
        <w:rPr>
          <w:sz w:val="20"/>
        </w:rPr>
      </w:pPr>
    </w:p>
    <w:p w:rsidR="009353B4" w:rsidRPr="00246676" w:rsidRDefault="002520B0" w:rsidP="002520B0">
      <w:pPr>
        <w:widowControl w:val="0"/>
        <w:jc w:val="both"/>
        <w:rPr>
          <w:sz w:val="20"/>
          <w:lang w:val="fr-CA"/>
        </w:rPr>
      </w:pPr>
      <w:r w:rsidRPr="00246676">
        <w:rPr>
          <w:sz w:val="20"/>
          <w:lang w:val="fr-CA"/>
        </w:rPr>
        <w:t>Les demandes d’autorisation d’appel de l’arrêt de la Cour d’appel de l’Ontario, numéros C68573 et C68586, 2022 ONCA 567, daté du 29 juillet 2022, sont rejetées avec dépens.</w:t>
      </w:r>
    </w:p>
    <w:p w:rsidR="009353B4" w:rsidRPr="00246676" w:rsidRDefault="009353B4" w:rsidP="00C210C4">
      <w:pPr>
        <w:widowControl w:val="0"/>
        <w:rPr>
          <w:sz w:val="20"/>
          <w:lang w:val="fr-CA"/>
        </w:rPr>
      </w:pPr>
    </w:p>
    <w:p w:rsidR="00C210C4" w:rsidRPr="00246676" w:rsidRDefault="000D6856" w:rsidP="00C210C4">
      <w:pPr>
        <w:widowControl w:val="0"/>
        <w:rPr>
          <w:sz w:val="20"/>
          <w:lang w:val="fr-CA"/>
        </w:rPr>
      </w:pPr>
      <w:r w:rsidRPr="00246676">
        <w:rPr>
          <w:sz w:val="20"/>
        </w:rPr>
        <w:pict>
          <v:rect id="_x0000_i1035" style="width:2in;height:1pt" o:hrpct="0" o:hralign="center" o:hrstd="t" o:hrnoshade="t" o:hr="t" fillcolor="black [3213]" stroked="f"/>
        </w:pict>
      </w:r>
    </w:p>
    <w:p w:rsidR="00C210C4" w:rsidRPr="00246676" w:rsidRDefault="00C210C4" w:rsidP="00C210C4">
      <w:pPr>
        <w:widowControl w:val="0"/>
        <w:rPr>
          <w:sz w:val="20"/>
          <w:lang w:val="fr-CA"/>
        </w:rPr>
      </w:pPr>
    </w:p>
    <w:p w:rsidR="00B60D96" w:rsidRPr="00246676" w:rsidRDefault="00B60D96" w:rsidP="00B60D96">
      <w:pPr>
        <w:rPr>
          <w:sz w:val="22"/>
          <w:szCs w:val="22"/>
        </w:rPr>
      </w:pPr>
      <w:r w:rsidRPr="00246676">
        <w:rPr>
          <w:i/>
          <w:sz w:val="22"/>
          <w:szCs w:val="22"/>
        </w:rPr>
        <w:t>Charles Thomas Polanski v. Law Society of Ontario</w:t>
      </w:r>
      <w:r w:rsidRPr="00246676">
        <w:rPr>
          <w:sz w:val="22"/>
          <w:szCs w:val="22"/>
        </w:rPr>
        <w:t xml:space="preserve"> (Ont.) (Civil) (By Leave) (</w:t>
      </w:r>
      <w:hyperlink r:id="rId17" w:history="1">
        <w:r w:rsidRPr="00246676">
          <w:rPr>
            <w:rStyle w:val="Hyperlink"/>
            <w:sz w:val="22"/>
            <w:szCs w:val="22"/>
          </w:rPr>
          <w:t>40423</w:t>
        </w:r>
      </w:hyperlink>
      <w:r w:rsidRPr="00246676">
        <w:rPr>
          <w:sz w:val="22"/>
          <w:szCs w:val="22"/>
        </w:rPr>
        <w:t>)</w:t>
      </w:r>
    </w:p>
    <w:p w:rsidR="00E8608C" w:rsidRPr="00246676" w:rsidRDefault="00E8608C" w:rsidP="00C210C4">
      <w:pPr>
        <w:widowControl w:val="0"/>
        <w:rPr>
          <w:sz w:val="20"/>
        </w:rPr>
      </w:pPr>
    </w:p>
    <w:p w:rsidR="00B60D96" w:rsidRPr="00246676" w:rsidRDefault="00B60D96" w:rsidP="00B60D96">
      <w:pPr>
        <w:jc w:val="both"/>
        <w:rPr>
          <w:sz w:val="20"/>
        </w:rPr>
      </w:pPr>
      <w:r w:rsidRPr="00246676">
        <w:rPr>
          <w:sz w:val="20"/>
        </w:rPr>
        <w:t>The application for leave to appeal from the judgment of the Court of Appeal for Ontario, Number M53298, dated August 16, 2022, is dismissed with costs.</w:t>
      </w:r>
    </w:p>
    <w:p w:rsidR="009353B4" w:rsidRPr="00246676" w:rsidRDefault="009353B4" w:rsidP="00B60D96">
      <w:pPr>
        <w:widowControl w:val="0"/>
        <w:jc w:val="both"/>
        <w:rPr>
          <w:sz w:val="20"/>
        </w:rPr>
      </w:pPr>
    </w:p>
    <w:p w:rsidR="009353B4" w:rsidRPr="00246676" w:rsidRDefault="00B60D96" w:rsidP="00B60D96">
      <w:pPr>
        <w:widowControl w:val="0"/>
        <w:jc w:val="both"/>
        <w:rPr>
          <w:sz w:val="20"/>
          <w:lang w:val="fr-CA"/>
        </w:rPr>
      </w:pPr>
      <w:r w:rsidRPr="00246676">
        <w:rPr>
          <w:sz w:val="20"/>
          <w:lang w:val="fr-CA"/>
        </w:rPr>
        <w:t>La demande d’autorisation d’appel de l’arrêt de la Cour d’appel de l’Ontario, numéro M53298, daté du 16 août 2022, est rejetée avec dépens.</w:t>
      </w:r>
    </w:p>
    <w:p w:rsidR="009353B4" w:rsidRPr="00246676" w:rsidRDefault="009353B4" w:rsidP="00C210C4">
      <w:pPr>
        <w:widowControl w:val="0"/>
        <w:rPr>
          <w:sz w:val="20"/>
          <w:lang w:val="fr-CA"/>
        </w:rPr>
      </w:pPr>
    </w:p>
    <w:p w:rsidR="00C210C4" w:rsidRPr="00246676" w:rsidRDefault="000D6856" w:rsidP="00C210C4">
      <w:pPr>
        <w:widowControl w:val="0"/>
        <w:rPr>
          <w:sz w:val="20"/>
          <w:lang w:val="fr-CA"/>
        </w:rPr>
      </w:pPr>
      <w:r w:rsidRPr="00246676">
        <w:rPr>
          <w:sz w:val="20"/>
        </w:rPr>
        <w:pict>
          <v:rect id="_x0000_i1036" style="width:2in;height:1pt" o:hrpct="0" o:hralign="center" o:hrstd="t" o:hrnoshade="t" o:hr="t" fillcolor="black [3213]" stroked="f"/>
        </w:pict>
      </w:r>
    </w:p>
    <w:p w:rsidR="00C210C4" w:rsidRPr="00246676" w:rsidRDefault="00C210C4" w:rsidP="00C210C4">
      <w:pPr>
        <w:widowControl w:val="0"/>
        <w:rPr>
          <w:sz w:val="20"/>
          <w:lang w:val="fr-CA"/>
        </w:rPr>
      </w:pPr>
    </w:p>
    <w:p w:rsidR="00B60D96" w:rsidRPr="00246676" w:rsidRDefault="00B60D96" w:rsidP="00B60D96">
      <w:pPr>
        <w:rPr>
          <w:rFonts w:eastAsiaTheme="minorHAnsi"/>
          <w:sz w:val="22"/>
          <w:szCs w:val="22"/>
        </w:rPr>
      </w:pPr>
      <w:r w:rsidRPr="00246676">
        <w:rPr>
          <w:rFonts w:eastAsiaTheme="minorHAnsi"/>
          <w:i/>
          <w:sz w:val="22"/>
          <w:szCs w:val="22"/>
        </w:rPr>
        <w:t>Mathew Pampena v. His Majesty the King</w:t>
      </w:r>
      <w:r w:rsidRPr="00246676">
        <w:rPr>
          <w:rFonts w:eastAsiaTheme="minorHAnsi"/>
          <w:sz w:val="22"/>
          <w:szCs w:val="22"/>
        </w:rPr>
        <w:t xml:space="preserve"> (Ont.) (Criminal) (By Leave) </w:t>
      </w:r>
      <w:r w:rsidRPr="00246676">
        <w:rPr>
          <w:sz w:val="22"/>
          <w:szCs w:val="22"/>
        </w:rPr>
        <w:t>(</w:t>
      </w:r>
      <w:hyperlink r:id="rId18" w:history="1">
        <w:r w:rsidRPr="00246676">
          <w:rPr>
            <w:rStyle w:val="Hyperlink"/>
            <w:sz w:val="22"/>
            <w:szCs w:val="22"/>
          </w:rPr>
          <w:t>40470</w:t>
        </w:r>
      </w:hyperlink>
      <w:r w:rsidRPr="00246676">
        <w:rPr>
          <w:sz w:val="22"/>
          <w:szCs w:val="22"/>
        </w:rPr>
        <w:t>)</w:t>
      </w:r>
    </w:p>
    <w:p w:rsidR="009353B4" w:rsidRPr="00246676" w:rsidRDefault="009353B4" w:rsidP="00C210C4">
      <w:pPr>
        <w:widowControl w:val="0"/>
        <w:rPr>
          <w:sz w:val="20"/>
        </w:rPr>
      </w:pPr>
    </w:p>
    <w:p w:rsidR="00B60D96" w:rsidRPr="00246676" w:rsidRDefault="00B60D96" w:rsidP="00B60D96">
      <w:pPr>
        <w:jc w:val="both"/>
        <w:rPr>
          <w:sz w:val="20"/>
        </w:rPr>
      </w:pPr>
      <w:r w:rsidRPr="00246676">
        <w:rPr>
          <w:sz w:val="20"/>
        </w:rPr>
        <w:t>The application for leave to appeal from the judgment of the Court of Appeal for Ontario, Number C67813, 2022 ONCA 668, dated September 28, 2022 is dismissed.</w:t>
      </w:r>
    </w:p>
    <w:p w:rsidR="009353B4" w:rsidRPr="00246676" w:rsidRDefault="009353B4" w:rsidP="00B60D96">
      <w:pPr>
        <w:widowControl w:val="0"/>
        <w:jc w:val="both"/>
        <w:rPr>
          <w:sz w:val="20"/>
        </w:rPr>
      </w:pPr>
    </w:p>
    <w:p w:rsidR="009353B4" w:rsidRPr="00246676" w:rsidRDefault="00B60D96" w:rsidP="00B60D96">
      <w:pPr>
        <w:widowControl w:val="0"/>
        <w:jc w:val="both"/>
        <w:rPr>
          <w:sz w:val="20"/>
          <w:lang w:val="fr-CA"/>
        </w:rPr>
      </w:pPr>
      <w:r w:rsidRPr="00246676">
        <w:rPr>
          <w:sz w:val="20"/>
          <w:lang w:val="fr-CA"/>
        </w:rPr>
        <w:t>La demande d’autorisation d’appel de l’arrêt de la Cour d’appel de l’Ontario, numéro C67813, 2022 ONCA 668, daté du 28 septembre 2022, est rejetée.</w:t>
      </w:r>
    </w:p>
    <w:p w:rsidR="009353B4" w:rsidRPr="00246676" w:rsidRDefault="009353B4" w:rsidP="00C210C4">
      <w:pPr>
        <w:widowControl w:val="0"/>
        <w:rPr>
          <w:sz w:val="20"/>
          <w:lang w:val="fr-CA"/>
        </w:rPr>
      </w:pPr>
    </w:p>
    <w:p w:rsidR="00C210C4" w:rsidRPr="00246676" w:rsidRDefault="000D6856" w:rsidP="00C210C4">
      <w:pPr>
        <w:widowControl w:val="0"/>
        <w:rPr>
          <w:sz w:val="20"/>
          <w:lang w:val="fr-CA"/>
        </w:rPr>
      </w:pPr>
      <w:r w:rsidRPr="00246676">
        <w:rPr>
          <w:sz w:val="20"/>
        </w:rPr>
        <w:pict>
          <v:rect id="_x0000_i1037" style="width:2in;height:1pt" o:hrpct="0" o:hralign="center" o:hrstd="t" o:hrnoshade="t" o:hr="t" fillcolor="black [3213]" stroked="f"/>
        </w:pict>
      </w:r>
    </w:p>
    <w:p w:rsidR="00C210C4" w:rsidRPr="00246676" w:rsidRDefault="00C210C4" w:rsidP="00C210C4">
      <w:pPr>
        <w:widowControl w:val="0"/>
        <w:rPr>
          <w:sz w:val="20"/>
          <w:lang w:val="fr-CA"/>
        </w:rPr>
      </w:pPr>
    </w:p>
    <w:p w:rsidR="00B60D96" w:rsidRPr="00246676" w:rsidRDefault="00B60D96" w:rsidP="00B60D96">
      <w:pPr>
        <w:rPr>
          <w:sz w:val="22"/>
          <w:szCs w:val="22"/>
        </w:rPr>
      </w:pPr>
      <w:r w:rsidRPr="00246676">
        <w:rPr>
          <w:i/>
          <w:sz w:val="22"/>
          <w:szCs w:val="22"/>
        </w:rPr>
        <w:t xml:space="preserve">Keenan A. Feeney v. Calgary Police Service and Mike ter Kuile - and - His Majesty the King and Law Society of Alberta </w:t>
      </w:r>
      <w:r w:rsidRPr="00246676">
        <w:rPr>
          <w:sz w:val="22"/>
          <w:szCs w:val="22"/>
        </w:rPr>
        <w:t>(Alta.) (Civil) (By Leave) (</w:t>
      </w:r>
      <w:hyperlink r:id="rId19" w:history="1">
        <w:r w:rsidRPr="00246676">
          <w:rPr>
            <w:rStyle w:val="Hyperlink"/>
            <w:sz w:val="22"/>
            <w:szCs w:val="22"/>
          </w:rPr>
          <w:t>39969</w:t>
        </w:r>
      </w:hyperlink>
      <w:r w:rsidRPr="00246676">
        <w:rPr>
          <w:sz w:val="22"/>
          <w:szCs w:val="22"/>
        </w:rPr>
        <w:t>)</w:t>
      </w:r>
    </w:p>
    <w:p w:rsidR="00E8608C" w:rsidRPr="00246676" w:rsidRDefault="00E8608C" w:rsidP="00C210C4">
      <w:pPr>
        <w:widowControl w:val="0"/>
        <w:rPr>
          <w:sz w:val="20"/>
        </w:rPr>
      </w:pPr>
    </w:p>
    <w:p w:rsidR="00B60D96" w:rsidRPr="00246676" w:rsidRDefault="00B60D96" w:rsidP="00B60D96">
      <w:pPr>
        <w:jc w:val="both"/>
        <w:rPr>
          <w:sz w:val="20"/>
        </w:rPr>
      </w:pPr>
      <w:r w:rsidRPr="00246676">
        <w:rPr>
          <w:sz w:val="20"/>
        </w:rPr>
        <w:t>The application for leave to appeal from the judgment of the Court of Appeal of Alberta (Calgary), Number 2001-0069AC, 2021 ABCA 154, dated April 30, 2021, is dismissed.</w:t>
      </w:r>
    </w:p>
    <w:p w:rsidR="009353B4" w:rsidRPr="00246676" w:rsidRDefault="009353B4" w:rsidP="00B60D96">
      <w:pPr>
        <w:widowControl w:val="0"/>
        <w:jc w:val="both"/>
        <w:rPr>
          <w:sz w:val="20"/>
        </w:rPr>
      </w:pPr>
    </w:p>
    <w:p w:rsidR="009353B4" w:rsidRPr="00246676" w:rsidRDefault="00B60D96" w:rsidP="00B60D96">
      <w:pPr>
        <w:widowControl w:val="0"/>
        <w:jc w:val="both"/>
        <w:rPr>
          <w:sz w:val="20"/>
          <w:lang w:val="fr-CA"/>
        </w:rPr>
      </w:pPr>
      <w:r w:rsidRPr="00246676">
        <w:rPr>
          <w:sz w:val="20"/>
          <w:lang w:val="fr-CA"/>
        </w:rPr>
        <w:t>La demande d’autorisation d’appel de l’arrêt de la Cour d’appel de l’Alberta (Calgary), numéro 2001-0069AC, 2021 ABCA 154, daté du 30 avril 2021, est rejetée.</w:t>
      </w:r>
    </w:p>
    <w:p w:rsidR="009353B4" w:rsidRPr="00246676" w:rsidRDefault="009353B4" w:rsidP="00C210C4">
      <w:pPr>
        <w:widowControl w:val="0"/>
        <w:rPr>
          <w:sz w:val="20"/>
          <w:lang w:val="fr-CA"/>
        </w:rPr>
      </w:pPr>
    </w:p>
    <w:p w:rsidR="00C210C4" w:rsidRPr="00246676" w:rsidRDefault="000D6856" w:rsidP="00C210C4">
      <w:pPr>
        <w:widowControl w:val="0"/>
        <w:rPr>
          <w:sz w:val="20"/>
          <w:lang w:val="fr-CA"/>
        </w:rPr>
      </w:pPr>
      <w:r w:rsidRPr="00246676">
        <w:rPr>
          <w:sz w:val="20"/>
        </w:rPr>
        <w:pict>
          <v:rect id="_x0000_i1038" style="width:2in;height:1pt" o:hrpct="0" o:hralign="center" o:hrstd="t" o:hrnoshade="t" o:hr="t" fillcolor="black [3213]" stroked="f"/>
        </w:pict>
      </w:r>
    </w:p>
    <w:p w:rsidR="009353B4" w:rsidRPr="00246676" w:rsidRDefault="009353B4" w:rsidP="009353B4">
      <w:pPr>
        <w:widowControl w:val="0"/>
        <w:rPr>
          <w:sz w:val="20"/>
          <w:lang w:val="fr-CA"/>
        </w:rPr>
      </w:pPr>
    </w:p>
    <w:p w:rsidR="00B60D96" w:rsidRPr="00246676" w:rsidRDefault="00B60D96" w:rsidP="00B60D96">
      <w:pPr>
        <w:rPr>
          <w:sz w:val="22"/>
          <w:szCs w:val="22"/>
        </w:rPr>
      </w:pPr>
      <w:r w:rsidRPr="00246676">
        <w:rPr>
          <w:i/>
          <w:sz w:val="22"/>
          <w:szCs w:val="22"/>
        </w:rPr>
        <w:t>Keenan A. Feeney v. His Majesty the King in Right of Alberta</w:t>
      </w:r>
      <w:r w:rsidRPr="00246676">
        <w:rPr>
          <w:sz w:val="22"/>
          <w:szCs w:val="22"/>
        </w:rPr>
        <w:t xml:space="preserve"> (Alta.) (Civil) (By Leave) (</w:t>
      </w:r>
      <w:hyperlink r:id="rId20" w:history="1">
        <w:r w:rsidRPr="00246676">
          <w:rPr>
            <w:rStyle w:val="Hyperlink"/>
            <w:sz w:val="22"/>
            <w:szCs w:val="22"/>
          </w:rPr>
          <w:t>40230</w:t>
        </w:r>
      </w:hyperlink>
      <w:r w:rsidRPr="00246676">
        <w:rPr>
          <w:sz w:val="22"/>
          <w:szCs w:val="22"/>
        </w:rPr>
        <w:t>)</w:t>
      </w:r>
    </w:p>
    <w:p w:rsidR="009353B4" w:rsidRPr="00246676" w:rsidRDefault="009353B4" w:rsidP="009353B4">
      <w:pPr>
        <w:widowControl w:val="0"/>
        <w:rPr>
          <w:sz w:val="20"/>
        </w:rPr>
      </w:pPr>
    </w:p>
    <w:p w:rsidR="00B60D96" w:rsidRPr="00246676" w:rsidRDefault="00B60D96" w:rsidP="00B60D96">
      <w:pPr>
        <w:jc w:val="both"/>
        <w:rPr>
          <w:sz w:val="20"/>
        </w:rPr>
      </w:pPr>
      <w:r w:rsidRPr="00246676">
        <w:rPr>
          <w:sz w:val="20"/>
        </w:rPr>
        <w:t>The motion for an extension of time to serve and file the application for leave to appeal is granted. The application for leave to appeal from the judgment of the Court of Appeal of Alberta (Calgary), Number 2101-0075-AC, 2022 ABCA 10, dated January 13, 2022, is dismissed.</w:t>
      </w:r>
    </w:p>
    <w:p w:rsidR="009353B4" w:rsidRPr="00246676" w:rsidRDefault="009353B4" w:rsidP="00B60D96">
      <w:pPr>
        <w:widowControl w:val="0"/>
        <w:jc w:val="both"/>
        <w:rPr>
          <w:sz w:val="20"/>
        </w:rPr>
      </w:pPr>
    </w:p>
    <w:p w:rsidR="009353B4" w:rsidRPr="00246676" w:rsidRDefault="00B60D96" w:rsidP="00B60D96">
      <w:pPr>
        <w:widowControl w:val="0"/>
        <w:jc w:val="both"/>
        <w:rPr>
          <w:sz w:val="20"/>
          <w:lang w:val="fr-CA"/>
        </w:rPr>
      </w:pPr>
      <w:r w:rsidRPr="00246676">
        <w:rPr>
          <w:sz w:val="20"/>
          <w:lang w:val="fr-CA"/>
        </w:rPr>
        <w:t>La requête en prorogation du délai pour signifier et déposer la demande d’autorisation d’appel est accueillie. La demande d’autorisation d’appel de l’arrêt de la Cour d’appel de l’Alberta (Calgary), numéro 2101-0075-AC, 2022 ABCA 10, daté du 13 janvier 2022, est rejetée.</w:t>
      </w:r>
    </w:p>
    <w:p w:rsidR="009353B4" w:rsidRPr="00246676" w:rsidRDefault="009353B4" w:rsidP="009353B4">
      <w:pPr>
        <w:widowControl w:val="0"/>
        <w:rPr>
          <w:sz w:val="20"/>
          <w:lang w:val="fr-CA"/>
        </w:rPr>
      </w:pPr>
    </w:p>
    <w:p w:rsidR="009353B4" w:rsidRPr="00246676" w:rsidRDefault="000D6856" w:rsidP="009353B4">
      <w:pPr>
        <w:widowControl w:val="0"/>
        <w:rPr>
          <w:sz w:val="20"/>
          <w:lang w:val="fr-CA"/>
        </w:rPr>
      </w:pPr>
      <w:r w:rsidRPr="00246676">
        <w:rPr>
          <w:sz w:val="20"/>
        </w:rPr>
        <w:pict>
          <v:rect id="_x0000_i1039" style="width:2in;height:1pt" o:hrpct="0" o:hralign="center" o:hrstd="t" o:hrnoshade="t" o:hr="t" fillcolor="black [3213]" stroked="f"/>
        </w:pict>
      </w:r>
    </w:p>
    <w:p w:rsidR="009353B4" w:rsidRPr="00246676" w:rsidRDefault="009353B4" w:rsidP="009353B4">
      <w:pPr>
        <w:widowControl w:val="0"/>
        <w:rPr>
          <w:sz w:val="20"/>
          <w:lang w:val="fr-CA"/>
        </w:rPr>
      </w:pPr>
    </w:p>
    <w:p w:rsidR="007E7553" w:rsidRPr="00246676" w:rsidRDefault="007E7553" w:rsidP="007E7553">
      <w:pPr>
        <w:rPr>
          <w:sz w:val="22"/>
          <w:szCs w:val="22"/>
          <w:lang w:val="fr-CA"/>
        </w:rPr>
      </w:pPr>
      <w:r w:rsidRPr="00246676">
        <w:rPr>
          <w:i/>
          <w:sz w:val="22"/>
          <w:szCs w:val="22"/>
          <w:lang w:val="fr-CA"/>
        </w:rPr>
        <w:t>Danny Lamoureux c. Organisme canadien de réglementation du commerce des valeurs mobilières (OCRCVM)</w:t>
      </w:r>
      <w:r w:rsidRPr="00246676">
        <w:rPr>
          <w:sz w:val="22"/>
          <w:szCs w:val="22"/>
          <w:lang w:val="fr-CA"/>
        </w:rPr>
        <w:t xml:space="preserve"> (Qc) (Civile) (Autorisation) (</w:t>
      </w:r>
      <w:hyperlink r:id="rId21" w:history="1">
        <w:r w:rsidRPr="00246676">
          <w:rPr>
            <w:rStyle w:val="Hyperlink"/>
            <w:sz w:val="22"/>
            <w:szCs w:val="22"/>
            <w:lang w:val="fr-CA"/>
          </w:rPr>
          <w:t>40309</w:t>
        </w:r>
      </w:hyperlink>
      <w:r w:rsidRPr="00246676">
        <w:rPr>
          <w:sz w:val="22"/>
          <w:szCs w:val="22"/>
          <w:lang w:val="fr-CA"/>
        </w:rPr>
        <w:t>)</w:t>
      </w:r>
    </w:p>
    <w:p w:rsidR="009353B4" w:rsidRPr="00246676" w:rsidRDefault="009353B4" w:rsidP="009353B4">
      <w:pPr>
        <w:widowControl w:val="0"/>
        <w:rPr>
          <w:sz w:val="20"/>
          <w:lang w:val="fr-CA"/>
        </w:rPr>
      </w:pPr>
    </w:p>
    <w:p w:rsidR="007E7553" w:rsidRPr="00246676" w:rsidRDefault="007E7553" w:rsidP="007E7553">
      <w:pPr>
        <w:jc w:val="both"/>
        <w:rPr>
          <w:sz w:val="20"/>
          <w:lang w:val="fr-CA"/>
        </w:rPr>
      </w:pPr>
      <w:r w:rsidRPr="00246676">
        <w:rPr>
          <w:sz w:val="20"/>
          <w:lang w:val="fr-CA"/>
        </w:rPr>
        <w:t>La demande d’autorisation d’appel de l’arrêt de la Cour d’appel du Québec (Montréal), numéro 500-09-029478-211, 2022 QCCA 685, daté du 13 mai 2022, est rejetée avec dépens.</w:t>
      </w:r>
    </w:p>
    <w:p w:rsidR="009353B4" w:rsidRPr="00246676" w:rsidRDefault="009353B4" w:rsidP="007E7553">
      <w:pPr>
        <w:widowControl w:val="0"/>
        <w:jc w:val="both"/>
        <w:rPr>
          <w:sz w:val="20"/>
          <w:lang w:val="fr-CA"/>
        </w:rPr>
      </w:pPr>
    </w:p>
    <w:p w:rsidR="007E7553" w:rsidRPr="00246676" w:rsidRDefault="007E7553" w:rsidP="007E7553">
      <w:pPr>
        <w:jc w:val="both"/>
        <w:rPr>
          <w:sz w:val="20"/>
          <w:lang w:val="en-CA"/>
        </w:rPr>
      </w:pPr>
      <w:r w:rsidRPr="00246676">
        <w:rPr>
          <w:sz w:val="20"/>
          <w:lang w:val="en-CA"/>
        </w:rPr>
        <w:t xml:space="preserve">The application for leave to appeal from the judgment of the </w:t>
      </w:r>
      <w:r w:rsidRPr="00246676">
        <w:rPr>
          <w:sz w:val="20"/>
        </w:rPr>
        <w:t>Court of Appeal of Quebec (Montréal)</w:t>
      </w:r>
      <w:r w:rsidRPr="00246676">
        <w:rPr>
          <w:sz w:val="20"/>
          <w:lang w:val="en-CA"/>
        </w:rPr>
        <w:t xml:space="preserve">, Number </w:t>
      </w:r>
      <w:r w:rsidRPr="00246676">
        <w:rPr>
          <w:sz w:val="20"/>
        </w:rPr>
        <w:t>500-09-029478-211</w:t>
      </w:r>
      <w:r w:rsidRPr="00246676">
        <w:rPr>
          <w:sz w:val="20"/>
          <w:lang w:val="en-CA"/>
        </w:rPr>
        <w:t xml:space="preserve">, </w:t>
      </w:r>
      <w:r w:rsidRPr="00246676">
        <w:rPr>
          <w:sz w:val="20"/>
        </w:rPr>
        <w:t xml:space="preserve">2022 QCCA 685, </w:t>
      </w:r>
      <w:r w:rsidRPr="00246676">
        <w:rPr>
          <w:sz w:val="20"/>
          <w:lang w:val="en-CA"/>
        </w:rPr>
        <w:t xml:space="preserve">dated </w:t>
      </w:r>
      <w:r w:rsidRPr="00246676">
        <w:rPr>
          <w:sz w:val="20"/>
        </w:rPr>
        <w:t>May 13, 2022,</w:t>
      </w:r>
      <w:r w:rsidRPr="00246676">
        <w:rPr>
          <w:sz w:val="20"/>
          <w:lang w:val="en-CA"/>
        </w:rPr>
        <w:t xml:space="preserve"> is dismissed with costs. </w:t>
      </w:r>
    </w:p>
    <w:p w:rsidR="009353B4" w:rsidRPr="00246676" w:rsidRDefault="009353B4" w:rsidP="009353B4">
      <w:pPr>
        <w:widowControl w:val="0"/>
        <w:rPr>
          <w:sz w:val="20"/>
        </w:rPr>
      </w:pPr>
    </w:p>
    <w:p w:rsidR="009353B4" w:rsidRPr="00246676" w:rsidRDefault="000D6856" w:rsidP="009353B4">
      <w:pPr>
        <w:widowControl w:val="0"/>
        <w:rPr>
          <w:sz w:val="20"/>
          <w:lang w:val="fr-CA"/>
        </w:rPr>
      </w:pPr>
      <w:r w:rsidRPr="00246676">
        <w:rPr>
          <w:sz w:val="20"/>
        </w:rPr>
        <w:pict>
          <v:rect id="_x0000_i1040" style="width:2in;height:1pt" o:hrpct="0" o:hralign="center" o:hrstd="t" o:hrnoshade="t" o:hr="t" fillcolor="black [3213]" stroked="f"/>
        </w:pict>
      </w:r>
    </w:p>
    <w:p w:rsidR="009353B4" w:rsidRPr="00246676" w:rsidRDefault="009353B4" w:rsidP="009353B4">
      <w:pPr>
        <w:widowControl w:val="0"/>
        <w:rPr>
          <w:sz w:val="20"/>
          <w:lang w:val="fr-CA"/>
        </w:rPr>
      </w:pPr>
    </w:p>
    <w:p w:rsidR="0084649D" w:rsidRPr="00246676" w:rsidRDefault="0084649D" w:rsidP="0084649D">
      <w:pPr>
        <w:rPr>
          <w:sz w:val="22"/>
          <w:szCs w:val="22"/>
        </w:rPr>
      </w:pPr>
      <w:r w:rsidRPr="00246676">
        <w:rPr>
          <w:i/>
          <w:sz w:val="22"/>
          <w:szCs w:val="22"/>
        </w:rPr>
        <w:t>Joan Pizzey, Allen Vansickle and Mary Ann Fletcher v. Howard Vansickle and Doug Vansickle</w:t>
      </w:r>
      <w:r w:rsidRPr="00246676">
        <w:rPr>
          <w:sz w:val="22"/>
          <w:szCs w:val="22"/>
        </w:rPr>
        <w:t xml:space="preserve"> (Ont.) (Civil) (By Leave) (</w:t>
      </w:r>
      <w:hyperlink r:id="rId22" w:history="1">
        <w:r w:rsidRPr="00246676">
          <w:rPr>
            <w:rStyle w:val="Hyperlink"/>
            <w:sz w:val="22"/>
            <w:szCs w:val="22"/>
          </w:rPr>
          <w:t>40449</w:t>
        </w:r>
      </w:hyperlink>
      <w:r w:rsidRPr="00246676">
        <w:rPr>
          <w:sz w:val="22"/>
          <w:szCs w:val="22"/>
        </w:rPr>
        <w:t>)</w:t>
      </w:r>
    </w:p>
    <w:p w:rsidR="009353B4" w:rsidRPr="00246676" w:rsidRDefault="009353B4" w:rsidP="009353B4">
      <w:pPr>
        <w:widowControl w:val="0"/>
        <w:rPr>
          <w:sz w:val="20"/>
        </w:rPr>
      </w:pPr>
    </w:p>
    <w:p w:rsidR="0084649D" w:rsidRPr="00246676" w:rsidRDefault="0084649D" w:rsidP="0084649D">
      <w:pPr>
        <w:jc w:val="both"/>
        <w:rPr>
          <w:sz w:val="20"/>
        </w:rPr>
      </w:pPr>
      <w:r w:rsidRPr="00246676">
        <w:rPr>
          <w:sz w:val="20"/>
        </w:rPr>
        <w:t>The application for leave to appeal from the judgment of the Court of Appeal for Ontario, Number C69900, 2022 ONCA 643, dated September 15, 2022, is dismissed with costs.</w:t>
      </w:r>
    </w:p>
    <w:p w:rsidR="009353B4" w:rsidRPr="00246676" w:rsidRDefault="009353B4" w:rsidP="0084649D">
      <w:pPr>
        <w:widowControl w:val="0"/>
        <w:jc w:val="both"/>
        <w:rPr>
          <w:sz w:val="20"/>
        </w:rPr>
      </w:pPr>
    </w:p>
    <w:p w:rsidR="009353B4" w:rsidRPr="00246676" w:rsidRDefault="0084649D" w:rsidP="0084649D">
      <w:pPr>
        <w:widowControl w:val="0"/>
        <w:jc w:val="both"/>
        <w:rPr>
          <w:sz w:val="20"/>
          <w:lang w:val="fr-CA"/>
        </w:rPr>
      </w:pPr>
      <w:r w:rsidRPr="00246676">
        <w:rPr>
          <w:sz w:val="20"/>
          <w:lang w:val="fr-CA"/>
        </w:rPr>
        <w:t>La demande d’autorisation d’appel de l’arrêt de la Cour d’appel de l’Ontario, numéro C69900, 2022 ONCA 643, daté du 15 septembre 2022, est rejetée avec dépens.</w:t>
      </w:r>
    </w:p>
    <w:p w:rsidR="009353B4" w:rsidRPr="00246676" w:rsidRDefault="009353B4" w:rsidP="009353B4">
      <w:pPr>
        <w:widowControl w:val="0"/>
        <w:rPr>
          <w:sz w:val="20"/>
          <w:lang w:val="fr-CA"/>
        </w:rPr>
      </w:pPr>
    </w:p>
    <w:p w:rsidR="009353B4" w:rsidRPr="00246676" w:rsidRDefault="000D6856" w:rsidP="009353B4">
      <w:pPr>
        <w:widowControl w:val="0"/>
        <w:rPr>
          <w:sz w:val="20"/>
          <w:lang w:val="fr-CA"/>
        </w:rPr>
      </w:pPr>
      <w:r w:rsidRPr="00246676">
        <w:rPr>
          <w:sz w:val="20"/>
        </w:rPr>
        <w:pict>
          <v:rect id="_x0000_i1041" style="width:2in;height:1pt" o:hrpct="0" o:hralign="center" o:hrstd="t" o:hrnoshade="t" o:hr="t" fillcolor="black [3213]" stroked="f"/>
        </w:pict>
      </w:r>
    </w:p>
    <w:p w:rsidR="009353B4" w:rsidRPr="00246676" w:rsidRDefault="009353B4" w:rsidP="009353B4">
      <w:pPr>
        <w:widowControl w:val="0"/>
        <w:rPr>
          <w:sz w:val="20"/>
          <w:lang w:val="fr-CA"/>
        </w:rPr>
      </w:pPr>
    </w:p>
    <w:p w:rsidR="00AF32F7" w:rsidRPr="00246676" w:rsidRDefault="00AF32F7" w:rsidP="00AF32F7">
      <w:pPr>
        <w:rPr>
          <w:sz w:val="22"/>
          <w:szCs w:val="22"/>
        </w:rPr>
      </w:pPr>
      <w:r w:rsidRPr="00246676">
        <w:rPr>
          <w:i/>
          <w:sz w:val="22"/>
          <w:szCs w:val="22"/>
        </w:rPr>
        <w:t>Myriam Michail v. London District Catholic School Board</w:t>
      </w:r>
      <w:r w:rsidRPr="00246676">
        <w:rPr>
          <w:i/>
          <w:sz w:val="22"/>
          <w:szCs w:val="22"/>
        </w:rPr>
        <w:t xml:space="preserve"> - and - Attorney General of Ontario</w:t>
      </w:r>
      <w:r w:rsidRPr="00246676">
        <w:rPr>
          <w:i/>
          <w:sz w:val="22"/>
          <w:szCs w:val="22"/>
        </w:rPr>
        <w:t xml:space="preserve"> </w:t>
      </w:r>
      <w:r w:rsidRPr="00246676">
        <w:rPr>
          <w:sz w:val="22"/>
          <w:szCs w:val="22"/>
        </w:rPr>
        <w:t>(Ont.) (Civil) (By Leave) (</w:t>
      </w:r>
      <w:hyperlink r:id="rId23" w:history="1">
        <w:r w:rsidRPr="00246676">
          <w:rPr>
            <w:rStyle w:val="Hyperlink"/>
            <w:sz w:val="22"/>
            <w:szCs w:val="22"/>
          </w:rPr>
          <w:t>40305</w:t>
        </w:r>
      </w:hyperlink>
      <w:r w:rsidRPr="00246676">
        <w:rPr>
          <w:sz w:val="22"/>
          <w:szCs w:val="22"/>
        </w:rPr>
        <w:t>)</w:t>
      </w:r>
    </w:p>
    <w:p w:rsidR="009353B4" w:rsidRPr="00246676" w:rsidRDefault="009353B4" w:rsidP="009353B4">
      <w:pPr>
        <w:widowControl w:val="0"/>
        <w:rPr>
          <w:sz w:val="20"/>
        </w:rPr>
      </w:pPr>
    </w:p>
    <w:p w:rsidR="00AF32F7" w:rsidRPr="00246676" w:rsidRDefault="00AF32F7" w:rsidP="00AF32F7">
      <w:pPr>
        <w:jc w:val="both"/>
        <w:rPr>
          <w:sz w:val="20"/>
        </w:rPr>
      </w:pPr>
      <w:r w:rsidRPr="00246676">
        <w:rPr>
          <w:sz w:val="20"/>
        </w:rPr>
        <w:t>The application for leave to appeal from the judgment of the Court of Appeal for Ontario, Number C68942, 2022 ONCA 378, dated May 10, 2022, is dismissed with costs to the respondent, in the amount of $500.00.</w:t>
      </w:r>
    </w:p>
    <w:p w:rsidR="009353B4" w:rsidRPr="00246676" w:rsidRDefault="009353B4" w:rsidP="00AF32F7">
      <w:pPr>
        <w:widowControl w:val="0"/>
        <w:jc w:val="both"/>
        <w:rPr>
          <w:sz w:val="20"/>
        </w:rPr>
      </w:pPr>
    </w:p>
    <w:p w:rsidR="009353B4" w:rsidRPr="00246676" w:rsidRDefault="00AF32F7" w:rsidP="00AF32F7">
      <w:pPr>
        <w:widowControl w:val="0"/>
        <w:jc w:val="both"/>
        <w:rPr>
          <w:sz w:val="20"/>
          <w:lang w:val="fr-CA"/>
        </w:rPr>
      </w:pPr>
      <w:r w:rsidRPr="00246676">
        <w:rPr>
          <w:sz w:val="20"/>
          <w:lang w:val="fr-CA"/>
        </w:rPr>
        <w:t>La demande d’autorisation d’appel de l’arrêt de la Cour d’appel de l’Ontario, numéro C68942, 2022 ONCA 378, daté du 10 mai 2022, est rejetée avec dépens</w:t>
      </w:r>
      <w:r w:rsidRPr="00246676">
        <w:rPr>
          <w:color w:val="000000"/>
          <w:sz w:val="20"/>
          <w:lang w:val="fr-CA"/>
        </w:rPr>
        <w:t xml:space="preserve"> en faveur de l’intimé, au montant de 500.00 $.</w:t>
      </w:r>
    </w:p>
    <w:p w:rsidR="009353B4" w:rsidRPr="00246676" w:rsidRDefault="009353B4" w:rsidP="009353B4">
      <w:pPr>
        <w:widowControl w:val="0"/>
        <w:rPr>
          <w:sz w:val="20"/>
          <w:lang w:val="fr-CA"/>
        </w:rPr>
      </w:pPr>
    </w:p>
    <w:p w:rsidR="009353B4" w:rsidRPr="00246676" w:rsidRDefault="000D6856" w:rsidP="009353B4">
      <w:pPr>
        <w:widowControl w:val="0"/>
        <w:rPr>
          <w:sz w:val="20"/>
          <w:lang w:val="fr-CA"/>
        </w:rPr>
      </w:pPr>
      <w:r w:rsidRPr="00246676">
        <w:rPr>
          <w:sz w:val="20"/>
        </w:rPr>
        <w:pict>
          <v:rect id="_x0000_i1042" style="width:2in;height:1pt" o:hrpct="0" o:hralign="center" o:hrstd="t" o:hrnoshade="t" o:hr="t" fillcolor="black [3213]" stroked="f"/>
        </w:pict>
      </w:r>
    </w:p>
    <w:p w:rsidR="009353B4" w:rsidRPr="00246676" w:rsidRDefault="009353B4" w:rsidP="009353B4">
      <w:pPr>
        <w:widowControl w:val="0"/>
        <w:rPr>
          <w:sz w:val="20"/>
          <w:lang w:val="fr-CA"/>
        </w:rPr>
      </w:pPr>
    </w:p>
    <w:p w:rsidR="00936266" w:rsidRPr="00246676" w:rsidRDefault="00936266" w:rsidP="00936266">
      <w:pPr>
        <w:rPr>
          <w:sz w:val="22"/>
          <w:szCs w:val="22"/>
        </w:rPr>
      </w:pPr>
      <w:r w:rsidRPr="00246676">
        <w:rPr>
          <w:i/>
          <w:sz w:val="22"/>
          <w:szCs w:val="22"/>
        </w:rPr>
        <w:t>Ignacio Tan III v. Alberta Veterinary Medical Association</w:t>
      </w:r>
      <w:r w:rsidRPr="00246676">
        <w:rPr>
          <w:sz w:val="22"/>
          <w:szCs w:val="22"/>
        </w:rPr>
        <w:t xml:space="preserve"> (Alta.) (Civil) (By Leave) (</w:t>
      </w:r>
      <w:hyperlink r:id="rId24" w:history="1">
        <w:r w:rsidRPr="00246676">
          <w:rPr>
            <w:rStyle w:val="Hyperlink"/>
            <w:sz w:val="22"/>
            <w:szCs w:val="22"/>
          </w:rPr>
          <w:t>40362</w:t>
        </w:r>
      </w:hyperlink>
      <w:r w:rsidRPr="00246676">
        <w:rPr>
          <w:sz w:val="22"/>
          <w:szCs w:val="22"/>
        </w:rPr>
        <w:t>)</w:t>
      </w:r>
    </w:p>
    <w:p w:rsidR="009353B4" w:rsidRPr="00246676" w:rsidRDefault="009353B4" w:rsidP="009353B4">
      <w:pPr>
        <w:widowControl w:val="0"/>
        <w:rPr>
          <w:sz w:val="20"/>
        </w:rPr>
      </w:pPr>
    </w:p>
    <w:p w:rsidR="00936266" w:rsidRPr="00246676" w:rsidRDefault="00936266" w:rsidP="00936266">
      <w:pPr>
        <w:jc w:val="both"/>
        <w:rPr>
          <w:sz w:val="20"/>
        </w:rPr>
      </w:pPr>
      <w:r w:rsidRPr="00246676">
        <w:rPr>
          <w:sz w:val="20"/>
        </w:rPr>
        <w:t>The application for leave to appeal from the judgment of the Court of Appeal of Alberta (Edmonton), Numbers 2103-0022AC and 2103-0102AC, 2022 ABCA 221, dated June 17, 2022, is dismissed with costs.</w:t>
      </w:r>
    </w:p>
    <w:p w:rsidR="009353B4" w:rsidRPr="00246676" w:rsidRDefault="009353B4" w:rsidP="00936266">
      <w:pPr>
        <w:widowControl w:val="0"/>
        <w:jc w:val="both"/>
        <w:rPr>
          <w:sz w:val="20"/>
        </w:rPr>
      </w:pPr>
    </w:p>
    <w:p w:rsidR="009353B4" w:rsidRPr="00246676" w:rsidRDefault="00936266" w:rsidP="00936266">
      <w:pPr>
        <w:widowControl w:val="0"/>
        <w:jc w:val="both"/>
        <w:rPr>
          <w:sz w:val="20"/>
          <w:lang w:val="fr-CA"/>
        </w:rPr>
      </w:pPr>
      <w:r w:rsidRPr="00246676">
        <w:rPr>
          <w:sz w:val="20"/>
          <w:lang w:val="fr-CA"/>
        </w:rPr>
        <w:t>La demande d’autorisation d’appel de l’arrêt de la Cour d’appel de l’Alberta (Edmonton), numéros 2103-0022AC et 2103-0102AC,  2022 ABCA 221, daté du 17 juin 2022, est rejetée avec dépens.</w:t>
      </w:r>
    </w:p>
    <w:p w:rsidR="009353B4" w:rsidRPr="00246676" w:rsidRDefault="009353B4" w:rsidP="009353B4">
      <w:pPr>
        <w:widowControl w:val="0"/>
        <w:rPr>
          <w:sz w:val="20"/>
          <w:lang w:val="fr-CA"/>
        </w:rPr>
      </w:pPr>
    </w:p>
    <w:p w:rsidR="009353B4" w:rsidRPr="00246676" w:rsidRDefault="000D6856" w:rsidP="009353B4">
      <w:pPr>
        <w:widowControl w:val="0"/>
        <w:rPr>
          <w:sz w:val="20"/>
          <w:lang w:val="fr-CA"/>
        </w:rPr>
      </w:pPr>
      <w:r w:rsidRPr="00246676">
        <w:rPr>
          <w:sz w:val="20"/>
        </w:rPr>
        <w:pict>
          <v:rect id="_x0000_i1043" style="width:2in;height:1pt" o:hrpct="0" o:hralign="center" o:hrstd="t" o:hrnoshade="t" o:hr="t" fillcolor="black [3213]" stroked="f"/>
        </w:pict>
      </w:r>
    </w:p>
    <w:p w:rsidR="009353B4" w:rsidRPr="00246676" w:rsidRDefault="009353B4" w:rsidP="009353B4">
      <w:pPr>
        <w:widowControl w:val="0"/>
        <w:rPr>
          <w:sz w:val="20"/>
          <w:lang w:val="fr-CA"/>
        </w:rPr>
      </w:pPr>
    </w:p>
    <w:p w:rsidR="00936266" w:rsidRPr="00246676" w:rsidRDefault="00936266" w:rsidP="00936266">
      <w:pPr>
        <w:rPr>
          <w:sz w:val="22"/>
          <w:szCs w:val="22"/>
        </w:rPr>
      </w:pPr>
      <w:r w:rsidRPr="00246676">
        <w:rPr>
          <w:i/>
          <w:sz w:val="22"/>
          <w:szCs w:val="22"/>
        </w:rPr>
        <w:t>Alberta Dental Association and College v. Nimet Jinnah</w:t>
      </w:r>
      <w:r w:rsidRPr="00246676">
        <w:rPr>
          <w:sz w:val="22"/>
          <w:szCs w:val="22"/>
        </w:rPr>
        <w:t xml:space="preserve"> (Alta.) (Civil) (By Leave) (</w:t>
      </w:r>
      <w:hyperlink r:id="rId25" w:history="1">
        <w:r w:rsidRPr="00246676">
          <w:rPr>
            <w:rStyle w:val="Hyperlink"/>
            <w:sz w:val="22"/>
            <w:szCs w:val="22"/>
          </w:rPr>
          <w:t>40497</w:t>
        </w:r>
      </w:hyperlink>
      <w:r w:rsidRPr="00246676">
        <w:rPr>
          <w:sz w:val="22"/>
          <w:szCs w:val="22"/>
        </w:rPr>
        <w:t>)</w:t>
      </w:r>
    </w:p>
    <w:p w:rsidR="009353B4" w:rsidRPr="00246676" w:rsidRDefault="009353B4" w:rsidP="009353B4">
      <w:pPr>
        <w:widowControl w:val="0"/>
        <w:rPr>
          <w:sz w:val="20"/>
        </w:rPr>
      </w:pPr>
    </w:p>
    <w:p w:rsidR="00936266" w:rsidRPr="00246676" w:rsidRDefault="00936266" w:rsidP="00936266">
      <w:pPr>
        <w:jc w:val="both"/>
        <w:rPr>
          <w:sz w:val="20"/>
        </w:rPr>
      </w:pPr>
      <w:r w:rsidRPr="00246676">
        <w:rPr>
          <w:sz w:val="20"/>
        </w:rPr>
        <w:t>The application for leave to appeal from the judgment of the Court of Appeal of Alberta (Edmonton), Number 2003-0217AC, 2022 ABCA 336, dated October 13, 2022, is dismissed with costs.</w:t>
      </w:r>
    </w:p>
    <w:p w:rsidR="009353B4" w:rsidRPr="00246676" w:rsidRDefault="009353B4" w:rsidP="00936266">
      <w:pPr>
        <w:widowControl w:val="0"/>
        <w:jc w:val="both"/>
        <w:rPr>
          <w:sz w:val="20"/>
        </w:rPr>
      </w:pPr>
    </w:p>
    <w:p w:rsidR="009353B4" w:rsidRPr="00246676" w:rsidRDefault="00936266" w:rsidP="00936266">
      <w:pPr>
        <w:widowControl w:val="0"/>
        <w:jc w:val="both"/>
        <w:rPr>
          <w:sz w:val="20"/>
          <w:lang w:val="fr-CA"/>
        </w:rPr>
      </w:pPr>
      <w:r w:rsidRPr="00246676">
        <w:rPr>
          <w:sz w:val="20"/>
          <w:lang w:val="fr-CA"/>
        </w:rPr>
        <w:t>La demande d’autorisation d’appel de l’arrêt de la Cour d’appel de l’Alberta (Edmonton), numéro 2003-0217AC, 2022 ABCA 336, daté du 13 octobre 2022, est rejetée avec dépens.</w:t>
      </w:r>
    </w:p>
    <w:p w:rsidR="009353B4" w:rsidRPr="00246676" w:rsidRDefault="009353B4" w:rsidP="009353B4">
      <w:pPr>
        <w:widowControl w:val="0"/>
        <w:rPr>
          <w:sz w:val="20"/>
          <w:lang w:val="fr-CA"/>
        </w:rPr>
      </w:pPr>
    </w:p>
    <w:p w:rsidR="009353B4" w:rsidRPr="00246676" w:rsidRDefault="000D6856" w:rsidP="009353B4">
      <w:pPr>
        <w:widowControl w:val="0"/>
        <w:rPr>
          <w:sz w:val="20"/>
          <w:lang w:val="fr-CA"/>
        </w:rPr>
      </w:pPr>
      <w:r w:rsidRPr="00246676">
        <w:rPr>
          <w:sz w:val="20"/>
        </w:rPr>
        <w:pict>
          <v:rect id="_x0000_i1044" style="width:2in;height:1pt" o:hrpct="0" o:hralign="center" o:hrstd="t" o:hrnoshade="t" o:hr="t" fillcolor="black [3213]" stroked="f"/>
        </w:pict>
      </w:r>
    </w:p>
    <w:p w:rsidR="009353B4" w:rsidRPr="00246676" w:rsidRDefault="009353B4" w:rsidP="009353B4">
      <w:pPr>
        <w:widowControl w:val="0"/>
        <w:rPr>
          <w:sz w:val="20"/>
          <w:lang w:val="fr-CA"/>
        </w:rPr>
      </w:pPr>
    </w:p>
    <w:p w:rsidR="00936266" w:rsidRPr="00246676" w:rsidRDefault="00936266" w:rsidP="00936266">
      <w:pPr>
        <w:rPr>
          <w:sz w:val="22"/>
          <w:szCs w:val="22"/>
        </w:rPr>
      </w:pPr>
      <w:r w:rsidRPr="00246676">
        <w:rPr>
          <w:i/>
          <w:sz w:val="22"/>
          <w:szCs w:val="22"/>
        </w:rPr>
        <w:t>Bruce J. Slusar and Bruce J. Slusar Law Office, P.C. Inc. v. Merchant Law Group LLP</w:t>
      </w:r>
      <w:r w:rsidRPr="00246676">
        <w:rPr>
          <w:sz w:val="22"/>
          <w:szCs w:val="22"/>
        </w:rPr>
        <w:t xml:space="preserve"> (Sask.) (Civil) (By Leave) (</w:t>
      </w:r>
      <w:hyperlink r:id="rId26" w:history="1">
        <w:r w:rsidRPr="00246676">
          <w:rPr>
            <w:rStyle w:val="Hyperlink"/>
            <w:sz w:val="22"/>
            <w:szCs w:val="22"/>
          </w:rPr>
          <w:t>40377</w:t>
        </w:r>
      </w:hyperlink>
      <w:r w:rsidRPr="00246676">
        <w:rPr>
          <w:sz w:val="22"/>
          <w:szCs w:val="22"/>
        </w:rPr>
        <w:t>)</w:t>
      </w:r>
    </w:p>
    <w:p w:rsidR="009353B4" w:rsidRPr="00246676" w:rsidRDefault="009353B4" w:rsidP="009353B4">
      <w:pPr>
        <w:widowControl w:val="0"/>
        <w:rPr>
          <w:sz w:val="20"/>
        </w:rPr>
      </w:pPr>
    </w:p>
    <w:p w:rsidR="00936266" w:rsidRPr="00246676" w:rsidRDefault="00936266" w:rsidP="00936266">
      <w:pPr>
        <w:jc w:val="both"/>
        <w:rPr>
          <w:sz w:val="20"/>
        </w:rPr>
      </w:pPr>
      <w:r w:rsidRPr="00246676">
        <w:rPr>
          <w:sz w:val="20"/>
        </w:rPr>
        <w:t>The application for leave to appeal from the judgment of the Court of Appeal for Saskatchewan, Number CACV2434, 2022 SKCA 75, dated June 29, 2022, is dismissed with costs.</w:t>
      </w:r>
    </w:p>
    <w:p w:rsidR="009353B4" w:rsidRPr="00246676" w:rsidRDefault="009353B4" w:rsidP="00936266">
      <w:pPr>
        <w:widowControl w:val="0"/>
        <w:jc w:val="both"/>
        <w:rPr>
          <w:sz w:val="20"/>
        </w:rPr>
      </w:pPr>
    </w:p>
    <w:p w:rsidR="009353B4" w:rsidRPr="00246676" w:rsidRDefault="00936266" w:rsidP="00936266">
      <w:pPr>
        <w:widowControl w:val="0"/>
        <w:jc w:val="both"/>
        <w:rPr>
          <w:sz w:val="20"/>
          <w:lang w:val="fr-CA"/>
        </w:rPr>
      </w:pPr>
      <w:r w:rsidRPr="00246676">
        <w:rPr>
          <w:sz w:val="20"/>
          <w:lang w:val="fr-CA"/>
        </w:rPr>
        <w:t>La demande d’autorisation d’appel de l’arrêt de la Cour d’appel de la Saskatchewan, numéro CACV2434, 2022 SKCA 75, daté du 29 juin 2022, est rejetée avec dépens.</w:t>
      </w:r>
    </w:p>
    <w:p w:rsidR="009353B4" w:rsidRPr="00246676" w:rsidRDefault="009353B4" w:rsidP="009353B4">
      <w:pPr>
        <w:widowControl w:val="0"/>
        <w:rPr>
          <w:sz w:val="20"/>
          <w:lang w:val="fr-CA"/>
        </w:rPr>
      </w:pPr>
    </w:p>
    <w:p w:rsidR="009353B4" w:rsidRPr="00246676" w:rsidRDefault="000D6856" w:rsidP="009353B4">
      <w:pPr>
        <w:widowControl w:val="0"/>
        <w:rPr>
          <w:sz w:val="20"/>
          <w:lang w:val="fr-CA"/>
        </w:rPr>
      </w:pPr>
      <w:r w:rsidRPr="00246676">
        <w:rPr>
          <w:sz w:val="20"/>
        </w:rPr>
        <w:pict>
          <v:rect id="_x0000_i1045" style="width:2in;height:1pt" o:hrpct="0" o:hralign="center" o:hrstd="t" o:hrnoshade="t" o:hr="t" fillcolor="black [3213]" stroked="f"/>
        </w:pict>
      </w:r>
    </w:p>
    <w:p w:rsidR="009353B4" w:rsidRPr="00246676" w:rsidRDefault="009353B4" w:rsidP="009353B4">
      <w:pPr>
        <w:widowControl w:val="0"/>
        <w:rPr>
          <w:sz w:val="20"/>
          <w:lang w:val="fr-CA"/>
        </w:rPr>
      </w:pPr>
    </w:p>
    <w:p w:rsidR="00A33269" w:rsidRPr="00246676" w:rsidRDefault="00A33269" w:rsidP="00A33269">
      <w:pPr>
        <w:rPr>
          <w:sz w:val="22"/>
          <w:szCs w:val="22"/>
        </w:rPr>
      </w:pPr>
      <w:r w:rsidRPr="00246676">
        <w:rPr>
          <w:i/>
          <w:sz w:val="22"/>
          <w:szCs w:val="22"/>
        </w:rPr>
        <w:t>Lisheng Cheng v. Peter Grigoras</w:t>
      </w:r>
      <w:r w:rsidRPr="00246676">
        <w:rPr>
          <w:sz w:val="22"/>
          <w:szCs w:val="22"/>
        </w:rPr>
        <w:t xml:space="preserve"> (Ont.) (Civil) (By Leave) (</w:t>
      </w:r>
      <w:hyperlink r:id="rId27" w:history="1">
        <w:r w:rsidRPr="00246676">
          <w:rPr>
            <w:rStyle w:val="Hyperlink"/>
            <w:sz w:val="22"/>
            <w:szCs w:val="22"/>
          </w:rPr>
          <w:t>40387</w:t>
        </w:r>
      </w:hyperlink>
      <w:r w:rsidRPr="00246676">
        <w:rPr>
          <w:sz w:val="22"/>
          <w:szCs w:val="22"/>
        </w:rPr>
        <w:t>)</w:t>
      </w:r>
    </w:p>
    <w:p w:rsidR="009353B4" w:rsidRPr="00246676" w:rsidRDefault="009353B4" w:rsidP="009353B4">
      <w:pPr>
        <w:widowControl w:val="0"/>
        <w:rPr>
          <w:sz w:val="20"/>
        </w:rPr>
      </w:pPr>
    </w:p>
    <w:p w:rsidR="00A33269" w:rsidRPr="00246676" w:rsidRDefault="00A33269" w:rsidP="00A33269">
      <w:pPr>
        <w:jc w:val="both"/>
        <w:rPr>
          <w:sz w:val="20"/>
        </w:rPr>
      </w:pPr>
      <w:r w:rsidRPr="00246676">
        <w:rPr>
          <w:sz w:val="20"/>
        </w:rPr>
        <w:t>The application for leave to appeal from the judgment of the Court of Appeal for Ontario, Number C69238, 2022 ONCA 557, dated July 27, 2022, is dismissed with costs.</w:t>
      </w:r>
    </w:p>
    <w:p w:rsidR="009353B4" w:rsidRPr="00246676" w:rsidRDefault="009353B4" w:rsidP="00A33269">
      <w:pPr>
        <w:widowControl w:val="0"/>
        <w:jc w:val="both"/>
        <w:rPr>
          <w:sz w:val="20"/>
        </w:rPr>
      </w:pPr>
    </w:p>
    <w:p w:rsidR="009353B4" w:rsidRPr="00246676" w:rsidRDefault="00A33269" w:rsidP="00A33269">
      <w:pPr>
        <w:widowControl w:val="0"/>
        <w:jc w:val="both"/>
        <w:rPr>
          <w:sz w:val="20"/>
          <w:lang w:val="fr-CA"/>
        </w:rPr>
      </w:pPr>
      <w:r w:rsidRPr="00246676">
        <w:rPr>
          <w:sz w:val="20"/>
          <w:lang w:val="fr-CA"/>
        </w:rPr>
        <w:t>La demande d’autorisation d’appel de l’arrêt de la Cour d’appel de l’Ontario, numéro C69238, 2022 ONCA 557, daté du 27 juillet 2022, est rejetée avec dépens.</w:t>
      </w:r>
    </w:p>
    <w:p w:rsidR="009353B4" w:rsidRPr="00246676" w:rsidRDefault="009353B4" w:rsidP="009353B4">
      <w:pPr>
        <w:widowControl w:val="0"/>
        <w:rPr>
          <w:sz w:val="20"/>
          <w:lang w:val="fr-CA"/>
        </w:rPr>
      </w:pPr>
    </w:p>
    <w:p w:rsidR="009353B4" w:rsidRPr="00246676" w:rsidRDefault="000D6856" w:rsidP="009353B4">
      <w:pPr>
        <w:widowControl w:val="0"/>
        <w:rPr>
          <w:sz w:val="20"/>
          <w:lang w:val="fr-CA"/>
        </w:rPr>
      </w:pPr>
      <w:r w:rsidRPr="00246676">
        <w:rPr>
          <w:sz w:val="20"/>
        </w:rPr>
        <w:pict>
          <v:rect id="_x0000_i1046" style="width:2in;height:1pt" o:hrpct="0" o:hralign="center" o:hrstd="t" o:hrnoshade="t" o:hr="t" fillcolor="black [3213]" stroked="f"/>
        </w:pict>
      </w:r>
    </w:p>
    <w:p w:rsidR="009353B4" w:rsidRPr="00246676" w:rsidRDefault="009353B4" w:rsidP="009353B4">
      <w:pPr>
        <w:widowControl w:val="0"/>
        <w:rPr>
          <w:sz w:val="20"/>
          <w:lang w:val="fr-CA"/>
        </w:rPr>
      </w:pPr>
    </w:p>
    <w:p w:rsidR="00A33269" w:rsidRPr="00246676" w:rsidRDefault="00A33269" w:rsidP="00A33269">
      <w:pPr>
        <w:rPr>
          <w:sz w:val="22"/>
          <w:szCs w:val="22"/>
        </w:rPr>
      </w:pPr>
      <w:r w:rsidRPr="00246676">
        <w:rPr>
          <w:i/>
          <w:sz w:val="22"/>
          <w:szCs w:val="22"/>
        </w:rPr>
        <w:t>Overstory Media Inc. and Camilo Ruiz v. Attorney General of British Columbia and Attorney General of Canada</w:t>
      </w:r>
      <w:r w:rsidRPr="00246676">
        <w:rPr>
          <w:sz w:val="22"/>
          <w:szCs w:val="22"/>
        </w:rPr>
        <w:t xml:space="preserve"> (B.C.) (Criminal) (By Leave) (</w:t>
      </w:r>
      <w:hyperlink r:id="rId28" w:history="1">
        <w:r w:rsidRPr="00246676">
          <w:rPr>
            <w:rStyle w:val="Hyperlink"/>
            <w:sz w:val="22"/>
            <w:szCs w:val="22"/>
          </w:rPr>
          <w:t>40370</w:t>
        </w:r>
      </w:hyperlink>
      <w:r w:rsidRPr="00246676">
        <w:rPr>
          <w:sz w:val="22"/>
          <w:szCs w:val="22"/>
        </w:rPr>
        <w:t>)</w:t>
      </w:r>
    </w:p>
    <w:p w:rsidR="009353B4" w:rsidRPr="00246676" w:rsidRDefault="009353B4" w:rsidP="009353B4">
      <w:pPr>
        <w:widowControl w:val="0"/>
        <w:rPr>
          <w:sz w:val="20"/>
        </w:rPr>
      </w:pPr>
    </w:p>
    <w:p w:rsidR="00A33269" w:rsidRPr="00246676" w:rsidRDefault="00A33269" w:rsidP="00A33269">
      <w:pPr>
        <w:jc w:val="both"/>
        <w:rPr>
          <w:sz w:val="20"/>
        </w:rPr>
      </w:pPr>
      <w:r w:rsidRPr="00246676">
        <w:rPr>
          <w:sz w:val="20"/>
        </w:rPr>
        <w:t>The application for leave to appeal from the judgment of the Supreme Court of British Columbia, Number S211602, 2022 BCSC 1039, dated June 21, 2022, is dismissed.</w:t>
      </w:r>
    </w:p>
    <w:p w:rsidR="009353B4" w:rsidRPr="00246676" w:rsidRDefault="009353B4" w:rsidP="00A33269">
      <w:pPr>
        <w:widowControl w:val="0"/>
        <w:jc w:val="both"/>
        <w:rPr>
          <w:sz w:val="20"/>
        </w:rPr>
      </w:pPr>
    </w:p>
    <w:p w:rsidR="009353B4" w:rsidRPr="00246676" w:rsidRDefault="00A33269" w:rsidP="00A33269">
      <w:pPr>
        <w:widowControl w:val="0"/>
        <w:jc w:val="both"/>
        <w:rPr>
          <w:sz w:val="20"/>
          <w:lang w:val="fr-CA"/>
        </w:rPr>
      </w:pPr>
      <w:r w:rsidRPr="00246676">
        <w:rPr>
          <w:sz w:val="20"/>
          <w:lang w:val="fr-CA"/>
        </w:rPr>
        <w:t>La demande d’autorisation d’appel de l’arrêt de la Cour suprême de la Colombie-Britannique, numéro S211602, 2022 BCSC 1039, daté du 21 juin 2022, est rejetée.</w:t>
      </w:r>
    </w:p>
    <w:p w:rsidR="009353B4" w:rsidRPr="00246676" w:rsidRDefault="009353B4" w:rsidP="009353B4">
      <w:pPr>
        <w:widowControl w:val="0"/>
        <w:rPr>
          <w:sz w:val="20"/>
          <w:lang w:val="fr-CA"/>
        </w:rPr>
      </w:pPr>
    </w:p>
    <w:p w:rsidR="009353B4" w:rsidRPr="00246676" w:rsidRDefault="000D6856" w:rsidP="009353B4">
      <w:pPr>
        <w:widowControl w:val="0"/>
        <w:rPr>
          <w:sz w:val="20"/>
          <w:lang w:val="fr-CA"/>
        </w:rPr>
      </w:pPr>
      <w:r w:rsidRPr="00246676">
        <w:rPr>
          <w:sz w:val="20"/>
        </w:rPr>
        <w:pict>
          <v:rect id="_x0000_i1047" style="width:2in;height:1pt" o:hrpct="0" o:hralign="center" o:hrstd="t" o:hrnoshade="t" o:hr="t" fillcolor="black [3213]" stroked="f"/>
        </w:pict>
      </w:r>
    </w:p>
    <w:p w:rsidR="007E7553" w:rsidRPr="00246676" w:rsidRDefault="007E7553" w:rsidP="007E7553">
      <w:pPr>
        <w:widowControl w:val="0"/>
        <w:rPr>
          <w:sz w:val="20"/>
          <w:lang w:val="fr-CA"/>
        </w:rPr>
      </w:pPr>
    </w:p>
    <w:p w:rsidR="00A31D6D" w:rsidRPr="00246676" w:rsidRDefault="00A31D6D" w:rsidP="00A31D6D">
      <w:pPr>
        <w:rPr>
          <w:sz w:val="22"/>
          <w:szCs w:val="22"/>
        </w:rPr>
      </w:pPr>
      <w:r w:rsidRPr="00246676">
        <w:rPr>
          <w:i/>
          <w:sz w:val="22"/>
          <w:szCs w:val="22"/>
        </w:rPr>
        <w:t>Paul Alves Faria v. His Majesty the King</w:t>
      </w:r>
      <w:r w:rsidRPr="00246676">
        <w:rPr>
          <w:sz w:val="22"/>
          <w:szCs w:val="22"/>
        </w:rPr>
        <w:t xml:space="preserve"> (Ont.) (Criminal) (By Leave) (</w:t>
      </w:r>
      <w:hyperlink r:id="rId29" w:history="1">
        <w:r w:rsidRPr="00246676">
          <w:rPr>
            <w:rStyle w:val="Hyperlink"/>
            <w:sz w:val="22"/>
            <w:szCs w:val="22"/>
          </w:rPr>
          <w:t>40466</w:t>
        </w:r>
      </w:hyperlink>
      <w:r w:rsidRPr="00246676">
        <w:rPr>
          <w:sz w:val="22"/>
          <w:szCs w:val="22"/>
        </w:rPr>
        <w:t>)</w:t>
      </w:r>
    </w:p>
    <w:p w:rsidR="007E7553" w:rsidRPr="00246676" w:rsidRDefault="007E7553" w:rsidP="007E7553">
      <w:pPr>
        <w:widowControl w:val="0"/>
        <w:rPr>
          <w:sz w:val="20"/>
        </w:rPr>
      </w:pPr>
    </w:p>
    <w:p w:rsidR="00A31D6D" w:rsidRPr="00246676" w:rsidRDefault="00A31D6D" w:rsidP="00A31D6D">
      <w:pPr>
        <w:jc w:val="both"/>
        <w:rPr>
          <w:sz w:val="20"/>
        </w:rPr>
      </w:pPr>
      <w:r w:rsidRPr="00246676">
        <w:rPr>
          <w:sz w:val="20"/>
        </w:rPr>
        <w:t>The motion for an extension of time to serve and file the application for leave to appeal is granted. The application for leave to appeal from the judgment of the Court of Appeal for Ontario, Number C65433, 2022 ONCA 608, dated August 25, 2022, is dismissed.</w:t>
      </w:r>
    </w:p>
    <w:p w:rsidR="007E7553" w:rsidRPr="00246676" w:rsidRDefault="007E7553" w:rsidP="00A31D6D">
      <w:pPr>
        <w:widowControl w:val="0"/>
        <w:jc w:val="both"/>
        <w:rPr>
          <w:sz w:val="20"/>
        </w:rPr>
      </w:pPr>
    </w:p>
    <w:p w:rsidR="007E7553" w:rsidRPr="00246676" w:rsidRDefault="00A31D6D" w:rsidP="00A31D6D">
      <w:pPr>
        <w:widowControl w:val="0"/>
        <w:jc w:val="both"/>
        <w:rPr>
          <w:sz w:val="20"/>
          <w:lang w:val="fr-CA"/>
        </w:rPr>
      </w:pPr>
      <w:r w:rsidRPr="00246676">
        <w:rPr>
          <w:sz w:val="20"/>
          <w:lang w:val="fr-CA"/>
        </w:rPr>
        <w:t>La requête en prorogation du délai de signification et de dépôt de la demande d’autorisation d’appel est accueillie. La demande d’autorisation d’appel de l’arrêt de la Cour d’appel de l’Ontario, numéro C65433, 2022 ONCA 608, daté du 25 août 2022, est rejetée.</w:t>
      </w:r>
    </w:p>
    <w:p w:rsidR="007E7553" w:rsidRPr="00246676" w:rsidRDefault="007E7553" w:rsidP="007E7553">
      <w:pPr>
        <w:widowControl w:val="0"/>
        <w:rPr>
          <w:sz w:val="20"/>
          <w:lang w:val="fr-CA"/>
        </w:rPr>
      </w:pPr>
    </w:p>
    <w:p w:rsidR="007E7553" w:rsidRPr="00246676" w:rsidRDefault="000D6856" w:rsidP="007E7553">
      <w:pPr>
        <w:widowControl w:val="0"/>
        <w:rPr>
          <w:sz w:val="20"/>
          <w:lang w:val="fr-CA"/>
        </w:rPr>
      </w:pPr>
      <w:r w:rsidRPr="00246676">
        <w:rPr>
          <w:sz w:val="20"/>
        </w:rPr>
        <w:pict>
          <v:rect id="_x0000_i1048" style="width:2in;height:1pt" o:hrpct="0" o:hralign="center" o:hrstd="t" o:hrnoshade="t" o:hr="t" fillcolor="black [3213]" stroked="f"/>
        </w:pict>
      </w:r>
    </w:p>
    <w:p w:rsidR="007E7553" w:rsidRPr="00246676" w:rsidRDefault="007E7553" w:rsidP="007E7553">
      <w:pPr>
        <w:widowControl w:val="0"/>
        <w:rPr>
          <w:sz w:val="20"/>
          <w:lang w:val="fr-CA"/>
        </w:rPr>
      </w:pPr>
    </w:p>
    <w:p w:rsidR="00A31D6D" w:rsidRPr="00246676" w:rsidRDefault="00A31D6D" w:rsidP="00A31D6D">
      <w:pPr>
        <w:rPr>
          <w:sz w:val="22"/>
          <w:szCs w:val="22"/>
        </w:rPr>
      </w:pPr>
      <w:r w:rsidRPr="00246676">
        <w:rPr>
          <w:i/>
          <w:sz w:val="22"/>
          <w:szCs w:val="22"/>
          <w:lang w:val="fr-CA"/>
        </w:rPr>
        <w:t>Marc Boudreau and N.P. v. Attorney General of Quebec, Sœurs de la Providence, Sœurs de Miséricorde de Montréal, Grey Nuns of Montreal, Sœurs de la Charité de Québec, Sœurs Dominicaines de la Trinité, Congrégation des Sœurs de Notre-Dame auxiliatrice, Sœurs du Bon-Pasteur de Québec and Petites Franciscaines de Marie</w:t>
      </w:r>
      <w:r w:rsidRPr="00246676">
        <w:rPr>
          <w:sz w:val="22"/>
          <w:szCs w:val="22"/>
          <w:lang w:val="fr-CA"/>
        </w:rPr>
        <w:t xml:space="preserve"> (Que.) </w:t>
      </w:r>
      <w:r w:rsidRPr="00246676">
        <w:rPr>
          <w:sz w:val="22"/>
          <w:szCs w:val="22"/>
        </w:rPr>
        <w:t>(Civil) (By Leave) (</w:t>
      </w:r>
      <w:hyperlink r:id="rId30" w:history="1">
        <w:r w:rsidRPr="00246676">
          <w:rPr>
            <w:rStyle w:val="Hyperlink"/>
            <w:sz w:val="22"/>
            <w:szCs w:val="22"/>
          </w:rPr>
          <w:t>40311</w:t>
        </w:r>
      </w:hyperlink>
      <w:r w:rsidRPr="00246676">
        <w:rPr>
          <w:sz w:val="22"/>
          <w:szCs w:val="22"/>
        </w:rPr>
        <w:t>)</w:t>
      </w:r>
    </w:p>
    <w:p w:rsidR="007E7553" w:rsidRPr="00246676" w:rsidRDefault="007E7553" w:rsidP="007E7553">
      <w:pPr>
        <w:widowControl w:val="0"/>
        <w:rPr>
          <w:sz w:val="20"/>
        </w:rPr>
      </w:pPr>
    </w:p>
    <w:p w:rsidR="00A31D6D" w:rsidRPr="00246676" w:rsidRDefault="00A31D6D" w:rsidP="00A31D6D">
      <w:pPr>
        <w:jc w:val="both"/>
        <w:rPr>
          <w:sz w:val="20"/>
        </w:rPr>
      </w:pPr>
      <w:r w:rsidRPr="00246676">
        <w:rPr>
          <w:sz w:val="20"/>
        </w:rPr>
        <w:t>The application for leave to appeal from the judgment of the Court of Appeal of Quebec (Montréal), Number 500-09-029118-205, 2022 QCCA 655, dated May 9, 2022, is dismissed with costs to the respondents, Attorney General of Quebec, Soeurs de la Providence, Soeurs de Miséricorde de Montréal, Grey Nuns of Montreal, Soeurs Dominicaines de la Trinité, Congrégation des Soeurs de Notre-Dame auxiliatrice and Petites Franciscaines de Marie.</w:t>
      </w:r>
    </w:p>
    <w:p w:rsidR="007E7553" w:rsidRPr="00246676" w:rsidRDefault="007E7553" w:rsidP="00A31D6D">
      <w:pPr>
        <w:widowControl w:val="0"/>
        <w:jc w:val="both"/>
        <w:rPr>
          <w:sz w:val="20"/>
        </w:rPr>
      </w:pPr>
    </w:p>
    <w:p w:rsidR="007E7553" w:rsidRPr="00246676" w:rsidRDefault="00A31D6D" w:rsidP="00A31D6D">
      <w:pPr>
        <w:widowControl w:val="0"/>
        <w:jc w:val="both"/>
        <w:rPr>
          <w:sz w:val="20"/>
          <w:lang w:val="fr-CA"/>
        </w:rPr>
      </w:pPr>
      <w:r w:rsidRPr="00246676">
        <w:rPr>
          <w:sz w:val="20"/>
          <w:lang w:val="fr-CA"/>
        </w:rPr>
        <w:t>La demande d’autorisation d’appel de l’arrêt de la Cour d’appel du Québec (Montréal), numéro 500-09-029118-205, 2022 QCCA 655, daté du 9 mai 2022, est rejetée avec dépens aux intimées, Procureur général du Québec, Sœurs de la Providence, Sœurs de Miséricorde de Montréal, Sœurs Grises de Montréal, Sœurs Dominicaines de la Trinité, Congrégation des Sœurs de Notre-Dame auxiliatrice et Petites Franciscaines de Marie.</w:t>
      </w:r>
    </w:p>
    <w:p w:rsidR="007E7553" w:rsidRPr="00246676" w:rsidRDefault="007E7553" w:rsidP="007E7553">
      <w:pPr>
        <w:widowControl w:val="0"/>
        <w:rPr>
          <w:sz w:val="20"/>
          <w:lang w:val="fr-CA"/>
        </w:rPr>
      </w:pPr>
    </w:p>
    <w:p w:rsidR="007E7553" w:rsidRPr="00246676" w:rsidRDefault="000D6856" w:rsidP="007E7553">
      <w:pPr>
        <w:widowControl w:val="0"/>
        <w:rPr>
          <w:sz w:val="20"/>
          <w:lang w:val="fr-CA"/>
        </w:rPr>
      </w:pPr>
      <w:r w:rsidRPr="00246676">
        <w:rPr>
          <w:sz w:val="20"/>
        </w:rPr>
        <w:pict>
          <v:rect id="_x0000_i1049" style="width:2in;height:1pt" o:hrpct="0" o:hralign="center" o:hrstd="t" o:hrnoshade="t" o:hr="t" fillcolor="black [3213]" stroked="f"/>
        </w:pict>
      </w:r>
    </w:p>
    <w:p w:rsidR="007E7553" w:rsidRPr="00246676" w:rsidRDefault="007E7553" w:rsidP="007E7553">
      <w:pPr>
        <w:widowControl w:val="0"/>
        <w:rPr>
          <w:sz w:val="20"/>
          <w:lang w:val="fr-CA"/>
        </w:rPr>
      </w:pPr>
    </w:p>
    <w:p w:rsidR="004B472D" w:rsidRPr="00246676" w:rsidRDefault="004B472D" w:rsidP="004B472D">
      <w:pPr>
        <w:rPr>
          <w:sz w:val="22"/>
          <w:szCs w:val="22"/>
        </w:rPr>
      </w:pPr>
      <w:r w:rsidRPr="00246676">
        <w:rPr>
          <w:i/>
          <w:sz w:val="22"/>
          <w:szCs w:val="22"/>
        </w:rPr>
        <w:t>Igor Mozajko v. His Majesty the King</w:t>
      </w:r>
      <w:r w:rsidRPr="00246676">
        <w:rPr>
          <w:sz w:val="22"/>
          <w:szCs w:val="22"/>
        </w:rPr>
        <w:t xml:space="preserve"> (F.C.) (Civil) (By Leave) (</w:t>
      </w:r>
      <w:hyperlink r:id="rId31" w:history="1">
        <w:r w:rsidRPr="00246676">
          <w:rPr>
            <w:rStyle w:val="Hyperlink"/>
            <w:sz w:val="22"/>
            <w:szCs w:val="22"/>
          </w:rPr>
          <w:t>40395</w:t>
        </w:r>
      </w:hyperlink>
      <w:r w:rsidRPr="00246676">
        <w:rPr>
          <w:sz w:val="22"/>
          <w:szCs w:val="22"/>
        </w:rPr>
        <w:t>)</w:t>
      </w:r>
    </w:p>
    <w:p w:rsidR="007E7553" w:rsidRPr="00246676" w:rsidRDefault="007E7553" w:rsidP="007E7553">
      <w:pPr>
        <w:widowControl w:val="0"/>
        <w:rPr>
          <w:sz w:val="20"/>
        </w:rPr>
      </w:pPr>
    </w:p>
    <w:p w:rsidR="004B472D" w:rsidRPr="00246676" w:rsidRDefault="004B472D" w:rsidP="004B472D">
      <w:pPr>
        <w:jc w:val="both"/>
        <w:rPr>
          <w:sz w:val="20"/>
        </w:rPr>
      </w:pPr>
      <w:r w:rsidRPr="00246676">
        <w:rPr>
          <w:sz w:val="20"/>
        </w:rPr>
        <w:t xml:space="preserve">Pursuant to Rule 8 of the </w:t>
      </w:r>
      <w:r w:rsidRPr="00246676">
        <w:rPr>
          <w:i/>
          <w:sz w:val="20"/>
        </w:rPr>
        <w:t>Rules of the Supreme Court of Canada</w:t>
      </w:r>
      <w:r w:rsidRPr="00246676">
        <w:rPr>
          <w:sz w:val="20"/>
        </w:rPr>
        <w:t>, the time to serve and file the applicant’s reply is extended to November 29, 2022. The application for leave to appeal from the judgment of the Federal Court of Appeal, Number A-339-18, 2021 FCA 25, dated February 10, 2021, is dismissed with costs.</w:t>
      </w:r>
    </w:p>
    <w:p w:rsidR="007E7553" w:rsidRPr="00246676" w:rsidRDefault="007E7553" w:rsidP="004B472D">
      <w:pPr>
        <w:widowControl w:val="0"/>
        <w:jc w:val="both"/>
        <w:rPr>
          <w:sz w:val="20"/>
        </w:rPr>
      </w:pPr>
    </w:p>
    <w:p w:rsidR="007E7553" w:rsidRPr="00246676" w:rsidRDefault="004B472D" w:rsidP="004B472D">
      <w:pPr>
        <w:widowControl w:val="0"/>
        <w:jc w:val="both"/>
        <w:rPr>
          <w:sz w:val="20"/>
          <w:lang w:val="fr-CA"/>
        </w:rPr>
      </w:pPr>
      <w:r w:rsidRPr="00246676">
        <w:rPr>
          <w:sz w:val="20"/>
          <w:lang w:val="fr-CA"/>
        </w:rPr>
        <w:t xml:space="preserve">Conformément à la règle 8 des </w:t>
      </w:r>
      <w:r w:rsidRPr="00246676">
        <w:rPr>
          <w:i/>
          <w:sz w:val="20"/>
          <w:lang w:val="fr-CA"/>
        </w:rPr>
        <w:t>Règles de la Cour suprême du Canada</w:t>
      </w:r>
      <w:r w:rsidRPr="00246676">
        <w:rPr>
          <w:sz w:val="20"/>
          <w:lang w:val="fr-CA"/>
        </w:rPr>
        <w:t>, le délai pour la signification et le dépôt de la réplique du demandeur est prorogé jusqu’au 29 novembre 2022. La demande d’autorisation d’appel de l’arrêt de la Cour d’appel fédérale, numéro A-339-18, 2021 CAF 25, daté du 10 février 2021, est rejetée avec dépens.</w:t>
      </w:r>
    </w:p>
    <w:p w:rsidR="007E7553" w:rsidRPr="00246676" w:rsidRDefault="007E7553" w:rsidP="007E7553">
      <w:pPr>
        <w:widowControl w:val="0"/>
        <w:rPr>
          <w:sz w:val="20"/>
          <w:lang w:val="fr-CA"/>
        </w:rPr>
      </w:pPr>
    </w:p>
    <w:p w:rsidR="007E7553" w:rsidRPr="00246676" w:rsidRDefault="000D6856" w:rsidP="007E7553">
      <w:pPr>
        <w:widowControl w:val="0"/>
        <w:rPr>
          <w:sz w:val="20"/>
          <w:lang w:val="fr-CA"/>
        </w:rPr>
      </w:pPr>
      <w:r w:rsidRPr="00246676">
        <w:rPr>
          <w:sz w:val="20"/>
        </w:rPr>
        <w:pict>
          <v:rect id="_x0000_i1050" style="width:2in;height:1pt" o:hrpct="0" o:hralign="center" o:hrstd="t" o:hrnoshade="t" o:hr="t" fillcolor="black [3213]" stroked="f"/>
        </w:pict>
      </w:r>
    </w:p>
    <w:p w:rsidR="007E7553" w:rsidRPr="00246676" w:rsidRDefault="007E7553" w:rsidP="007E7553">
      <w:pPr>
        <w:widowControl w:val="0"/>
        <w:rPr>
          <w:sz w:val="20"/>
          <w:lang w:val="fr-CA"/>
        </w:rPr>
      </w:pPr>
    </w:p>
    <w:p w:rsidR="00077511" w:rsidRPr="00246676" w:rsidRDefault="00077511" w:rsidP="00077511">
      <w:pPr>
        <w:rPr>
          <w:sz w:val="22"/>
          <w:szCs w:val="22"/>
        </w:rPr>
      </w:pPr>
      <w:r w:rsidRPr="00246676">
        <w:rPr>
          <w:i/>
          <w:sz w:val="22"/>
          <w:szCs w:val="22"/>
        </w:rPr>
        <w:t xml:space="preserve">Angelina Marie Codina v. His Majesty the King </w:t>
      </w:r>
      <w:r w:rsidRPr="00246676">
        <w:rPr>
          <w:sz w:val="22"/>
          <w:szCs w:val="22"/>
        </w:rPr>
        <w:t>(Ont.) (Criminal) (By Leave) (</w:t>
      </w:r>
      <w:hyperlink r:id="rId32" w:history="1">
        <w:r w:rsidRPr="00246676">
          <w:rPr>
            <w:rStyle w:val="Hyperlink"/>
            <w:sz w:val="22"/>
            <w:szCs w:val="22"/>
          </w:rPr>
          <w:t>40491</w:t>
        </w:r>
      </w:hyperlink>
      <w:r w:rsidRPr="00246676">
        <w:rPr>
          <w:sz w:val="22"/>
          <w:szCs w:val="22"/>
        </w:rPr>
        <w:t>)</w:t>
      </w:r>
    </w:p>
    <w:p w:rsidR="007E7553" w:rsidRPr="00246676" w:rsidRDefault="007E7553" w:rsidP="007E7553">
      <w:pPr>
        <w:widowControl w:val="0"/>
        <w:rPr>
          <w:sz w:val="20"/>
        </w:rPr>
      </w:pPr>
    </w:p>
    <w:p w:rsidR="00077511" w:rsidRPr="00246676" w:rsidRDefault="00077511" w:rsidP="00077511">
      <w:pPr>
        <w:jc w:val="both"/>
        <w:rPr>
          <w:sz w:val="20"/>
        </w:rPr>
      </w:pPr>
      <w:r w:rsidRPr="00246676">
        <w:rPr>
          <w:sz w:val="20"/>
        </w:rPr>
        <w:t>The motion for an extension of time to serve and file the application for leave to appeal is granted. The motion to join two Court of Appeal for Ontario files in a single application for leave to appeal is granted. The motion to expedite the application for leave to appeal is dismissed. The application for leave to appeal from the judgments of the Court of Appeal for Ontario, Number C65015, 2019 ONCA 986, dated December 16, 2019 and 2020 ONCA 848, dated October 20, 2020 is dismissed.</w:t>
      </w:r>
    </w:p>
    <w:p w:rsidR="00077511" w:rsidRPr="00246676" w:rsidRDefault="00077511" w:rsidP="00077511">
      <w:pPr>
        <w:jc w:val="both"/>
        <w:rPr>
          <w:sz w:val="20"/>
        </w:rPr>
      </w:pPr>
    </w:p>
    <w:p w:rsidR="00077511" w:rsidRPr="00246676" w:rsidRDefault="00077511" w:rsidP="00077511">
      <w:pPr>
        <w:jc w:val="both"/>
        <w:rPr>
          <w:sz w:val="20"/>
        </w:rPr>
      </w:pPr>
      <w:r w:rsidRPr="00246676">
        <w:rPr>
          <w:sz w:val="20"/>
        </w:rPr>
        <w:t>Jamal J. took no part in the judgment.</w:t>
      </w:r>
    </w:p>
    <w:p w:rsidR="007E7553" w:rsidRPr="00246676" w:rsidRDefault="007E7553" w:rsidP="00077511">
      <w:pPr>
        <w:widowControl w:val="0"/>
        <w:jc w:val="both"/>
        <w:rPr>
          <w:sz w:val="20"/>
        </w:rPr>
      </w:pPr>
    </w:p>
    <w:p w:rsidR="00077511" w:rsidRPr="00246676" w:rsidRDefault="00077511" w:rsidP="00077511">
      <w:pPr>
        <w:jc w:val="both"/>
        <w:rPr>
          <w:sz w:val="20"/>
          <w:lang w:val="fr-CA"/>
        </w:rPr>
      </w:pPr>
      <w:r w:rsidRPr="00246676">
        <w:rPr>
          <w:color w:val="000000"/>
          <w:sz w:val="20"/>
          <w:lang w:val="fr-CA"/>
        </w:rPr>
        <w:t xml:space="preserve">La requête en prorogation du délai de signification et de dépôt de la demande d’autorisation d’appel est accueillie. La requête pour joindre deux dossiers de la Cour d’appel de l’Ontario dans une seule demande d’autorisation d’appel est accueillie. La requête visant à accélérer la procédure de la demande d’autorisation d’appel est rejetée. </w:t>
      </w:r>
      <w:r w:rsidRPr="00246676">
        <w:rPr>
          <w:sz w:val="20"/>
          <w:lang w:val="fr-CA"/>
        </w:rPr>
        <w:t>La demande d’autorisation d’appel de l’arrêt de la Cour d’appel de l’Ontario, numéro C65015, 2019 ONCA 986, daté du 16 décembre 2019 et 2020 ONCA 848, daté du 20 octobre 2020, est rejetée.</w:t>
      </w:r>
    </w:p>
    <w:p w:rsidR="00077511" w:rsidRPr="00246676" w:rsidRDefault="00077511" w:rsidP="00077511">
      <w:pPr>
        <w:jc w:val="both"/>
        <w:rPr>
          <w:sz w:val="20"/>
          <w:lang w:val="fr-CA"/>
        </w:rPr>
      </w:pPr>
    </w:p>
    <w:p w:rsidR="00077511" w:rsidRPr="00246676" w:rsidRDefault="00077511" w:rsidP="00077511">
      <w:pPr>
        <w:widowControl w:val="0"/>
        <w:jc w:val="both"/>
        <w:rPr>
          <w:sz w:val="20"/>
          <w:lang w:val="fr-CA"/>
        </w:rPr>
      </w:pPr>
      <w:r w:rsidRPr="00246676">
        <w:rPr>
          <w:sz w:val="20"/>
          <w:lang w:val="fr-CA"/>
        </w:rPr>
        <w:t>Le juge Jamal n’a pas participé au jugement.</w:t>
      </w:r>
    </w:p>
    <w:p w:rsidR="007E7553" w:rsidRPr="00246676" w:rsidRDefault="007E7553" w:rsidP="007E7553">
      <w:pPr>
        <w:widowControl w:val="0"/>
        <w:rPr>
          <w:sz w:val="20"/>
          <w:lang w:val="fr-CA"/>
        </w:rPr>
      </w:pPr>
    </w:p>
    <w:p w:rsidR="007E7553" w:rsidRPr="00246676" w:rsidRDefault="000D6856" w:rsidP="007E7553">
      <w:pPr>
        <w:widowControl w:val="0"/>
        <w:rPr>
          <w:sz w:val="20"/>
          <w:lang w:val="fr-CA"/>
        </w:rPr>
      </w:pPr>
      <w:r w:rsidRPr="00246676">
        <w:rPr>
          <w:sz w:val="20"/>
        </w:rPr>
        <w:pict>
          <v:rect id="_x0000_i1051" style="width:2in;height:1pt" o:hrpct="0" o:hralign="center" o:hrstd="t" o:hrnoshade="t" o:hr="t" fillcolor="black [3213]" stroked="f"/>
        </w:pict>
      </w:r>
    </w:p>
    <w:p w:rsidR="007E7553" w:rsidRPr="00246676" w:rsidRDefault="007E7553" w:rsidP="007E7553">
      <w:pPr>
        <w:widowControl w:val="0"/>
        <w:rPr>
          <w:sz w:val="20"/>
          <w:lang w:val="fr-CA"/>
        </w:rPr>
      </w:pPr>
    </w:p>
    <w:p w:rsidR="00E271FA" w:rsidRPr="00246676" w:rsidRDefault="00E271FA" w:rsidP="00E271FA">
      <w:pPr>
        <w:rPr>
          <w:sz w:val="22"/>
          <w:szCs w:val="22"/>
        </w:rPr>
      </w:pPr>
      <w:r w:rsidRPr="00246676">
        <w:rPr>
          <w:i/>
          <w:sz w:val="22"/>
          <w:szCs w:val="22"/>
        </w:rPr>
        <w:t>Angelina Marie Codina v. His Majesty the King</w:t>
      </w:r>
      <w:r w:rsidRPr="00246676">
        <w:rPr>
          <w:sz w:val="22"/>
          <w:szCs w:val="22"/>
        </w:rPr>
        <w:t xml:space="preserve"> (Ont.) (Criminal) (By Leave) (</w:t>
      </w:r>
      <w:hyperlink r:id="rId33" w:history="1">
        <w:r w:rsidRPr="00246676">
          <w:rPr>
            <w:rStyle w:val="Hyperlink"/>
            <w:sz w:val="22"/>
            <w:szCs w:val="22"/>
          </w:rPr>
          <w:t>40492</w:t>
        </w:r>
      </w:hyperlink>
      <w:r w:rsidRPr="00246676">
        <w:rPr>
          <w:sz w:val="22"/>
          <w:szCs w:val="22"/>
        </w:rPr>
        <w:t>)</w:t>
      </w:r>
    </w:p>
    <w:p w:rsidR="007E7553" w:rsidRPr="00246676" w:rsidRDefault="007E7553" w:rsidP="007E7553">
      <w:pPr>
        <w:widowControl w:val="0"/>
        <w:rPr>
          <w:sz w:val="20"/>
        </w:rPr>
      </w:pPr>
    </w:p>
    <w:p w:rsidR="00E271FA" w:rsidRPr="00246676" w:rsidRDefault="00E271FA" w:rsidP="00E271FA">
      <w:pPr>
        <w:jc w:val="both"/>
        <w:rPr>
          <w:sz w:val="20"/>
        </w:rPr>
      </w:pPr>
      <w:r w:rsidRPr="00246676">
        <w:rPr>
          <w:sz w:val="20"/>
        </w:rPr>
        <w:t>The motion to expedite the application for leave to appeal is dismissed. The application for leave to appeal from the judgment of the Court of Appeal for Ontario, Number C69153, 2021 ONCA 317, dated May 13, 2021, is dismissed.</w:t>
      </w:r>
    </w:p>
    <w:p w:rsidR="00E271FA" w:rsidRPr="00246676" w:rsidRDefault="00E271FA" w:rsidP="00E271FA">
      <w:pPr>
        <w:jc w:val="both"/>
        <w:rPr>
          <w:sz w:val="20"/>
        </w:rPr>
      </w:pPr>
    </w:p>
    <w:p w:rsidR="00077511" w:rsidRPr="00246676" w:rsidRDefault="00E271FA" w:rsidP="00E271FA">
      <w:pPr>
        <w:widowControl w:val="0"/>
        <w:jc w:val="both"/>
        <w:rPr>
          <w:sz w:val="20"/>
        </w:rPr>
      </w:pPr>
      <w:r w:rsidRPr="00246676">
        <w:rPr>
          <w:sz w:val="20"/>
        </w:rPr>
        <w:t>Jamal J. took no part in the judgment.</w:t>
      </w:r>
    </w:p>
    <w:p w:rsidR="00077511" w:rsidRPr="00246676" w:rsidRDefault="00077511" w:rsidP="00E271FA">
      <w:pPr>
        <w:widowControl w:val="0"/>
        <w:jc w:val="both"/>
        <w:rPr>
          <w:sz w:val="20"/>
        </w:rPr>
      </w:pPr>
    </w:p>
    <w:p w:rsidR="00E271FA" w:rsidRPr="00246676" w:rsidRDefault="00E271FA" w:rsidP="00E271FA">
      <w:pPr>
        <w:jc w:val="both"/>
        <w:rPr>
          <w:sz w:val="20"/>
          <w:lang w:val="fr-CA"/>
        </w:rPr>
      </w:pPr>
      <w:r w:rsidRPr="00246676">
        <w:rPr>
          <w:color w:val="000000"/>
          <w:sz w:val="20"/>
          <w:lang w:val="fr-CA"/>
        </w:rPr>
        <w:t xml:space="preserve">La requête visant à accélérer le traitement  de la demande d’autorisation d’appel est rejetée. </w:t>
      </w:r>
      <w:r w:rsidRPr="00246676">
        <w:rPr>
          <w:sz w:val="20"/>
          <w:lang w:val="fr-CA"/>
        </w:rPr>
        <w:t xml:space="preserve">La demande d’autorisation d’appel de l’arrêt de la Cour d’appel de l’Ontario, numéro C69153, 2021 ONCA 317, daté du 13 mai 2021, est rejetée. </w:t>
      </w:r>
    </w:p>
    <w:p w:rsidR="00E271FA" w:rsidRPr="00246676" w:rsidRDefault="00E271FA" w:rsidP="00E271FA">
      <w:pPr>
        <w:jc w:val="both"/>
        <w:rPr>
          <w:sz w:val="20"/>
          <w:lang w:val="fr-CA"/>
        </w:rPr>
      </w:pPr>
    </w:p>
    <w:p w:rsidR="007E7553" w:rsidRPr="00246676" w:rsidRDefault="00E271FA" w:rsidP="00E271FA">
      <w:pPr>
        <w:widowControl w:val="0"/>
        <w:jc w:val="both"/>
        <w:rPr>
          <w:sz w:val="20"/>
          <w:lang w:val="fr-CA"/>
        </w:rPr>
      </w:pPr>
      <w:r w:rsidRPr="00246676">
        <w:rPr>
          <w:sz w:val="20"/>
          <w:lang w:val="fr-CA"/>
        </w:rPr>
        <w:t>Le juge Jamal n’a pas participé au jugement.</w:t>
      </w:r>
    </w:p>
    <w:p w:rsidR="007E7553" w:rsidRPr="00246676" w:rsidRDefault="007E7553" w:rsidP="007E7553">
      <w:pPr>
        <w:widowControl w:val="0"/>
        <w:rPr>
          <w:sz w:val="20"/>
          <w:lang w:val="fr-CA"/>
        </w:rPr>
      </w:pPr>
    </w:p>
    <w:p w:rsidR="007E7553" w:rsidRPr="00246676" w:rsidRDefault="000D6856" w:rsidP="007E7553">
      <w:pPr>
        <w:widowControl w:val="0"/>
        <w:rPr>
          <w:sz w:val="20"/>
          <w:lang w:val="fr-CA"/>
        </w:rPr>
      </w:pPr>
      <w:r w:rsidRPr="00246676">
        <w:rPr>
          <w:sz w:val="20"/>
        </w:rPr>
        <w:pict>
          <v:rect id="_x0000_i1052" style="width:2in;height:1pt" o:hrpct="0" o:hralign="center" o:hrstd="t" o:hrnoshade="t" o:hr="t" fillcolor="black [3213]" stroked="f"/>
        </w:pict>
      </w:r>
    </w:p>
    <w:p w:rsidR="007E7553" w:rsidRPr="00246676" w:rsidRDefault="007E7553" w:rsidP="007E7553">
      <w:pPr>
        <w:widowControl w:val="0"/>
        <w:rPr>
          <w:sz w:val="20"/>
          <w:lang w:val="fr-CA"/>
        </w:rPr>
      </w:pPr>
    </w:p>
    <w:p w:rsidR="00E271FA" w:rsidRPr="00246676" w:rsidRDefault="00E271FA" w:rsidP="00E271FA">
      <w:pPr>
        <w:rPr>
          <w:sz w:val="22"/>
          <w:szCs w:val="22"/>
        </w:rPr>
      </w:pPr>
      <w:r w:rsidRPr="00246676">
        <w:rPr>
          <w:i/>
          <w:sz w:val="22"/>
          <w:szCs w:val="22"/>
        </w:rPr>
        <w:t>Angelina Marie Codina v. His Majesty the King</w:t>
      </w:r>
      <w:r w:rsidRPr="00246676">
        <w:rPr>
          <w:sz w:val="22"/>
          <w:szCs w:val="22"/>
        </w:rPr>
        <w:t xml:space="preserve"> (Ont.) (Criminal) (By Leave) (</w:t>
      </w:r>
      <w:hyperlink r:id="rId34" w:history="1">
        <w:r w:rsidRPr="00246676">
          <w:rPr>
            <w:rStyle w:val="Hyperlink"/>
            <w:sz w:val="22"/>
            <w:szCs w:val="22"/>
          </w:rPr>
          <w:t>40493</w:t>
        </w:r>
      </w:hyperlink>
      <w:r w:rsidRPr="00246676">
        <w:rPr>
          <w:sz w:val="22"/>
          <w:szCs w:val="22"/>
        </w:rPr>
        <w:t>)</w:t>
      </w:r>
    </w:p>
    <w:p w:rsidR="00077511" w:rsidRPr="00246676" w:rsidRDefault="00077511" w:rsidP="007E7553">
      <w:pPr>
        <w:widowControl w:val="0"/>
        <w:rPr>
          <w:sz w:val="20"/>
        </w:rPr>
      </w:pPr>
    </w:p>
    <w:p w:rsidR="00E271FA" w:rsidRPr="00246676" w:rsidRDefault="00E271FA" w:rsidP="00E271FA">
      <w:pPr>
        <w:jc w:val="both"/>
        <w:rPr>
          <w:sz w:val="20"/>
        </w:rPr>
      </w:pPr>
      <w:r w:rsidRPr="00246676">
        <w:rPr>
          <w:sz w:val="20"/>
        </w:rPr>
        <w:t>The motion for an extension of time to serve and file the application for leave to appeal is granted. The application for leave to appeal from the judgment of the Court of Appeal for Ontario, Number M52099, 2021 ONCA 109, dated February 24, 2021, is dismissed.</w:t>
      </w:r>
    </w:p>
    <w:p w:rsidR="00E271FA" w:rsidRPr="00246676" w:rsidRDefault="00E271FA" w:rsidP="00E271FA">
      <w:pPr>
        <w:jc w:val="both"/>
        <w:rPr>
          <w:sz w:val="20"/>
        </w:rPr>
      </w:pPr>
    </w:p>
    <w:p w:rsidR="00E271FA" w:rsidRPr="00246676" w:rsidRDefault="00E271FA" w:rsidP="00E271FA">
      <w:pPr>
        <w:jc w:val="both"/>
        <w:rPr>
          <w:sz w:val="20"/>
        </w:rPr>
      </w:pPr>
      <w:r w:rsidRPr="00246676">
        <w:rPr>
          <w:sz w:val="20"/>
        </w:rPr>
        <w:t>Jamal J. took no part in the judgment.</w:t>
      </w:r>
    </w:p>
    <w:p w:rsidR="00077511" w:rsidRPr="00246676" w:rsidRDefault="00077511" w:rsidP="00E271FA">
      <w:pPr>
        <w:widowControl w:val="0"/>
        <w:jc w:val="both"/>
        <w:rPr>
          <w:sz w:val="20"/>
        </w:rPr>
      </w:pPr>
    </w:p>
    <w:p w:rsidR="00E271FA" w:rsidRPr="00246676" w:rsidRDefault="00E271FA" w:rsidP="00E271FA">
      <w:pPr>
        <w:jc w:val="both"/>
        <w:rPr>
          <w:sz w:val="20"/>
          <w:lang w:val="fr-CA"/>
        </w:rPr>
      </w:pPr>
      <w:r w:rsidRPr="00246676">
        <w:rPr>
          <w:color w:val="000000"/>
          <w:sz w:val="20"/>
          <w:lang w:val="fr-CA"/>
        </w:rPr>
        <w:t xml:space="preserve">La requête en prorogation du délai de signification et de dépôt de la demande d’autorisation d’appel est accueillie. </w:t>
      </w:r>
      <w:r w:rsidRPr="00246676">
        <w:rPr>
          <w:sz w:val="20"/>
          <w:lang w:val="fr-CA"/>
        </w:rPr>
        <w:t xml:space="preserve">La demande d’autorisation d’appel de l’arrêt de la Cour d’appel de l’Ontario, numéro M52099, 2021 ONCA 109, daté du 24 février 2021, est rejetée. </w:t>
      </w:r>
    </w:p>
    <w:p w:rsidR="00E271FA" w:rsidRPr="00246676" w:rsidRDefault="00E271FA" w:rsidP="00E271FA">
      <w:pPr>
        <w:jc w:val="both"/>
        <w:rPr>
          <w:sz w:val="20"/>
          <w:lang w:val="fr-CA"/>
        </w:rPr>
      </w:pPr>
    </w:p>
    <w:p w:rsidR="007E7553" w:rsidRPr="00246676" w:rsidRDefault="00E271FA" w:rsidP="00E271FA">
      <w:pPr>
        <w:widowControl w:val="0"/>
        <w:jc w:val="both"/>
        <w:rPr>
          <w:sz w:val="20"/>
          <w:lang w:val="fr-CA"/>
        </w:rPr>
      </w:pPr>
      <w:r w:rsidRPr="00246676">
        <w:rPr>
          <w:sz w:val="20"/>
          <w:lang w:val="fr-CA"/>
        </w:rPr>
        <w:t>Le juge Jamal n’a pas participé au jugement.</w:t>
      </w:r>
    </w:p>
    <w:p w:rsidR="007E7553" w:rsidRPr="00246676" w:rsidRDefault="007E7553" w:rsidP="007E7553">
      <w:pPr>
        <w:widowControl w:val="0"/>
        <w:rPr>
          <w:sz w:val="20"/>
          <w:lang w:val="fr-CA"/>
        </w:rPr>
      </w:pPr>
    </w:p>
    <w:p w:rsidR="007E7553" w:rsidRPr="00246676" w:rsidRDefault="000D6856" w:rsidP="007E7553">
      <w:pPr>
        <w:widowControl w:val="0"/>
        <w:rPr>
          <w:sz w:val="20"/>
          <w:lang w:val="fr-CA"/>
        </w:rPr>
      </w:pPr>
      <w:r w:rsidRPr="00246676">
        <w:rPr>
          <w:sz w:val="20"/>
        </w:rPr>
        <w:pict>
          <v:rect id="_x0000_i1053" style="width:2in;height:1pt" o:hrpct="0" o:hralign="center" o:hrstd="t" o:hrnoshade="t" o:hr="t" fillcolor="black [3213]" stroked="f"/>
        </w:pict>
      </w:r>
    </w:p>
    <w:p w:rsidR="007E7553" w:rsidRPr="00246676" w:rsidRDefault="007E7553" w:rsidP="007E7553">
      <w:pPr>
        <w:widowControl w:val="0"/>
        <w:rPr>
          <w:sz w:val="20"/>
          <w:lang w:val="fr-CA"/>
        </w:rPr>
      </w:pPr>
    </w:p>
    <w:p w:rsidR="00E271FA" w:rsidRPr="00246676" w:rsidRDefault="00E271FA" w:rsidP="00E271FA">
      <w:pPr>
        <w:rPr>
          <w:sz w:val="22"/>
          <w:szCs w:val="22"/>
        </w:rPr>
      </w:pPr>
      <w:r w:rsidRPr="00246676">
        <w:rPr>
          <w:i/>
          <w:sz w:val="22"/>
          <w:szCs w:val="22"/>
        </w:rPr>
        <w:t>Salim Rana v. Zahir Rana, Attorney for Gulzar Rana</w:t>
      </w:r>
      <w:r w:rsidRPr="00246676">
        <w:rPr>
          <w:sz w:val="22"/>
          <w:szCs w:val="22"/>
        </w:rPr>
        <w:t xml:space="preserve"> (Alta.) (Civil) (By Leave) (</w:t>
      </w:r>
      <w:hyperlink r:id="rId35" w:history="1">
        <w:r w:rsidRPr="00246676">
          <w:rPr>
            <w:rStyle w:val="Hyperlink"/>
            <w:sz w:val="22"/>
            <w:szCs w:val="22"/>
          </w:rPr>
          <w:t>40474</w:t>
        </w:r>
      </w:hyperlink>
      <w:r w:rsidRPr="00246676">
        <w:rPr>
          <w:sz w:val="22"/>
          <w:szCs w:val="22"/>
        </w:rPr>
        <w:t>)</w:t>
      </w:r>
    </w:p>
    <w:p w:rsidR="007E7553" w:rsidRPr="00246676" w:rsidRDefault="007E7553" w:rsidP="007E7553">
      <w:pPr>
        <w:widowControl w:val="0"/>
        <w:rPr>
          <w:sz w:val="20"/>
        </w:rPr>
      </w:pPr>
    </w:p>
    <w:p w:rsidR="00E271FA" w:rsidRPr="00246676" w:rsidRDefault="00E271FA" w:rsidP="00E271FA">
      <w:pPr>
        <w:jc w:val="both"/>
        <w:rPr>
          <w:sz w:val="20"/>
        </w:rPr>
      </w:pPr>
      <w:r w:rsidRPr="00246676">
        <w:rPr>
          <w:sz w:val="20"/>
        </w:rPr>
        <w:t>The motion to file a lengthy memorandum is dismissed. The application for leave to appeal from the judgment of the Court of Appeal of Alberta (Calgary), Number 2201-0180AC, 2022 ABCA 270, dated August 16, 2022, is dismissed.</w:t>
      </w:r>
    </w:p>
    <w:p w:rsidR="007E7553" w:rsidRPr="00246676" w:rsidRDefault="007E7553" w:rsidP="00E271FA">
      <w:pPr>
        <w:widowControl w:val="0"/>
        <w:jc w:val="both"/>
        <w:rPr>
          <w:sz w:val="20"/>
        </w:rPr>
      </w:pPr>
    </w:p>
    <w:p w:rsidR="00077511" w:rsidRPr="00246676" w:rsidRDefault="00E271FA" w:rsidP="00E271FA">
      <w:pPr>
        <w:widowControl w:val="0"/>
        <w:jc w:val="both"/>
        <w:rPr>
          <w:sz w:val="20"/>
          <w:lang w:val="fr-CA"/>
        </w:rPr>
      </w:pPr>
      <w:r w:rsidRPr="00246676">
        <w:rPr>
          <w:sz w:val="20"/>
          <w:lang w:val="fr-CA"/>
        </w:rPr>
        <w:t>La requête pour déposer un mémoire des arguments volumineux est rejetée. La demande d’autorisation d’appel de l’arrêt de la Cour d’appel de l’Alberta (Calgary), numéro 2201-0180AC, 2022 ABCA 270, daté du 16 août 2022, est rejetée.</w:t>
      </w:r>
    </w:p>
    <w:p w:rsidR="007E7553" w:rsidRPr="00246676" w:rsidRDefault="007E7553" w:rsidP="007E7553">
      <w:pPr>
        <w:widowControl w:val="0"/>
        <w:rPr>
          <w:sz w:val="20"/>
          <w:lang w:val="fr-CA"/>
        </w:rPr>
      </w:pPr>
    </w:p>
    <w:p w:rsidR="007E7553" w:rsidRPr="00246676" w:rsidRDefault="000D6856" w:rsidP="007E7553">
      <w:pPr>
        <w:widowControl w:val="0"/>
        <w:rPr>
          <w:sz w:val="20"/>
          <w:lang w:val="fr-CA"/>
        </w:rPr>
      </w:pPr>
      <w:r w:rsidRPr="00246676">
        <w:rPr>
          <w:sz w:val="20"/>
        </w:rPr>
        <w:pict>
          <v:rect id="_x0000_i1054" style="width:2in;height:1pt" o:hrpct="0" o:hralign="center" o:hrstd="t" o:hrnoshade="t" o:hr="t" fillcolor="black [3213]" stroked="f"/>
        </w:pict>
      </w:r>
    </w:p>
    <w:p w:rsidR="007E7553" w:rsidRPr="00246676" w:rsidRDefault="007E7553" w:rsidP="007E7553">
      <w:pPr>
        <w:widowControl w:val="0"/>
        <w:rPr>
          <w:sz w:val="20"/>
          <w:lang w:val="fr-CA"/>
        </w:rPr>
      </w:pPr>
    </w:p>
    <w:p w:rsidR="005F7339" w:rsidRPr="00246676" w:rsidRDefault="005F7339" w:rsidP="005F7339">
      <w:pPr>
        <w:rPr>
          <w:sz w:val="22"/>
          <w:szCs w:val="22"/>
        </w:rPr>
      </w:pPr>
      <w:r w:rsidRPr="00246676">
        <w:rPr>
          <w:i/>
          <w:sz w:val="22"/>
          <w:szCs w:val="22"/>
        </w:rPr>
        <w:t>Salim Rana v. Zahir Rana, Attorney for Gulzar Rana</w:t>
      </w:r>
      <w:r w:rsidRPr="00246676">
        <w:rPr>
          <w:sz w:val="22"/>
          <w:szCs w:val="22"/>
        </w:rPr>
        <w:t xml:space="preserve"> (Alta.) (Civil) (By Leave) (</w:t>
      </w:r>
      <w:hyperlink r:id="rId36" w:history="1">
        <w:r w:rsidRPr="00246676">
          <w:rPr>
            <w:rStyle w:val="Hyperlink"/>
            <w:sz w:val="22"/>
            <w:szCs w:val="22"/>
          </w:rPr>
          <w:t>40580</w:t>
        </w:r>
      </w:hyperlink>
      <w:r w:rsidRPr="00246676">
        <w:rPr>
          <w:sz w:val="22"/>
          <w:szCs w:val="22"/>
        </w:rPr>
        <w:t>)</w:t>
      </w:r>
    </w:p>
    <w:p w:rsidR="007E7553" w:rsidRPr="00246676" w:rsidRDefault="007E7553" w:rsidP="007E7553">
      <w:pPr>
        <w:widowControl w:val="0"/>
        <w:rPr>
          <w:sz w:val="20"/>
        </w:rPr>
      </w:pPr>
    </w:p>
    <w:p w:rsidR="005F7339" w:rsidRPr="00246676" w:rsidRDefault="005F7339" w:rsidP="005F7339">
      <w:pPr>
        <w:jc w:val="both"/>
        <w:rPr>
          <w:sz w:val="20"/>
        </w:rPr>
      </w:pPr>
      <w:r w:rsidRPr="00246676">
        <w:rPr>
          <w:sz w:val="20"/>
        </w:rPr>
        <w:t>The application for leave to appeal from the judgment of the Court of Appeal of Alberta (Calgary), Number 2201-0072AC, 2022 ABCA 378, dated November 21, 2022, is dismissed.</w:t>
      </w:r>
    </w:p>
    <w:p w:rsidR="00077511" w:rsidRPr="00246676" w:rsidRDefault="00077511" w:rsidP="005F7339">
      <w:pPr>
        <w:widowControl w:val="0"/>
        <w:jc w:val="both"/>
        <w:rPr>
          <w:sz w:val="20"/>
        </w:rPr>
      </w:pPr>
    </w:p>
    <w:p w:rsidR="00077511" w:rsidRPr="00246676" w:rsidRDefault="005F7339" w:rsidP="005F7339">
      <w:pPr>
        <w:widowControl w:val="0"/>
        <w:jc w:val="both"/>
        <w:rPr>
          <w:sz w:val="20"/>
          <w:lang w:val="fr-CA"/>
        </w:rPr>
      </w:pPr>
      <w:r w:rsidRPr="00246676">
        <w:rPr>
          <w:sz w:val="20"/>
          <w:lang w:val="fr-CA"/>
        </w:rPr>
        <w:t>La demande d’autorisation d’appel de l’arrêt de la Cour d’appel de l’Alberta (Calgary), numéro 2201-0072AC, 2022 ABCA 378, daté du 21 novembre 2022, est rejetée.</w:t>
      </w:r>
    </w:p>
    <w:p w:rsidR="007E7553" w:rsidRPr="00246676" w:rsidRDefault="007E7553" w:rsidP="007E7553">
      <w:pPr>
        <w:widowControl w:val="0"/>
        <w:rPr>
          <w:sz w:val="20"/>
          <w:lang w:val="fr-CA"/>
        </w:rPr>
      </w:pPr>
    </w:p>
    <w:p w:rsidR="009353B4" w:rsidRPr="00246676" w:rsidRDefault="000D6856" w:rsidP="007E7553">
      <w:pPr>
        <w:widowControl w:val="0"/>
        <w:rPr>
          <w:sz w:val="20"/>
          <w:lang w:val="fr-CA"/>
        </w:rPr>
      </w:pPr>
      <w:r w:rsidRPr="00246676">
        <w:rPr>
          <w:sz w:val="20"/>
        </w:rPr>
        <w:pict>
          <v:rect id="_x0000_i1055" style="width:2in;height:1pt" o:hrpct="0" o:hralign="center" o:hrstd="t" o:hrnoshade="t" o:hr="t" fillcolor="black [3213]" stroked="f"/>
        </w:pict>
      </w:r>
    </w:p>
    <w:p w:rsidR="009353B4" w:rsidRPr="00246676" w:rsidRDefault="009353B4" w:rsidP="009353B4">
      <w:pPr>
        <w:widowControl w:val="0"/>
        <w:rPr>
          <w:sz w:val="20"/>
          <w:lang w:val="fr-CA"/>
        </w:rPr>
      </w:pPr>
    </w:p>
    <w:p w:rsidR="002C2013" w:rsidRPr="00246676" w:rsidRDefault="002C2013" w:rsidP="002C2013">
      <w:pPr>
        <w:rPr>
          <w:rFonts w:eastAsiaTheme="minorHAnsi" w:cstheme="minorBidi"/>
          <w:sz w:val="22"/>
          <w:szCs w:val="22"/>
          <w:lang w:val="fr-CA"/>
        </w:rPr>
      </w:pPr>
      <w:r w:rsidRPr="00246676">
        <w:rPr>
          <w:rFonts w:eastAsiaTheme="minorHAnsi" w:cstheme="minorBidi"/>
          <w:i/>
          <w:sz w:val="22"/>
          <w:szCs w:val="22"/>
          <w:lang w:val="fr-CA"/>
        </w:rPr>
        <w:t xml:space="preserve">Thierry Simon c. Sa Majesté le Roi </w:t>
      </w:r>
      <w:r w:rsidRPr="00246676">
        <w:rPr>
          <w:rFonts w:eastAsiaTheme="minorHAnsi" w:cstheme="minorBidi"/>
          <w:sz w:val="22"/>
          <w:szCs w:val="22"/>
          <w:lang w:val="fr-CA"/>
        </w:rPr>
        <w:t xml:space="preserve">(Qc) (Criminelle) (Autorisation) </w:t>
      </w:r>
      <w:r w:rsidRPr="00246676">
        <w:rPr>
          <w:sz w:val="22"/>
          <w:szCs w:val="22"/>
          <w:lang w:val="fr-CA"/>
        </w:rPr>
        <w:t>(</w:t>
      </w:r>
      <w:hyperlink r:id="rId37" w:history="1">
        <w:r w:rsidRPr="00246676">
          <w:rPr>
            <w:rStyle w:val="Hyperlink"/>
            <w:sz w:val="22"/>
            <w:szCs w:val="22"/>
            <w:lang w:val="fr-CA"/>
          </w:rPr>
          <w:t>40294</w:t>
        </w:r>
      </w:hyperlink>
      <w:r w:rsidRPr="00246676">
        <w:rPr>
          <w:sz w:val="22"/>
          <w:szCs w:val="22"/>
          <w:lang w:val="fr-CA"/>
        </w:rPr>
        <w:t>)</w:t>
      </w:r>
    </w:p>
    <w:p w:rsidR="009353B4" w:rsidRPr="00246676" w:rsidRDefault="009353B4" w:rsidP="009353B4">
      <w:pPr>
        <w:widowControl w:val="0"/>
        <w:rPr>
          <w:sz w:val="20"/>
          <w:lang w:val="fr-CA"/>
        </w:rPr>
      </w:pPr>
    </w:p>
    <w:p w:rsidR="002C2013" w:rsidRPr="00246676" w:rsidRDefault="002C2013" w:rsidP="002C2013">
      <w:pPr>
        <w:jc w:val="both"/>
        <w:rPr>
          <w:sz w:val="20"/>
          <w:lang w:val="fr-CA"/>
        </w:rPr>
      </w:pPr>
      <w:r w:rsidRPr="00246676">
        <w:rPr>
          <w:sz w:val="20"/>
          <w:lang w:val="fr-CA"/>
        </w:rPr>
        <w:t>La demande d’autorisation d’appel de l’arrêt de la Cour d’appel du Québec (Montréal), numéro 500-10-007169-194, 2022 QCCA 634, daté du 5 mai 2022, est rejetée.</w:t>
      </w:r>
    </w:p>
    <w:p w:rsidR="009353B4" w:rsidRPr="00246676" w:rsidRDefault="009353B4" w:rsidP="002C2013">
      <w:pPr>
        <w:widowControl w:val="0"/>
        <w:jc w:val="both"/>
        <w:rPr>
          <w:sz w:val="20"/>
          <w:lang w:val="en-CA"/>
        </w:rPr>
      </w:pPr>
    </w:p>
    <w:p w:rsidR="002C2013" w:rsidRPr="00246676" w:rsidRDefault="002C2013" w:rsidP="002C2013">
      <w:pPr>
        <w:jc w:val="both"/>
        <w:rPr>
          <w:sz w:val="20"/>
          <w:lang w:val="en-CA"/>
        </w:rPr>
      </w:pPr>
      <w:r w:rsidRPr="00246676">
        <w:rPr>
          <w:sz w:val="20"/>
          <w:lang w:val="en-CA"/>
        </w:rPr>
        <w:t xml:space="preserve">The application for leave to appeal from the judgment of the </w:t>
      </w:r>
      <w:r w:rsidRPr="00246676">
        <w:rPr>
          <w:sz w:val="20"/>
        </w:rPr>
        <w:t>Court of Appeal of Quebec (Montréal)</w:t>
      </w:r>
      <w:r w:rsidRPr="00246676">
        <w:rPr>
          <w:sz w:val="20"/>
          <w:lang w:val="en-CA"/>
        </w:rPr>
        <w:t xml:space="preserve">, Number </w:t>
      </w:r>
      <w:r w:rsidRPr="00246676">
        <w:rPr>
          <w:sz w:val="20"/>
        </w:rPr>
        <w:t>500-10-007169-194</w:t>
      </w:r>
      <w:r w:rsidRPr="00246676">
        <w:rPr>
          <w:sz w:val="20"/>
          <w:lang w:val="en-CA"/>
        </w:rPr>
        <w:t xml:space="preserve">, </w:t>
      </w:r>
      <w:r w:rsidRPr="00246676">
        <w:rPr>
          <w:sz w:val="20"/>
        </w:rPr>
        <w:t xml:space="preserve">2022 QCCA 634, </w:t>
      </w:r>
      <w:r w:rsidRPr="00246676">
        <w:rPr>
          <w:sz w:val="20"/>
          <w:lang w:val="en-CA"/>
        </w:rPr>
        <w:t xml:space="preserve">dated </w:t>
      </w:r>
      <w:r w:rsidRPr="00246676">
        <w:rPr>
          <w:sz w:val="20"/>
        </w:rPr>
        <w:t>May 5, 2022,</w:t>
      </w:r>
      <w:r w:rsidRPr="00246676">
        <w:rPr>
          <w:sz w:val="20"/>
          <w:lang w:val="en-CA"/>
        </w:rPr>
        <w:t xml:space="preserve"> is dismissed.</w:t>
      </w:r>
    </w:p>
    <w:p w:rsidR="009353B4" w:rsidRPr="00246676" w:rsidRDefault="009353B4" w:rsidP="009353B4">
      <w:pPr>
        <w:widowControl w:val="0"/>
        <w:rPr>
          <w:sz w:val="20"/>
        </w:rPr>
      </w:pPr>
    </w:p>
    <w:p w:rsidR="00C210C4" w:rsidRPr="00246676" w:rsidRDefault="000D6856" w:rsidP="009353B4">
      <w:pPr>
        <w:widowControl w:val="0"/>
        <w:rPr>
          <w:sz w:val="20"/>
          <w:lang w:val="fr-CA"/>
        </w:rPr>
      </w:pPr>
      <w:r w:rsidRPr="00246676">
        <w:rPr>
          <w:sz w:val="20"/>
        </w:rPr>
        <w:pict>
          <v:rect id="_x0000_i1056" style="width:2in;height:1pt" o:hrpct="0" o:hralign="center" o:hrstd="t" o:hrnoshade="t" o:hr="t" fillcolor="black [3213]" stroked="f"/>
        </w:pict>
      </w:r>
    </w:p>
    <w:p w:rsidR="00E8608C" w:rsidRPr="00246676" w:rsidRDefault="00E8608C" w:rsidP="00C210C4">
      <w:pPr>
        <w:widowControl w:val="0"/>
        <w:rPr>
          <w:sz w:val="20"/>
          <w:lang w:val="fr-CA"/>
        </w:rPr>
      </w:pPr>
    </w:p>
    <w:p w:rsidR="002C2013" w:rsidRPr="00246676" w:rsidRDefault="002C2013" w:rsidP="002C2013">
      <w:pPr>
        <w:tabs>
          <w:tab w:val="left" w:pos="0"/>
        </w:tabs>
        <w:rPr>
          <w:sz w:val="22"/>
          <w:szCs w:val="22"/>
        </w:rPr>
      </w:pPr>
      <w:r w:rsidRPr="00246676">
        <w:rPr>
          <w:i/>
          <w:sz w:val="22"/>
          <w:szCs w:val="22"/>
        </w:rPr>
        <w:t>Derrick Michael Lawlor v. His Majesty the King</w:t>
      </w:r>
      <w:r w:rsidRPr="00246676">
        <w:rPr>
          <w:sz w:val="22"/>
          <w:szCs w:val="22"/>
        </w:rPr>
        <w:t xml:space="preserve"> (Ont.) (Criminal) (By Leave/As of Right) (</w:t>
      </w:r>
      <w:hyperlink r:id="rId38" w:history="1">
        <w:r w:rsidRPr="00246676">
          <w:rPr>
            <w:rStyle w:val="Hyperlink"/>
            <w:sz w:val="22"/>
            <w:szCs w:val="22"/>
          </w:rPr>
          <w:t>40500</w:t>
        </w:r>
      </w:hyperlink>
      <w:r w:rsidRPr="00246676">
        <w:rPr>
          <w:sz w:val="22"/>
          <w:szCs w:val="22"/>
        </w:rPr>
        <w:t>)</w:t>
      </w:r>
    </w:p>
    <w:p w:rsidR="009353B4" w:rsidRPr="00246676" w:rsidRDefault="009353B4" w:rsidP="00C210C4">
      <w:pPr>
        <w:widowControl w:val="0"/>
        <w:rPr>
          <w:sz w:val="20"/>
        </w:rPr>
      </w:pPr>
    </w:p>
    <w:p w:rsidR="002C2013" w:rsidRPr="00246676" w:rsidRDefault="002C2013" w:rsidP="002C2013">
      <w:pPr>
        <w:jc w:val="both"/>
        <w:rPr>
          <w:sz w:val="20"/>
        </w:rPr>
      </w:pPr>
      <w:r w:rsidRPr="00246676">
        <w:rPr>
          <w:sz w:val="20"/>
        </w:rPr>
        <w:t>The application for leave to appeal from the judgment of the Court of Appeal for Ontario, Number C66605, 2022 ONCA 645, dated September 15, 2022, is dismissed.</w:t>
      </w:r>
    </w:p>
    <w:p w:rsidR="009353B4" w:rsidRPr="00246676" w:rsidRDefault="009353B4" w:rsidP="002C2013">
      <w:pPr>
        <w:widowControl w:val="0"/>
        <w:jc w:val="both"/>
        <w:rPr>
          <w:sz w:val="20"/>
        </w:rPr>
      </w:pPr>
    </w:p>
    <w:p w:rsidR="004B472D" w:rsidRPr="00246676" w:rsidRDefault="002C2013" w:rsidP="002C2013">
      <w:pPr>
        <w:widowControl w:val="0"/>
        <w:jc w:val="both"/>
        <w:rPr>
          <w:sz w:val="20"/>
          <w:lang w:val="fr-CA"/>
        </w:rPr>
      </w:pPr>
      <w:r w:rsidRPr="00246676">
        <w:rPr>
          <w:sz w:val="20"/>
          <w:lang w:val="fr-CA"/>
        </w:rPr>
        <w:t>La demande d’autorisation d’appel de l’arrêt de la Cour d’appel de l’Ontario, numéro C66605, 2022 ONCA 645, daté du 15 septembre 2022, est rejetée.</w:t>
      </w:r>
    </w:p>
    <w:p w:rsidR="004B472D" w:rsidRPr="00246676" w:rsidRDefault="004B472D" w:rsidP="004B472D">
      <w:pPr>
        <w:widowControl w:val="0"/>
        <w:rPr>
          <w:sz w:val="20"/>
          <w:lang w:val="fr-CA"/>
        </w:rPr>
      </w:pPr>
    </w:p>
    <w:p w:rsidR="004B472D" w:rsidRPr="00246676" w:rsidRDefault="004B472D" w:rsidP="004B472D">
      <w:pPr>
        <w:widowControl w:val="0"/>
        <w:rPr>
          <w:sz w:val="20"/>
          <w:lang w:val="fr-CA"/>
        </w:rPr>
      </w:pPr>
      <w:r w:rsidRPr="00246676">
        <w:rPr>
          <w:sz w:val="20"/>
        </w:rPr>
        <w:pict>
          <v:rect id="_x0000_i1060" style="width:2in;height:1pt" o:hrpct="0" o:hralign="center" o:hrstd="t" o:hrnoshade="t" o:hr="t" fillcolor="black [3213]" stroked="f"/>
        </w:pict>
      </w:r>
    </w:p>
    <w:p w:rsidR="004B472D" w:rsidRPr="00246676" w:rsidRDefault="004B472D" w:rsidP="004B472D">
      <w:pPr>
        <w:widowControl w:val="0"/>
        <w:rPr>
          <w:sz w:val="20"/>
          <w:lang w:val="fr-CA"/>
        </w:rPr>
      </w:pPr>
    </w:p>
    <w:p w:rsidR="00EB2D6E" w:rsidRPr="00246676" w:rsidRDefault="00EB2D6E" w:rsidP="00EB2D6E">
      <w:pPr>
        <w:tabs>
          <w:tab w:val="left" w:pos="0"/>
        </w:tabs>
        <w:rPr>
          <w:sz w:val="22"/>
          <w:szCs w:val="22"/>
        </w:rPr>
      </w:pPr>
      <w:r w:rsidRPr="00246676">
        <w:rPr>
          <w:i/>
          <w:sz w:val="22"/>
          <w:szCs w:val="22"/>
        </w:rPr>
        <w:t>Jennifer Louise Stewart, as Executor of the Estate of Christopher Stewart v. Lloyd’s Underwriters and Industrial Alliance Insurance and Financial Services Inc.</w:t>
      </w:r>
      <w:r w:rsidRPr="00246676">
        <w:rPr>
          <w:sz w:val="22"/>
          <w:szCs w:val="22"/>
        </w:rPr>
        <w:t xml:space="preserve"> (B.C.) (Civil) (By Leave) (</w:t>
      </w:r>
      <w:hyperlink r:id="rId39" w:history="1">
        <w:r w:rsidRPr="00246676">
          <w:rPr>
            <w:rStyle w:val="Hyperlink"/>
            <w:sz w:val="22"/>
            <w:szCs w:val="22"/>
          </w:rPr>
          <w:t>40158</w:t>
        </w:r>
      </w:hyperlink>
      <w:r w:rsidRPr="00246676">
        <w:rPr>
          <w:sz w:val="22"/>
          <w:szCs w:val="22"/>
        </w:rPr>
        <w:t>)</w:t>
      </w:r>
    </w:p>
    <w:p w:rsidR="004B472D" w:rsidRPr="00246676" w:rsidRDefault="004B472D" w:rsidP="004B472D">
      <w:pPr>
        <w:widowControl w:val="0"/>
        <w:rPr>
          <w:sz w:val="20"/>
        </w:rPr>
      </w:pPr>
    </w:p>
    <w:p w:rsidR="00EB2D6E" w:rsidRPr="00246676" w:rsidRDefault="00EB2D6E" w:rsidP="00EB2D6E">
      <w:pPr>
        <w:jc w:val="both"/>
        <w:rPr>
          <w:sz w:val="20"/>
        </w:rPr>
      </w:pPr>
      <w:r w:rsidRPr="00246676">
        <w:rPr>
          <w:sz w:val="20"/>
        </w:rPr>
        <w:t>The application for leave to appeal from the judgment of the Court of Appeal for British Columbia (Vancouver), Number CA46429, 2022 BCCA 84, dated March 3, 2022, is dismissed with costs.</w:t>
      </w:r>
    </w:p>
    <w:p w:rsidR="004B472D" w:rsidRPr="00246676" w:rsidRDefault="004B472D" w:rsidP="00EB2D6E">
      <w:pPr>
        <w:widowControl w:val="0"/>
        <w:jc w:val="both"/>
        <w:rPr>
          <w:sz w:val="20"/>
        </w:rPr>
      </w:pPr>
    </w:p>
    <w:p w:rsidR="004B472D" w:rsidRPr="00246676" w:rsidRDefault="00EB2D6E" w:rsidP="00EB2D6E">
      <w:pPr>
        <w:widowControl w:val="0"/>
        <w:jc w:val="both"/>
        <w:rPr>
          <w:sz w:val="20"/>
          <w:lang w:val="fr-CA"/>
        </w:rPr>
      </w:pPr>
      <w:r w:rsidRPr="00246676">
        <w:rPr>
          <w:sz w:val="20"/>
          <w:lang w:val="fr-CA"/>
        </w:rPr>
        <w:t>La demande d’autorisation d’appel de l’arrêt de la Cour d’appel de la Colombie-Britannique (Vancouver), numéro CA46429, 2022 BCCA 84, daté du 3 mars 2022, est rejetée avec dépens.</w:t>
      </w:r>
    </w:p>
    <w:p w:rsidR="004B472D" w:rsidRPr="00246676" w:rsidRDefault="004B472D" w:rsidP="004B472D">
      <w:pPr>
        <w:widowControl w:val="0"/>
        <w:rPr>
          <w:sz w:val="20"/>
          <w:lang w:val="fr-CA"/>
        </w:rPr>
      </w:pPr>
    </w:p>
    <w:p w:rsidR="004B472D" w:rsidRPr="00246676" w:rsidRDefault="004B472D" w:rsidP="004B472D">
      <w:pPr>
        <w:widowControl w:val="0"/>
        <w:rPr>
          <w:sz w:val="20"/>
          <w:lang w:val="fr-CA"/>
        </w:rPr>
      </w:pPr>
      <w:r w:rsidRPr="00246676">
        <w:rPr>
          <w:sz w:val="20"/>
        </w:rPr>
        <w:pict>
          <v:rect id="_x0000_i1061" style="width:2in;height:1pt" o:hrpct="0" o:hralign="center" o:hrstd="t" o:hrnoshade="t" o:hr="t" fillcolor="black [3213]" stroked="f"/>
        </w:pict>
      </w:r>
    </w:p>
    <w:p w:rsidR="004B472D" w:rsidRPr="00246676" w:rsidRDefault="004B472D" w:rsidP="004B472D">
      <w:pPr>
        <w:widowControl w:val="0"/>
        <w:rPr>
          <w:sz w:val="20"/>
          <w:lang w:val="fr-CA"/>
        </w:rPr>
      </w:pPr>
    </w:p>
    <w:p w:rsidR="0013775D" w:rsidRPr="00246676" w:rsidRDefault="0013775D" w:rsidP="0013775D">
      <w:pPr>
        <w:tabs>
          <w:tab w:val="left" w:pos="0"/>
        </w:tabs>
        <w:rPr>
          <w:sz w:val="22"/>
          <w:szCs w:val="22"/>
          <w:lang w:val="fr-CA"/>
        </w:rPr>
      </w:pPr>
      <w:r w:rsidRPr="00246676">
        <w:rPr>
          <w:i/>
          <w:sz w:val="22"/>
          <w:szCs w:val="22"/>
          <w:lang w:val="fr-CA"/>
        </w:rPr>
        <w:t>Rachad Itani c. Société générale de Banque au Liban SAL</w:t>
      </w:r>
      <w:r w:rsidRPr="00246676">
        <w:rPr>
          <w:sz w:val="22"/>
          <w:szCs w:val="22"/>
          <w:lang w:val="fr-CA"/>
        </w:rPr>
        <w:t xml:space="preserve"> (Qc) (Civile) (Autorisation) (</w:t>
      </w:r>
      <w:hyperlink r:id="rId40" w:history="1">
        <w:r w:rsidRPr="00246676">
          <w:rPr>
            <w:rStyle w:val="Hyperlink"/>
            <w:sz w:val="22"/>
            <w:szCs w:val="22"/>
            <w:lang w:val="fr-CA"/>
          </w:rPr>
          <w:t>40383</w:t>
        </w:r>
      </w:hyperlink>
      <w:r w:rsidRPr="00246676">
        <w:rPr>
          <w:sz w:val="22"/>
          <w:szCs w:val="22"/>
          <w:lang w:val="fr-CA"/>
        </w:rPr>
        <w:t>)</w:t>
      </w:r>
    </w:p>
    <w:p w:rsidR="004B472D" w:rsidRPr="00246676" w:rsidRDefault="004B472D" w:rsidP="004B472D">
      <w:pPr>
        <w:widowControl w:val="0"/>
        <w:rPr>
          <w:sz w:val="20"/>
          <w:lang w:val="fr-CA"/>
        </w:rPr>
      </w:pPr>
    </w:p>
    <w:p w:rsidR="0013775D" w:rsidRPr="00246676" w:rsidRDefault="0013775D" w:rsidP="0013775D">
      <w:pPr>
        <w:jc w:val="both"/>
        <w:rPr>
          <w:sz w:val="20"/>
          <w:lang w:val="fr-CA"/>
        </w:rPr>
      </w:pPr>
      <w:r w:rsidRPr="00246676">
        <w:rPr>
          <w:sz w:val="20"/>
          <w:lang w:val="fr-CA"/>
        </w:rPr>
        <w:t>La requête en prorogation du délai de signification et de dépôt de la demande d’autorisation d’appel est accueillie. La demande d’autorisation d’appel de l’arrêt de la Cour d’appel du Québec (Montréal), numéro 500-09-028792-208, 2022 QCCA 920, daté du 29 juin 2022, est rejetée avec dépens.</w:t>
      </w:r>
    </w:p>
    <w:p w:rsidR="004B472D" w:rsidRPr="00246676" w:rsidRDefault="004B472D" w:rsidP="0013775D">
      <w:pPr>
        <w:widowControl w:val="0"/>
        <w:jc w:val="both"/>
        <w:rPr>
          <w:sz w:val="20"/>
          <w:lang w:val="fr-CA"/>
        </w:rPr>
      </w:pPr>
    </w:p>
    <w:p w:rsidR="004B472D" w:rsidRPr="00246676" w:rsidRDefault="0013775D" w:rsidP="0013775D">
      <w:pPr>
        <w:widowControl w:val="0"/>
        <w:jc w:val="both"/>
        <w:rPr>
          <w:sz w:val="20"/>
        </w:rPr>
      </w:pPr>
      <w:r w:rsidRPr="00246676">
        <w:rPr>
          <w:sz w:val="20"/>
          <w:lang w:val="en-CA"/>
        </w:rPr>
        <w:t xml:space="preserve">The motion for an extension of time to serve and file the application for leave to appeal is granted. The application for leave to appeal from the judgment of the </w:t>
      </w:r>
      <w:r w:rsidRPr="00246676">
        <w:rPr>
          <w:sz w:val="20"/>
        </w:rPr>
        <w:t>Court of Appeal of Quebec (Montréal)</w:t>
      </w:r>
      <w:r w:rsidRPr="00246676">
        <w:rPr>
          <w:sz w:val="20"/>
          <w:lang w:val="en-CA"/>
        </w:rPr>
        <w:t xml:space="preserve">, Number </w:t>
      </w:r>
      <w:r w:rsidRPr="00246676">
        <w:rPr>
          <w:sz w:val="20"/>
        </w:rPr>
        <w:t>500-09-028792-208</w:t>
      </w:r>
      <w:r w:rsidRPr="00246676">
        <w:rPr>
          <w:sz w:val="20"/>
          <w:lang w:val="en-CA"/>
        </w:rPr>
        <w:t xml:space="preserve">, </w:t>
      </w:r>
      <w:r w:rsidRPr="00246676">
        <w:rPr>
          <w:sz w:val="20"/>
        </w:rPr>
        <w:t xml:space="preserve">2022 QCCA 920, </w:t>
      </w:r>
      <w:r w:rsidRPr="00246676">
        <w:rPr>
          <w:sz w:val="20"/>
          <w:lang w:val="en-CA"/>
        </w:rPr>
        <w:t xml:space="preserve">dated </w:t>
      </w:r>
      <w:r w:rsidRPr="00246676">
        <w:rPr>
          <w:sz w:val="20"/>
        </w:rPr>
        <w:t>June 29, 2022,</w:t>
      </w:r>
      <w:r w:rsidRPr="00246676">
        <w:rPr>
          <w:sz w:val="20"/>
          <w:lang w:val="en-CA"/>
        </w:rPr>
        <w:t xml:space="preserve"> is dismissed with costs.</w:t>
      </w:r>
    </w:p>
    <w:p w:rsidR="004B472D" w:rsidRPr="00246676" w:rsidRDefault="004B472D" w:rsidP="004B472D">
      <w:pPr>
        <w:widowControl w:val="0"/>
        <w:rPr>
          <w:sz w:val="20"/>
        </w:rPr>
      </w:pPr>
    </w:p>
    <w:p w:rsidR="004B472D" w:rsidRPr="00246676" w:rsidRDefault="004B472D" w:rsidP="004B472D">
      <w:pPr>
        <w:widowControl w:val="0"/>
        <w:rPr>
          <w:sz w:val="20"/>
          <w:lang w:val="fr-CA"/>
        </w:rPr>
      </w:pPr>
      <w:r w:rsidRPr="00246676">
        <w:rPr>
          <w:sz w:val="20"/>
        </w:rPr>
        <w:pict>
          <v:rect id="_x0000_i1062" style="width:2in;height:1pt" o:hrpct="0" o:hralign="center" o:hrstd="t" o:hrnoshade="t" o:hr="t" fillcolor="black [3213]" stroked="f"/>
        </w:pict>
      </w:r>
    </w:p>
    <w:p w:rsidR="004B472D" w:rsidRPr="00246676" w:rsidRDefault="004B472D" w:rsidP="004B472D">
      <w:pPr>
        <w:widowControl w:val="0"/>
        <w:rPr>
          <w:sz w:val="20"/>
          <w:lang w:val="fr-CA"/>
        </w:rPr>
      </w:pPr>
    </w:p>
    <w:p w:rsidR="0059606F" w:rsidRPr="00246676" w:rsidRDefault="0059606F" w:rsidP="0059606F">
      <w:pPr>
        <w:tabs>
          <w:tab w:val="left" w:pos="0"/>
        </w:tabs>
        <w:rPr>
          <w:sz w:val="22"/>
          <w:szCs w:val="22"/>
        </w:rPr>
      </w:pPr>
      <w:r w:rsidRPr="00246676">
        <w:rPr>
          <w:i/>
          <w:sz w:val="22"/>
          <w:szCs w:val="22"/>
        </w:rPr>
        <w:t>Calder Seamus McCormick v. Stephen Patrick Pearson and Lidia Diana Pearson</w:t>
      </w:r>
      <w:r w:rsidRPr="00246676">
        <w:rPr>
          <w:sz w:val="22"/>
          <w:szCs w:val="22"/>
        </w:rPr>
        <w:t xml:space="preserve"> (B.C.) (Civil) (By Leave) (</w:t>
      </w:r>
      <w:hyperlink r:id="rId41" w:history="1">
        <w:r w:rsidRPr="00246676">
          <w:rPr>
            <w:rStyle w:val="Hyperlink"/>
            <w:sz w:val="22"/>
            <w:szCs w:val="22"/>
          </w:rPr>
          <w:t>40407</w:t>
        </w:r>
      </w:hyperlink>
      <w:r w:rsidRPr="00246676">
        <w:rPr>
          <w:sz w:val="22"/>
          <w:szCs w:val="22"/>
        </w:rPr>
        <w:t>)</w:t>
      </w:r>
    </w:p>
    <w:p w:rsidR="004B472D" w:rsidRPr="00246676" w:rsidRDefault="004B472D" w:rsidP="004B472D">
      <w:pPr>
        <w:widowControl w:val="0"/>
        <w:rPr>
          <w:sz w:val="20"/>
        </w:rPr>
      </w:pPr>
    </w:p>
    <w:p w:rsidR="0059606F" w:rsidRPr="00246676" w:rsidRDefault="0059606F" w:rsidP="0059606F">
      <w:pPr>
        <w:jc w:val="both"/>
        <w:rPr>
          <w:sz w:val="20"/>
        </w:rPr>
      </w:pPr>
      <w:r w:rsidRPr="00246676">
        <w:rPr>
          <w:sz w:val="20"/>
        </w:rPr>
        <w:t>The motion for an extension of time to serve and file the application for leave to appeal is granted. The application for leave to appeal from the judgment of the Court of Appeal for British Columbia (Vancouver), Number CA46961, 2022 BCCA 219, dated June 23, 2022, is dismissed with costs.</w:t>
      </w:r>
    </w:p>
    <w:p w:rsidR="004B472D" w:rsidRPr="00246676" w:rsidRDefault="004B472D" w:rsidP="0059606F">
      <w:pPr>
        <w:widowControl w:val="0"/>
        <w:jc w:val="both"/>
        <w:rPr>
          <w:sz w:val="20"/>
        </w:rPr>
      </w:pPr>
    </w:p>
    <w:p w:rsidR="004B472D" w:rsidRPr="00246676" w:rsidRDefault="0059606F" w:rsidP="0059606F">
      <w:pPr>
        <w:widowControl w:val="0"/>
        <w:jc w:val="both"/>
        <w:rPr>
          <w:sz w:val="20"/>
          <w:lang w:val="fr-CA"/>
        </w:rPr>
      </w:pPr>
      <w:r w:rsidRPr="00246676">
        <w:rPr>
          <w:sz w:val="20"/>
          <w:lang w:val="fr-CA"/>
        </w:rPr>
        <w:t>La requête en prorogation du délai de signification et de dépôt de la demande d’autorisation d’appel est accueillie. La demande d’autorisation d’appel de l’arrêt de la Cour d’appel de la Colombie-Britannique (Vancouver), numéro CA46961, 2022 BCCA 219, daté du 23 juin 2022, est rejetée avec dépens.</w:t>
      </w:r>
    </w:p>
    <w:p w:rsidR="004B472D" w:rsidRPr="00246676" w:rsidRDefault="004B472D" w:rsidP="004B472D">
      <w:pPr>
        <w:widowControl w:val="0"/>
        <w:rPr>
          <w:sz w:val="20"/>
          <w:lang w:val="fr-CA"/>
        </w:rPr>
      </w:pPr>
    </w:p>
    <w:p w:rsidR="004B472D" w:rsidRPr="00246676" w:rsidRDefault="004B472D" w:rsidP="004B472D">
      <w:pPr>
        <w:widowControl w:val="0"/>
        <w:rPr>
          <w:sz w:val="20"/>
          <w:lang w:val="fr-CA"/>
        </w:rPr>
      </w:pPr>
      <w:r w:rsidRPr="00246676">
        <w:rPr>
          <w:sz w:val="20"/>
        </w:rPr>
        <w:pict>
          <v:rect id="_x0000_i1063" style="width:2in;height:1pt" o:hrpct="0" o:hralign="center" o:hrstd="t" o:hrnoshade="t" o:hr="t" fillcolor="black [3213]" stroked="f"/>
        </w:pict>
      </w:r>
    </w:p>
    <w:p w:rsidR="004B472D" w:rsidRPr="00246676" w:rsidRDefault="004B472D" w:rsidP="004B472D">
      <w:pPr>
        <w:widowControl w:val="0"/>
        <w:rPr>
          <w:sz w:val="20"/>
          <w:lang w:val="fr-CA"/>
        </w:rPr>
      </w:pPr>
    </w:p>
    <w:p w:rsidR="0059606F" w:rsidRPr="00246676" w:rsidRDefault="0059606F" w:rsidP="0059606F">
      <w:pPr>
        <w:rPr>
          <w:sz w:val="22"/>
          <w:szCs w:val="22"/>
        </w:rPr>
      </w:pPr>
      <w:r w:rsidRPr="00246676">
        <w:rPr>
          <w:i/>
          <w:sz w:val="22"/>
          <w:szCs w:val="22"/>
        </w:rPr>
        <w:t>Tyson Bowe, an infant, by his litigation guardian, Rosalyn Hina Chalmers v. Roy Boltz and Dale Edward Bowe</w:t>
      </w:r>
      <w:r w:rsidRPr="00246676">
        <w:rPr>
          <w:sz w:val="22"/>
          <w:szCs w:val="22"/>
        </w:rPr>
        <w:t xml:space="preserve"> (B.C.) (Civil) (By Leave) (</w:t>
      </w:r>
      <w:hyperlink r:id="rId42" w:history="1">
        <w:r w:rsidRPr="00246676">
          <w:rPr>
            <w:rStyle w:val="Hyperlink"/>
            <w:sz w:val="22"/>
            <w:szCs w:val="22"/>
          </w:rPr>
          <w:t>40181</w:t>
        </w:r>
      </w:hyperlink>
      <w:r w:rsidRPr="00246676">
        <w:rPr>
          <w:sz w:val="22"/>
          <w:szCs w:val="22"/>
        </w:rPr>
        <w:t>)</w:t>
      </w:r>
    </w:p>
    <w:p w:rsidR="004B472D" w:rsidRPr="00246676" w:rsidRDefault="004B472D" w:rsidP="004B472D">
      <w:pPr>
        <w:widowControl w:val="0"/>
        <w:rPr>
          <w:sz w:val="20"/>
        </w:rPr>
      </w:pPr>
    </w:p>
    <w:p w:rsidR="0059606F" w:rsidRPr="00246676" w:rsidRDefault="0059606F" w:rsidP="0059606F">
      <w:pPr>
        <w:jc w:val="both"/>
        <w:rPr>
          <w:sz w:val="20"/>
        </w:rPr>
      </w:pPr>
      <w:r w:rsidRPr="00246676">
        <w:rPr>
          <w:sz w:val="20"/>
        </w:rPr>
        <w:t>The motions for an extension of time to serve and file the application for leave to appeal and the reply are granted. The application for leave to appeal from the judgment of the Court of Appeal for British Columbia (Vancouver), Number CA46154, 2022 BCCA 35, dated January 31, 2022, is dismissed with costs to the respondent Roy Boltz.</w:t>
      </w:r>
    </w:p>
    <w:p w:rsidR="0013775D" w:rsidRPr="00246676" w:rsidRDefault="0013775D" w:rsidP="0059606F">
      <w:pPr>
        <w:widowControl w:val="0"/>
        <w:jc w:val="both"/>
        <w:rPr>
          <w:sz w:val="20"/>
        </w:rPr>
      </w:pPr>
    </w:p>
    <w:p w:rsidR="004B472D" w:rsidRPr="00246676" w:rsidRDefault="0059606F" w:rsidP="0059606F">
      <w:pPr>
        <w:widowControl w:val="0"/>
        <w:jc w:val="both"/>
        <w:rPr>
          <w:sz w:val="20"/>
          <w:lang w:val="fr-CA"/>
        </w:rPr>
      </w:pPr>
      <w:r w:rsidRPr="00246676">
        <w:rPr>
          <w:sz w:val="20"/>
          <w:lang w:val="fr-CA"/>
        </w:rPr>
        <w:t>Les requêtes en prorogation du délai de signification et de dépôt de la demande d’autorisation d’appel et de la réplique sont accueillies. La demande d’autorisation d’appel de l’arrêt de la Cour d’appel de la Colombie-Britannique (Vancouver), numéro CA46154, 2022 BCCA 35, daté du 31 janvier 2022, est rejetée avec dépens en faveur de l’intimé Roy Boltz.</w:t>
      </w:r>
    </w:p>
    <w:p w:rsidR="004B472D" w:rsidRPr="00246676" w:rsidRDefault="004B472D" w:rsidP="004B472D">
      <w:pPr>
        <w:widowControl w:val="0"/>
        <w:rPr>
          <w:sz w:val="20"/>
          <w:lang w:val="fr-CA"/>
        </w:rPr>
      </w:pPr>
    </w:p>
    <w:p w:rsidR="004B472D" w:rsidRPr="00246676" w:rsidRDefault="004B472D" w:rsidP="004B472D">
      <w:pPr>
        <w:widowControl w:val="0"/>
        <w:rPr>
          <w:sz w:val="20"/>
          <w:lang w:val="fr-CA"/>
        </w:rPr>
      </w:pPr>
      <w:r w:rsidRPr="00246676">
        <w:rPr>
          <w:sz w:val="20"/>
        </w:rPr>
        <w:pict>
          <v:rect id="_x0000_i1064" style="width:2in;height:1pt" o:hrpct="0" o:hralign="center" o:hrstd="t" o:hrnoshade="t" o:hr="t" fillcolor="black [3213]" stroked="f"/>
        </w:pict>
      </w:r>
    </w:p>
    <w:p w:rsidR="004B472D" w:rsidRPr="00246676" w:rsidRDefault="004B472D" w:rsidP="004B472D">
      <w:pPr>
        <w:widowControl w:val="0"/>
        <w:rPr>
          <w:sz w:val="20"/>
          <w:lang w:val="fr-CA"/>
        </w:rPr>
      </w:pPr>
    </w:p>
    <w:p w:rsidR="001608E9" w:rsidRPr="00246676" w:rsidRDefault="001608E9" w:rsidP="001608E9">
      <w:pPr>
        <w:rPr>
          <w:sz w:val="22"/>
          <w:szCs w:val="22"/>
          <w:lang w:val="fr-CA"/>
        </w:rPr>
      </w:pPr>
      <w:r w:rsidRPr="00246676">
        <w:rPr>
          <w:i/>
          <w:sz w:val="22"/>
          <w:szCs w:val="22"/>
          <w:lang w:val="fr-CA"/>
        </w:rPr>
        <w:t>Guy F. Therrien c. Directeur général des élections du Québec</w:t>
      </w:r>
      <w:r w:rsidRPr="00246676">
        <w:rPr>
          <w:sz w:val="22"/>
          <w:szCs w:val="22"/>
          <w:lang w:val="fr-CA"/>
        </w:rPr>
        <w:t xml:space="preserve"> (Qc) (Civile) (Autorisation) (</w:t>
      </w:r>
      <w:hyperlink r:id="rId43" w:history="1">
        <w:r w:rsidRPr="00246676">
          <w:rPr>
            <w:rStyle w:val="Hyperlink"/>
            <w:sz w:val="22"/>
            <w:szCs w:val="22"/>
            <w:lang w:val="fr-CA"/>
          </w:rPr>
          <w:t>40389</w:t>
        </w:r>
      </w:hyperlink>
      <w:r w:rsidRPr="00246676">
        <w:rPr>
          <w:sz w:val="22"/>
          <w:szCs w:val="22"/>
          <w:lang w:val="fr-CA"/>
        </w:rPr>
        <w:t>)</w:t>
      </w:r>
    </w:p>
    <w:p w:rsidR="004B472D" w:rsidRPr="00246676" w:rsidRDefault="004B472D" w:rsidP="004B472D">
      <w:pPr>
        <w:widowControl w:val="0"/>
        <w:rPr>
          <w:sz w:val="20"/>
          <w:lang w:val="fr-CA"/>
        </w:rPr>
      </w:pPr>
    </w:p>
    <w:p w:rsidR="001608E9" w:rsidRPr="00246676" w:rsidRDefault="001608E9" w:rsidP="001608E9">
      <w:pPr>
        <w:jc w:val="both"/>
        <w:rPr>
          <w:sz w:val="20"/>
          <w:lang w:val="fr-CA"/>
        </w:rPr>
      </w:pPr>
      <w:r w:rsidRPr="00246676">
        <w:rPr>
          <w:sz w:val="20"/>
          <w:lang w:val="fr-CA"/>
        </w:rPr>
        <w:t>La demande d’autorisation d’appel de l’arrêt de la Cour d’appel du Québec (Montréal), numéro 500-10-007311-200, 2022 QCCA 1070, daté du 5 août 2022, est rejetée.</w:t>
      </w:r>
    </w:p>
    <w:p w:rsidR="004B472D" w:rsidRPr="00246676" w:rsidRDefault="004B472D" w:rsidP="001608E9">
      <w:pPr>
        <w:widowControl w:val="0"/>
        <w:jc w:val="both"/>
        <w:rPr>
          <w:sz w:val="20"/>
          <w:lang w:val="fr-CA"/>
        </w:rPr>
      </w:pPr>
    </w:p>
    <w:p w:rsidR="002C2013" w:rsidRPr="00246676" w:rsidRDefault="001608E9" w:rsidP="001608E9">
      <w:pPr>
        <w:widowControl w:val="0"/>
        <w:jc w:val="both"/>
        <w:rPr>
          <w:sz w:val="20"/>
        </w:rPr>
      </w:pPr>
      <w:r w:rsidRPr="00246676">
        <w:rPr>
          <w:sz w:val="20"/>
          <w:lang w:val="en-CA"/>
        </w:rPr>
        <w:t xml:space="preserve">The application for leave to appeal from the judgment of the </w:t>
      </w:r>
      <w:r w:rsidRPr="00246676">
        <w:rPr>
          <w:sz w:val="20"/>
        </w:rPr>
        <w:t>Court of Appeal of Quebec (Montréal)</w:t>
      </w:r>
      <w:r w:rsidRPr="00246676">
        <w:rPr>
          <w:sz w:val="20"/>
          <w:lang w:val="en-CA"/>
        </w:rPr>
        <w:t xml:space="preserve">, Number </w:t>
      </w:r>
      <w:r w:rsidRPr="00246676">
        <w:rPr>
          <w:sz w:val="20"/>
        </w:rPr>
        <w:t>500-10-007311-200</w:t>
      </w:r>
      <w:r w:rsidRPr="00246676">
        <w:rPr>
          <w:sz w:val="20"/>
          <w:lang w:val="en-CA"/>
        </w:rPr>
        <w:t xml:space="preserve">, </w:t>
      </w:r>
      <w:r w:rsidRPr="00246676">
        <w:rPr>
          <w:sz w:val="20"/>
        </w:rPr>
        <w:t xml:space="preserve">2022 QCCA 1070, </w:t>
      </w:r>
      <w:r w:rsidRPr="00246676">
        <w:rPr>
          <w:sz w:val="20"/>
          <w:lang w:val="en-CA"/>
        </w:rPr>
        <w:t xml:space="preserve">dated </w:t>
      </w:r>
      <w:r w:rsidRPr="00246676">
        <w:rPr>
          <w:sz w:val="20"/>
        </w:rPr>
        <w:t>August 5, 2022,</w:t>
      </w:r>
      <w:r w:rsidRPr="00246676">
        <w:rPr>
          <w:sz w:val="20"/>
          <w:lang w:val="en-CA"/>
        </w:rPr>
        <w:t xml:space="preserve"> is dismissed.</w:t>
      </w:r>
    </w:p>
    <w:p w:rsidR="002C2013" w:rsidRPr="00246676" w:rsidRDefault="002C2013" w:rsidP="002C2013">
      <w:pPr>
        <w:widowControl w:val="0"/>
        <w:rPr>
          <w:sz w:val="20"/>
        </w:rPr>
      </w:pPr>
    </w:p>
    <w:p w:rsidR="002C2013" w:rsidRPr="00246676" w:rsidRDefault="002C2013" w:rsidP="002C2013">
      <w:pPr>
        <w:widowControl w:val="0"/>
        <w:rPr>
          <w:sz w:val="20"/>
          <w:lang w:val="fr-CA"/>
        </w:rPr>
      </w:pPr>
      <w:r w:rsidRPr="00246676">
        <w:rPr>
          <w:sz w:val="20"/>
        </w:rPr>
        <w:pict>
          <v:rect id="_x0000_i1065" style="width:2in;height:1pt" o:hrpct="0" o:hralign="center" o:hrstd="t" o:hrnoshade="t" o:hr="t" fillcolor="black [3213]" stroked="f"/>
        </w:pict>
      </w:r>
    </w:p>
    <w:p w:rsidR="002C2013" w:rsidRPr="00246676" w:rsidRDefault="002C2013" w:rsidP="002C2013">
      <w:pPr>
        <w:ind w:left="357" w:hanging="357"/>
        <w:rPr>
          <w:sz w:val="20"/>
        </w:rPr>
      </w:pPr>
    </w:p>
    <w:p w:rsidR="001608E9" w:rsidRPr="00246676" w:rsidRDefault="001608E9" w:rsidP="001608E9">
      <w:pPr>
        <w:rPr>
          <w:sz w:val="22"/>
          <w:szCs w:val="22"/>
        </w:rPr>
      </w:pPr>
      <w:r w:rsidRPr="00246676">
        <w:rPr>
          <w:i/>
          <w:sz w:val="22"/>
          <w:szCs w:val="22"/>
        </w:rPr>
        <w:t>Pharmascience Inc. v. Bristol-Myers Squibb Canada Co., Bristol Myers Squibb Holdings Ireland Unlimited Company and Pfizer Inc.</w:t>
      </w:r>
      <w:r w:rsidRPr="00246676">
        <w:rPr>
          <w:sz w:val="22"/>
          <w:szCs w:val="22"/>
        </w:rPr>
        <w:t xml:space="preserve"> (F.C.) (Civil) (By Leave) (</w:t>
      </w:r>
      <w:hyperlink r:id="rId44" w:history="1">
        <w:r w:rsidRPr="00246676">
          <w:rPr>
            <w:rStyle w:val="Hyperlink"/>
            <w:sz w:val="22"/>
            <w:szCs w:val="22"/>
          </w:rPr>
          <w:t>40400</w:t>
        </w:r>
      </w:hyperlink>
      <w:r w:rsidRPr="00246676">
        <w:rPr>
          <w:sz w:val="22"/>
          <w:szCs w:val="22"/>
        </w:rPr>
        <w:t>)</w:t>
      </w:r>
    </w:p>
    <w:p w:rsidR="002C2013" w:rsidRPr="00246676" w:rsidRDefault="002C2013" w:rsidP="002C2013">
      <w:pPr>
        <w:ind w:left="357" w:hanging="357"/>
        <w:rPr>
          <w:sz w:val="20"/>
        </w:rPr>
      </w:pPr>
    </w:p>
    <w:p w:rsidR="001608E9" w:rsidRPr="00246676" w:rsidRDefault="001608E9" w:rsidP="001608E9">
      <w:pPr>
        <w:jc w:val="both"/>
        <w:rPr>
          <w:sz w:val="20"/>
        </w:rPr>
      </w:pPr>
      <w:r w:rsidRPr="00246676">
        <w:rPr>
          <w:sz w:val="20"/>
        </w:rPr>
        <w:t>The application for leave to appeal from the judgment of the Federal Court of Appeal, Numbers A-31-21 and A-32-21, 2022 FCA 142, dated August 4, 2022 is dismissed with costs.</w:t>
      </w:r>
    </w:p>
    <w:p w:rsidR="002C2013" w:rsidRPr="00246676" w:rsidRDefault="002C2013" w:rsidP="001608E9">
      <w:pPr>
        <w:widowControl w:val="0"/>
        <w:jc w:val="both"/>
        <w:rPr>
          <w:sz w:val="20"/>
        </w:rPr>
      </w:pPr>
    </w:p>
    <w:p w:rsidR="002C2013" w:rsidRPr="00246676" w:rsidRDefault="001608E9" w:rsidP="001608E9">
      <w:pPr>
        <w:widowControl w:val="0"/>
        <w:jc w:val="both"/>
        <w:rPr>
          <w:sz w:val="20"/>
          <w:lang w:val="fr-CA"/>
        </w:rPr>
      </w:pPr>
      <w:r w:rsidRPr="00246676">
        <w:rPr>
          <w:sz w:val="20"/>
          <w:lang w:val="fr-CA"/>
        </w:rPr>
        <w:t>La demande d’autorisation d’appel de l’arrêt de la Cour d’appel fédérale, numéros A</w:t>
      </w:r>
      <w:r w:rsidRPr="00246676">
        <w:rPr>
          <w:sz w:val="20"/>
          <w:lang w:val="fr-CA"/>
        </w:rPr>
        <w:noBreakHyphen/>
        <w:t>31</w:t>
      </w:r>
      <w:r w:rsidRPr="00246676">
        <w:rPr>
          <w:sz w:val="20"/>
          <w:lang w:val="fr-CA"/>
        </w:rPr>
        <w:noBreakHyphen/>
        <w:t>21 et A-32-21, 2022 FCA 142, daté du 4 août 2022, est rejetée avec dépens.</w:t>
      </w:r>
    </w:p>
    <w:p w:rsidR="002C2013" w:rsidRPr="00246676" w:rsidRDefault="002C2013" w:rsidP="002C2013">
      <w:pPr>
        <w:widowControl w:val="0"/>
        <w:rPr>
          <w:sz w:val="20"/>
          <w:lang w:val="fr-CA"/>
        </w:rPr>
      </w:pPr>
    </w:p>
    <w:p w:rsidR="002C2013" w:rsidRPr="00246676" w:rsidRDefault="002C2013" w:rsidP="002C2013">
      <w:pPr>
        <w:widowControl w:val="0"/>
        <w:rPr>
          <w:sz w:val="20"/>
          <w:lang w:val="fr-CA"/>
        </w:rPr>
      </w:pPr>
      <w:r w:rsidRPr="00246676">
        <w:rPr>
          <w:sz w:val="20"/>
        </w:rPr>
        <w:pict>
          <v:rect id="_x0000_i1066" style="width:2in;height:1pt" o:hrpct="0" o:hralign="center" o:hrstd="t" o:hrnoshade="t" o:hr="t" fillcolor="black [3213]" stroked="f"/>
        </w:pict>
      </w:r>
    </w:p>
    <w:p w:rsidR="002C2013" w:rsidRPr="00246676" w:rsidRDefault="002C2013" w:rsidP="002C2013">
      <w:pPr>
        <w:ind w:left="357" w:hanging="357"/>
        <w:rPr>
          <w:sz w:val="20"/>
        </w:rPr>
      </w:pPr>
    </w:p>
    <w:p w:rsidR="00246676" w:rsidRPr="00246676" w:rsidRDefault="00246676" w:rsidP="00246676">
      <w:pPr>
        <w:rPr>
          <w:sz w:val="22"/>
          <w:szCs w:val="22"/>
        </w:rPr>
      </w:pPr>
      <w:r w:rsidRPr="00246676">
        <w:rPr>
          <w:i/>
          <w:sz w:val="22"/>
          <w:szCs w:val="22"/>
        </w:rPr>
        <w:t>James Kot v. Attorney General of Canada</w:t>
      </w:r>
      <w:r w:rsidRPr="00246676">
        <w:rPr>
          <w:sz w:val="22"/>
          <w:szCs w:val="22"/>
        </w:rPr>
        <w:t xml:space="preserve"> (F.C.) (Civil) (By Leave) (</w:t>
      </w:r>
      <w:hyperlink r:id="rId45" w:history="1">
        <w:r w:rsidRPr="00246676">
          <w:rPr>
            <w:rStyle w:val="Hyperlink"/>
            <w:sz w:val="22"/>
            <w:szCs w:val="22"/>
          </w:rPr>
          <w:t>40409</w:t>
        </w:r>
      </w:hyperlink>
      <w:r w:rsidRPr="00246676">
        <w:rPr>
          <w:sz w:val="22"/>
          <w:szCs w:val="22"/>
        </w:rPr>
        <w:t>)</w:t>
      </w:r>
    </w:p>
    <w:p w:rsidR="002C2013" w:rsidRPr="00246676" w:rsidRDefault="002C2013" w:rsidP="00C210C4">
      <w:pPr>
        <w:widowControl w:val="0"/>
        <w:rPr>
          <w:sz w:val="20"/>
        </w:rPr>
      </w:pPr>
    </w:p>
    <w:p w:rsidR="00246676" w:rsidRPr="00246676" w:rsidRDefault="00246676" w:rsidP="00246676">
      <w:pPr>
        <w:jc w:val="both"/>
        <w:rPr>
          <w:sz w:val="20"/>
        </w:rPr>
      </w:pPr>
      <w:r w:rsidRPr="00246676">
        <w:rPr>
          <w:sz w:val="20"/>
        </w:rPr>
        <w:t>The application for leave to appeal from the judgment of the Federal Court of Appeal, Number A-41-21, 2022 FCA 133, dated July 18, 2022, is dismissed with costs.</w:t>
      </w:r>
    </w:p>
    <w:p w:rsidR="002C2013" w:rsidRPr="00246676" w:rsidRDefault="002C2013" w:rsidP="00246676">
      <w:pPr>
        <w:widowControl w:val="0"/>
        <w:jc w:val="both"/>
        <w:rPr>
          <w:sz w:val="20"/>
        </w:rPr>
      </w:pPr>
    </w:p>
    <w:p w:rsidR="001608E9" w:rsidRPr="00246676" w:rsidRDefault="00246676" w:rsidP="00246676">
      <w:pPr>
        <w:widowControl w:val="0"/>
        <w:jc w:val="both"/>
        <w:rPr>
          <w:sz w:val="20"/>
          <w:lang w:val="fr-CA"/>
        </w:rPr>
      </w:pPr>
      <w:r w:rsidRPr="00246676">
        <w:rPr>
          <w:sz w:val="20"/>
          <w:lang w:val="fr-CA"/>
        </w:rPr>
        <w:t>La demande d’autorisation d’appel de l’arrêt de la Cour d’appel fédérale, numéro A</w:t>
      </w:r>
      <w:r w:rsidRPr="00246676">
        <w:rPr>
          <w:sz w:val="20"/>
          <w:lang w:val="fr-CA"/>
        </w:rPr>
        <w:noBreakHyphen/>
        <w:t>41</w:t>
      </w:r>
      <w:r w:rsidRPr="00246676">
        <w:rPr>
          <w:sz w:val="20"/>
          <w:lang w:val="fr-CA"/>
        </w:rPr>
        <w:noBreakHyphen/>
        <w:t>21, 2022 FCA 133, daté du 18 juillet 2022, est rejetée avec dépens.</w:t>
      </w:r>
    </w:p>
    <w:p w:rsidR="001608E9" w:rsidRPr="00246676" w:rsidRDefault="001608E9" w:rsidP="001608E9">
      <w:pPr>
        <w:widowControl w:val="0"/>
        <w:rPr>
          <w:sz w:val="20"/>
          <w:lang w:val="fr-CA"/>
        </w:rPr>
      </w:pPr>
    </w:p>
    <w:p w:rsidR="001608E9" w:rsidRPr="00246676" w:rsidRDefault="001608E9" w:rsidP="001608E9">
      <w:pPr>
        <w:widowControl w:val="0"/>
        <w:rPr>
          <w:sz w:val="20"/>
          <w:lang w:val="fr-CA"/>
        </w:rPr>
      </w:pPr>
      <w:r w:rsidRPr="00246676">
        <w:rPr>
          <w:sz w:val="20"/>
        </w:rPr>
        <w:pict>
          <v:rect id="_x0000_i1068" style="width:2in;height:1pt" o:hrpct="0" o:hralign="center" o:hrstd="t" o:hrnoshade="t" o:hr="t" fillcolor="black [3213]" stroked="f"/>
        </w:pict>
      </w:r>
    </w:p>
    <w:p w:rsidR="001608E9" w:rsidRPr="00246676" w:rsidRDefault="001608E9" w:rsidP="001608E9">
      <w:pPr>
        <w:ind w:left="357" w:hanging="357"/>
        <w:rPr>
          <w:sz w:val="20"/>
        </w:rPr>
      </w:pPr>
    </w:p>
    <w:p w:rsidR="00246676" w:rsidRPr="00246676" w:rsidRDefault="00246676" w:rsidP="00246676">
      <w:pPr>
        <w:rPr>
          <w:sz w:val="22"/>
          <w:szCs w:val="22"/>
        </w:rPr>
      </w:pPr>
      <w:r w:rsidRPr="00246676">
        <w:rPr>
          <w:i/>
          <w:sz w:val="22"/>
          <w:szCs w:val="22"/>
        </w:rPr>
        <w:t>Noel Ayangma v. Prince Edward Island Teachers Federation and Prince Edward Island Human Rights Commission</w:t>
      </w:r>
      <w:r w:rsidRPr="00246676">
        <w:rPr>
          <w:sz w:val="22"/>
          <w:szCs w:val="22"/>
        </w:rPr>
        <w:t xml:space="preserve"> (P.E.I.) (Civil) (By Leave) (</w:t>
      </w:r>
      <w:hyperlink r:id="rId46" w:history="1">
        <w:r w:rsidRPr="00246676">
          <w:rPr>
            <w:rStyle w:val="Hyperlink"/>
            <w:sz w:val="22"/>
            <w:szCs w:val="22"/>
          </w:rPr>
          <w:t>40414</w:t>
        </w:r>
      </w:hyperlink>
      <w:r w:rsidRPr="00246676">
        <w:rPr>
          <w:sz w:val="22"/>
          <w:szCs w:val="22"/>
        </w:rPr>
        <w:t>)</w:t>
      </w:r>
    </w:p>
    <w:p w:rsidR="001608E9" w:rsidRPr="00246676" w:rsidRDefault="001608E9" w:rsidP="00C210C4">
      <w:pPr>
        <w:widowControl w:val="0"/>
        <w:rPr>
          <w:sz w:val="20"/>
        </w:rPr>
      </w:pPr>
    </w:p>
    <w:p w:rsidR="00246676" w:rsidRPr="00246676" w:rsidRDefault="00246676" w:rsidP="00246676">
      <w:pPr>
        <w:jc w:val="both"/>
        <w:rPr>
          <w:sz w:val="20"/>
        </w:rPr>
      </w:pPr>
      <w:r w:rsidRPr="00246676">
        <w:rPr>
          <w:sz w:val="20"/>
        </w:rPr>
        <w:t xml:space="preserve">Pursuant to Rule 8(1) of the </w:t>
      </w:r>
      <w:r w:rsidRPr="00246676">
        <w:rPr>
          <w:i/>
          <w:sz w:val="20"/>
        </w:rPr>
        <w:t>Rules of the Supreme Court of Canada</w:t>
      </w:r>
      <w:r w:rsidRPr="00246676">
        <w:rPr>
          <w:sz w:val="20"/>
        </w:rPr>
        <w:t>, the time to serve and file the reply is extended to December 6, 2022. The application for leave to appeal from the judgment of the Prince Edward Island Court of Appeal, Number S1-CA-1475, 2022 PECA 7, dated July 8, 2022, is dismissed with costs to the respondent, Prince Edward Island Teachers Federation.</w:t>
      </w:r>
    </w:p>
    <w:p w:rsidR="001608E9" w:rsidRPr="00246676" w:rsidRDefault="001608E9" w:rsidP="00246676">
      <w:pPr>
        <w:widowControl w:val="0"/>
        <w:jc w:val="both"/>
        <w:rPr>
          <w:sz w:val="20"/>
        </w:rPr>
      </w:pPr>
    </w:p>
    <w:p w:rsidR="002C2013" w:rsidRPr="00246676" w:rsidRDefault="00246676" w:rsidP="00246676">
      <w:pPr>
        <w:widowControl w:val="0"/>
        <w:jc w:val="both"/>
        <w:rPr>
          <w:sz w:val="20"/>
          <w:lang w:val="fr-CA"/>
        </w:rPr>
      </w:pPr>
      <w:r w:rsidRPr="00246676">
        <w:rPr>
          <w:sz w:val="20"/>
          <w:lang w:val="fr-CA"/>
        </w:rPr>
        <w:t xml:space="preserve">Conformément à la règle 8(1) des </w:t>
      </w:r>
      <w:r w:rsidRPr="00246676">
        <w:rPr>
          <w:i/>
          <w:sz w:val="20"/>
          <w:lang w:val="fr-CA"/>
        </w:rPr>
        <w:t>Règles de la Cour suprême du Canada</w:t>
      </w:r>
      <w:r w:rsidRPr="00246676">
        <w:rPr>
          <w:sz w:val="20"/>
          <w:lang w:val="fr-CA"/>
        </w:rPr>
        <w:t>, le délai pour la signification et le dépôt de la réplique est prorogé jusqu’au 6 décembre 2022. La demande d’autorisation d’appel de l’arrêt de la Cour d’appel de l’Île-du-Prince-Édouard, numéro S1-CA-1475, 2022 PECA 7, daté du 8 juillet 2022, est rejetée avec dépens en faveur de l’intimée Prince Edward Island Teachers Federation.</w:t>
      </w:r>
    </w:p>
    <w:p w:rsidR="002C2013" w:rsidRPr="00246676" w:rsidRDefault="002C2013" w:rsidP="002C2013">
      <w:pPr>
        <w:widowControl w:val="0"/>
        <w:rPr>
          <w:sz w:val="20"/>
          <w:lang w:val="fr-CA"/>
        </w:rPr>
      </w:pPr>
    </w:p>
    <w:p w:rsidR="002C2013" w:rsidRPr="00246676" w:rsidRDefault="002C2013" w:rsidP="002C2013">
      <w:pPr>
        <w:widowControl w:val="0"/>
        <w:rPr>
          <w:sz w:val="20"/>
          <w:lang w:val="fr-CA"/>
        </w:rPr>
      </w:pPr>
      <w:r w:rsidRPr="00246676">
        <w:rPr>
          <w:sz w:val="20"/>
        </w:rPr>
        <w:pict>
          <v:rect id="_x0000_i1067" style="width:2in;height:1pt" o:hrpct="0" o:hralign="center" o:hrstd="t" o:hrnoshade="t" o:hr="t" fillcolor="black [3213]" stroked="f"/>
        </w:pict>
      </w:r>
    </w:p>
    <w:p w:rsidR="002C2013" w:rsidRPr="00246676" w:rsidRDefault="002C2013" w:rsidP="002C2013">
      <w:pPr>
        <w:ind w:left="357" w:hanging="357"/>
        <w:rPr>
          <w:sz w:val="20"/>
        </w:rPr>
      </w:pPr>
    </w:p>
    <w:p w:rsidR="00246676" w:rsidRPr="00246676" w:rsidRDefault="00246676" w:rsidP="00246676">
      <w:pPr>
        <w:rPr>
          <w:sz w:val="22"/>
          <w:szCs w:val="22"/>
        </w:rPr>
      </w:pPr>
      <w:r w:rsidRPr="00246676">
        <w:rPr>
          <w:i/>
          <w:sz w:val="22"/>
          <w:szCs w:val="22"/>
        </w:rPr>
        <w:t>Nestor Aguillo Valdez v. Marie Neron and Blair Gosling</w:t>
      </w:r>
      <w:r w:rsidRPr="00246676">
        <w:rPr>
          <w:sz w:val="22"/>
          <w:szCs w:val="22"/>
        </w:rPr>
        <w:t xml:space="preserve"> (B.C.) (Civil) (By Leave) (</w:t>
      </w:r>
      <w:hyperlink r:id="rId47" w:history="1">
        <w:r w:rsidRPr="00246676">
          <w:rPr>
            <w:rStyle w:val="Hyperlink"/>
            <w:sz w:val="22"/>
            <w:szCs w:val="22"/>
          </w:rPr>
          <w:t>40442</w:t>
        </w:r>
      </w:hyperlink>
      <w:r w:rsidRPr="00246676">
        <w:rPr>
          <w:sz w:val="22"/>
          <w:szCs w:val="22"/>
        </w:rPr>
        <w:t>)</w:t>
      </w:r>
    </w:p>
    <w:p w:rsidR="002C2013" w:rsidRPr="00246676" w:rsidRDefault="002C2013" w:rsidP="002C2013">
      <w:pPr>
        <w:ind w:left="357" w:hanging="357"/>
        <w:rPr>
          <w:sz w:val="20"/>
        </w:rPr>
      </w:pPr>
    </w:p>
    <w:p w:rsidR="00246676" w:rsidRPr="00246676" w:rsidRDefault="00246676" w:rsidP="00246676">
      <w:pPr>
        <w:jc w:val="both"/>
        <w:rPr>
          <w:sz w:val="20"/>
        </w:rPr>
      </w:pPr>
      <w:r w:rsidRPr="00246676">
        <w:rPr>
          <w:sz w:val="20"/>
        </w:rPr>
        <w:t>The application for leave to appeal from the judgment of the Court of Appeal for British Columbia (Vancouver), Number CA46757, 2022 BCCA 301, dated September 6, 2022, is dismissed with costs.</w:t>
      </w:r>
    </w:p>
    <w:p w:rsidR="002C2013" w:rsidRPr="00246676" w:rsidRDefault="002C2013" w:rsidP="00246676">
      <w:pPr>
        <w:widowControl w:val="0"/>
        <w:jc w:val="both"/>
        <w:rPr>
          <w:sz w:val="20"/>
        </w:rPr>
      </w:pPr>
    </w:p>
    <w:p w:rsidR="002C2013" w:rsidRPr="00246676" w:rsidRDefault="00246676" w:rsidP="00246676">
      <w:pPr>
        <w:widowControl w:val="0"/>
        <w:jc w:val="both"/>
        <w:rPr>
          <w:sz w:val="20"/>
          <w:lang w:val="fr-CA"/>
        </w:rPr>
      </w:pPr>
      <w:r w:rsidRPr="00246676">
        <w:rPr>
          <w:sz w:val="20"/>
          <w:lang w:val="fr-CA"/>
        </w:rPr>
        <w:t>La demande d’autorisation d’appel de l’arrêt de la Cour d’appel de la Colombie-Britannique (Vancouver), numéro CA46757, 2022 BCCA 301, daté du 6 septembre 2022, est rejetée avec dépens.</w:t>
      </w:r>
    </w:p>
    <w:p w:rsidR="009353B4" w:rsidRPr="00246676" w:rsidRDefault="009353B4" w:rsidP="00C210C4">
      <w:pPr>
        <w:widowControl w:val="0"/>
        <w:rPr>
          <w:sz w:val="20"/>
          <w:lang w:val="fr-CA"/>
        </w:rPr>
      </w:pPr>
    </w:p>
    <w:p w:rsidR="00C210C4" w:rsidRPr="00246676" w:rsidRDefault="000D6856" w:rsidP="00C210C4">
      <w:pPr>
        <w:widowControl w:val="0"/>
        <w:rPr>
          <w:sz w:val="20"/>
          <w:lang w:val="fr-CA"/>
        </w:rPr>
      </w:pPr>
      <w:r w:rsidRPr="00246676">
        <w:rPr>
          <w:sz w:val="20"/>
        </w:rPr>
        <w:pict>
          <v:rect id="_x0000_i1057" style="width:2in;height:1pt" o:hrpct="0" o:hralign="center" o:hrstd="t" o:hrnoshade="t" o:hr="t" fillcolor="black [3213]" stroked="f"/>
        </w:pict>
      </w:r>
    </w:p>
    <w:p w:rsidR="00E8608C" w:rsidRPr="00246676" w:rsidRDefault="00E8608C" w:rsidP="00872CB5">
      <w:pPr>
        <w:widowControl w:val="0"/>
        <w:rPr>
          <w:sz w:val="20"/>
        </w:rPr>
      </w:pPr>
    </w:p>
    <w:p w:rsidR="00E03F01" w:rsidRPr="00246676" w:rsidRDefault="00E03F01" w:rsidP="00B708E5">
      <w:pPr>
        <w:widowControl w:val="0"/>
        <w:rPr>
          <w:sz w:val="20"/>
        </w:rPr>
      </w:pPr>
    </w:p>
    <w:p w:rsidR="00A30607" w:rsidRPr="00246676" w:rsidRDefault="00A30607" w:rsidP="00D3228D">
      <w:pPr>
        <w:ind w:left="357" w:hanging="357"/>
        <w:jc w:val="both"/>
        <w:rPr>
          <w:sz w:val="20"/>
        </w:rPr>
      </w:pPr>
    </w:p>
    <w:p w:rsidR="00D3344A" w:rsidRPr="00246676" w:rsidRDefault="00D3344A" w:rsidP="00D3344A">
      <w:pPr>
        <w:widowControl w:val="0"/>
        <w:outlineLvl w:val="0"/>
      </w:pPr>
      <w:r w:rsidRPr="00246676">
        <w:t xml:space="preserve">Supreme Court of Canada / Cour suprême du </w:t>
      </w:r>
      <w:proofErr w:type="gramStart"/>
      <w:r w:rsidRPr="00246676">
        <w:t>Canada :</w:t>
      </w:r>
      <w:proofErr w:type="gramEnd"/>
      <w:r w:rsidRPr="00246676">
        <w:t xml:space="preserve"> </w:t>
      </w:r>
    </w:p>
    <w:p w:rsidR="00D3344A" w:rsidRPr="00246676" w:rsidRDefault="000D6856" w:rsidP="00D3344A">
      <w:pPr>
        <w:widowControl w:val="0"/>
        <w:outlineLvl w:val="0"/>
        <w:rPr>
          <w:color w:val="0000FF"/>
          <w:u w:val="single"/>
        </w:rPr>
      </w:pPr>
      <w:hyperlink r:id="rId48" w:history="1">
        <w:r w:rsidR="00D3344A" w:rsidRPr="00246676">
          <w:rPr>
            <w:rStyle w:val="Hyperlink"/>
          </w:rPr>
          <w:t>comments-commentaires@scc-csc.ca</w:t>
        </w:r>
      </w:hyperlink>
    </w:p>
    <w:p w:rsidR="00D3344A" w:rsidRPr="00246676" w:rsidRDefault="00D3344A" w:rsidP="00D3344A">
      <w:pPr>
        <w:widowControl w:val="0"/>
        <w:outlineLvl w:val="0"/>
      </w:pPr>
      <w:r w:rsidRPr="00246676">
        <w:t>(613) 995-4330</w:t>
      </w:r>
    </w:p>
    <w:p w:rsidR="00497B5E" w:rsidRPr="00246676" w:rsidRDefault="00497B5E" w:rsidP="00497B5E">
      <w:pPr>
        <w:widowControl w:val="0"/>
        <w:rPr>
          <w:sz w:val="20"/>
        </w:rPr>
      </w:pPr>
    </w:p>
    <w:p w:rsidR="003F43E6" w:rsidRPr="00246676" w:rsidRDefault="003F43E6" w:rsidP="00497B5E">
      <w:pPr>
        <w:widowControl w:val="0"/>
        <w:rPr>
          <w:sz w:val="20"/>
        </w:rPr>
      </w:pPr>
    </w:p>
    <w:p w:rsidR="00224F26" w:rsidRPr="00910AEC" w:rsidRDefault="003F43E6" w:rsidP="00DE0F77">
      <w:pPr>
        <w:pStyle w:val="Footer"/>
        <w:jc w:val="center"/>
      </w:pPr>
      <w:r w:rsidRPr="00246676">
        <w:t>- 30</w:t>
      </w:r>
      <w:r w:rsidR="00312438" w:rsidRPr="00246676">
        <w:t xml:space="preserve"> -</w:t>
      </w:r>
    </w:p>
    <w:p w:rsidR="00C711D9" w:rsidRPr="00910AEC" w:rsidRDefault="00C711D9">
      <w:pPr>
        <w:pStyle w:val="Footer"/>
        <w:jc w:val="center"/>
      </w:pPr>
    </w:p>
    <w:sectPr w:rsidR="00C711D9" w:rsidRPr="00910AEC" w:rsidSect="007C3E99">
      <w:headerReference w:type="even" r:id="rId49"/>
      <w:headerReference w:type="default" r:id="rId50"/>
      <w:footerReference w:type="even" r:id="rId51"/>
      <w:footerReference w:type="default" r:id="rId52"/>
      <w:headerReference w:type="first" r:id="rId53"/>
      <w:footerReference w:type="first" r:id="rId54"/>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5727"/>
    <w:multiLevelType w:val="hybridMultilevel"/>
    <w:tmpl w:val="81AE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304B4"/>
    <w:multiLevelType w:val="hybridMultilevel"/>
    <w:tmpl w:val="43E4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778D8"/>
    <w:multiLevelType w:val="hybridMultilevel"/>
    <w:tmpl w:val="759A1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E037F"/>
    <w:multiLevelType w:val="hybridMultilevel"/>
    <w:tmpl w:val="8BBC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1C23CA"/>
    <w:multiLevelType w:val="hybridMultilevel"/>
    <w:tmpl w:val="6388F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3A0EE7"/>
    <w:multiLevelType w:val="hybridMultilevel"/>
    <w:tmpl w:val="F5F668EE"/>
    <w:lvl w:ilvl="0" w:tplc="DF7E5F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ED616F"/>
    <w:multiLevelType w:val="hybridMultilevel"/>
    <w:tmpl w:val="585A0558"/>
    <w:lvl w:ilvl="0" w:tplc="6AA47ED8">
      <w:start w:val="1"/>
      <w:numFmt w:val="decimal"/>
      <w:lvlText w:val="%1."/>
      <w:lvlJc w:val="left"/>
      <w:pPr>
        <w:ind w:left="720" w:hanging="360"/>
      </w:pPr>
      <w:rPr>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540033"/>
    <w:multiLevelType w:val="hybridMultilevel"/>
    <w:tmpl w:val="9DD44B82"/>
    <w:lvl w:ilvl="0" w:tplc="4614DF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4404F6"/>
    <w:multiLevelType w:val="hybridMultilevel"/>
    <w:tmpl w:val="EA94E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953618"/>
    <w:multiLevelType w:val="hybridMultilevel"/>
    <w:tmpl w:val="1CC65210"/>
    <w:lvl w:ilvl="0" w:tplc="9B20A31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72547F"/>
    <w:multiLevelType w:val="hybridMultilevel"/>
    <w:tmpl w:val="4A34FC6C"/>
    <w:lvl w:ilvl="0" w:tplc="3EF486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3208A9"/>
    <w:multiLevelType w:val="hybridMultilevel"/>
    <w:tmpl w:val="E30E3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BF0AB3"/>
    <w:multiLevelType w:val="hybridMultilevel"/>
    <w:tmpl w:val="552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
  </w:num>
  <w:num w:numId="3">
    <w:abstractNumId w:val="8"/>
  </w:num>
  <w:num w:numId="4">
    <w:abstractNumId w:val="31"/>
  </w:num>
  <w:num w:numId="5">
    <w:abstractNumId w:val="24"/>
  </w:num>
  <w:num w:numId="6">
    <w:abstractNumId w:val="13"/>
  </w:num>
  <w:num w:numId="7">
    <w:abstractNumId w:val="22"/>
  </w:num>
  <w:num w:numId="8">
    <w:abstractNumId w:val="19"/>
  </w:num>
  <w:num w:numId="9">
    <w:abstractNumId w:val="1"/>
  </w:num>
  <w:num w:numId="10">
    <w:abstractNumId w:val="16"/>
  </w:num>
  <w:num w:numId="11">
    <w:abstractNumId w:val="29"/>
  </w:num>
  <w:num w:numId="12">
    <w:abstractNumId w:val="17"/>
  </w:num>
  <w:num w:numId="13">
    <w:abstractNumId w:val="11"/>
  </w:num>
  <w:num w:numId="14">
    <w:abstractNumId w:val="14"/>
  </w:num>
  <w:num w:numId="15">
    <w:abstractNumId w:val="10"/>
  </w:num>
  <w:num w:numId="16">
    <w:abstractNumId w:val="20"/>
  </w:num>
  <w:num w:numId="17">
    <w:abstractNumId w:val="25"/>
  </w:num>
  <w:num w:numId="18">
    <w:abstractNumId w:val="21"/>
  </w:num>
  <w:num w:numId="19">
    <w:abstractNumId w:val="34"/>
  </w:num>
  <w:num w:numId="20">
    <w:abstractNumId w:val="0"/>
  </w:num>
  <w:num w:numId="21">
    <w:abstractNumId w:val="7"/>
  </w:num>
  <w:num w:numId="22">
    <w:abstractNumId w:val="4"/>
  </w:num>
  <w:num w:numId="23">
    <w:abstractNumId w:val="9"/>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
  </w:num>
  <w:num w:numId="27">
    <w:abstractNumId w:val="35"/>
  </w:num>
  <w:num w:numId="28">
    <w:abstractNumId w:val="28"/>
  </w:num>
  <w:num w:numId="29">
    <w:abstractNumId w:val="27"/>
  </w:num>
  <w:num w:numId="30">
    <w:abstractNumId w:val="6"/>
  </w:num>
  <w:num w:numId="31">
    <w:abstractNumId w:val="32"/>
  </w:num>
  <w:num w:numId="32">
    <w:abstractNumId w:val="33"/>
  </w:num>
  <w:num w:numId="33">
    <w:abstractNumId w:val="30"/>
  </w:num>
  <w:num w:numId="34">
    <w:abstractNumId w:val="15"/>
  </w:num>
  <w:num w:numId="35">
    <w:abstractNumId w:val="18"/>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197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28E6"/>
    <w:rsid w:val="00003B20"/>
    <w:rsid w:val="000043C3"/>
    <w:rsid w:val="000043C9"/>
    <w:rsid w:val="00004D50"/>
    <w:rsid w:val="0000554A"/>
    <w:rsid w:val="00005B6D"/>
    <w:rsid w:val="00006442"/>
    <w:rsid w:val="00006C46"/>
    <w:rsid w:val="0000782D"/>
    <w:rsid w:val="000078D5"/>
    <w:rsid w:val="00007B5E"/>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2CF6"/>
    <w:rsid w:val="00022EDC"/>
    <w:rsid w:val="0002445D"/>
    <w:rsid w:val="00024962"/>
    <w:rsid w:val="000249EA"/>
    <w:rsid w:val="00024C54"/>
    <w:rsid w:val="00026319"/>
    <w:rsid w:val="000275D5"/>
    <w:rsid w:val="000276EE"/>
    <w:rsid w:val="00027EC2"/>
    <w:rsid w:val="00030D98"/>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0E2"/>
    <w:rsid w:val="00067F50"/>
    <w:rsid w:val="00070569"/>
    <w:rsid w:val="00070830"/>
    <w:rsid w:val="00071724"/>
    <w:rsid w:val="00072C6E"/>
    <w:rsid w:val="000731E6"/>
    <w:rsid w:val="00073F37"/>
    <w:rsid w:val="00075508"/>
    <w:rsid w:val="00075C8A"/>
    <w:rsid w:val="00076D0E"/>
    <w:rsid w:val="0007721D"/>
    <w:rsid w:val="00077511"/>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247"/>
    <w:rsid w:val="00092AA0"/>
    <w:rsid w:val="00093146"/>
    <w:rsid w:val="000931FD"/>
    <w:rsid w:val="00094194"/>
    <w:rsid w:val="00094216"/>
    <w:rsid w:val="000942A1"/>
    <w:rsid w:val="00094DF6"/>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4291"/>
    <w:rsid w:val="000D6566"/>
    <w:rsid w:val="000D6856"/>
    <w:rsid w:val="000E0BAB"/>
    <w:rsid w:val="000E1F2A"/>
    <w:rsid w:val="000E35CD"/>
    <w:rsid w:val="000E50F2"/>
    <w:rsid w:val="000E5407"/>
    <w:rsid w:val="000E5607"/>
    <w:rsid w:val="000E5E73"/>
    <w:rsid w:val="000E6119"/>
    <w:rsid w:val="000E66F9"/>
    <w:rsid w:val="000E754A"/>
    <w:rsid w:val="000E78F4"/>
    <w:rsid w:val="000F042C"/>
    <w:rsid w:val="000F0D70"/>
    <w:rsid w:val="000F1957"/>
    <w:rsid w:val="000F203C"/>
    <w:rsid w:val="000F23A3"/>
    <w:rsid w:val="000F240A"/>
    <w:rsid w:val="000F271F"/>
    <w:rsid w:val="000F3839"/>
    <w:rsid w:val="000F3AE5"/>
    <w:rsid w:val="000F3B4D"/>
    <w:rsid w:val="000F409D"/>
    <w:rsid w:val="000F525E"/>
    <w:rsid w:val="000F52DD"/>
    <w:rsid w:val="000F6CD4"/>
    <w:rsid w:val="000F6D05"/>
    <w:rsid w:val="000F72D9"/>
    <w:rsid w:val="000F74E1"/>
    <w:rsid w:val="00100CEE"/>
    <w:rsid w:val="00101B75"/>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8AE"/>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1D7E"/>
    <w:rsid w:val="00132635"/>
    <w:rsid w:val="00132B24"/>
    <w:rsid w:val="00132D73"/>
    <w:rsid w:val="001339D1"/>
    <w:rsid w:val="00133AF1"/>
    <w:rsid w:val="00134819"/>
    <w:rsid w:val="001351CE"/>
    <w:rsid w:val="001354E7"/>
    <w:rsid w:val="001374EE"/>
    <w:rsid w:val="0013775D"/>
    <w:rsid w:val="00140982"/>
    <w:rsid w:val="00141200"/>
    <w:rsid w:val="001412DF"/>
    <w:rsid w:val="001421CF"/>
    <w:rsid w:val="0014243F"/>
    <w:rsid w:val="00142C72"/>
    <w:rsid w:val="001434EE"/>
    <w:rsid w:val="00144111"/>
    <w:rsid w:val="00144379"/>
    <w:rsid w:val="00144E02"/>
    <w:rsid w:val="00145015"/>
    <w:rsid w:val="00146ABE"/>
    <w:rsid w:val="001474EA"/>
    <w:rsid w:val="00147BE4"/>
    <w:rsid w:val="00147C6F"/>
    <w:rsid w:val="00147DE3"/>
    <w:rsid w:val="001502ED"/>
    <w:rsid w:val="00150453"/>
    <w:rsid w:val="00151336"/>
    <w:rsid w:val="00151662"/>
    <w:rsid w:val="00151CAB"/>
    <w:rsid w:val="00152C5C"/>
    <w:rsid w:val="00153102"/>
    <w:rsid w:val="00154156"/>
    <w:rsid w:val="0015605D"/>
    <w:rsid w:val="001560EC"/>
    <w:rsid w:val="00157C03"/>
    <w:rsid w:val="001601AF"/>
    <w:rsid w:val="001608E9"/>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05B"/>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545"/>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4B9F"/>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81C"/>
    <w:rsid w:val="001E4A9A"/>
    <w:rsid w:val="001E51E3"/>
    <w:rsid w:val="001F1186"/>
    <w:rsid w:val="001F27B1"/>
    <w:rsid w:val="001F31D4"/>
    <w:rsid w:val="001F4DAE"/>
    <w:rsid w:val="001F502E"/>
    <w:rsid w:val="001F5114"/>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676"/>
    <w:rsid w:val="00246726"/>
    <w:rsid w:val="00247323"/>
    <w:rsid w:val="00247667"/>
    <w:rsid w:val="00250C66"/>
    <w:rsid w:val="00250DFA"/>
    <w:rsid w:val="002514CA"/>
    <w:rsid w:val="0025194D"/>
    <w:rsid w:val="002520B0"/>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523"/>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6839"/>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2013"/>
    <w:rsid w:val="002C390D"/>
    <w:rsid w:val="002C446D"/>
    <w:rsid w:val="002C5B18"/>
    <w:rsid w:val="002C5CD4"/>
    <w:rsid w:val="002C61DF"/>
    <w:rsid w:val="002C63CB"/>
    <w:rsid w:val="002C7209"/>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03"/>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19EE"/>
    <w:rsid w:val="0032287A"/>
    <w:rsid w:val="003235CC"/>
    <w:rsid w:val="0032459E"/>
    <w:rsid w:val="00324F94"/>
    <w:rsid w:val="003250FC"/>
    <w:rsid w:val="00325668"/>
    <w:rsid w:val="003278C4"/>
    <w:rsid w:val="003301BA"/>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1E1"/>
    <w:rsid w:val="00345448"/>
    <w:rsid w:val="00346006"/>
    <w:rsid w:val="003461E6"/>
    <w:rsid w:val="003464DA"/>
    <w:rsid w:val="00347642"/>
    <w:rsid w:val="00347ED2"/>
    <w:rsid w:val="003504AD"/>
    <w:rsid w:val="003507F7"/>
    <w:rsid w:val="0035080B"/>
    <w:rsid w:val="003509E6"/>
    <w:rsid w:val="00350D78"/>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67FD9"/>
    <w:rsid w:val="0037013D"/>
    <w:rsid w:val="003701A6"/>
    <w:rsid w:val="00370A17"/>
    <w:rsid w:val="003710CD"/>
    <w:rsid w:val="00371DB2"/>
    <w:rsid w:val="00372CF9"/>
    <w:rsid w:val="00372D85"/>
    <w:rsid w:val="00372FD5"/>
    <w:rsid w:val="00373E0F"/>
    <w:rsid w:val="00375A64"/>
    <w:rsid w:val="00376958"/>
    <w:rsid w:val="003770DF"/>
    <w:rsid w:val="00377730"/>
    <w:rsid w:val="00377868"/>
    <w:rsid w:val="00377C17"/>
    <w:rsid w:val="00377F77"/>
    <w:rsid w:val="003808CB"/>
    <w:rsid w:val="00380BC7"/>
    <w:rsid w:val="00382B6A"/>
    <w:rsid w:val="00383B64"/>
    <w:rsid w:val="0038431A"/>
    <w:rsid w:val="0038547C"/>
    <w:rsid w:val="00385A88"/>
    <w:rsid w:val="0038680F"/>
    <w:rsid w:val="00386FCA"/>
    <w:rsid w:val="00387AF8"/>
    <w:rsid w:val="00387C20"/>
    <w:rsid w:val="00390065"/>
    <w:rsid w:val="00390975"/>
    <w:rsid w:val="00391238"/>
    <w:rsid w:val="00391D53"/>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D07"/>
    <w:rsid w:val="003B6E18"/>
    <w:rsid w:val="003B6F7B"/>
    <w:rsid w:val="003B7A60"/>
    <w:rsid w:val="003C2E5C"/>
    <w:rsid w:val="003C3024"/>
    <w:rsid w:val="003C451D"/>
    <w:rsid w:val="003C4E9B"/>
    <w:rsid w:val="003C58D1"/>
    <w:rsid w:val="003C5F5E"/>
    <w:rsid w:val="003C6BB7"/>
    <w:rsid w:val="003C708D"/>
    <w:rsid w:val="003D045F"/>
    <w:rsid w:val="003D0A88"/>
    <w:rsid w:val="003D14D4"/>
    <w:rsid w:val="003D14E1"/>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92D"/>
    <w:rsid w:val="003E0AAC"/>
    <w:rsid w:val="003E0CA4"/>
    <w:rsid w:val="003E0CC8"/>
    <w:rsid w:val="003E2E9F"/>
    <w:rsid w:val="003E2EC5"/>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4A5D"/>
    <w:rsid w:val="003F5626"/>
    <w:rsid w:val="003F61BF"/>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951"/>
    <w:rsid w:val="004116DA"/>
    <w:rsid w:val="004117D6"/>
    <w:rsid w:val="00411834"/>
    <w:rsid w:val="0041237D"/>
    <w:rsid w:val="00413157"/>
    <w:rsid w:val="0041341E"/>
    <w:rsid w:val="0041344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C62"/>
    <w:rsid w:val="00431DE2"/>
    <w:rsid w:val="00431E03"/>
    <w:rsid w:val="00433C3E"/>
    <w:rsid w:val="00434871"/>
    <w:rsid w:val="0043490B"/>
    <w:rsid w:val="00434976"/>
    <w:rsid w:val="00434B35"/>
    <w:rsid w:val="004369F9"/>
    <w:rsid w:val="004379ED"/>
    <w:rsid w:val="00437F81"/>
    <w:rsid w:val="0044099A"/>
    <w:rsid w:val="004416FB"/>
    <w:rsid w:val="004425A1"/>
    <w:rsid w:val="00442AC6"/>
    <w:rsid w:val="00443005"/>
    <w:rsid w:val="00444072"/>
    <w:rsid w:val="00444346"/>
    <w:rsid w:val="00444490"/>
    <w:rsid w:val="0044596B"/>
    <w:rsid w:val="00445C02"/>
    <w:rsid w:val="00445E25"/>
    <w:rsid w:val="0044609E"/>
    <w:rsid w:val="00450929"/>
    <w:rsid w:val="004511AB"/>
    <w:rsid w:val="0045157D"/>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807"/>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4E5A"/>
    <w:rsid w:val="004957BA"/>
    <w:rsid w:val="004961DF"/>
    <w:rsid w:val="004966CF"/>
    <w:rsid w:val="004970C9"/>
    <w:rsid w:val="00497201"/>
    <w:rsid w:val="00497265"/>
    <w:rsid w:val="00497271"/>
    <w:rsid w:val="00497375"/>
    <w:rsid w:val="00497B5E"/>
    <w:rsid w:val="00497D57"/>
    <w:rsid w:val="004A02DF"/>
    <w:rsid w:val="004A04E3"/>
    <w:rsid w:val="004A1296"/>
    <w:rsid w:val="004A17AC"/>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472D"/>
    <w:rsid w:val="004B5814"/>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6767"/>
    <w:rsid w:val="004D727F"/>
    <w:rsid w:val="004D7335"/>
    <w:rsid w:val="004E0005"/>
    <w:rsid w:val="004E0B2F"/>
    <w:rsid w:val="004E177C"/>
    <w:rsid w:val="004E1B3F"/>
    <w:rsid w:val="004E2857"/>
    <w:rsid w:val="004E288D"/>
    <w:rsid w:val="004E33C5"/>
    <w:rsid w:val="004E34A3"/>
    <w:rsid w:val="004E4B02"/>
    <w:rsid w:val="004E4F02"/>
    <w:rsid w:val="004E55C8"/>
    <w:rsid w:val="004E600A"/>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5D69"/>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042"/>
    <w:rsid w:val="00521EEF"/>
    <w:rsid w:val="00521EFA"/>
    <w:rsid w:val="00522501"/>
    <w:rsid w:val="005231D5"/>
    <w:rsid w:val="005234A6"/>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0869"/>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5FA5"/>
    <w:rsid w:val="005564C0"/>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06F"/>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079A"/>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881"/>
    <w:rsid w:val="005E7A89"/>
    <w:rsid w:val="005F0CB5"/>
    <w:rsid w:val="005F3B66"/>
    <w:rsid w:val="005F3D3B"/>
    <w:rsid w:val="005F4197"/>
    <w:rsid w:val="005F5163"/>
    <w:rsid w:val="005F5CD4"/>
    <w:rsid w:val="005F7339"/>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190"/>
    <w:rsid w:val="00647F3F"/>
    <w:rsid w:val="00650226"/>
    <w:rsid w:val="0065028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2F3F"/>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05C"/>
    <w:rsid w:val="006857D5"/>
    <w:rsid w:val="00685844"/>
    <w:rsid w:val="00685EE6"/>
    <w:rsid w:val="00686282"/>
    <w:rsid w:val="0068639E"/>
    <w:rsid w:val="00686A7E"/>
    <w:rsid w:val="00687553"/>
    <w:rsid w:val="00690509"/>
    <w:rsid w:val="006906A3"/>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16C1"/>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4422"/>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29B3"/>
    <w:rsid w:val="00723E7F"/>
    <w:rsid w:val="007240C3"/>
    <w:rsid w:val="007243CC"/>
    <w:rsid w:val="00724AA3"/>
    <w:rsid w:val="00725161"/>
    <w:rsid w:val="007301CB"/>
    <w:rsid w:val="0073118B"/>
    <w:rsid w:val="007313B1"/>
    <w:rsid w:val="00733EF3"/>
    <w:rsid w:val="00734E50"/>
    <w:rsid w:val="00735648"/>
    <w:rsid w:val="007356BB"/>
    <w:rsid w:val="00735BED"/>
    <w:rsid w:val="0073666D"/>
    <w:rsid w:val="0073669E"/>
    <w:rsid w:val="007369C0"/>
    <w:rsid w:val="0073707B"/>
    <w:rsid w:val="0073730C"/>
    <w:rsid w:val="00737918"/>
    <w:rsid w:val="00737988"/>
    <w:rsid w:val="00737D1D"/>
    <w:rsid w:val="00737F76"/>
    <w:rsid w:val="00740DEC"/>
    <w:rsid w:val="00741002"/>
    <w:rsid w:val="00741637"/>
    <w:rsid w:val="00741AF1"/>
    <w:rsid w:val="0074320C"/>
    <w:rsid w:val="007433AC"/>
    <w:rsid w:val="00743427"/>
    <w:rsid w:val="00744D3C"/>
    <w:rsid w:val="00744F24"/>
    <w:rsid w:val="00745079"/>
    <w:rsid w:val="0074543E"/>
    <w:rsid w:val="00745670"/>
    <w:rsid w:val="00745915"/>
    <w:rsid w:val="0074617F"/>
    <w:rsid w:val="007462C9"/>
    <w:rsid w:val="0074663F"/>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6069"/>
    <w:rsid w:val="00766432"/>
    <w:rsid w:val="00766983"/>
    <w:rsid w:val="00766A46"/>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4F40"/>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8DB"/>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D7A59"/>
    <w:rsid w:val="007E06F1"/>
    <w:rsid w:val="007E0C9E"/>
    <w:rsid w:val="007E4340"/>
    <w:rsid w:val="007E43BF"/>
    <w:rsid w:val="007E4D53"/>
    <w:rsid w:val="007E5C9C"/>
    <w:rsid w:val="007E6196"/>
    <w:rsid w:val="007E6535"/>
    <w:rsid w:val="007E6FE2"/>
    <w:rsid w:val="007E70BF"/>
    <w:rsid w:val="007E735A"/>
    <w:rsid w:val="007E7553"/>
    <w:rsid w:val="007F0F01"/>
    <w:rsid w:val="007F157B"/>
    <w:rsid w:val="007F215C"/>
    <w:rsid w:val="007F22ED"/>
    <w:rsid w:val="007F2922"/>
    <w:rsid w:val="007F4473"/>
    <w:rsid w:val="007F4C9A"/>
    <w:rsid w:val="007F4F42"/>
    <w:rsid w:val="007F5B77"/>
    <w:rsid w:val="007F62A2"/>
    <w:rsid w:val="007F6929"/>
    <w:rsid w:val="007F69B8"/>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47B"/>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6D2"/>
    <w:rsid w:val="008359CB"/>
    <w:rsid w:val="00835B1C"/>
    <w:rsid w:val="00835C37"/>
    <w:rsid w:val="00835FCE"/>
    <w:rsid w:val="0083686C"/>
    <w:rsid w:val="008368DE"/>
    <w:rsid w:val="00841210"/>
    <w:rsid w:val="0084161A"/>
    <w:rsid w:val="00841962"/>
    <w:rsid w:val="00841D14"/>
    <w:rsid w:val="0084276C"/>
    <w:rsid w:val="0084308D"/>
    <w:rsid w:val="008433EB"/>
    <w:rsid w:val="008436E8"/>
    <w:rsid w:val="00843E06"/>
    <w:rsid w:val="00845979"/>
    <w:rsid w:val="0084649D"/>
    <w:rsid w:val="00846748"/>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5C5"/>
    <w:rsid w:val="00857C7B"/>
    <w:rsid w:val="008608D2"/>
    <w:rsid w:val="0086191C"/>
    <w:rsid w:val="00861CAB"/>
    <w:rsid w:val="00863AA5"/>
    <w:rsid w:val="00863DCB"/>
    <w:rsid w:val="008651FB"/>
    <w:rsid w:val="00865274"/>
    <w:rsid w:val="00865402"/>
    <w:rsid w:val="00865C5E"/>
    <w:rsid w:val="008669E6"/>
    <w:rsid w:val="00866A27"/>
    <w:rsid w:val="00867168"/>
    <w:rsid w:val="00867339"/>
    <w:rsid w:val="00867A56"/>
    <w:rsid w:val="00867CBF"/>
    <w:rsid w:val="0087081B"/>
    <w:rsid w:val="00870830"/>
    <w:rsid w:val="008716D1"/>
    <w:rsid w:val="00871A67"/>
    <w:rsid w:val="00871C02"/>
    <w:rsid w:val="00871DAF"/>
    <w:rsid w:val="0087219B"/>
    <w:rsid w:val="00872CB5"/>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582D"/>
    <w:rsid w:val="00886319"/>
    <w:rsid w:val="0088733D"/>
    <w:rsid w:val="00890410"/>
    <w:rsid w:val="00890762"/>
    <w:rsid w:val="00891ABC"/>
    <w:rsid w:val="00893DAB"/>
    <w:rsid w:val="0089414D"/>
    <w:rsid w:val="00894D04"/>
    <w:rsid w:val="008952C3"/>
    <w:rsid w:val="008960AE"/>
    <w:rsid w:val="0089752B"/>
    <w:rsid w:val="00897578"/>
    <w:rsid w:val="008A0306"/>
    <w:rsid w:val="008A09D1"/>
    <w:rsid w:val="008A1084"/>
    <w:rsid w:val="008A130F"/>
    <w:rsid w:val="008A3884"/>
    <w:rsid w:val="008A47A8"/>
    <w:rsid w:val="008A4A42"/>
    <w:rsid w:val="008A4ABF"/>
    <w:rsid w:val="008A4F6A"/>
    <w:rsid w:val="008A5EEB"/>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B7DE6"/>
    <w:rsid w:val="008C0424"/>
    <w:rsid w:val="008C0B34"/>
    <w:rsid w:val="008C1245"/>
    <w:rsid w:val="008C12F3"/>
    <w:rsid w:val="008C1F8B"/>
    <w:rsid w:val="008C26CA"/>
    <w:rsid w:val="008C30DA"/>
    <w:rsid w:val="008C37D8"/>
    <w:rsid w:val="008C4282"/>
    <w:rsid w:val="008C4E87"/>
    <w:rsid w:val="008C53DA"/>
    <w:rsid w:val="008C628B"/>
    <w:rsid w:val="008C67F6"/>
    <w:rsid w:val="008C7CD9"/>
    <w:rsid w:val="008D3B18"/>
    <w:rsid w:val="008D5E6A"/>
    <w:rsid w:val="008D68D4"/>
    <w:rsid w:val="008D6D3E"/>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0B79"/>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86C"/>
    <w:rsid w:val="00934D48"/>
    <w:rsid w:val="009353B4"/>
    <w:rsid w:val="0093547E"/>
    <w:rsid w:val="00935BC2"/>
    <w:rsid w:val="009360C1"/>
    <w:rsid w:val="00936192"/>
    <w:rsid w:val="00936266"/>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13A"/>
    <w:rsid w:val="009503BA"/>
    <w:rsid w:val="009513B4"/>
    <w:rsid w:val="0095197D"/>
    <w:rsid w:val="00952AFC"/>
    <w:rsid w:val="0095481D"/>
    <w:rsid w:val="00954E7F"/>
    <w:rsid w:val="009552AB"/>
    <w:rsid w:val="00956067"/>
    <w:rsid w:val="009574CC"/>
    <w:rsid w:val="009576D4"/>
    <w:rsid w:val="00957921"/>
    <w:rsid w:val="00957C00"/>
    <w:rsid w:val="00957C81"/>
    <w:rsid w:val="0096115E"/>
    <w:rsid w:val="00961885"/>
    <w:rsid w:val="009619CF"/>
    <w:rsid w:val="00961A68"/>
    <w:rsid w:val="00961FD3"/>
    <w:rsid w:val="00962481"/>
    <w:rsid w:val="00962681"/>
    <w:rsid w:val="00962D16"/>
    <w:rsid w:val="009648A7"/>
    <w:rsid w:val="00966640"/>
    <w:rsid w:val="009671E7"/>
    <w:rsid w:val="00970722"/>
    <w:rsid w:val="0097114B"/>
    <w:rsid w:val="009713F0"/>
    <w:rsid w:val="00971F36"/>
    <w:rsid w:val="00972373"/>
    <w:rsid w:val="00972A4E"/>
    <w:rsid w:val="009731BD"/>
    <w:rsid w:val="0097357C"/>
    <w:rsid w:val="0097384D"/>
    <w:rsid w:val="009739B3"/>
    <w:rsid w:val="0097588C"/>
    <w:rsid w:val="00976206"/>
    <w:rsid w:val="00976A6E"/>
    <w:rsid w:val="00977274"/>
    <w:rsid w:val="00977C25"/>
    <w:rsid w:val="009807C9"/>
    <w:rsid w:val="0098122A"/>
    <w:rsid w:val="0098199F"/>
    <w:rsid w:val="009820B2"/>
    <w:rsid w:val="0098234F"/>
    <w:rsid w:val="0098251C"/>
    <w:rsid w:val="009833CB"/>
    <w:rsid w:val="009837A3"/>
    <w:rsid w:val="00983AFA"/>
    <w:rsid w:val="00983CDD"/>
    <w:rsid w:val="00984623"/>
    <w:rsid w:val="009861EE"/>
    <w:rsid w:val="009874AA"/>
    <w:rsid w:val="00987AEB"/>
    <w:rsid w:val="00987DDD"/>
    <w:rsid w:val="00987E4F"/>
    <w:rsid w:val="00990249"/>
    <w:rsid w:val="00990718"/>
    <w:rsid w:val="00990928"/>
    <w:rsid w:val="0099130E"/>
    <w:rsid w:val="00992009"/>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0DC6"/>
    <w:rsid w:val="009B21BA"/>
    <w:rsid w:val="009B2348"/>
    <w:rsid w:val="009B28E3"/>
    <w:rsid w:val="009B2D09"/>
    <w:rsid w:val="009B2D61"/>
    <w:rsid w:val="009B35A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03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957"/>
    <w:rsid w:val="009F4EF8"/>
    <w:rsid w:val="009F4F1B"/>
    <w:rsid w:val="009F5783"/>
    <w:rsid w:val="009F5845"/>
    <w:rsid w:val="009F5872"/>
    <w:rsid w:val="009F59FD"/>
    <w:rsid w:val="009F5E1F"/>
    <w:rsid w:val="009F6F6E"/>
    <w:rsid w:val="009F73DF"/>
    <w:rsid w:val="00A00009"/>
    <w:rsid w:val="00A007CA"/>
    <w:rsid w:val="00A00A96"/>
    <w:rsid w:val="00A00F88"/>
    <w:rsid w:val="00A01AAA"/>
    <w:rsid w:val="00A01BA7"/>
    <w:rsid w:val="00A0213D"/>
    <w:rsid w:val="00A025E1"/>
    <w:rsid w:val="00A03291"/>
    <w:rsid w:val="00A037A9"/>
    <w:rsid w:val="00A041C7"/>
    <w:rsid w:val="00A049EA"/>
    <w:rsid w:val="00A059DB"/>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256"/>
    <w:rsid w:val="00A27B76"/>
    <w:rsid w:val="00A27F4A"/>
    <w:rsid w:val="00A3000C"/>
    <w:rsid w:val="00A305DA"/>
    <w:rsid w:val="00A30607"/>
    <w:rsid w:val="00A313E6"/>
    <w:rsid w:val="00A31493"/>
    <w:rsid w:val="00A31D6D"/>
    <w:rsid w:val="00A31E95"/>
    <w:rsid w:val="00A32B91"/>
    <w:rsid w:val="00A33269"/>
    <w:rsid w:val="00A33AC4"/>
    <w:rsid w:val="00A352F9"/>
    <w:rsid w:val="00A3560F"/>
    <w:rsid w:val="00A36994"/>
    <w:rsid w:val="00A369DA"/>
    <w:rsid w:val="00A36A7B"/>
    <w:rsid w:val="00A37AF9"/>
    <w:rsid w:val="00A37D55"/>
    <w:rsid w:val="00A41314"/>
    <w:rsid w:val="00A41444"/>
    <w:rsid w:val="00A41AEF"/>
    <w:rsid w:val="00A41B5E"/>
    <w:rsid w:val="00A42042"/>
    <w:rsid w:val="00A4209E"/>
    <w:rsid w:val="00A4281A"/>
    <w:rsid w:val="00A4353E"/>
    <w:rsid w:val="00A440D6"/>
    <w:rsid w:val="00A4492D"/>
    <w:rsid w:val="00A44AA7"/>
    <w:rsid w:val="00A44CBA"/>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59E"/>
    <w:rsid w:val="00A76DBC"/>
    <w:rsid w:val="00A7753B"/>
    <w:rsid w:val="00A77A24"/>
    <w:rsid w:val="00A8029C"/>
    <w:rsid w:val="00A8033D"/>
    <w:rsid w:val="00A80EAC"/>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5B9"/>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375"/>
    <w:rsid w:val="00AA38AB"/>
    <w:rsid w:val="00AA3EAB"/>
    <w:rsid w:val="00AA3ED6"/>
    <w:rsid w:val="00AA53AA"/>
    <w:rsid w:val="00AA7A4A"/>
    <w:rsid w:val="00AA7E5B"/>
    <w:rsid w:val="00AB0294"/>
    <w:rsid w:val="00AB05C9"/>
    <w:rsid w:val="00AB09B6"/>
    <w:rsid w:val="00AB183E"/>
    <w:rsid w:val="00AB2AAE"/>
    <w:rsid w:val="00AB2C0F"/>
    <w:rsid w:val="00AB60B2"/>
    <w:rsid w:val="00AB68E7"/>
    <w:rsid w:val="00AC015D"/>
    <w:rsid w:val="00AC21C6"/>
    <w:rsid w:val="00AC3007"/>
    <w:rsid w:val="00AC3779"/>
    <w:rsid w:val="00AC3DCF"/>
    <w:rsid w:val="00AC5AEC"/>
    <w:rsid w:val="00AC5C71"/>
    <w:rsid w:val="00AC7BD8"/>
    <w:rsid w:val="00AD0097"/>
    <w:rsid w:val="00AD020B"/>
    <w:rsid w:val="00AD0B3A"/>
    <w:rsid w:val="00AD0CDA"/>
    <w:rsid w:val="00AD1446"/>
    <w:rsid w:val="00AD2E23"/>
    <w:rsid w:val="00AD3774"/>
    <w:rsid w:val="00AD3E51"/>
    <w:rsid w:val="00AD4907"/>
    <w:rsid w:val="00AD5021"/>
    <w:rsid w:val="00AD52A6"/>
    <w:rsid w:val="00AD627E"/>
    <w:rsid w:val="00AD648D"/>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1F87"/>
    <w:rsid w:val="00AF265E"/>
    <w:rsid w:val="00AF32F7"/>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797"/>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969"/>
    <w:rsid w:val="00B50D48"/>
    <w:rsid w:val="00B5139A"/>
    <w:rsid w:val="00B51521"/>
    <w:rsid w:val="00B51914"/>
    <w:rsid w:val="00B5202A"/>
    <w:rsid w:val="00B533CC"/>
    <w:rsid w:val="00B53637"/>
    <w:rsid w:val="00B539FA"/>
    <w:rsid w:val="00B53D25"/>
    <w:rsid w:val="00B54715"/>
    <w:rsid w:val="00B54726"/>
    <w:rsid w:val="00B55026"/>
    <w:rsid w:val="00B56253"/>
    <w:rsid w:val="00B600B2"/>
    <w:rsid w:val="00B60D96"/>
    <w:rsid w:val="00B617F3"/>
    <w:rsid w:val="00B61ADF"/>
    <w:rsid w:val="00B64662"/>
    <w:rsid w:val="00B65310"/>
    <w:rsid w:val="00B65625"/>
    <w:rsid w:val="00B65736"/>
    <w:rsid w:val="00B6581A"/>
    <w:rsid w:val="00B6600C"/>
    <w:rsid w:val="00B6639E"/>
    <w:rsid w:val="00B701A7"/>
    <w:rsid w:val="00B7069B"/>
    <w:rsid w:val="00B70890"/>
    <w:rsid w:val="00B708E5"/>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373E"/>
    <w:rsid w:val="00B9554D"/>
    <w:rsid w:val="00B95683"/>
    <w:rsid w:val="00B95EB7"/>
    <w:rsid w:val="00B9752D"/>
    <w:rsid w:val="00B97BA0"/>
    <w:rsid w:val="00BA01C1"/>
    <w:rsid w:val="00BA0516"/>
    <w:rsid w:val="00BA0622"/>
    <w:rsid w:val="00BA06FA"/>
    <w:rsid w:val="00BA0A23"/>
    <w:rsid w:val="00BA1E53"/>
    <w:rsid w:val="00BA2F33"/>
    <w:rsid w:val="00BA3460"/>
    <w:rsid w:val="00BA377C"/>
    <w:rsid w:val="00BA3A56"/>
    <w:rsid w:val="00BA3F40"/>
    <w:rsid w:val="00BA431B"/>
    <w:rsid w:val="00BA562E"/>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20B"/>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3DC"/>
    <w:rsid w:val="00C04DE5"/>
    <w:rsid w:val="00C04F3B"/>
    <w:rsid w:val="00C05838"/>
    <w:rsid w:val="00C05F77"/>
    <w:rsid w:val="00C06F4D"/>
    <w:rsid w:val="00C079CB"/>
    <w:rsid w:val="00C07C01"/>
    <w:rsid w:val="00C12264"/>
    <w:rsid w:val="00C127C8"/>
    <w:rsid w:val="00C13308"/>
    <w:rsid w:val="00C135B7"/>
    <w:rsid w:val="00C13C57"/>
    <w:rsid w:val="00C13F8F"/>
    <w:rsid w:val="00C1477B"/>
    <w:rsid w:val="00C14E18"/>
    <w:rsid w:val="00C15900"/>
    <w:rsid w:val="00C15DB0"/>
    <w:rsid w:val="00C16206"/>
    <w:rsid w:val="00C16227"/>
    <w:rsid w:val="00C16BC7"/>
    <w:rsid w:val="00C16F22"/>
    <w:rsid w:val="00C20393"/>
    <w:rsid w:val="00C210C4"/>
    <w:rsid w:val="00C21352"/>
    <w:rsid w:val="00C21473"/>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349F"/>
    <w:rsid w:val="00C342CA"/>
    <w:rsid w:val="00C34515"/>
    <w:rsid w:val="00C34721"/>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09D"/>
    <w:rsid w:val="00C85915"/>
    <w:rsid w:val="00C85F5E"/>
    <w:rsid w:val="00C87D3E"/>
    <w:rsid w:val="00C87EE9"/>
    <w:rsid w:val="00C908A2"/>
    <w:rsid w:val="00C90B4D"/>
    <w:rsid w:val="00C90D8B"/>
    <w:rsid w:val="00C90F9B"/>
    <w:rsid w:val="00C935F6"/>
    <w:rsid w:val="00C93FC4"/>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7DE9"/>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697"/>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06A2"/>
    <w:rsid w:val="00D0194D"/>
    <w:rsid w:val="00D02025"/>
    <w:rsid w:val="00D0250E"/>
    <w:rsid w:val="00D0343C"/>
    <w:rsid w:val="00D035CB"/>
    <w:rsid w:val="00D03A35"/>
    <w:rsid w:val="00D0507A"/>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5F9B"/>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4C84"/>
    <w:rsid w:val="00D5501F"/>
    <w:rsid w:val="00D55807"/>
    <w:rsid w:val="00D5695E"/>
    <w:rsid w:val="00D57BE7"/>
    <w:rsid w:val="00D57E13"/>
    <w:rsid w:val="00D6049C"/>
    <w:rsid w:val="00D61116"/>
    <w:rsid w:val="00D62237"/>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3ABF"/>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6E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7460"/>
    <w:rsid w:val="00E010DC"/>
    <w:rsid w:val="00E02302"/>
    <w:rsid w:val="00E02941"/>
    <w:rsid w:val="00E03081"/>
    <w:rsid w:val="00E03F0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932"/>
    <w:rsid w:val="00E24A5C"/>
    <w:rsid w:val="00E25585"/>
    <w:rsid w:val="00E25852"/>
    <w:rsid w:val="00E25C5E"/>
    <w:rsid w:val="00E26472"/>
    <w:rsid w:val="00E271FA"/>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369"/>
    <w:rsid w:val="00E37547"/>
    <w:rsid w:val="00E37552"/>
    <w:rsid w:val="00E37FAF"/>
    <w:rsid w:val="00E42B30"/>
    <w:rsid w:val="00E42DA2"/>
    <w:rsid w:val="00E4424A"/>
    <w:rsid w:val="00E4428F"/>
    <w:rsid w:val="00E4468B"/>
    <w:rsid w:val="00E45326"/>
    <w:rsid w:val="00E453B6"/>
    <w:rsid w:val="00E45503"/>
    <w:rsid w:val="00E45E6B"/>
    <w:rsid w:val="00E5097C"/>
    <w:rsid w:val="00E50BE7"/>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67656"/>
    <w:rsid w:val="00E70D0F"/>
    <w:rsid w:val="00E710C9"/>
    <w:rsid w:val="00E715B3"/>
    <w:rsid w:val="00E7204E"/>
    <w:rsid w:val="00E724E4"/>
    <w:rsid w:val="00E73312"/>
    <w:rsid w:val="00E735CB"/>
    <w:rsid w:val="00E735D4"/>
    <w:rsid w:val="00E738C7"/>
    <w:rsid w:val="00E742A0"/>
    <w:rsid w:val="00E7454E"/>
    <w:rsid w:val="00E74CFA"/>
    <w:rsid w:val="00E75928"/>
    <w:rsid w:val="00E75990"/>
    <w:rsid w:val="00E76439"/>
    <w:rsid w:val="00E766CE"/>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08C"/>
    <w:rsid w:val="00E862F4"/>
    <w:rsid w:val="00E865D9"/>
    <w:rsid w:val="00E86D89"/>
    <w:rsid w:val="00E87508"/>
    <w:rsid w:val="00E9032B"/>
    <w:rsid w:val="00E90898"/>
    <w:rsid w:val="00E90EE6"/>
    <w:rsid w:val="00E9116F"/>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206F"/>
    <w:rsid w:val="00EA3BFB"/>
    <w:rsid w:val="00EA6563"/>
    <w:rsid w:val="00EA6E26"/>
    <w:rsid w:val="00EB0730"/>
    <w:rsid w:val="00EB0CA0"/>
    <w:rsid w:val="00EB1787"/>
    <w:rsid w:val="00EB2B52"/>
    <w:rsid w:val="00EB2D6E"/>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5C8C"/>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4A87"/>
    <w:rsid w:val="00EE5919"/>
    <w:rsid w:val="00EE59C6"/>
    <w:rsid w:val="00EF1864"/>
    <w:rsid w:val="00EF26B4"/>
    <w:rsid w:val="00EF3E2B"/>
    <w:rsid w:val="00EF4903"/>
    <w:rsid w:val="00EF62E0"/>
    <w:rsid w:val="00EF7F67"/>
    <w:rsid w:val="00F02A17"/>
    <w:rsid w:val="00F02E36"/>
    <w:rsid w:val="00F038A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C30"/>
    <w:rsid w:val="00F12E75"/>
    <w:rsid w:val="00F137B4"/>
    <w:rsid w:val="00F14355"/>
    <w:rsid w:val="00F14430"/>
    <w:rsid w:val="00F147DB"/>
    <w:rsid w:val="00F152B2"/>
    <w:rsid w:val="00F15518"/>
    <w:rsid w:val="00F1565F"/>
    <w:rsid w:val="00F157B5"/>
    <w:rsid w:val="00F16B21"/>
    <w:rsid w:val="00F200E3"/>
    <w:rsid w:val="00F210BA"/>
    <w:rsid w:val="00F21AF7"/>
    <w:rsid w:val="00F22AFE"/>
    <w:rsid w:val="00F230D5"/>
    <w:rsid w:val="00F24098"/>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5E58"/>
    <w:rsid w:val="00F67336"/>
    <w:rsid w:val="00F6760F"/>
    <w:rsid w:val="00F676FA"/>
    <w:rsid w:val="00F67FD0"/>
    <w:rsid w:val="00F70EC0"/>
    <w:rsid w:val="00F71075"/>
    <w:rsid w:val="00F71171"/>
    <w:rsid w:val="00F72428"/>
    <w:rsid w:val="00F730FF"/>
    <w:rsid w:val="00F7512F"/>
    <w:rsid w:val="00F755C8"/>
    <w:rsid w:val="00F76A83"/>
    <w:rsid w:val="00F77105"/>
    <w:rsid w:val="00F7777F"/>
    <w:rsid w:val="00F779B3"/>
    <w:rsid w:val="00F77C69"/>
    <w:rsid w:val="00F8058A"/>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97675"/>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0773"/>
    <w:rsid w:val="00FC1A5C"/>
    <w:rsid w:val="00FC253E"/>
    <w:rsid w:val="00FC25CB"/>
    <w:rsid w:val="00FC2941"/>
    <w:rsid w:val="00FC33D8"/>
    <w:rsid w:val="00FC370C"/>
    <w:rsid w:val="00FC3956"/>
    <w:rsid w:val="00FC39EA"/>
    <w:rsid w:val="00FC4ECC"/>
    <w:rsid w:val="00FC54EE"/>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3C51"/>
    <w:rsid w:val="00FE44CF"/>
    <w:rsid w:val="00FE4692"/>
    <w:rsid w:val="00FE4721"/>
    <w:rsid w:val="00FE498D"/>
    <w:rsid w:val="00FE4D2A"/>
    <w:rsid w:val="00FE4FD0"/>
    <w:rsid w:val="00FE555F"/>
    <w:rsid w:val="00FE5A8E"/>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7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LsocOtherPartySeparator">
    <w:name w:val="SCC.Lsoc.OtherPartySeparator"/>
    <w:basedOn w:val="Normal"/>
    <w:next w:val="Normal"/>
    <w:link w:val="SCCLsocOtherPartySeparatorChar"/>
    <w:rsid w:val="001339D1"/>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1339D1"/>
    <w:rPr>
      <w:rFonts w:ascii="Times New Roman" w:eastAsiaTheme="minorHAnsi" w:hAnsi="Times New Roman" w:cstheme="minorBidi"/>
      <w:b/>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37771692">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40224" TargetMode="External"/><Relationship Id="rId18" Type="http://schemas.openxmlformats.org/officeDocument/2006/relationships/hyperlink" Target="https://www.scc-csc.ca/case-dossier/info/sum-som-eng.aspx?cas=40470" TargetMode="External"/><Relationship Id="rId26" Type="http://schemas.openxmlformats.org/officeDocument/2006/relationships/hyperlink" Target="https://www.scc-csc.ca/case-dossier/info/sum-som-eng.aspx?cas=40377" TargetMode="External"/><Relationship Id="rId39" Type="http://schemas.openxmlformats.org/officeDocument/2006/relationships/hyperlink" Target="https://www.scc-csc.ca/case-dossier/info/sum-som-eng.aspx?cas=40158" TargetMode="External"/><Relationship Id="rId21" Type="http://schemas.openxmlformats.org/officeDocument/2006/relationships/hyperlink" Target="https://www.scc-csc.ca/case-dossier/info/sum-som-fra.aspx?cas=40309" TargetMode="External"/><Relationship Id="rId34" Type="http://schemas.openxmlformats.org/officeDocument/2006/relationships/hyperlink" Target="https://www.scc-csc.ca/case-dossier/info/sum-som-eng.aspx?cas=40493" TargetMode="External"/><Relationship Id="rId42" Type="http://schemas.openxmlformats.org/officeDocument/2006/relationships/hyperlink" Target="https://www.scc-csc.ca/case-dossier/info/sum-som-eng.aspx?cas=40181" TargetMode="External"/><Relationship Id="rId47" Type="http://schemas.openxmlformats.org/officeDocument/2006/relationships/hyperlink" Target="https://www.scc-csc.ca/case-dossier/info/sum-som-eng.aspx?cas=40442"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c-csc.ca/case-dossier/info/sum-som-eng.aspx?cas=40460" TargetMode="External"/><Relationship Id="rId17" Type="http://schemas.openxmlformats.org/officeDocument/2006/relationships/hyperlink" Target="https://www.scc-csc.ca/case-dossier/info/sum-som-eng.aspx?cas=40423" TargetMode="External"/><Relationship Id="rId25" Type="http://schemas.openxmlformats.org/officeDocument/2006/relationships/hyperlink" Target="https://www.scc-csc.ca/case-dossier/info/sum-som-eng.aspx?cas=40497" TargetMode="External"/><Relationship Id="rId33" Type="http://schemas.openxmlformats.org/officeDocument/2006/relationships/hyperlink" Target="https://www.scc-csc.ca/case-dossier/info/sum-som-eng.aspx?cas=40492" TargetMode="External"/><Relationship Id="rId38" Type="http://schemas.openxmlformats.org/officeDocument/2006/relationships/hyperlink" Target="https://www.scc-csc.ca/case-dossier/info/sum-som-eng.aspx?cas=40500" TargetMode="External"/><Relationship Id="rId46" Type="http://schemas.openxmlformats.org/officeDocument/2006/relationships/hyperlink" Target="https://www.scc-csc.ca/case-dossier/info/sum-som-eng.aspx?cas=40414" TargetMode="External"/><Relationship Id="rId2" Type="http://schemas.openxmlformats.org/officeDocument/2006/relationships/numbering" Target="numbering.xml"/><Relationship Id="rId16" Type="http://schemas.openxmlformats.org/officeDocument/2006/relationships/hyperlink" Target="https://www.scc-csc.ca/case-dossier/info/sum-som-eng.aspx?cas=40381" TargetMode="External"/><Relationship Id="rId20" Type="http://schemas.openxmlformats.org/officeDocument/2006/relationships/hyperlink" Target="https://www.scc-csc.ca/case-dossier/info/sum-som-eng.aspx?cas=40230" TargetMode="External"/><Relationship Id="rId29" Type="http://schemas.openxmlformats.org/officeDocument/2006/relationships/hyperlink" Target="https://www.scc-csc.ca/case-dossier/info/sum-som-eng.aspx?cas=40466" TargetMode="External"/><Relationship Id="rId41" Type="http://schemas.openxmlformats.org/officeDocument/2006/relationships/hyperlink" Target="https://www.scc-csc.ca/case-dossier/info/sum-som-eng.aspx?cas=40407"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194" TargetMode="External"/><Relationship Id="rId24" Type="http://schemas.openxmlformats.org/officeDocument/2006/relationships/hyperlink" Target="https://www.scc-csc.ca/case-dossier/info/sum-som-eng.aspx?cas=40362" TargetMode="External"/><Relationship Id="rId32" Type="http://schemas.openxmlformats.org/officeDocument/2006/relationships/hyperlink" Target="https://www.scc-csc.ca/case-dossier/info/sum-som-eng.aspx?cas=40491" TargetMode="External"/><Relationship Id="rId37" Type="http://schemas.openxmlformats.org/officeDocument/2006/relationships/hyperlink" Target="https://www.scc-csc.ca/case-dossier/info/sum-som-fra.aspx?cas=40294" TargetMode="External"/><Relationship Id="rId40" Type="http://schemas.openxmlformats.org/officeDocument/2006/relationships/hyperlink" Target="https://www.scc-csc.ca/case-dossier/info/sum-som-fra.aspx?cas=40383" TargetMode="External"/><Relationship Id="rId45" Type="http://schemas.openxmlformats.org/officeDocument/2006/relationships/hyperlink" Target="https://www.scc-csc.ca/case-dossier/info/sum-som-eng.aspx?cas=40409"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scc-csc.ca/case-dossier/info/sum-som-fra.aspx?cas=40365" TargetMode="External"/><Relationship Id="rId23" Type="http://schemas.openxmlformats.org/officeDocument/2006/relationships/hyperlink" Target="https://www.scc-csc.ca/case-dossier/info/sum-som-eng.aspx?cas=40305" TargetMode="External"/><Relationship Id="rId28" Type="http://schemas.openxmlformats.org/officeDocument/2006/relationships/hyperlink" Target="https://www.scc-csc.ca/case-dossier/info/sum-som-eng.aspx?cas=40370" TargetMode="External"/><Relationship Id="rId36" Type="http://schemas.openxmlformats.org/officeDocument/2006/relationships/hyperlink" Target="https://www.scc-csc.ca/case-dossier/info/sum-som-eng.aspx?cas=40580" TargetMode="External"/><Relationship Id="rId49" Type="http://schemas.openxmlformats.org/officeDocument/2006/relationships/header" Target="header1.xml"/><Relationship Id="rId10" Type="http://schemas.openxmlformats.org/officeDocument/2006/relationships/hyperlink" Target="https://www.scc-csc.ca/case-dossier/info/sum-som-eng.aspx?cas=40465" TargetMode="External"/><Relationship Id="rId19" Type="http://schemas.openxmlformats.org/officeDocument/2006/relationships/hyperlink" Target="https://www.scc-csc.ca/case-dossier/info/sum-som-eng.aspx?cas=39969" TargetMode="External"/><Relationship Id="rId31" Type="http://schemas.openxmlformats.org/officeDocument/2006/relationships/hyperlink" Target="https://www.scc-csc.ca/case-dossier/info/sum-som-eng.aspx?cas=40395" TargetMode="External"/><Relationship Id="rId44" Type="http://schemas.openxmlformats.org/officeDocument/2006/relationships/hyperlink" Target="https://www.scc-csc.ca/case-dossier/info/sum-som-eng.aspx?cas=40400"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cc-csc.ca/case-dossier/info/sum-som-eng.aspx?cas=40399" TargetMode="External"/><Relationship Id="rId14" Type="http://schemas.openxmlformats.org/officeDocument/2006/relationships/hyperlink" Target="https://www.scc-csc.ca/case-dossier/info/sum-som-eng.aspx?cas=40486" TargetMode="External"/><Relationship Id="rId22" Type="http://schemas.openxmlformats.org/officeDocument/2006/relationships/hyperlink" Target="https://www.scc-csc.ca/case-dossier/info/sum-som-eng.aspx?cas=40449" TargetMode="External"/><Relationship Id="rId27" Type="http://schemas.openxmlformats.org/officeDocument/2006/relationships/hyperlink" Target="https://www.scc-csc.ca/case-dossier/info/sum-som-eng.aspx?cas=40387" TargetMode="External"/><Relationship Id="rId30" Type="http://schemas.openxmlformats.org/officeDocument/2006/relationships/hyperlink" Target="https://www.scc-csc.ca/case-dossier/info/sum-som-eng.aspx?cas=40311" TargetMode="External"/><Relationship Id="rId35" Type="http://schemas.openxmlformats.org/officeDocument/2006/relationships/hyperlink" Target="https://www.scc-csc.ca/case-dossier/info/sum-som-eng.aspx?cas=40474" TargetMode="External"/><Relationship Id="rId43" Type="http://schemas.openxmlformats.org/officeDocument/2006/relationships/hyperlink" Target="https://www.scc-csc.ca/case-dossier/info/sum-som-fra.aspx?cas=40389" TargetMode="External"/><Relationship Id="rId48" Type="http://schemas.openxmlformats.org/officeDocument/2006/relationships/hyperlink" Target="mailto:comments-commentaires@scc-csc.ca" TargetMode="External"/><Relationship Id="rId56" Type="http://schemas.openxmlformats.org/officeDocument/2006/relationships/theme" Target="theme/theme1.xml"/><Relationship Id="rId8" Type="http://schemas.openxmlformats.org/officeDocument/2006/relationships/hyperlink" Target="https://www.scc-csc.ca/case-dossier/info/sum-som-eng.aspx?cas=40396" TargetMode="External"/><Relationship Id="rId51" Type="http://schemas.openxmlformats.org/officeDocument/2006/relationships/footer" Target="footer1.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70727-AA6D-451A-BBEE-16AF8FADE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10</Pages>
  <Words>4698</Words>
  <Characters>26779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31415</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2023-02-03T14:28:00Z</dcterms:created>
  <dcterms:modified xsi:type="dcterms:W3CDTF">2023-03-27T14:45:00Z</dcterms:modified>
</cp:coreProperties>
</file>