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F07E1" w:rsidRDefault="003F43E6" w:rsidP="003F43E6">
      <w:pPr>
        <w:pStyle w:val="Header"/>
        <w:jc w:val="center"/>
        <w:rPr>
          <w:b/>
          <w:sz w:val="32"/>
        </w:rPr>
      </w:pPr>
      <w:r w:rsidRPr="000F07E1">
        <w:rPr>
          <w:b/>
          <w:sz w:val="32"/>
        </w:rPr>
        <w:t>Supreme Court of Canada / Cour suprême du Canada</w:t>
      </w:r>
    </w:p>
    <w:p w:rsidR="003F43E6" w:rsidRPr="000F07E1" w:rsidRDefault="003F43E6" w:rsidP="006F2579">
      <w:pPr>
        <w:widowControl w:val="0"/>
        <w:rPr>
          <w:i/>
        </w:rPr>
      </w:pPr>
    </w:p>
    <w:p w:rsidR="003F43E6" w:rsidRPr="000F07E1" w:rsidRDefault="003F43E6" w:rsidP="006F2579">
      <w:pPr>
        <w:widowControl w:val="0"/>
        <w:rPr>
          <w:i/>
        </w:rPr>
      </w:pPr>
    </w:p>
    <w:p w:rsidR="006F2579" w:rsidRPr="000F07E1" w:rsidRDefault="006F2579" w:rsidP="006F2579">
      <w:pPr>
        <w:widowControl w:val="0"/>
        <w:rPr>
          <w:i/>
          <w:sz w:val="20"/>
          <w:lang w:val="fr-CA"/>
        </w:rPr>
      </w:pPr>
      <w:r w:rsidRPr="000F07E1">
        <w:rPr>
          <w:i/>
          <w:sz w:val="20"/>
          <w:lang w:val="fr-CA"/>
        </w:rPr>
        <w:t>(</w:t>
      </w:r>
      <w:r w:rsidR="008F3C5D" w:rsidRPr="000F07E1">
        <w:rPr>
          <w:i/>
          <w:sz w:val="20"/>
          <w:lang w:val="fr-CA"/>
        </w:rPr>
        <w:t>L</w:t>
      </w:r>
      <w:r w:rsidRPr="000F07E1">
        <w:rPr>
          <w:i/>
          <w:sz w:val="20"/>
          <w:lang w:val="fr-CA"/>
        </w:rPr>
        <w:t>e français suit)</w:t>
      </w:r>
    </w:p>
    <w:p w:rsidR="006F2579" w:rsidRPr="000F07E1" w:rsidRDefault="006F2579" w:rsidP="006F2579">
      <w:pPr>
        <w:widowControl w:val="0"/>
        <w:rPr>
          <w:lang w:val="fr-CA"/>
        </w:rPr>
      </w:pPr>
    </w:p>
    <w:p w:rsidR="006F2579" w:rsidRPr="000F07E1" w:rsidRDefault="00C007C3" w:rsidP="006F2579">
      <w:pPr>
        <w:widowControl w:val="0"/>
        <w:jc w:val="center"/>
        <w:rPr>
          <w:b/>
          <w:lang w:val="fr-CA"/>
        </w:rPr>
      </w:pPr>
      <w:r w:rsidRPr="000F07E1">
        <w:fldChar w:fldCharType="begin"/>
      </w:r>
      <w:r w:rsidR="006F2579" w:rsidRPr="000F07E1">
        <w:rPr>
          <w:lang w:val="fr-CA"/>
        </w:rPr>
        <w:instrText xml:space="preserve"> SEQ CHAPTER \h \r 1</w:instrText>
      </w:r>
      <w:r w:rsidRPr="000F07E1">
        <w:fldChar w:fldCharType="end"/>
      </w:r>
      <w:r w:rsidR="002767DF" w:rsidRPr="000F07E1">
        <w:rPr>
          <w:b/>
          <w:lang w:val="fr-CA"/>
        </w:rPr>
        <w:t xml:space="preserve">JUDGMENTS </w:t>
      </w:r>
      <w:r w:rsidR="004C4C26" w:rsidRPr="000F07E1">
        <w:rPr>
          <w:b/>
          <w:lang w:val="fr-CA"/>
        </w:rPr>
        <w:t>IN LEAVE APPLICATION</w:t>
      </w:r>
      <w:r w:rsidR="002375D8" w:rsidRPr="000F07E1">
        <w:rPr>
          <w:b/>
          <w:lang w:val="fr-CA"/>
        </w:rPr>
        <w:t>S</w:t>
      </w:r>
    </w:p>
    <w:p w:rsidR="006F2579" w:rsidRPr="000F07E1" w:rsidRDefault="006F2579" w:rsidP="006F2579">
      <w:pPr>
        <w:widowControl w:val="0"/>
        <w:rPr>
          <w:lang w:val="fr-CA"/>
        </w:rPr>
      </w:pPr>
    </w:p>
    <w:p w:rsidR="006F2579" w:rsidRPr="000F07E1" w:rsidRDefault="009A2C33" w:rsidP="006F2579">
      <w:pPr>
        <w:widowControl w:val="0"/>
      </w:pPr>
      <w:r w:rsidRPr="000F07E1">
        <w:rPr>
          <w:b/>
        </w:rPr>
        <w:t>May</w:t>
      </w:r>
      <w:r w:rsidR="00C9475D" w:rsidRPr="000F07E1">
        <w:rPr>
          <w:b/>
        </w:rPr>
        <w:t xml:space="preserve"> </w:t>
      </w:r>
      <w:r w:rsidRPr="000F07E1">
        <w:rPr>
          <w:b/>
        </w:rPr>
        <w:t>4</w:t>
      </w:r>
      <w:r w:rsidR="00170148" w:rsidRPr="000F07E1">
        <w:rPr>
          <w:b/>
        </w:rPr>
        <w:t>,</w:t>
      </w:r>
      <w:r w:rsidR="008825DB" w:rsidRPr="000F07E1">
        <w:rPr>
          <w:b/>
        </w:rPr>
        <w:t xml:space="preserve"> </w:t>
      </w:r>
      <w:r w:rsidR="003C451D" w:rsidRPr="000F07E1">
        <w:rPr>
          <w:b/>
        </w:rPr>
        <w:t>202</w:t>
      </w:r>
      <w:r w:rsidR="000F23A3" w:rsidRPr="000F07E1">
        <w:rPr>
          <w:b/>
        </w:rPr>
        <w:t>3</w:t>
      </w:r>
    </w:p>
    <w:p w:rsidR="006F2579" w:rsidRPr="000F07E1" w:rsidRDefault="006F2579" w:rsidP="006F2579">
      <w:pPr>
        <w:widowControl w:val="0"/>
        <w:rPr>
          <w:b/>
        </w:rPr>
      </w:pPr>
      <w:r w:rsidRPr="000F07E1">
        <w:rPr>
          <w:b/>
        </w:rPr>
        <w:t>For immediate release</w:t>
      </w:r>
    </w:p>
    <w:p w:rsidR="006F2579" w:rsidRPr="000F07E1" w:rsidRDefault="006F2579" w:rsidP="006F2579">
      <w:pPr>
        <w:widowControl w:val="0"/>
      </w:pPr>
    </w:p>
    <w:p w:rsidR="002767DF" w:rsidRPr="000F07E1" w:rsidRDefault="002767DF" w:rsidP="002767DF">
      <w:pPr>
        <w:widowControl w:val="0"/>
      </w:pPr>
      <w:r w:rsidRPr="000F07E1">
        <w:rPr>
          <w:b/>
        </w:rPr>
        <w:t>OTTAWA</w:t>
      </w:r>
      <w:r w:rsidRPr="000F07E1">
        <w:t xml:space="preserve"> – The Suprem</w:t>
      </w:r>
      <w:r w:rsidR="00580213" w:rsidRPr="000F07E1">
        <w:t>e</w:t>
      </w:r>
      <w:r w:rsidRPr="000F07E1">
        <w:t xml:space="preserve"> Court of Canada has today deposited with the Registrar judgment</w:t>
      </w:r>
      <w:r w:rsidR="004D3B41" w:rsidRPr="000F07E1">
        <w:t>s</w:t>
      </w:r>
      <w:r w:rsidRPr="000F07E1">
        <w:t xml:space="preserve"> in the following </w:t>
      </w:r>
      <w:r w:rsidR="00063949" w:rsidRPr="000F07E1">
        <w:t xml:space="preserve">leave </w:t>
      </w:r>
      <w:r w:rsidRPr="000F07E1">
        <w:t>application</w:t>
      </w:r>
      <w:r w:rsidR="00CC044F" w:rsidRPr="000F07E1">
        <w:t>s</w:t>
      </w:r>
      <w:r w:rsidRPr="000F07E1">
        <w:t>.</w:t>
      </w:r>
    </w:p>
    <w:p w:rsidR="006F2579" w:rsidRPr="000F07E1" w:rsidRDefault="006F2579" w:rsidP="006F2579">
      <w:pPr>
        <w:widowControl w:val="0"/>
      </w:pPr>
    </w:p>
    <w:p w:rsidR="006F2579" w:rsidRPr="000F07E1" w:rsidRDefault="006F2579" w:rsidP="006F2579">
      <w:pPr>
        <w:widowControl w:val="0"/>
      </w:pPr>
    </w:p>
    <w:p w:rsidR="002767DF" w:rsidRPr="000F07E1" w:rsidRDefault="002767DF" w:rsidP="002767DF">
      <w:pPr>
        <w:widowControl w:val="0"/>
        <w:jc w:val="center"/>
        <w:rPr>
          <w:lang w:val="fr-CA"/>
        </w:rPr>
      </w:pPr>
      <w:r w:rsidRPr="000F07E1">
        <w:rPr>
          <w:b/>
          <w:lang w:val="fr-CA"/>
        </w:rPr>
        <w:t>JUGEMENT</w:t>
      </w:r>
      <w:r w:rsidR="004C4C26" w:rsidRPr="000F07E1">
        <w:rPr>
          <w:b/>
          <w:lang w:val="fr-CA"/>
        </w:rPr>
        <w:t>S SUR DEMANDE</w:t>
      </w:r>
      <w:r w:rsidR="00CC044F" w:rsidRPr="000F07E1">
        <w:rPr>
          <w:b/>
          <w:lang w:val="fr-CA"/>
        </w:rPr>
        <w:t>S</w:t>
      </w:r>
      <w:r w:rsidRPr="000F07E1">
        <w:rPr>
          <w:b/>
          <w:lang w:val="fr-CA"/>
        </w:rPr>
        <w:t xml:space="preserve"> D’AUTORISATION</w:t>
      </w:r>
    </w:p>
    <w:p w:rsidR="006F2579" w:rsidRPr="000F07E1" w:rsidRDefault="006F2579" w:rsidP="006F2579">
      <w:pPr>
        <w:widowControl w:val="0"/>
        <w:rPr>
          <w:lang w:val="fr-CA"/>
        </w:rPr>
      </w:pPr>
    </w:p>
    <w:p w:rsidR="006F2579" w:rsidRPr="000F07E1" w:rsidRDefault="006F2579" w:rsidP="006F2579">
      <w:pPr>
        <w:widowControl w:val="0"/>
        <w:rPr>
          <w:lang w:val="fr-CA"/>
        </w:rPr>
      </w:pPr>
      <w:r w:rsidRPr="000F07E1">
        <w:rPr>
          <w:b/>
          <w:lang w:val="fr-CA"/>
        </w:rPr>
        <w:t>Le</w:t>
      </w:r>
      <w:r w:rsidR="008825DB" w:rsidRPr="000F07E1">
        <w:rPr>
          <w:b/>
          <w:lang w:val="fr-CA"/>
        </w:rPr>
        <w:t xml:space="preserve"> </w:t>
      </w:r>
      <w:r w:rsidR="009A2C33" w:rsidRPr="000F07E1">
        <w:rPr>
          <w:b/>
          <w:lang w:val="fr-CA"/>
        </w:rPr>
        <w:t>4</w:t>
      </w:r>
      <w:r w:rsidR="007D7A59" w:rsidRPr="000F07E1">
        <w:rPr>
          <w:b/>
          <w:lang w:val="fr-CA"/>
        </w:rPr>
        <w:t xml:space="preserve"> </w:t>
      </w:r>
      <w:r w:rsidR="009A2C33" w:rsidRPr="000F07E1">
        <w:rPr>
          <w:b/>
          <w:lang w:val="fr-CA"/>
        </w:rPr>
        <w:t>mai</w:t>
      </w:r>
      <w:r w:rsidR="00C16206" w:rsidRPr="000F07E1">
        <w:rPr>
          <w:b/>
          <w:lang w:val="fr-CA"/>
        </w:rPr>
        <w:t xml:space="preserve"> </w:t>
      </w:r>
      <w:r w:rsidR="008825DB" w:rsidRPr="000F07E1">
        <w:rPr>
          <w:b/>
          <w:lang w:val="fr-CA"/>
        </w:rPr>
        <w:t>20</w:t>
      </w:r>
      <w:r w:rsidR="00B44DF4" w:rsidRPr="000F07E1">
        <w:rPr>
          <w:b/>
          <w:lang w:val="fr-CA"/>
        </w:rPr>
        <w:t>2</w:t>
      </w:r>
      <w:r w:rsidR="000F23A3" w:rsidRPr="000F07E1">
        <w:rPr>
          <w:b/>
          <w:lang w:val="fr-CA"/>
        </w:rPr>
        <w:t>3</w:t>
      </w:r>
    </w:p>
    <w:p w:rsidR="006F2579" w:rsidRPr="000F07E1" w:rsidRDefault="006F2579" w:rsidP="006F2579">
      <w:pPr>
        <w:widowControl w:val="0"/>
        <w:rPr>
          <w:b/>
          <w:lang w:val="fr-CA"/>
        </w:rPr>
      </w:pPr>
      <w:r w:rsidRPr="000F07E1">
        <w:rPr>
          <w:b/>
          <w:lang w:val="fr-CA"/>
        </w:rPr>
        <w:t>Pour diffusion immédiate</w:t>
      </w:r>
    </w:p>
    <w:p w:rsidR="006F2579" w:rsidRPr="000F07E1" w:rsidRDefault="006F2579" w:rsidP="006F2579">
      <w:pPr>
        <w:widowControl w:val="0"/>
        <w:rPr>
          <w:lang w:val="fr-CA"/>
        </w:rPr>
      </w:pPr>
    </w:p>
    <w:p w:rsidR="002767DF" w:rsidRPr="000F07E1" w:rsidRDefault="002767DF" w:rsidP="002767DF">
      <w:pPr>
        <w:widowControl w:val="0"/>
        <w:rPr>
          <w:lang w:val="fr-CA"/>
        </w:rPr>
      </w:pPr>
      <w:r w:rsidRPr="000F07E1">
        <w:rPr>
          <w:b/>
          <w:lang w:val="fr-CA"/>
        </w:rPr>
        <w:t>OTTAWA</w:t>
      </w:r>
      <w:r w:rsidRPr="000F07E1">
        <w:rPr>
          <w:lang w:val="fr-CA"/>
        </w:rPr>
        <w:t xml:space="preserve"> – La Cour suprême du Canada a déposé aujourd’hui auprès du registraire les jugements dans </w:t>
      </w:r>
      <w:r w:rsidR="00CC044F" w:rsidRPr="000F07E1">
        <w:rPr>
          <w:lang w:val="fr-CA"/>
        </w:rPr>
        <w:t>les</w:t>
      </w:r>
      <w:r w:rsidR="008C7CD9" w:rsidRPr="000F07E1">
        <w:rPr>
          <w:lang w:val="fr-CA"/>
        </w:rPr>
        <w:t xml:space="preserve"> </w:t>
      </w:r>
      <w:r w:rsidR="004C4C26" w:rsidRPr="000F07E1">
        <w:rPr>
          <w:lang w:val="fr-CA"/>
        </w:rPr>
        <w:t>demande</w:t>
      </w:r>
      <w:r w:rsidR="0088435A" w:rsidRPr="000F07E1">
        <w:rPr>
          <w:lang w:val="fr-CA"/>
        </w:rPr>
        <w:t>s</w:t>
      </w:r>
      <w:r w:rsidRPr="000F07E1">
        <w:rPr>
          <w:lang w:val="fr-CA"/>
        </w:rPr>
        <w:t xml:space="preserve"> d’au</w:t>
      </w:r>
      <w:r w:rsidR="00F24EF2" w:rsidRPr="000F07E1">
        <w:rPr>
          <w:lang w:val="fr-CA"/>
        </w:rPr>
        <w:t xml:space="preserve">torisation </w:t>
      </w:r>
      <w:r w:rsidR="007F2922" w:rsidRPr="000F07E1">
        <w:rPr>
          <w:lang w:val="fr-CA"/>
        </w:rPr>
        <w:t>sui</w:t>
      </w:r>
      <w:r w:rsidR="00F24EF2" w:rsidRPr="000F07E1">
        <w:rPr>
          <w:lang w:val="fr-CA"/>
        </w:rPr>
        <w:t>v</w:t>
      </w:r>
      <w:r w:rsidR="007F2922" w:rsidRPr="000F07E1">
        <w:rPr>
          <w:lang w:val="fr-CA"/>
        </w:rPr>
        <w:t>a</w:t>
      </w:r>
      <w:r w:rsidR="00F24EF2" w:rsidRPr="000F07E1">
        <w:rPr>
          <w:lang w:val="fr-CA"/>
        </w:rPr>
        <w:t>nt</w:t>
      </w:r>
      <w:r w:rsidR="00007B5E" w:rsidRPr="000F07E1">
        <w:rPr>
          <w:lang w:val="fr-CA"/>
        </w:rPr>
        <w:t>e</w:t>
      </w:r>
      <w:r w:rsidR="00C56657" w:rsidRPr="000F07E1">
        <w:rPr>
          <w:lang w:val="fr-CA"/>
        </w:rPr>
        <w:t>s</w:t>
      </w:r>
      <w:r w:rsidR="00F24EF2" w:rsidRPr="000F07E1">
        <w:rPr>
          <w:lang w:val="fr-CA"/>
        </w:rPr>
        <w:t>.</w:t>
      </w:r>
    </w:p>
    <w:p w:rsidR="00694BDA" w:rsidRPr="000F07E1" w:rsidRDefault="00694BDA" w:rsidP="000B5274">
      <w:pPr>
        <w:jc w:val="both"/>
        <w:rPr>
          <w:sz w:val="20"/>
          <w:lang w:val="fr-CA"/>
        </w:rPr>
      </w:pPr>
    </w:p>
    <w:p w:rsidR="00DA0759" w:rsidRPr="000F07E1" w:rsidRDefault="000F07E1" w:rsidP="000B5274">
      <w:pPr>
        <w:jc w:val="both"/>
        <w:rPr>
          <w:sz w:val="20"/>
          <w:lang w:val="fr-CA"/>
        </w:rPr>
      </w:pPr>
      <w:r w:rsidRPr="000F07E1">
        <w:rPr>
          <w:sz w:val="20"/>
        </w:rPr>
        <w:pict>
          <v:rect id="_x0000_i1025" style="width:2in;height:1pt" o:hrpct="0" o:hralign="center" o:hrstd="t" o:hrnoshade="t" o:hr="t" fillcolor="black [3213]" stroked="f"/>
        </w:pict>
      </w:r>
    </w:p>
    <w:p w:rsidR="003823A3" w:rsidRPr="000F07E1" w:rsidRDefault="003823A3" w:rsidP="00FC0773">
      <w:pPr>
        <w:jc w:val="both"/>
        <w:rPr>
          <w:sz w:val="20"/>
        </w:rPr>
      </w:pPr>
    </w:p>
    <w:p w:rsidR="009A2C33" w:rsidRPr="000F07E1" w:rsidRDefault="009A2C33" w:rsidP="009A2C33">
      <w:pPr>
        <w:jc w:val="both"/>
        <w:rPr>
          <w:b/>
          <w:sz w:val="22"/>
          <w:szCs w:val="22"/>
        </w:rPr>
      </w:pPr>
      <w:r w:rsidRPr="000F07E1">
        <w:rPr>
          <w:b/>
          <w:sz w:val="22"/>
          <w:szCs w:val="22"/>
        </w:rPr>
        <w:t>GRANTED / ACCORDÉE</w:t>
      </w:r>
    </w:p>
    <w:p w:rsidR="009A2C33" w:rsidRPr="000F07E1" w:rsidRDefault="009A2C33" w:rsidP="00FC0773">
      <w:pPr>
        <w:jc w:val="both"/>
        <w:rPr>
          <w:sz w:val="20"/>
        </w:rPr>
      </w:pPr>
    </w:p>
    <w:p w:rsidR="00024551" w:rsidRPr="000F07E1" w:rsidRDefault="00024551" w:rsidP="00024551">
      <w:pPr>
        <w:rPr>
          <w:sz w:val="22"/>
          <w:szCs w:val="22"/>
        </w:rPr>
      </w:pPr>
      <w:r w:rsidRPr="000F07E1">
        <w:rPr>
          <w:i/>
          <w:sz w:val="22"/>
          <w:szCs w:val="22"/>
        </w:rPr>
        <w:t>Daniel Hodgson v. His Majesty the King</w:t>
      </w:r>
      <w:r w:rsidRPr="000F07E1">
        <w:rPr>
          <w:sz w:val="22"/>
          <w:szCs w:val="22"/>
        </w:rPr>
        <w:t xml:space="preserve"> (Nvt) (Criminal) (By Leave) (</w:t>
      </w:r>
      <w:hyperlink r:id="rId8" w:history="1">
        <w:r w:rsidRPr="000F07E1">
          <w:rPr>
            <w:rStyle w:val="Hyperlink"/>
            <w:sz w:val="22"/>
            <w:szCs w:val="22"/>
          </w:rPr>
          <w:t>40498</w:t>
        </w:r>
      </w:hyperlink>
      <w:r w:rsidRPr="000F07E1">
        <w:rPr>
          <w:sz w:val="22"/>
          <w:szCs w:val="22"/>
        </w:rPr>
        <w:t>)</w:t>
      </w:r>
    </w:p>
    <w:p w:rsidR="009A2C33" w:rsidRPr="000F07E1" w:rsidRDefault="009A2C33" w:rsidP="00FC0773">
      <w:pPr>
        <w:jc w:val="both"/>
        <w:rPr>
          <w:sz w:val="20"/>
        </w:rPr>
      </w:pPr>
    </w:p>
    <w:p w:rsidR="00024551" w:rsidRPr="000F07E1" w:rsidRDefault="00024551" w:rsidP="00024551">
      <w:pPr>
        <w:jc w:val="both"/>
        <w:rPr>
          <w:sz w:val="20"/>
        </w:rPr>
      </w:pPr>
      <w:r w:rsidRPr="000F07E1">
        <w:rPr>
          <w:sz w:val="20"/>
        </w:rPr>
        <w:t xml:space="preserve">The application for leave to appeal from the judgment of the Court of Appeal of Nunavut, Number 08-21-010-CAP, </w:t>
      </w:r>
      <w:proofErr w:type="gramStart"/>
      <w:r w:rsidRPr="000F07E1">
        <w:rPr>
          <w:sz w:val="20"/>
        </w:rPr>
        <w:t>2022</w:t>
      </w:r>
      <w:proofErr w:type="gramEnd"/>
      <w:r w:rsidRPr="000F07E1">
        <w:rPr>
          <w:sz w:val="20"/>
        </w:rPr>
        <w:t xml:space="preserve"> NUCA 9, dated October 21, 2022, is granted.</w:t>
      </w:r>
    </w:p>
    <w:p w:rsidR="009A2C33" w:rsidRPr="000F07E1" w:rsidRDefault="009A2C33" w:rsidP="00FC0773">
      <w:pPr>
        <w:jc w:val="both"/>
        <w:rPr>
          <w:sz w:val="20"/>
        </w:rPr>
      </w:pPr>
      <w:bookmarkStart w:id="0" w:name="_GoBack"/>
      <w:bookmarkEnd w:id="0"/>
    </w:p>
    <w:p w:rsidR="00024551" w:rsidRPr="000F07E1" w:rsidRDefault="00024551" w:rsidP="00FC0773">
      <w:pPr>
        <w:jc w:val="both"/>
        <w:rPr>
          <w:sz w:val="20"/>
          <w:lang w:val="fr-CA"/>
        </w:rPr>
      </w:pPr>
      <w:r w:rsidRPr="000F07E1">
        <w:rPr>
          <w:sz w:val="20"/>
          <w:lang w:val="fr-CA"/>
        </w:rPr>
        <w:t>La demande d’autorisation d’appel de l’arrêt de la Cour d’appel du Nunavut, numéro 08-21-010-CAP, 2022 NUCA 9, daté du 21 octobre 2022, est accueillie.</w:t>
      </w:r>
    </w:p>
    <w:p w:rsidR="00024551" w:rsidRPr="000F07E1" w:rsidRDefault="00024551" w:rsidP="00024551">
      <w:pPr>
        <w:jc w:val="both"/>
        <w:rPr>
          <w:sz w:val="20"/>
          <w:lang w:val="fr-CA"/>
        </w:rPr>
      </w:pPr>
    </w:p>
    <w:p w:rsidR="00024551" w:rsidRPr="000F07E1" w:rsidRDefault="00024551" w:rsidP="00024551">
      <w:pPr>
        <w:jc w:val="both"/>
        <w:rPr>
          <w:sz w:val="20"/>
        </w:rPr>
      </w:pPr>
      <w:r w:rsidRPr="000F07E1">
        <w:rPr>
          <w:sz w:val="20"/>
        </w:rPr>
        <w:pict>
          <v:rect id="_x0000_i1045" style="width:2in;height:1pt" o:hrpct="0" o:hralign="center" o:hrstd="t" o:hrnoshade="t" o:hr="t" fillcolor="black [3213]" stroked="f"/>
        </w:pict>
      </w:r>
    </w:p>
    <w:p w:rsidR="00024551" w:rsidRPr="000F07E1" w:rsidRDefault="00024551" w:rsidP="00024551">
      <w:pPr>
        <w:jc w:val="both"/>
        <w:rPr>
          <w:sz w:val="20"/>
        </w:rPr>
      </w:pPr>
    </w:p>
    <w:p w:rsidR="00431DE2" w:rsidRPr="000F07E1" w:rsidRDefault="00431DE2" w:rsidP="00431DE2">
      <w:pPr>
        <w:jc w:val="both"/>
        <w:rPr>
          <w:b/>
          <w:sz w:val="22"/>
          <w:szCs w:val="22"/>
        </w:rPr>
      </w:pPr>
      <w:r w:rsidRPr="000F07E1">
        <w:rPr>
          <w:b/>
          <w:sz w:val="22"/>
          <w:szCs w:val="22"/>
        </w:rPr>
        <w:t>DISMISSED / REJETÉE</w:t>
      </w:r>
      <w:r w:rsidR="001B1618" w:rsidRPr="000F07E1">
        <w:rPr>
          <w:b/>
          <w:sz w:val="22"/>
          <w:szCs w:val="22"/>
        </w:rPr>
        <w:t>S</w:t>
      </w:r>
    </w:p>
    <w:p w:rsidR="00431DE2" w:rsidRPr="000F07E1" w:rsidRDefault="00431DE2" w:rsidP="000B5274">
      <w:pPr>
        <w:jc w:val="both"/>
        <w:rPr>
          <w:sz w:val="20"/>
        </w:rPr>
      </w:pPr>
    </w:p>
    <w:p w:rsidR="00811A7B" w:rsidRPr="000F07E1" w:rsidRDefault="00811A7B" w:rsidP="00811A7B">
      <w:pPr>
        <w:tabs>
          <w:tab w:val="left" w:pos="360"/>
        </w:tabs>
        <w:rPr>
          <w:sz w:val="22"/>
          <w:szCs w:val="22"/>
        </w:rPr>
      </w:pPr>
      <w:r w:rsidRPr="000F07E1">
        <w:rPr>
          <w:i/>
          <w:sz w:val="22"/>
          <w:szCs w:val="22"/>
        </w:rPr>
        <w:t xml:space="preserve">Gurkirat Rai v. His Majesty the King </w:t>
      </w:r>
      <w:r w:rsidRPr="000F07E1">
        <w:rPr>
          <w:sz w:val="22"/>
          <w:szCs w:val="22"/>
        </w:rPr>
        <w:t>(Ont.) (Criminal) (By Leave) (</w:t>
      </w:r>
      <w:hyperlink r:id="rId9" w:history="1">
        <w:r w:rsidRPr="000F07E1">
          <w:rPr>
            <w:rStyle w:val="Hyperlink"/>
            <w:sz w:val="22"/>
            <w:szCs w:val="22"/>
          </w:rPr>
          <w:t>40530</w:t>
        </w:r>
      </w:hyperlink>
      <w:r w:rsidRPr="000F07E1">
        <w:rPr>
          <w:sz w:val="22"/>
          <w:szCs w:val="22"/>
        </w:rPr>
        <w:t>)</w:t>
      </w:r>
    </w:p>
    <w:p w:rsidR="00A30607" w:rsidRPr="000F07E1" w:rsidRDefault="00A30607" w:rsidP="0035080B">
      <w:pPr>
        <w:widowControl w:val="0"/>
        <w:jc w:val="both"/>
        <w:rPr>
          <w:sz w:val="20"/>
        </w:rPr>
      </w:pPr>
    </w:p>
    <w:p w:rsidR="00811A7B" w:rsidRPr="000F07E1" w:rsidRDefault="00811A7B" w:rsidP="00811A7B">
      <w:pPr>
        <w:jc w:val="both"/>
        <w:rPr>
          <w:sz w:val="20"/>
        </w:rPr>
      </w:pPr>
      <w:r w:rsidRPr="000F07E1">
        <w:rPr>
          <w:sz w:val="20"/>
        </w:rPr>
        <w:t>The motion to appoint counsel is dismissed. The application for leave to appeal from the judgment of the</w:t>
      </w:r>
      <w:bookmarkStart w:id="1" w:name="BM_1_"/>
      <w:bookmarkEnd w:id="1"/>
      <w:r w:rsidRPr="000F07E1">
        <w:rPr>
          <w:sz w:val="20"/>
        </w:rPr>
        <w:t xml:space="preserve"> Court of Appeal for Ontario, Number C69688, 2022 ONCA 703, dated October 18, 2022, is dismissed.</w:t>
      </w:r>
    </w:p>
    <w:p w:rsidR="0035080B" w:rsidRPr="000F07E1" w:rsidRDefault="0035080B" w:rsidP="007A49B4">
      <w:pPr>
        <w:jc w:val="both"/>
        <w:rPr>
          <w:sz w:val="20"/>
        </w:rPr>
      </w:pPr>
    </w:p>
    <w:p w:rsidR="00872CB5" w:rsidRPr="000F07E1" w:rsidRDefault="00811A7B" w:rsidP="007A49B4">
      <w:pPr>
        <w:widowControl w:val="0"/>
        <w:jc w:val="both"/>
        <w:rPr>
          <w:sz w:val="20"/>
          <w:lang w:val="fr-CA"/>
        </w:rPr>
      </w:pPr>
      <w:r w:rsidRPr="000F07E1">
        <w:rPr>
          <w:sz w:val="20"/>
          <w:lang w:val="fr-CA"/>
        </w:rPr>
        <w:t>La requête en nomination d’un avocat est rejetée. La demande d’autorisation d’appel de l’arrêt de la Cour d’appel de l’Ontario, numéro C69688, 2022 ONCA 703, daté du 18 octobre 2022, est rejetée.</w:t>
      </w:r>
    </w:p>
    <w:p w:rsidR="007A49B4" w:rsidRPr="000F07E1" w:rsidRDefault="007A49B4" w:rsidP="00872CB5">
      <w:pPr>
        <w:widowControl w:val="0"/>
        <w:rPr>
          <w:sz w:val="20"/>
          <w:lang w:val="fr-CA"/>
        </w:rPr>
      </w:pPr>
    </w:p>
    <w:p w:rsidR="00146ABE" w:rsidRPr="000F07E1" w:rsidRDefault="000F07E1" w:rsidP="00872CB5">
      <w:pPr>
        <w:widowControl w:val="0"/>
        <w:rPr>
          <w:sz w:val="20"/>
          <w:lang w:val="fr-CA"/>
        </w:rPr>
      </w:pPr>
      <w:r w:rsidRPr="000F07E1">
        <w:rPr>
          <w:sz w:val="20"/>
        </w:rPr>
        <w:pict>
          <v:rect id="_x0000_i1027" style="width:2in;height:1pt" o:hrpct="0" o:hralign="center" o:hrstd="t" o:hrnoshade="t" o:hr="t" fillcolor="black [3213]" stroked="f"/>
        </w:pict>
      </w:r>
    </w:p>
    <w:p w:rsidR="00146ABE" w:rsidRPr="000F07E1" w:rsidRDefault="00146ABE" w:rsidP="00872CB5">
      <w:pPr>
        <w:widowControl w:val="0"/>
        <w:rPr>
          <w:sz w:val="20"/>
          <w:lang w:val="fr-CA"/>
        </w:rPr>
      </w:pPr>
    </w:p>
    <w:p w:rsidR="00DD7C8B" w:rsidRPr="000F07E1" w:rsidRDefault="00DD7C8B" w:rsidP="00DD7C8B">
      <w:pPr>
        <w:tabs>
          <w:tab w:val="left" w:pos="360"/>
        </w:tabs>
        <w:rPr>
          <w:sz w:val="22"/>
          <w:szCs w:val="22"/>
        </w:rPr>
      </w:pPr>
      <w:r w:rsidRPr="000F07E1">
        <w:rPr>
          <w:i/>
          <w:sz w:val="22"/>
          <w:szCs w:val="22"/>
        </w:rPr>
        <w:t>Ingrid S. Hayden v. Canadian Imperial Bank of Commerce</w:t>
      </w:r>
      <w:r w:rsidRPr="000F07E1">
        <w:rPr>
          <w:sz w:val="22"/>
          <w:szCs w:val="22"/>
        </w:rPr>
        <w:t xml:space="preserve"> (Alta.) (Civil) (By Leave) (</w:t>
      </w:r>
      <w:hyperlink r:id="rId10" w:history="1">
        <w:r w:rsidRPr="000F07E1">
          <w:rPr>
            <w:rStyle w:val="Hyperlink"/>
            <w:sz w:val="22"/>
            <w:szCs w:val="22"/>
          </w:rPr>
          <w:t>40284</w:t>
        </w:r>
      </w:hyperlink>
      <w:r w:rsidRPr="000F07E1">
        <w:rPr>
          <w:sz w:val="22"/>
          <w:szCs w:val="22"/>
        </w:rPr>
        <w:t>)</w:t>
      </w:r>
    </w:p>
    <w:p w:rsidR="003823A3" w:rsidRPr="000F07E1" w:rsidRDefault="003823A3" w:rsidP="003C0AA4">
      <w:pPr>
        <w:widowControl w:val="0"/>
        <w:rPr>
          <w:sz w:val="20"/>
        </w:rPr>
      </w:pPr>
    </w:p>
    <w:p w:rsidR="00DD7C8B" w:rsidRPr="000F07E1" w:rsidRDefault="00DD7C8B" w:rsidP="00DD7C8B">
      <w:pPr>
        <w:jc w:val="both"/>
        <w:rPr>
          <w:sz w:val="20"/>
        </w:rPr>
      </w:pPr>
      <w:r w:rsidRPr="000F07E1">
        <w:rPr>
          <w:sz w:val="20"/>
        </w:rPr>
        <w:t>The motion to join two Court of Queen’s Bench of Alberta files in a single application for leave to appeal is granted. The motion for an extension of time to serve and file the application for leave to appeal is granted. The application for leave to appeal from the judgments of the Court of Queen’s Bench of Alberta, Number 2101 08260, 2021 ABQB 985, dated December 10, 2021, and 2022 ABQB 97, dated February 2, 2022, is dismissed.</w:t>
      </w:r>
    </w:p>
    <w:p w:rsidR="009A2C33" w:rsidRPr="000F07E1" w:rsidRDefault="009A2C33" w:rsidP="00DD7C8B">
      <w:pPr>
        <w:widowControl w:val="0"/>
        <w:jc w:val="both"/>
        <w:rPr>
          <w:sz w:val="20"/>
        </w:rPr>
      </w:pPr>
    </w:p>
    <w:p w:rsidR="00DD7C8B" w:rsidRPr="000F07E1" w:rsidRDefault="00DD7C8B" w:rsidP="00DD7C8B">
      <w:pPr>
        <w:widowControl w:val="0"/>
        <w:jc w:val="both"/>
        <w:rPr>
          <w:sz w:val="20"/>
          <w:lang w:val="fr-CA"/>
        </w:rPr>
      </w:pPr>
      <w:r w:rsidRPr="000F07E1">
        <w:rPr>
          <w:sz w:val="20"/>
          <w:lang w:val="fr-CA"/>
        </w:rPr>
        <w:t>La requête pour joindre deux dossiers de la Cour du Banc de la Reine de l’Alberta dans une seule demande d’autorisation d’appel est accueillie. La requête en prorogation du délai de signification et de dépôt de la demande d’autorisation d’appel est accueillie. La demande d’autorisation d’appel des arrêts de la Cour du Banc de la Reine de l’Alberta, numéro 2101 08260, 2021 ABQB 985, daté du 10 décembre 2021, et 2022 ABQB 97, daté du 2 février 2022, est rejetée.</w:t>
      </w:r>
    </w:p>
    <w:p w:rsidR="00DD7C8B" w:rsidRPr="000F07E1" w:rsidRDefault="00DD7C8B" w:rsidP="00DD7C8B">
      <w:pPr>
        <w:widowControl w:val="0"/>
        <w:rPr>
          <w:sz w:val="20"/>
          <w:lang w:val="fr-CA"/>
        </w:rPr>
      </w:pPr>
    </w:p>
    <w:p w:rsidR="00DD7C8B" w:rsidRPr="000F07E1" w:rsidRDefault="00DD7C8B" w:rsidP="00DD7C8B">
      <w:pPr>
        <w:widowControl w:val="0"/>
        <w:rPr>
          <w:sz w:val="20"/>
          <w:lang w:val="fr-CA"/>
        </w:rPr>
      </w:pPr>
      <w:r w:rsidRPr="000F07E1">
        <w:rPr>
          <w:sz w:val="20"/>
        </w:rPr>
        <w:pict>
          <v:rect id="_x0000_i1035" style="width:2in;height:1pt" o:hrpct="0" o:hralign="center" o:hrstd="t" o:hrnoshade="t" o:hr="t" fillcolor="black [3213]" stroked="f"/>
        </w:pict>
      </w:r>
    </w:p>
    <w:p w:rsidR="00DD7C8B" w:rsidRPr="000F07E1" w:rsidRDefault="00DD7C8B" w:rsidP="00DD7C8B">
      <w:pPr>
        <w:widowControl w:val="0"/>
        <w:rPr>
          <w:sz w:val="20"/>
          <w:lang w:val="fr-CA"/>
        </w:rPr>
      </w:pPr>
    </w:p>
    <w:p w:rsidR="00DD7C8B" w:rsidRPr="000F07E1" w:rsidRDefault="00DD7C8B" w:rsidP="00DD7C8B">
      <w:pPr>
        <w:tabs>
          <w:tab w:val="left" w:pos="360"/>
        </w:tabs>
        <w:rPr>
          <w:sz w:val="22"/>
          <w:szCs w:val="22"/>
          <w:lang w:val="fr-CA"/>
        </w:rPr>
      </w:pPr>
      <w:r w:rsidRPr="000F07E1">
        <w:rPr>
          <w:i/>
          <w:sz w:val="22"/>
          <w:szCs w:val="22"/>
          <w:lang w:val="fr-CA"/>
        </w:rPr>
        <w:t>Yves Plamondon c. Procureur général du Québec</w:t>
      </w:r>
      <w:r w:rsidRPr="000F07E1">
        <w:rPr>
          <w:sz w:val="22"/>
          <w:szCs w:val="22"/>
          <w:lang w:val="fr-CA"/>
        </w:rPr>
        <w:t xml:space="preserve"> (Qc) (Civile) (Autorisation) (</w:t>
      </w:r>
      <w:hyperlink r:id="rId11" w:history="1">
        <w:r w:rsidRPr="000F07E1">
          <w:rPr>
            <w:rStyle w:val="Hyperlink"/>
            <w:sz w:val="22"/>
            <w:szCs w:val="22"/>
            <w:lang w:val="fr-CA"/>
          </w:rPr>
          <w:t>40359</w:t>
        </w:r>
      </w:hyperlink>
      <w:r w:rsidRPr="000F07E1">
        <w:rPr>
          <w:sz w:val="22"/>
          <w:szCs w:val="22"/>
          <w:lang w:val="fr-CA"/>
        </w:rPr>
        <w:t>)</w:t>
      </w:r>
    </w:p>
    <w:p w:rsidR="00DD7C8B" w:rsidRPr="000F07E1" w:rsidRDefault="00DD7C8B" w:rsidP="00DD7C8B">
      <w:pPr>
        <w:widowControl w:val="0"/>
        <w:rPr>
          <w:sz w:val="20"/>
          <w:lang w:val="fr-CA"/>
        </w:rPr>
      </w:pPr>
    </w:p>
    <w:p w:rsidR="00DD7C8B" w:rsidRPr="000F07E1" w:rsidRDefault="00DD7C8B" w:rsidP="00DD7C8B">
      <w:pPr>
        <w:jc w:val="both"/>
        <w:rPr>
          <w:sz w:val="20"/>
          <w:lang w:val="fr-CA"/>
        </w:rPr>
      </w:pPr>
      <w:r w:rsidRPr="000F07E1">
        <w:rPr>
          <w:sz w:val="20"/>
          <w:lang w:val="fr-CA"/>
        </w:rPr>
        <w:t>La demande d’autorisation d’appel de l’arrêt de la Cour d’appel du Québec (Québec), numéro 200-09-700001-206, 2022 QCCA 882, daté du 17 juin 2022, est rejetée.</w:t>
      </w:r>
    </w:p>
    <w:p w:rsidR="00DD7C8B" w:rsidRPr="000F07E1" w:rsidRDefault="00DD7C8B" w:rsidP="00DD7C8B">
      <w:pPr>
        <w:widowControl w:val="0"/>
        <w:jc w:val="both"/>
        <w:rPr>
          <w:sz w:val="20"/>
          <w:lang w:val="fr-CA"/>
        </w:rPr>
      </w:pPr>
    </w:p>
    <w:p w:rsidR="00DD7C8B" w:rsidRPr="000F07E1" w:rsidRDefault="00DD7C8B" w:rsidP="00DD7C8B">
      <w:pPr>
        <w:widowControl w:val="0"/>
        <w:jc w:val="both"/>
        <w:rPr>
          <w:sz w:val="20"/>
        </w:rPr>
      </w:pPr>
      <w:r w:rsidRPr="000F07E1">
        <w:rPr>
          <w:sz w:val="20"/>
          <w:lang w:val="en-CA"/>
        </w:rPr>
        <w:t xml:space="preserve">The application for leave to appeal from the judgment of the </w:t>
      </w:r>
      <w:r w:rsidRPr="000F07E1">
        <w:rPr>
          <w:sz w:val="20"/>
        </w:rPr>
        <w:t>Court of Appeal of Quebec (Québec)</w:t>
      </w:r>
      <w:r w:rsidRPr="000F07E1">
        <w:rPr>
          <w:sz w:val="20"/>
          <w:lang w:val="en-CA"/>
        </w:rPr>
        <w:t xml:space="preserve">, Number </w:t>
      </w:r>
      <w:r w:rsidRPr="000F07E1">
        <w:rPr>
          <w:sz w:val="20"/>
        </w:rPr>
        <w:t>200-09-700001-206, 2022 QCCA 882</w:t>
      </w:r>
      <w:r w:rsidRPr="000F07E1">
        <w:rPr>
          <w:sz w:val="20"/>
          <w:lang w:val="en-CA"/>
        </w:rPr>
        <w:t xml:space="preserve">, dated </w:t>
      </w:r>
      <w:r w:rsidRPr="000F07E1">
        <w:rPr>
          <w:sz w:val="20"/>
        </w:rPr>
        <w:t>June 17, 2022,</w:t>
      </w:r>
      <w:r w:rsidRPr="000F07E1">
        <w:rPr>
          <w:sz w:val="20"/>
          <w:lang w:val="en-CA"/>
        </w:rPr>
        <w:t xml:space="preserve"> is dismissed.</w:t>
      </w:r>
    </w:p>
    <w:p w:rsidR="00DD7C8B" w:rsidRPr="000F07E1" w:rsidRDefault="00DD7C8B" w:rsidP="00DD7C8B">
      <w:pPr>
        <w:widowControl w:val="0"/>
        <w:rPr>
          <w:sz w:val="20"/>
        </w:rPr>
      </w:pPr>
    </w:p>
    <w:p w:rsidR="00DD7C8B" w:rsidRPr="000F07E1" w:rsidRDefault="00DD7C8B" w:rsidP="00DD7C8B">
      <w:pPr>
        <w:widowControl w:val="0"/>
        <w:rPr>
          <w:sz w:val="20"/>
          <w:lang w:val="fr-CA"/>
        </w:rPr>
      </w:pPr>
      <w:r w:rsidRPr="000F07E1">
        <w:rPr>
          <w:sz w:val="20"/>
        </w:rPr>
        <w:pict>
          <v:rect id="_x0000_i1036" style="width:2in;height:1pt" o:hrpct="0" o:hralign="center" o:hrstd="t" o:hrnoshade="t" o:hr="t" fillcolor="black [3213]" stroked="f"/>
        </w:pict>
      </w:r>
    </w:p>
    <w:p w:rsidR="00DD7C8B" w:rsidRPr="000F07E1" w:rsidRDefault="00DD7C8B" w:rsidP="00DD7C8B">
      <w:pPr>
        <w:widowControl w:val="0"/>
        <w:rPr>
          <w:sz w:val="20"/>
          <w:lang w:val="fr-CA"/>
        </w:rPr>
      </w:pPr>
    </w:p>
    <w:p w:rsidR="002E52F9" w:rsidRPr="000F07E1" w:rsidRDefault="002E52F9" w:rsidP="002E52F9">
      <w:pPr>
        <w:tabs>
          <w:tab w:val="left" w:pos="360"/>
        </w:tabs>
        <w:rPr>
          <w:sz w:val="22"/>
          <w:szCs w:val="22"/>
          <w:lang w:val="fr-CA"/>
        </w:rPr>
      </w:pPr>
      <w:r w:rsidRPr="000F07E1">
        <w:rPr>
          <w:i/>
          <w:sz w:val="22"/>
          <w:szCs w:val="22"/>
          <w:lang w:val="fr-CA"/>
        </w:rPr>
        <w:t xml:space="preserve">Roch Vincent c. Johanne Vincent, Hélène Vincent, Johanne Vincent, ès qualités de liquidatrice et Hélène Vincent, ès qualités de liquidatrice - et - Manon Vincent, Sylvie Vincent et Francine Vincent </w:t>
      </w:r>
      <w:r w:rsidRPr="000F07E1">
        <w:rPr>
          <w:sz w:val="22"/>
          <w:szCs w:val="22"/>
          <w:lang w:val="fr-CA"/>
        </w:rPr>
        <w:t>(Qc) (Civile) (Autorisation) (</w:t>
      </w:r>
      <w:hyperlink r:id="rId12" w:history="1">
        <w:r w:rsidRPr="000F07E1">
          <w:rPr>
            <w:rStyle w:val="Hyperlink"/>
            <w:sz w:val="22"/>
            <w:szCs w:val="22"/>
            <w:lang w:val="fr-CA"/>
          </w:rPr>
          <w:t>40373</w:t>
        </w:r>
      </w:hyperlink>
      <w:r w:rsidRPr="000F07E1">
        <w:rPr>
          <w:sz w:val="22"/>
          <w:szCs w:val="22"/>
          <w:lang w:val="fr-CA"/>
        </w:rPr>
        <w:t>)</w:t>
      </w:r>
    </w:p>
    <w:p w:rsidR="00DD7C8B" w:rsidRPr="000F07E1" w:rsidRDefault="00DD7C8B" w:rsidP="00DD7C8B">
      <w:pPr>
        <w:widowControl w:val="0"/>
        <w:rPr>
          <w:sz w:val="20"/>
          <w:lang w:val="fr-CA"/>
        </w:rPr>
      </w:pPr>
    </w:p>
    <w:p w:rsidR="002E52F9" w:rsidRPr="000F07E1" w:rsidRDefault="002E52F9" w:rsidP="002E52F9">
      <w:pPr>
        <w:jc w:val="both"/>
        <w:rPr>
          <w:sz w:val="20"/>
          <w:lang w:val="fr-CA"/>
        </w:rPr>
      </w:pPr>
      <w:r w:rsidRPr="000F07E1">
        <w:rPr>
          <w:sz w:val="20"/>
          <w:lang w:val="fr-CA"/>
        </w:rPr>
        <w:t xml:space="preserve">La demande d’autorisation d’appel de l’arrêt de la Cour d’appel du Québec (Montréal), numéro 500-09-029401-213, 2022 QCCA 1010, daté du 18 juillet 2022, est rejetée avec dépens en faveur des intimées, Johanne Vincent, </w:t>
      </w:r>
      <w:r w:rsidRPr="000F07E1">
        <w:rPr>
          <w:bCs/>
          <w:sz w:val="20"/>
          <w:lang w:val="fr-CA"/>
        </w:rPr>
        <w:t xml:space="preserve">ès qualités </w:t>
      </w:r>
      <w:r w:rsidRPr="000F07E1">
        <w:rPr>
          <w:sz w:val="20"/>
          <w:lang w:val="fr-CA"/>
        </w:rPr>
        <w:t xml:space="preserve">de liquidatrice et Hélène Vincent, </w:t>
      </w:r>
      <w:r w:rsidRPr="000F07E1">
        <w:rPr>
          <w:bCs/>
          <w:sz w:val="20"/>
          <w:lang w:val="fr-CA"/>
        </w:rPr>
        <w:t>ès qualités</w:t>
      </w:r>
      <w:r w:rsidRPr="000F07E1">
        <w:rPr>
          <w:b/>
          <w:bCs/>
          <w:sz w:val="20"/>
          <w:lang w:val="fr-CA"/>
        </w:rPr>
        <w:t xml:space="preserve"> </w:t>
      </w:r>
      <w:r w:rsidRPr="000F07E1">
        <w:rPr>
          <w:sz w:val="20"/>
          <w:lang w:val="fr-CA"/>
        </w:rPr>
        <w:t>de liquidatrice.</w:t>
      </w:r>
    </w:p>
    <w:p w:rsidR="00DD7C8B" w:rsidRPr="000F07E1" w:rsidRDefault="00DD7C8B" w:rsidP="002E52F9">
      <w:pPr>
        <w:widowControl w:val="0"/>
        <w:jc w:val="both"/>
        <w:rPr>
          <w:sz w:val="20"/>
          <w:lang w:val="fr-CA"/>
        </w:rPr>
      </w:pPr>
    </w:p>
    <w:p w:rsidR="00DD7C8B" w:rsidRPr="000F07E1" w:rsidRDefault="002E52F9" w:rsidP="002E52F9">
      <w:pPr>
        <w:widowControl w:val="0"/>
        <w:jc w:val="both"/>
        <w:rPr>
          <w:sz w:val="20"/>
        </w:rPr>
      </w:pPr>
      <w:r w:rsidRPr="000F07E1">
        <w:rPr>
          <w:sz w:val="20"/>
          <w:lang w:val="en-CA"/>
        </w:rPr>
        <w:t xml:space="preserve">The application for leave to appeal from the judgment of the </w:t>
      </w:r>
      <w:r w:rsidRPr="000F07E1">
        <w:rPr>
          <w:sz w:val="20"/>
        </w:rPr>
        <w:t>Court of Appeal of Quebec (Montréal)</w:t>
      </w:r>
      <w:r w:rsidRPr="000F07E1">
        <w:rPr>
          <w:sz w:val="20"/>
          <w:lang w:val="en-CA"/>
        </w:rPr>
        <w:t xml:space="preserve">, Number </w:t>
      </w:r>
      <w:r w:rsidRPr="000F07E1">
        <w:rPr>
          <w:sz w:val="20"/>
        </w:rPr>
        <w:t>500-09-029401-213</w:t>
      </w:r>
      <w:r w:rsidRPr="000F07E1">
        <w:rPr>
          <w:sz w:val="20"/>
          <w:lang w:val="en-CA"/>
        </w:rPr>
        <w:t xml:space="preserve">, </w:t>
      </w:r>
      <w:r w:rsidRPr="000F07E1">
        <w:rPr>
          <w:sz w:val="20"/>
        </w:rPr>
        <w:t xml:space="preserve">2022 QCCA 1010, </w:t>
      </w:r>
      <w:r w:rsidRPr="000F07E1">
        <w:rPr>
          <w:sz w:val="20"/>
          <w:lang w:val="en-CA"/>
        </w:rPr>
        <w:t xml:space="preserve">dated </w:t>
      </w:r>
      <w:r w:rsidRPr="000F07E1">
        <w:rPr>
          <w:sz w:val="20"/>
        </w:rPr>
        <w:t>July 18, 2022, is dismissed with costs to the respondents, Johanne Vincent, in her capacity as liquidator and Hélène Vincent, in her capacity as liquidator</w:t>
      </w:r>
      <w:r w:rsidRPr="000F07E1">
        <w:rPr>
          <w:sz w:val="20"/>
          <w:lang w:val="en-CA"/>
        </w:rPr>
        <w:t>.</w:t>
      </w:r>
    </w:p>
    <w:p w:rsidR="00DD7C8B" w:rsidRPr="000F07E1" w:rsidRDefault="00DD7C8B" w:rsidP="00DD7C8B">
      <w:pPr>
        <w:widowControl w:val="0"/>
        <w:rPr>
          <w:sz w:val="20"/>
        </w:rPr>
      </w:pPr>
    </w:p>
    <w:p w:rsidR="00DD7C8B" w:rsidRPr="000F07E1" w:rsidRDefault="00DD7C8B" w:rsidP="00DD7C8B">
      <w:pPr>
        <w:widowControl w:val="0"/>
        <w:rPr>
          <w:sz w:val="20"/>
          <w:lang w:val="fr-CA"/>
        </w:rPr>
      </w:pPr>
      <w:r w:rsidRPr="000F07E1">
        <w:rPr>
          <w:sz w:val="20"/>
        </w:rPr>
        <w:pict>
          <v:rect id="_x0000_i1031" style="width:2in;height:1pt" o:hrpct="0" o:hralign="center" o:hrstd="t" o:hrnoshade="t" o:hr="t" fillcolor="black [3213]" stroked="f"/>
        </w:pict>
      </w:r>
    </w:p>
    <w:p w:rsidR="00DD7C8B" w:rsidRPr="000F07E1" w:rsidRDefault="00DD7C8B" w:rsidP="00DD7C8B">
      <w:pPr>
        <w:widowControl w:val="0"/>
        <w:rPr>
          <w:sz w:val="20"/>
          <w:lang w:val="fr-CA"/>
        </w:rPr>
      </w:pPr>
    </w:p>
    <w:p w:rsidR="00344FA3" w:rsidRPr="000F07E1" w:rsidRDefault="00344FA3" w:rsidP="00344FA3">
      <w:pPr>
        <w:tabs>
          <w:tab w:val="left" w:pos="360"/>
        </w:tabs>
        <w:rPr>
          <w:sz w:val="22"/>
          <w:szCs w:val="22"/>
        </w:rPr>
      </w:pPr>
      <w:r w:rsidRPr="000F07E1">
        <w:rPr>
          <w:i/>
          <w:sz w:val="22"/>
          <w:szCs w:val="22"/>
        </w:rPr>
        <w:t>His Majesty the King in right of Ontario v. Aylmer Meat Packers Inc.</w:t>
      </w:r>
      <w:r w:rsidRPr="000F07E1">
        <w:rPr>
          <w:sz w:val="22"/>
          <w:szCs w:val="22"/>
        </w:rPr>
        <w:t xml:space="preserve"> (Ont.) (Civil) (By Leave) (</w:t>
      </w:r>
      <w:hyperlink r:id="rId13" w:history="1">
        <w:r w:rsidRPr="000F07E1">
          <w:rPr>
            <w:rStyle w:val="Hyperlink"/>
            <w:sz w:val="22"/>
            <w:szCs w:val="22"/>
          </w:rPr>
          <w:t>40415</w:t>
        </w:r>
      </w:hyperlink>
      <w:r w:rsidRPr="000F07E1">
        <w:rPr>
          <w:sz w:val="22"/>
          <w:szCs w:val="22"/>
        </w:rPr>
        <w:t>)</w:t>
      </w:r>
    </w:p>
    <w:p w:rsidR="00DD7C8B" w:rsidRPr="000F07E1" w:rsidRDefault="00DD7C8B" w:rsidP="00DD7C8B">
      <w:pPr>
        <w:widowControl w:val="0"/>
        <w:rPr>
          <w:sz w:val="20"/>
        </w:rPr>
      </w:pPr>
    </w:p>
    <w:p w:rsidR="00DD7C8B" w:rsidRPr="000F07E1" w:rsidRDefault="00344FA3" w:rsidP="00344FA3">
      <w:pPr>
        <w:widowControl w:val="0"/>
        <w:jc w:val="both"/>
        <w:rPr>
          <w:sz w:val="20"/>
        </w:rPr>
      </w:pPr>
      <w:r w:rsidRPr="000F07E1">
        <w:rPr>
          <w:sz w:val="20"/>
        </w:rPr>
        <w:t>The application for leave to appeal from the judgment of the Court of Appeal for Ontario, Number C68799, 2022 ONCA 579, dated August 10, 2022, is dismissed with costs.</w:t>
      </w:r>
    </w:p>
    <w:p w:rsidR="00DD7C8B" w:rsidRPr="000F07E1" w:rsidRDefault="00DD7C8B" w:rsidP="00344FA3">
      <w:pPr>
        <w:widowControl w:val="0"/>
        <w:jc w:val="both"/>
        <w:rPr>
          <w:sz w:val="20"/>
        </w:rPr>
      </w:pPr>
    </w:p>
    <w:p w:rsidR="00DD7C8B" w:rsidRPr="000F07E1" w:rsidRDefault="00344FA3" w:rsidP="00344FA3">
      <w:pPr>
        <w:widowControl w:val="0"/>
        <w:jc w:val="both"/>
        <w:rPr>
          <w:sz w:val="20"/>
          <w:lang w:val="fr-CA"/>
        </w:rPr>
      </w:pPr>
      <w:r w:rsidRPr="000F07E1">
        <w:rPr>
          <w:sz w:val="20"/>
          <w:lang w:val="fr-CA"/>
        </w:rPr>
        <w:t>La demande d’autorisation d’appel de l’arrêt de la Cour d’appel de l’Ontario, numéro C68799, 2022 ONCA 579, daté du 10 août 2022, est rejetée avec dépens.</w:t>
      </w:r>
    </w:p>
    <w:p w:rsidR="00DD7C8B" w:rsidRPr="000F07E1" w:rsidRDefault="00DD7C8B" w:rsidP="00DD7C8B">
      <w:pPr>
        <w:widowControl w:val="0"/>
        <w:rPr>
          <w:sz w:val="20"/>
          <w:lang w:val="fr-CA"/>
        </w:rPr>
      </w:pPr>
    </w:p>
    <w:p w:rsidR="00DD7C8B" w:rsidRPr="000F07E1" w:rsidRDefault="00DD7C8B" w:rsidP="00DD7C8B">
      <w:pPr>
        <w:widowControl w:val="0"/>
        <w:rPr>
          <w:sz w:val="20"/>
          <w:lang w:val="fr-CA"/>
        </w:rPr>
      </w:pPr>
      <w:r w:rsidRPr="000F07E1">
        <w:rPr>
          <w:sz w:val="20"/>
        </w:rPr>
        <w:pict>
          <v:rect id="_x0000_i1032" style="width:2in;height:1pt" o:hrpct="0" o:hralign="center" o:hrstd="t" o:hrnoshade="t" o:hr="t" fillcolor="black [3213]" stroked="f"/>
        </w:pict>
      </w:r>
    </w:p>
    <w:p w:rsidR="00DD7C8B" w:rsidRPr="000F07E1" w:rsidRDefault="00DD7C8B" w:rsidP="00DD7C8B">
      <w:pPr>
        <w:widowControl w:val="0"/>
        <w:rPr>
          <w:sz w:val="20"/>
          <w:lang w:val="fr-CA"/>
        </w:rPr>
      </w:pPr>
    </w:p>
    <w:p w:rsidR="00116439" w:rsidRPr="000F07E1" w:rsidRDefault="00116439" w:rsidP="00116439">
      <w:pPr>
        <w:tabs>
          <w:tab w:val="left" w:pos="360"/>
        </w:tabs>
        <w:rPr>
          <w:sz w:val="22"/>
          <w:szCs w:val="22"/>
          <w:lang w:val="fr-CA"/>
        </w:rPr>
      </w:pPr>
      <w:r w:rsidRPr="000F07E1">
        <w:rPr>
          <w:i/>
          <w:sz w:val="22"/>
          <w:szCs w:val="22"/>
          <w:lang w:val="fr-CA"/>
        </w:rPr>
        <w:t>Jean Rivard et Yvon Bourque c. Éoliennes de l’Érable S.E.C.</w:t>
      </w:r>
      <w:r w:rsidRPr="000F07E1">
        <w:rPr>
          <w:sz w:val="22"/>
          <w:szCs w:val="22"/>
          <w:lang w:val="fr-CA"/>
        </w:rPr>
        <w:t xml:space="preserve"> (Qc) (Civile) (Autorisation) (</w:t>
      </w:r>
      <w:hyperlink r:id="rId14" w:history="1">
        <w:r w:rsidRPr="000F07E1">
          <w:rPr>
            <w:rStyle w:val="Hyperlink"/>
            <w:sz w:val="22"/>
            <w:szCs w:val="22"/>
            <w:lang w:val="fr-CA"/>
          </w:rPr>
          <w:t>40421</w:t>
        </w:r>
      </w:hyperlink>
      <w:r w:rsidRPr="000F07E1">
        <w:rPr>
          <w:sz w:val="22"/>
          <w:szCs w:val="22"/>
          <w:lang w:val="fr-CA"/>
        </w:rPr>
        <w:t>)</w:t>
      </w:r>
    </w:p>
    <w:p w:rsidR="00DD7C8B" w:rsidRPr="000F07E1" w:rsidRDefault="00DD7C8B" w:rsidP="00DD7C8B">
      <w:pPr>
        <w:widowControl w:val="0"/>
        <w:rPr>
          <w:sz w:val="20"/>
          <w:lang w:val="fr-CA"/>
        </w:rPr>
      </w:pPr>
    </w:p>
    <w:p w:rsidR="00116439" w:rsidRPr="000F07E1" w:rsidRDefault="00116439" w:rsidP="00116439">
      <w:pPr>
        <w:jc w:val="both"/>
        <w:rPr>
          <w:sz w:val="20"/>
          <w:lang w:val="fr-CA"/>
        </w:rPr>
      </w:pPr>
      <w:r w:rsidRPr="000F07E1">
        <w:rPr>
          <w:sz w:val="20"/>
          <w:lang w:val="fr-CA"/>
        </w:rPr>
        <w:t>La demande d’autorisation d’appel de l’arrêt de la Cour d’appel du Québec (Québec), numéro 200-09-010235-205, 2022 QCCA 982, daté du 6 juillet 2022, est rejetée avec dépens.</w:t>
      </w:r>
    </w:p>
    <w:p w:rsidR="00116439" w:rsidRPr="000F07E1" w:rsidRDefault="00116439" w:rsidP="00116439">
      <w:pPr>
        <w:jc w:val="both"/>
        <w:rPr>
          <w:sz w:val="20"/>
          <w:lang w:val="fr-CA"/>
        </w:rPr>
      </w:pPr>
    </w:p>
    <w:p w:rsidR="00DD7C8B" w:rsidRPr="000F07E1" w:rsidRDefault="00116439" w:rsidP="00116439">
      <w:pPr>
        <w:widowControl w:val="0"/>
        <w:jc w:val="both"/>
        <w:rPr>
          <w:sz w:val="20"/>
          <w:lang w:val="fr-CA"/>
        </w:rPr>
      </w:pPr>
      <w:r w:rsidRPr="000F07E1">
        <w:rPr>
          <w:sz w:val="20"/>
          <w:lang w:val="fr-CA"/>
        </w:rPr>
        <w:t>La juge Côté n’a pas</w:t>
      </w:r>
      <w:r w:rsidRPr="000F07E1">
        <w:rPr>
          <w:color w:val="000000"/>
          <w:sz w:val="20"/>
          <w:lang w:val="fr-CA"/>
        </w:rPr>
        <w:t xml:space="preserve"> participé au jugement</w:t>
      </w:r>
      <w:r w:rsidRPr="000F07E1">
        <w:rPr>
          <w:sz w:val="20"/>
          <w:lang w:val="fr-CA"/>
        </w:rPr>
        <w:t>.</w:t>
      </w:r>
    </w:p>
    <w:p w:rsidR="00DD7C8B" w:rsidRPr="000F07E1" w:rsidRDefault="00DD7C8B" w:rsidP="00116439">
      <w:pPr>
        <w:widowControl w:val="0"/>
        <w:jc w:val="both"/>
        <w:rPr>
          <w:sz w:val="20"/>
          <w:lang w:val="fr-CA"/>
        </w:rPr>
      </w:pPr>
    </w:p>
    <w:p w:rsidR="00116439" w:rsidRPr="000F07E1" w:rsidRDefault="00116439" w:rsidP="00116439">
      <w:pPr>
        <w:jc w:val="both"/>
        <w:rPr>
          <w:sz w:val="20"/>
          <w:lang w:val="en-CA"/>
        </w:rPr>
      </w:pPr>
      <w:r w:rsidRPr="000F07E1">
        <w:rPr>
          <w:sz w:val="20"/>
          <w:lang w:val="en-CA"/>
        </w:rPr>
        <w:t xml:space="preserve">The application for leave to appeal from the judgment of the </w:t>
      </w:r>
      <w:r w:rsidRPr="000F07E1">
        <w:rPr>
          <w:sz w:val="20"/>
        </w:rPr>
        <w:t>Court of Appeal of Quebec (Québec)</w:t>
      </w:r>
      <w:r w:rsidRPr="000F07E1">
        <w:rPr>
          <w:sz w:val="20"/>
          <w:lang w:val="en-CA"/>
        </w:rPr>
        <w:t xml:space="preserve">, Number </w:t>
      </w:r>
      <w:r w:rsidRPr="000F07E1">
        <w:rPr>
          <w:sz w:val="20"/>
        </w:rPr>
        <w:t>200-09-010235-205, 2022 QCCA 982</w:t>
      </w:r>
      <w:r w:rsidRPr="000F07E1">
        <w:rPr>
          <w:sz w:val="20"/>
          <w:lang w:val="en-CA"/>
        </w:rPr>
        <w:t xml:space="preserve">, dated </w:t>
      </w:r>
      <w:r w:rsidRPr="000F07E1">
        <w:rPr>
          <w:sz w:val="20"/>
        </w:rPr>
        <w:t>July 6, 2022,</w:t>
      </w:r>
      <w:r w:rsidRPr="000F07E1">
        <w:rPr>
          <w:sz w:val="20"/>
          <w:lang w:val="en-CA"/>
        </w:rPr>
        <w:t xml:space="preserve"> is dismissed with costs.</w:t>
      </w:r>
    </w:p>
    <w:p w:rsidR="00116439" w:rsidRPr="000F07E1" w:rsidRDefault="00116439" w:rsidP="00116439">
      <w:pPr>
        <w:jc w:val="both"/>
        <w:rPr>
          <w:sz w:val="20"/>
          <w:lang w:val="en-CA"/>
        </w:rPr>
      </w:pPr>
    </w:p>
    <w:p w:rsidR="00DD7C8B" w:rsidRPr="000F07E1" w:rsidRDefault="00116439" w:rsidP="00116439">
      <w:pPr>
        <w:widowControl w:val="0"/>
        <w:jc w:val="both"/>
        <w:rPr>
          <w:sz w:val="20"/>
        </w:rPr>
      </w:pPr>
      <w:r w:rsidRPr="000F07E1">
        <w:rPr>
          <w:sz w:val="20"/>
        </w:rPr>
        <w:t>Côté J. took no part in the judgment.</w:t>
      </w:r>
    </w:p>
    <w:p w:rsidR="00DD7C8B" w:rsidRPr="000F07E1" w:rsidRDefault="00DD7C8B" w:rsidP="00DD7C8B">
      <w:pPr>
        <w:widowControl w:val="0"/>
        <w:rPr>
          <w:sz w:val="20"/>
        </w:rPr>
      </w:pPr>
    </w:p>
    <w:p w:rsidR="00DD7C8B" w:rsidRPr="000F07E1" w:rsidRDefault="00DD7C8B" w:rsidP="00DD7C8B">
      <w:pPr>
        <w:widowControl w:val="0"/>
        <w:rPr>
          <w:sz w:val="20"/>
          <w:lang w:val="fr-CA"/>
        </w:rPr>
      </w:pPr>
      <w:r w:rsidRPr="000F07E1">
        <w:rPr>
          <w:sz w:val="20"/>
        </w:rPr>
        <w:pict>
          <v:rect id="_x0000_i1037" style="width:2in;height:1pt" o:hrpct="0" o:hralign="center" o:hrstd="t" o:hrnoshade="t" o:hr="t" fillcolor="black [3213]" stroked="f"/>
        </w:pict>
      </w:r>
    </w:p>
    <w:p w:rsidR="00DD7C8B" w:rsidRPr="000F07E1" w:rsidRDefault="00DD7C8B" w:rsidP="00DD7C8B">
      <w:pPr>
        <w:widowControl w:val="0"/>
        <w:rPr>
          <w:sz w:val="20"/>
          <w:lang w:val="fr-CA"/>
        </w:rPr>
      </w:pPr>
    </w:p>
    <w:p w:rsidR="00FE4A1A" w:rsidRPr="000F07E1" w:rsidRDefault="00FE4A1A" w:rsidP="00FE4A1A">
      <w:pPr>
        <w:tabs>
          <w:tab w:val="left" w:pos="360"/>
        </w:tabs>
        <w:rPr>
          <w:sz w:val="22"/>
          <w:szCs w:val="22"/>
        </w:rPr>
      </w:pPr>
      <w:r w:rsidRPr="000F07E1">
        <w:rPr>
          <w:i/>
          <w:sz w:val="22"/>
          <w:szCs w:val="22"/>
        </w:rPr>
        <w:t>Nissan Canada Inc., Nissan North America, Inc. v. Tobias Mueller</w:t>
      </w:r>
      <w:r w:rsidRPr="000F07E1">
        <w:rPr>
          <w:sz w:val="22"/>
          <w:szCs w:val="22"/>
        </w:rPr>
        <w:t xml:space="preserve"> (B.C.) (Civil) (By Leave) (</w:t>
      </w:r>
      <w:hyperlink r:id="rId15" w:history="1">
        <w:r w:rsidRPr="000F07E1">
          <w:rPr>
            <w:rStyle w:val="Hyperlink"/>
            <w:sz w:val="22"/>
            <w:szCs w:val="22"/>
          </w:rPr>
          <w:t>40479</w:t>
        </w:r>
      </w:hyperlink>
      <w:r w:rsidRPr="000F07E1">
        <w:rPr>
          <w:sz w:val="22"/>
          <w:szCs w:val="22"/>
        </w:rPr>
        <w:t>)</w:t>
      </w:r>
    </w:p>
    <w:p w:rsidR="00DD7C8B" w:rsidRPr="000F07E1" w:rsidRDefault="00DD7C8B" w:rsidP="00DD7C8B">
      <w:pPr>
        <w:widowControl w:val="0"/>
        <w:rPr>
          <w:sz w:val="20"/>
        </w:rPr>
      </w:pPr>
    </w:p>
    <w:p w:rsidR="00FE4A1A" w:rsidRPr="000F07E1" w:rsidRDefault="00FE4A1A" w:rsidP="00FE4A1A">
      <w:pPr>
        <w:jc w:val="both"/>
        <w:rPr>
          <w:sz w:val="20"/>
        </w:rPr>
      </w:pPr>
      <w:r w:rsidRPr="000F07E1">
        <w:rPr>
          <w:sz w:val="20"/>
        </w:rPr>
        <w:t>The application for leave to appeal from the judgment of the Court of Appeal for British Columbia (Vancouver), Number CA47358, 2022 BCCA 338, dated October 5, 2022 is dismissed with costs.</w:t>
      </w:r>
    </w:p>
    <w:p w:rsidR="00DD7C8B" w:rsidRPr="000F07E1" w:rsidRDefault="00DD7C8B" w:rsidP="00FE4A1A">
      <w:pPr>
        <w:widowControl w:val="0"/>
        <w:jc w:val="both"/>
        <w:rPr>
          <w:sz w:val="20"/>
        </w:rPr>
      </w:pPr>
    </w:p>
    <w:p w:rsidR="00DD7C8B" w:rsidRPr="000F07E1" w:rsidRDefault="00FE4A1A" w:rsidP="00FE4A1A">
      <w:pPr>
        <w:widowControl w:val="0"/>
        <w:jc w:val="both"/>
        <w:rPr>
          <w:sz w:val="20"/>
          <w:lang w:val="fr-CA"/>
        </w:rPr>
      </w:pPr>
      <w:r w:rsidRPr="000F07E1">
        <w:rPr>
          <w:sz w:val="20"/>
          <w:lang w:val="fr-CA"/>
        </w:rPr>
        <w:t>La demande d’autorisation d’appel de l’arrêt de la Cour d’appel de la Colombie-Britannique (Vancouver), numéro CA47358, 2022 BCCA 338, daté du 5 octobre 2022, est rejetée avec dépens.</w:t>
      </w:r>
    </w:p>
    <w:p w:rsidR="00DD7C8B" w:rsidRPr="000F07E1" w:rsidRDefault="00DD7C8B" w:rsidP="00DD7C8B">
      <w:pPr>
        <w:widowControl w:val="0"/>
        <w:rPr>
          <w:sz w:val="20"/>
          <w:lang w:val="fr-CA"/>
        </w:rPr>
      </w:pPr>
    </w:p>
    <w:p w:rsidR="00DD7C8B" w:rsidRPr="000F07E1" w:rsidRDefault="00DD7C8B" w:rsidP="00DD7C8B">
      <w:pPr>
        <w:widowControl w:val="0"/>
        <w:rPr>
          <w:sz w:val="20"/>
          <w:lang w:val="fr-CA"/>
        </w:rPr>
      </w:pPr>
      <w:r w:rsidRPr="000F07E1">
        <w:rPr>
          <w:sz w:val="20"/>
        </w:rPr>
        <w:pict>
          <v:rect id="_x0000_i1033" style="width:2in;height:1pt" o:hrpct="0" o:hralign="center" o:hrstd="t" o:hrnoshade="t" o:hr="t" fillcolor="black [3213]" stroked="f"/>
        </w:pict>
      </w:r>
    </w:p>
    <w:p w:rsidR="00DD7C8B" w:rsidRPr="000F07E1" w:rsidRDefault="00DD7C8B" w:rsidP="00DD7C8B">
      <w:pPr>
        <w:widowControl w:val="0"/>
        <w:rPr>
          <w:sz w:val="20"/>
          <w:lang w:val="fr-CA"/>
        </w:rPr>
      </w:pPr>
    </w:p>
    <w:p w:rsidR="00FE4A1A" w:rsidRPr="000F07E1" w:rsidRDefault="00FE4A1A" w:rsidP="00FE4A1A">
      <w:pPr>
        <w:tabs>
          <w:tab w:val="left" w:pos="360"/>
        </w:tabs>
        <w:rPr>
          <w:sz w:val="22"/>
          <w:szCs w:val="22"/>
        </w:rPr>
      </w:pPr>
      <w:r w:rsidRPr="000F07E1">
        <w:rPr>
          <w:i/>
          <w:sz w:val="22"/>
          <w:szCs w:val="22"/>
        </w:rPr>
        <w:t>Princes Gates GP Inc. in its capacity as general partner of Princes Gates Hotel Limited Partnership v. 2505243 Ontario Limited o/a ByPeterandPaul.com</w:t>
      </w:r>
      <w:r w:rsidRPr="000F07E1">
        <w:rPr>
          <w:sz w:val="22"/>
          <w:szCs w:val="22"/>
        </w:rPr>
        <w:t xml:space="preserve"> (Ont.) (Civil) (By Leave) (</w:t>
      </w:r>
      <w:hyperlink r:id="rId16" w:history="1">
        <w:r w:rsidRPr="000F07E1">
          <w:rPr>
            <w:rStyle w:val="Hyperlink"/>
            <w:sz w:val="22"/>
            <w:szCs w:val="22"/>
          </w:rPr>
          <w:t>40506</w:t>
        </w:r>
      </w:hyperlink>
      <w:r w:rsidRPr="000F07E1">
        <w:rPr>
          <w:sz w:val="22"/>
          <w:szCs w:val="22"/>
        </w:rPr>
        <w:t>)</w:t>
      </w:r>
    </w:p>
    <w:p w:rsidR="00DD7C8B" w:rsidRPr="000F07E1" w:rsidRDefault="00DD7C8B" w:rsidP="00DD7C8B">
      <w:pPr>
        <w:widowControl w:val="0"/>
        <w:rPr>
          <w:sz w:val="20"/>
        </w:rPr>
      </w:pPr>
    </w:p>
    <w:p w:rsidR="00FE4A1A" w:rsidRPr="000F07E1" w:rsidRDefault="00FE4A1A" w:rsidP="00FE4A1A">
      <w:pPr>
        <w:jc w:val="both"/>
        <w:rPr>
          <w:sz w:val="20"/>
        </w:rPr>
      </w:pPr>
      <w:r w:rsidRPr="000F07E1">
        <w:rPr>
          <w:sz w:val="20"/>
        </w:rPr>
        <w:t>The application for leave to appeal from the judgment of the Court of Appeal for Ontario, Number C69754, 2022 ONCA 859, dated November 29, 2022 is dismissed with costs.</w:t>
      </w:r>
    </w:p>
    <w:p w:rsidR="00867513" w:rsidRPr="000F07E1" w:rsidRDefault="00867513" w:rsidP="00FE4A1A">
      <w:pPr>
        <w:widowControl w:val="0"/>
        <w:jc w:val="both"/>
        <w:rPr>
          <w:sz w:val="20"/>
        </w:rPr>
      </w:pPr>
    </w:p>
    <w:p w:rsidR="00867513" w:rsidRPr="000F07E1" w:rsidRDefault="00FE4A1A" w:rsidP="00FE4A1A">
      <w:pPr>
        <w:widowControl w:val="0"/>
        <w:jc w:val="both"/>
        <w:rPr>
          <w:sz w:val="20"/>
          <w:lang w:val="fr-CA"/>
        </w:rPr>
      </w:pPr>
      <w:r w:rsidRPr="000F07E1">
        <w:rPr>
          <w:sz w:val="20"/>
          <w:lang w:val="fr-CA"/>
        </w:rPr>
        <w:t>La demande d’autorisation d’appel de l’arrêt de la Cour d’appel de l’Ontario, numéro C69754, 2022 ONCA 859, daté du 29 novembre 2022, est rejetée avec dépens.</w:t>
      </w:r>
    </w:p>
    <w:p w:rsidR="00867513" w:rsidRPr="000F07E1" w:rsidRDefault="00867513" w:rsidP="00867513">
      <w:pPr>
        <w:widowControl w:val="0"/>
        <w:rPr>
          <w:sz w:val="20"/>
          <w:lang w:val="fr-CA"/>
        </w:rPr>
      </w:pPr>
    </w:p>
    <w:p w:rsidR="00867513" w:rsidRPr="000F07E1" w:rsidRDefault="00867513" w:rsidP="00867513">
      <w:pPr>
        <w:widowControl w:val="0"/>
        <w:rPr>
          <w:sz w:val="20"/>
          <w:lang w:val="fr-CA"/>
        </w:rPr>
      </w:pPr>
      <w:r w:rsidRPr="000F07E1">
        <w:rPr>
          <w:sz w:val="20"/>
        </w:rPr>
        <w:pict>
          <v:rect id="_x0000_i1039" style="width:2in;height:1pt" o:hrpct="0" o:hralign="center" o:hrstd="t" o:hrnoshade="t" o:hr="t" fillcolor="black [3213]" stroked="f"/>
        </w:pict>
      </w:r>
    </w:p>
    <w:p w:rsidR="00867513" w:rsidRPr="000F07E1" w:rsidRDefault="00867513" w:rsidP="00867513">
      <w:pPr>
        <w:widowControl w:val="0"/>
        <w:rPr>
          <w:sz w:val="20"/>
          <w:lang w:val="fr-CA"/>
        </w:rPr>
      </w:pPr>
    </w:p>
    <w:p w:rsidR="00426D4F" w:rsidRPr="000F07E1" w:rsidRDefault="00426D4F" w:rsidP="00426D4F">
      <w:pPr>
        <w:tabs>
          <w:tab w:val="left" w:pos="360"/>
        </w:tabs>
        <w:rPr>
          <w:sz w:val="22"/>
          <w:szCs w:val="22"/>
        </w:rPr>
      </w:pPr>
      <w:r w:rsidRPr="000F07E1">
        <w:rPr>
          <w:i/>
          <w:sz w:val="22"/>
          <w:szCs w:val="22"/>
        </w:rPr>
        <w:t xml:space="preserve">Michalakis C. Christofi also known as Mike Christofi v. Jeffrey V. Kahane Professional Corporation, Chadwick Newcombe </w:t>
      </w:r>
      <w:r w:rsidRPr="000F07E1">
        <w:rPr>
          <w:sz w:val="22"/>
          <w:szCs w:val="22"/>
        </w:rPr>
        <w:t>(Alta.) (Civil) (By Leave) (</w:t>
      </w:r>
      <w:hyperlink r:id="rId17" w:history="1">
        <w:r w:rsidRPr="000F07E1">
          <w:rPr>
            <w:rStyle w:val="Hyperlink"/>
            <w:sz w:val="22"/>
            <w:szCs w:val="22"/>
          </w:rPr>
          <w:t>40507</w:t>
        </w:r>
      </w:hyperlink>
      <w:r w:rsidRPr="000F07E1">
        <w:rPr>
          <w:sz w:val="22"/>
          <w:szCs w:val="22"/>
        </w:rPr>
        <w:t>)</w:t>
      </w:r>
    </w:p>
    <w:p w:rsidR="00867513" w:rsidRPr="000F07E1" w:rsidRDefault="00867513" w:rsidP="00867513">
      <w:pPr>
        <w:widowControl w:val="0"/>
        <w:rPr>
          <w:sz w:val="20"/>
        </w:rPr>
      </w:pPr>
    </w:p>
    <w:p w:rsidR="00426D4F" w:rsidRPr="000F07E1" w:rsidRDefault="00426D4F" w:rsidP="00426D4F">
      <w:pPr>
        <w:jc w:val="both"/>
        <w:rPr>
          <w:sz w:val="20"/>
        </w:rPr>
      </w:pPr>
      <w:r w:rsidRPr="000F07E1">
        <w:rPr>
          <w:sz w:val="20"/>
        </w:rPr>
        <w:t>The motions for damages awards, restraining orders, and orders setting aside judgments of the Court of Queen’s Bench of Alberta and the Court of Appeal of Alberta are dismissed.</w:t>
      </w:r>
    </w:p>
    <w:p w:rsidR="00426D4F" w:rsidRPr="000F07E1" w:rsidRDefault="00426D4F" w:rsidP="00426D4F">
      <w:pPr>
        <w:jc w:val="both"/>
        <w:rPr>
          <w:sz w:val="20"/>
        </w:rPr>
      </w:pPr>
    </w:p>
    <w:p w:rsidR="00426D4F" w:rsidRPr="000F07E1" w:rsidRDefault="00426D4F" w:rsidP="00426D4F">
      <w:pPr>
        <w:jc w:val="both"/>
        <w:rPr>
          <w:sz w:val="20"/>
        </w:rPr>
      </w:pPr>
      <w:r w:rsidRPr="000F07E1">
        <w:rPr>
          <w:sz w:val="20"/>
        </w:rPr>
        <w:t>The application for leave to appeal from the judgment of the Court of Appeal of Alberta (Calgary), Number 2201-0174AC, 2022 ABCA 284, dated September 7, 2022 is dismissed.</w:t>
      </w:r>
    </w:p>
    <w:p w:rsidR="00867513" w:rsidRPr="000F07E1" w:rsidRDefault="00867513" w:rsidP="00426D4F">
      <w:pPr>
        <w:widowControl w:val="0"/>
        <w:jc w:val="both"/>
        <w:rPr>
          <w:sz w:val="20"/>
        </w:rPr>
      </w:pPr>
    </w:p>
    <w:p w:rsidR="00426D4F" w:rsidRPr="000F07E1" w:rsidRDefault="00426D4F" w:rsidP="00426D4F">
      <w:pPr>
        <w:jc w:val="both"/>
        <w:rPr>
          <w:sz w:val="20"/>
          <w:lang w:val="fr-CA"/>
        </w:rPr>
      </w:pPr>
      <w:r w:rsidRPr="000F07E1">
        <w:rPr>
          <w:sz w:val="20"/>
          <w:lang w:val="fr-CA"/>
        </w:rPr>
        <w:t>Les requêtes pour les dommages-intérêts, ordonnances restrictives, et ordonnances d’annulation des arrêts de la Cour du banc de la Reine de l’Alberta et de la Cour d’appel de l’Alberta sont rejetées.</w:t>
      </w:r>
    </w:p>
    <w:p w:rsidR="00426D4F" w:rsidRPr="000F07E1" w:rsidRDefault="00426D4F" w:rsidP="00426D4F">
      <w:pPr>
        <w:jc w:val="both"/>
        <w:rPr>
          <w:sz w:val="20"/>
          <w:lang w:val="fr-CA"/>
        </w:rPr>
      </w:pPr>
    </w:p>
    <w:p w:rsidR="00867513" w:rsidRPr="000F07E1" w:rsidRDefault="00426D4F" w:rsidP="00426D4F">
      <w:pPr>
        <w:widowControl w:val="0"/>
        <w:jc w:val="both"/>
        <w:rPr>
          <w:sz w:val="20"/>
          <w:lang w:val="fr-CA"/>
        </w:rPr>
      </w:pPr>
      <w:r w:rsidRPr="000F07E1">
        <w:rPr>
          <w:sz w:val="20"/>
          <w:lang w:val="fr-CA"/>
        </w:rPr>
        <w:t>La demande d’autorisation d’appel de l’arrêt de la Cour d’appel de l’Alberta (Calgary), numéro 2201-0174AC, 2022 ABCA 284, daté du 7 septembre 2022, est rejetée.</w:t>
      </w:r>
    </w:p>
    <w:p w:rsidR="00867513" w:rsidRPr="000F07E1" w:rsidRDefault="00867513" w:rsidP="00867513">
      <w:pPr>
        <w:widowControl w:val="0"/>
        <w:rPr>
          <w:sz w:val="20"/>
          <w:lang w:val="fr-CA"/>
        </w:rPr>
      </w:pPr>
    </w:p>
    <w:p w:rsidR="00867513" w:rsidRPr="000F07E1" w:rsidRDefault="00867513" w:rsidP="00867513">
      <w:pPr>
        <w:widowControl w:val="0"/>
        <w:rPr>
          <w:sz w:val="20"/>
          <w:lang w:val="fr-CA"/>
        </w:rPr>
      </w:pPr>
      <w:r w:rsidRPr="000F07E1">
        <w:rPr>
          <w:sz w:val="20"/>
        </w:rPr>
        <w:pict>
          <v:rect id="_x0000_i1040" style="width:2in;height:1pt" o:hrpct="0" o:hralign="center" o:hrstd="t" o:hrnoshade="t" o:hr="t" fillcolor="black [3213]" stroked="f"/>
        </w:pict>
      </w:r>
    </w:p>
    <w:p w:rsidR="00867513" w:rsidRPr="000F07E1" w:rsidRDefault="00867513" w:rsidP="00867513">
      <w:pPr>
        <w:widowControl w:val="0"/>
        <w:rPr>
          <w:sz w:val="20"/>
          <w:lang w:val="fr-CA"/>
        </w:rPr>
      </w:pPr>
    </w:p>
    <w:p w:rsidR="002F0029" w:rsidRPr="000F07E1" w:rsidRDefault="002F0029" w:rsidP="002F0029">
      <w:pPr>
        <w:tabs>
          <w:tab w:val="left" w:pos="360"/>
        </w:tabs>
        <w:rPr>
          <w:sz w:val="22"/>
          <w:szCs w:val="22"/>
        </w:rPr>
      </w:pPr>
      <w:r w:rsidRPr="000F07E1">
        <w:rPr>
          <w:i/>
          <w:sz w:val="22"/>
          <w:szCs w:val="22"/>
        </w:rPr>
        <w:t>Harold Peach v. His Majesty the King</w:t>
      </w:r>
      <w:r w:rsidRPr="000F07E1">
        <w:rPr>
          <w:sz w:val="22"/>
          <w:szCs w:val="22"/>
        </w:rPr>
        <w:t xml:space="preserve"> (F.C.) (Civil) (By Leave) (</w:t>
      </w:r>
      <w:hyperlink r:id="rId18" w:history="1">
        <w:r w:rsidRPr="000F07E1">
          <w:rPr>
            <w:rStyle w:val="Hyperlink"/>
            <w:sz w:val="22"/>
            <w:szCs w:val="22"/>
          </w:rPr>
          <w:t>40527</w:t>
        </w:r>
      </w:hyperlink>
      <w:r w:rsidRPr="000F07E1">
        <w:rPr>
          <w:sz w:val="22"/>
          <w:szCs w:val="22"/>
        </w:rPr>
        <w:t>)</w:t>
      </w:r>
    </w:p>
    <w:p w:rsidR="00867513" w:rsidRPr="000F07E1" w:rsidRDefault="00867513" w:rsidP="00867513">
      <w:pPr>
        <w:widowControl w:val="0"/>
        <w:rPr>
          <w:sz w:val="20"/>
        </w:rPr>
      </w:pPr>
    </w:p>
    <w:p w:rsidR="002F0029" w:rsidRPr="000F07E1" w:rsidRDefault="002F0029" w:rsidP="002F0029">
      <w:pPr>
        <w:jc w:val="both"/>
        <w:rPr>
          <w:sz w:val="20"/>
        </w:rPr>
      </w:pPr>
      <w:r w:rsidRPr="000F07E1">
        <w:rPr>
          <w:sz w:val="20"/>
        </w:rPr>
        <w:t>The motion for an extension of time to serve and file the application for leave to appeal is granted. The application for leave to appeal from the judgment of the Federal Court of Appeal, Number A-68-20, 2022 FCA 163, dated September 29, 2022 is dismissed with costs.</w:t>
      </w:r>
    </w:p>
    <w:p w:rsidR="00867513" w:rsidRPr="000F07E1" w:rsidRDefault="00867513" w:rsidP="002F0029">
      <w:pPr>
        <w:widowControl w:val="0"/>
        <w:jc w:val="both"/>
        <w:rPr>
          <w:sz w:val="20"/>
        </w:rPr>
      </w:pPr>
    </w:p>
    <w:p w:rsidR="00867513" w:rsidRPr="000F07E1" w:rsidRDefault="002F0029" w:rsidP="002F0029">
      <w:pPr>
        <w:widowControl w:val="0"/>
        <w:jc w:val="both"/>
        <w:rPr>
          <w:sz w:val="20"/>
          <w:lang w:val="fr-CA"/>
        </w:rPr>
      </w:pPr>
      <w:r w:rsidRPr="000F07E1">
        <w:rPr>
          <w:sz w:val="20"/>
          <w:lang w:val="fr-CA"/>
        </w:rPr>
        <w:t>La requête en prorogation du délai pour signifier et déposer la demande d’autorisation d’appel est accueillie. La demande d’autorisation d’appel de l’arrêt de la Cour d’appel fédérale, numéro A-68-20, 2022 FCA 163, daté du 29 septembre 2022, est rejetée avec dépens.</w:t>
      </w:r>
    </w:p>
    <w:p w:rsidR="00867513" w:rsidRPr="000F07E1" w:rsidRDefault="00867513" w:rsidP="00867513">
      <w:pPr>
        <w:widowControl w:val="0"/>
        <w:rPr>
          <w:sz w:val="20"/>
          <w:lang w:val="fr-CA"/>
        </w:rPr>
      </w:pPr>
    </w:p>
    <w:p w:rsidR="00867513" w:rsidRPr="000F07E1" w:rsidRDefault="00867513" w:rsidP="00867513">
      <w:pPr>
        <w:widowControl w:val="0"/>
        <w:rPr>
          <w:sz w:val="20"/>
          <w:lang w:val="fr-CA"/>
        </w:rPr>
      </w:pPr>
      <w:r w:rsidRPr="000F07E1">
        <w:rPr>
          <w:sz w:val="20"/>
        </w:rPr>
        <w:pict>
          <v:rect id="_x0000_i1041" style="width:2in;height:1pt" o:hrpct="0" o:hralign="center" o:hrstd="t" o:hrnoshade="t" o:hr="t" fillcolor="black [3213]" stroked="f"/>
        </w:pict>
      </w:r>
    </w:p>
    <w:p w:rsidR="00867513" w:rsidRPr="000F07E1" w:rsidRDefault="00867513" w:rsidP="00867513">
      <w:pPr>
        <w:widowControl w:val="0"/>
        <w:rPr>
          <w:sz w:val="20"/>
          <w:lang w:val="fr-CA"/>
        </w:rPr>
      </w:pPr>
    </w:p>
    <w:p w:rsidR="003723DB" w:rsidRPr="000F07E1" w:rsidRDefault="003723DB" w:rsidP="003723DB">
      <w:pPr>
        <w:tabs>
          <w:tab w:val="left" w:pos="360"/>
        </w:tabs>
        <w:rPr>
          <w:sz w:val="22"/>
          <w:szCs w:val="22"/>
        </w:rPr>
      </w:pPr>
      <w:r w:rsidRPr="000F07E1">
        <w:rPr>
          <w:i/>
          <w:sz w:val="22"/>
          <w:szCs w:val="22"/>
        </w:rPr>
        <w:t>Gabriella Lengyel v. Joan Tucker, M.D.</w:t>
      </w:r>
      <w:r w:rsidRPr="000F07E1">
        <w:rPr>
          <w:sz w:val="22"/>
          <w:szCs w:val="22"/>
        </w:rPr>
        <w:t xml:space="preserve"> (Ont.) (Civil) (By Leave) (</w:t>
      </w:r>
      <w:hyperlink r:id="rId19" w:history="1">
        <w:r w:rsidRPr="000F07E1">
          <w:rPr>
            <w:rStyle w:val="Hyperlink"/>
            <w:sz w:val="22"/>
            <w:szCs w:val="22"/>
          </w:rPr>
          <w:t>40539</w:t>
        </w:r>
      </w:hyperlink>
      <w:r w:rsidRPr="000F07E1">
        <w:rPr>
          <w:sz w:val="22"/>
          <w:szCs w:val="22"/>
        </w:rPr>
        <w:t>)</w:t>
      </w:r>
    </w:p>
    <w:p w:rsidR="00867513" w:rsidRPr="000F07E1" w:rsidRDefault="00867513" w:rsidP="00867513">
      <w:pPr>
        <w:widowControl w:val="0"/>
        <w:rPr>
          <w:sz w:val="20"/>
        </w:rPr>
      </w:pPr>
    </w:p>
    <w:p w:rsidR="003723DB" w:rsidRPr="000F07E1" w:rsidRDefault="003723DB" w:rsidP="003723DB">
      <w:pPr>
        <w:jc w:val="both"/>
        <w:rPr>
          <w:sz w:val="20"/>
        </w:rPr>
      </w:pPr>
      <w:r w:rsidRPr="000F07E1">
        <w:rPr>
          <w:sz w:val="20"/>
        </w:rPr>
        <w:t>The application for leave to appeal from the judgment of the Court of Appeal for Ontario, Number M53137, dated June 28, 2022, is dismissed.</w:t>
      </w:r>
    </w:p>
    <w:p w:rsidR="00867513" w:rsidRPr="000F07E1" w:rsidRDefault="00867513" w:rsidP="003723DB">
      <w:pPr>
        <w:widowControl w:val="0"/>
        <w:jc w:val="both"/>
        <w:rPr>
          <w:sz w:val="20"/>
        </w:rPr>
      </w:pPr>
    </w:p>
    <w:p w:rsidR="00867513" w:rsidRPr="000F07E1" w:rsidRDefault="003723DB" w:rsidP="003723DB">
      <w:pPr>
        <w:widowControl w:val="0"/>
        <w:jc w:val="both"/>
        <w:rPr>
          <w:sz w:val="20"/>
          <w:lang w:val="fr-CA"/>
        </w:rPr>
      </w:pPr>
      <w:r w:rsidRPr="000F07E1">
        <w:rPr>
          <w:sz w:val="20"/>
          <w:lang w:val="fr-CA"/>
        </w:rPr>
        <w:t>La demande d’autorisation d’appel de l’arrêt de la Cour d’appel de l’Ontario, numéro M53137, daté du 28 juin 2022, est rejetée.</w:t>
      </w:r>
    </w:p>
    <w:p w:rsidR="00867513" w:rsidRPr="000F07E1" w:rsidRDefault="00867513" w:rsidP="00867513">
      <w:pPr>
        <w:widowControl w:val="0"/>
        <w:rPr>
          <w:sz w:val="20"/>
          <w:lang w:val="fr-CA"/>
        </w:rPr>
      </w:pPr>
    </w:p>
    <w:p w:rsidR="00867513" w:rsidRPr="000F07E1" w:rsidRDefault="00867513" w:rsidP="00867513">
      <w:pPr>
        <w:widowControl w:val="0"/>
        <w:rPr>
          <w:sz w:val="20"/>
          <w:lang w:val="fr-CA"/>
        </w:rPr>
      </w:pPr>
      <w:r w:rsidRPr="000F07E1">
        <w:rPr>
          <w:sz w:val="20"/>
        </w:rPr>
        <w:pict>
          <v:rect id="_x0000_i1042" style="width:2in;height:1pt" o:hrpct="0" o:hralign="center" o:hrstd="t" o:hrnoshade="t" o:hr="t" fillcolor="black [3213]" stroked="f"/>
        </w:pict>
      </w:r>
    </w:p>
    <w:p w:rsidR="00867513" w:rsidRPr="000F07E1" w:rsidRDefault="00867513" w:rsidP="00867513">
      <w:pPr>
        <w:widowControl w:val="0"/>
        <w:rPr>
          <w:sz w:val="20"/>
          <w:lang w:val="fr-CA"/>
        </w:rPr>
      </w:pPr>
    </w:p>
    <w:p w:rsidR="00024551" w:rsidRPr="000F07E1" w:rsidRDefault="00024551" w:rsidP="00024551">
      <w:pPr>
        <w:rPr>
          <w:sz w:val="22"/>
          <w:szCs w:val="22"/>
        </w:rPr>
      </w:pPr>
      <w:r w:rsidRPr="000F07E1">
        <w:rPr>
          <w:i/>
          <w:sz w:val="22"/>
          <w:szCs w:val="22"/>
        </w:rPr>
        <w:t>Aram Soroush v. His Majesty the King</w:t>
      </w:r>
      <w:r w:rsidRPr="000F07E1">
        <w:rPr>
          <w:sz w:val="22"/>
          <w:szCs w:val="22"/>
        </w:rPr>
        <w:t xml:space="preserve"> (Man.) (Criminal) (By Leave) (</w:t>
      </w:r>
      <w:hyperlink r:id="rId20" w:history="1">
        <w:r w:rsidRPr="000F07E1">
          <w:rPr>
            <w:rStyle w:val="Hyperlink"/>
            <w:sz w:val="22"/>
            <w:szCs w:val="22"/>
          </w:rPr>
          <w:t>40488</w:t>
        </w:r>
      </w:hyperlink>
      <w:r w:rsidRPr="000F07E1">
        <w:rPr>
          <w:sz w:val="22"/>
          <w:szCs w:val="22"/>
        </w:rPr>
        <w:t>)</w:t>
      </w:r>
    </w:p>
    <w:p w:rsidR="00867513" w:rsidRPr="000F07E1" w:rsidRDefault="00867513" w:rsidP="00867513">
      <w:pPr>
        <w:widowControl w:val="0"/>
        <w:rPr>
          <w:sz w:val="20"/>
        </w:rPr>
      </w:pPr>
    </w:p>
    <w:p w:rsidR="00024551" w:rsidRPr="000F07E1" w:rsidRDefault="00024551" w:rsidP="00024551">
      <w:pPr>
        <w:jc w:val="both"/>
        <w:rPr>
          <w:sz w:val="20"/>
        </w:rPr>
      </w:pPr>
      <w:r w:rsidRPr="000F07E1">
        <w:rPr>
          <w:sz w:val="20"/>
        </w:rPr>
        <w:t>The application for leave to appeal from the judgment of the Court of Appeal of Manitoba, Number AR19-30-09385, 2022 MBCA 84, dated October 12, 2022, is dismissed.</w:t>
      </w:r>
    </w:p>
    <w:p w:rsidR="00DD7C8B" w:rsidRPr="000F07E1" w:rsidRDefault="00DD7C8B" w:rsidP="00024551">
      <w:pPr>
        <w:widowControl w:val="0"/>
        <w:jc w:val="both"/>
        <w:rPr>
          <w:sz w:val="20"/>
        </w:rPr>
      </w:pPr>
    </w:p>
    <w:p w:rsidR="00867513" w:rsidRPr="000F07E1" w:rsidRDefault="00024551" w:rsidP="00024551">
      <w:pPr>
        <w:widowControl w:val="0"/>
        <w:jc w:val="both"/>
        <w:rPr>
          <w:sz w:val="20"/>
          <w:lang w:val="fr-CA"/>
        </w:rPr>
      </w:pPr>
      <w:r w:rsidRPr="000F07E1">
        <w:rPr>
          <w:sz w:val="20"/>
          <w:lang w:val="fr-CA"/>
        </w:rPr>
        <w:t>La demande d’autorisation d’appel de l’arrêt de la Cour d’appel du Manitoba, numéro AR19-30-09385, 2022 MBCA 84, daté du 12 octobre 2022, est rejetée.</w:t>
      </w:r>
    </w:p>
    <w:p w:rsidR="00867513" w:rsidRPr="000F07E1" w:rsidRDefault="00867513" w:rsidP="00867513">
      <w:pPr>
        <w:widowControl w:val="0"/>
        <w:rPr>
          <w:sz w:val="20"/>
          <w:lang w:val="fr-CA"/>
        </w:rPr>
      </w:pPr>
    </w:p>
    <w:p w:rsidR="00867513" w:rsidRPr="000F07E1" w:rsidRDefault="00867513" w:rsidP="00867513">
      <w:pPr>
        <w:widowControl w:val="0"/>
        <w:rPr>
          <w:sz w:val="20"/>
          <w:lang w:val="fr-CA"/>
        </w:rPr>
      </w:pPr>
      <w:r w:rsidRPr="000F07E1">
        <w:rPr>
          <w:sz w:val="20"/>
        </w:rPr>
        <w:pict>
          <v:rect id="_x0000_i1043" style="width:2in;height:1pt" o:hrpct="0" o:hralign="center" o:hrstd="t" o:hrnoshade="t" o:hr="t" fillcolor="black [3213]" stroked="f"/>
        </w:pict>
      </w:r>
    </w:p>
    <w:p w:rsidR="00867513" w:rsidRPr="000F07E1" w:rsidRDefault="00867513" w:rsidP="00867513">
      <w:pPr>
        <w:widowControl w:val="0"/>
        <w:rPr>
          <w:sz w:val="20"/>
          <w:lang w:val="fr-CA"/>
        </w:rPr>
      </w:pPr>
    </w:p>
    <w:p w:rsidR="00B954C7" w:rsidRPr="000F07E1" w:rsidRDefault="00B954C7" w:rsidP="00B954C7">
      <w:pPr>
        <w:rPr>
          <w:sz w:val="22"/>
          <w:szCs w:val="22"/>
        </w:rPr>
      </w:pPr>
      <w:r w:rsidRPr="000F07E1">
        <w:rPr>
          <w:i/>
          <w:sz w:val="22"/>
          <w:szCs w:val="22"/>
        </w:rPr>
        <w:t>Karl Anthony Wilson v. Attorney General of Canada</w:t>
      </w:r>
      <w:r w:rsidRPr="000F07E1">
        <w:rPr>
          <w:sz w:val="22"/>
          <w:szCs w:val="22"/>
        </w:rPr>
        <w:t xml:space="preserve"> (N.B.) (Criminal) (By Leave) (</w:t>
      </w:r>
      <w:hyperlink r:id="rId21" w:history="1">
        <w:r w:rsidRPr="000F07E1">
          <w:rPr>
            <w:rStyle w:val="Hyperlink"/>
            <w:sz w:val="22"/>
            <w:szCs w:val="22"/>
          </w:rPr>
          <w:t>40525</w:t>
        </w:r>
      </w:hyperlink>
      <w:r w:rsidRPr="000F07E1">
        <w:rPr>
          <w:sz w:val="22"/>
          <w:szCs w:val="22"/>
        </w:rPr>
        <w:t>)</w:t>
      </w:r>
    </w:p>
    <w:p w:rsidR="00867513" w:rsidRPr="000F07E1" w:rsidRDefault="00867513" w:rsidP="00867513">
      <w:pPr>
        <w:widowControl w:val="0"/>
        <w:rPr>
          <w:sz w:val="20"/>
        </w:rPr>
      </w:pPr>
    </w:p>
    <w:p w:rsidR="00B954C7" w:rsidRPr="000F07E1" w:rsidRDefault="00B954C7" w:rsidP="00B954C7">
      <w:pPr>
        <w:jc w:val="both"/>
        <w:rPr>
          <w:sz w:val="20"/>
        </w:rPr>
      </w:pPr>
      <w:r w:rsidRPr="000F07E1">
        <w:rPr>
          <w:sz w:val="20"/>
        </w:rPr>
        <w:t>The application for leave to appeal from the judgment of the Court of Appeal of New Brunswick, Number 19-22-CA, 2022 NBCA 58, dated October 13, 2022, is dismissed.</w:t>
      </w:r>
    </w:p>
    <w:p w:rsidR="00867513" w:rsidRPr="000F07E1" w:rsidRDefault="00867513" w:rsidP="00B954C7">
      <w:pPr>
        <w:widowControl w:val="0"/>
        <w:jc w:val="both"/>
        <w:rPr>
          <w:sz w:val="20"/>
        </w:rPr>
      </w:pPr>
    </w:p>
    <w:p w:rsidR="00867513" w:rsidRPr="000F07E1" w:rsidRDefault="00B954C7" w:rsidP="00B954C7">
      <w:pPr>
        <w:widowControl w:val="0"/>
        <w:jc w:val="both"/>
        <w:rPr>
          <w:sz w:val="20"/>
          <w:lang w:val="fr-CA"/>
        </w:rPr>
      </w:pPr>
      <w:r w:rsidRPr="000F07E1">
        <w:rPr>
          <w:sz w:val="20"/>
          <w:lang w:val="fr-CA"/>
        </w:rPr>
        <w:t>La demande d’autorisation d’appel de l’arrêt de la Cour d’appel du Nouveau-Brunswick, numéro 19-22-CA, 2022 NBCA 58, daté du 13 octobre 2022, est rejetée.</w:t>
      </w:r>
    </w:p>
    <w:p w:rsidR="00867513" w:rsidRPr="000F07E1" w:rsidRDefault="00867513" w:rsidP="00867513">
      <w:pPr>
        <w:widowControl w:val="0"/>
        <w:rPr>
          <w:sz w:val="20"/>
          <w:lang w:val="fr-CA"/>
        </w:rPr>
      </w:pPr>
    </w:p>
    <w:p w:rsidR="00867513" w:rsidRPr="000F07E1" w:rsidRDefault="00867513" w:rsidP="00867513">
      <w:pPr>
        <w:widowControl w:val="0"/>
        <w:rPr>
          <w:sz w:val="20"/>
          <w:lang w:val="fr-CA"/>
        </w:rPr>
      </w:pPr>
      <w:r w:rsidRPr="000F07E1">
        <w:rPr>
          <w:sz w:val="20"/>
        </w:rPr>
        <w:pict>
          <v:rect id="_x0000_i1044" style="width:2in;height:1pt" o:hrpct="0" o:hralign="center" o:hrstd="t" o:hrnoshade="t" o:hr="t" fillcolor="black [3213]" stroked="f"/>
        </w:pict>
      </w:r>
    </w:p>
    <w:p w:rsidR="00867513" w:rsidRPr="000F07E1" w:rsidRDefault="00867513" w:rsidP="00867513">
      <w:pPr>
        <w:widowControl w:val="0"/>
        <w:rPr>
          <w:sz w:val="20"/>
          <w:lang w:val="fr-CA"/>
        </w:rPr>
      </w:pPr>
    </w:p>
    <w:p w:rsidR="00CF42D1" w:rsidRPr="000F07E1" w:rsidRDefault="00CF42D1" w:rsidP="00CF42D1">
      <w:pPr>
        <w:rPr>
          <w:sz w:val="22"/>
          <w:szCs w:val="22"/>
        </w:rPr>
      </w:pPr>
      <w:r w:rsidRPr="000F07E1">
        <w:rPr>
          <w:i/>
          <w:sz w:val="22"/>
          <w:szCs w:val="22"/>
        </w:rPr>
        <w:t xml:space="preserve">Winner World Holdings Limited, 4470524 Canada Inc., Golden Surplus Trading, Prosperity Steel v. Blackrock Metals Inc., Investissement Québec, OMF Fund II H LTD. </w:t>
      </w:r>
      <w:r w:rsidRPr="000F07E1">
        <w:rPr>
          <w:sz w:val="22"/>
          <w:szCs w:val="22"/>
        </w:rPr>
        <w:t>(Que.) (Civil) (By Leave) (</w:t>
      </w:r>
      <w:hyperlink r:id="rId22" w:history="1">
        <w:r w:rsidRPr="000F07E1">
          <w:rPr>
            <w:rStyle w:val="Hyperlink"/>
            <w:sz w:val="22"/>
            <w:szCs w:val="22"/>
          </w:rPr>
          <w:t>40401</w:t>
        </w:r>
      </w:hyperlink>
      <w:r w:rsidRPr="000F07E1">
        <w:rPr>
          <w:sz w:val="22"/>
          <w:szCs w:val="22"/>
        </w:rPr>
        <w:t>)</w:t>
      </w:r>
    </w:p>
    <w:p w:rsidR="00867513" w:rsidRPr="000F07E1" w:rsidRDefault="00867513" w:rsidP="00867513">
      <w:pPr>
        <w:widowControl w:val="0"/>
        <w:rPr>
          <w:sz w:val="20"/>
        </w:rPr>
      </w:pPr>
    </w:p>
    <w:p w:rsidR="00CF42D1" w:rsidRPr="000F07E1" w:rsidRDefault="00CF42D1" w:rsidP="00CF42D1">
      <w:pPr>
        <w:jc w:val="both"/>
        <w:rPr>
          <w:sz w:val="20"/>
        </w:rPr>
      </w:pPr>
      <w:r w:rsidRPr="000F07E1">
        <w:rPr>
          <w:sz w:val="20"/>
        </w:rPr>
        <w:t>The application for leave to appeal from the judgment of the Court of Appeal of Quebec (Montréal), Number 500-09-030101-224, 2022 QCCA 1073, dated August 5, 2022, is dismissed with costs.</w:t>
      </w:r>
    </w:p>
    <w:p w:rsidR="00867513" w:rsidRPr="000F07E1" w:rsidRDefault="00867513" w:rsidP="00CF42D1">
      <w:pPr>
        <w:widowControl w:val="0"/>
        <w:jc w:val="both"/>
        <w:rPr>
          <w:sz w:val="20"/>
        </w:rPr>
      </w:pPr>
    </w:p>
    <w:p w:rsidR="00DD7C8B" w:rsidRPr="000F07E1" w:rsidRDefault="00CF42D1" w:rsidP="00CF42D1">
      <w:pPr>
        <w:widowControl w:val="0"/>
        <w:jc w:val="both"/>
        <w:rPr>
          <w:sz w:val="20"/>
          <w:lang w:val="fr-CA"/>
        </w:rPr>
      </w:pPr>
      <w:r w:rsidRPr="000F07E1">
        <w:rPr>
          <w:sz w:val="20"/>
          <w:lang w:val="fr-CA"/>
        </w:rPr>
        <w:t>La demande d’autorisation d’appel de l’arrêt de la Cour d’appel du Québec (Montréal), numéro 500-09-030101-224, 2022 QCCA 1073, daté du 5 août 2022, est rejetée avec dépens.</w:t>
      </w:r>
    </w:p>
    <w:p w:rsidR="00DD7C8B" w:rsidRPr="000F07E1" w:rsidRDefault="00DD7C8B" w:rsidP="00DD7C8B">
      <w:pPr>
        <w:widowControl w:val="0"/>
        <w:rPr>
          <w:sz w:val="20"/>
          <w:lang w:val="fr-CA"/>
        </w:rPr>
      </w:pPr>
    </w:p>
    <w:p w:rsidR="00DD7C8B" w:rsidRPr="000F07E1" w:rsidRDefault="00DD7C8B" w:rsidP="00DD7C8B">
      <w:pPr>
        <w:widowControl w:val="0"/>
        <w:rPr>
          <w:sz w:val="20"/>
          <w:lang w:val="fr-CA"/>
        </w:rPr>
      </w:pPr>
      <w:r w:rsidRPr="000F07E1">
        <w:rPr>
          <w:sz w:val="20"/>
        </w:rPr>
        <w:pict>
          <v:rect id="_x0000_i1034" style="width:2in;height:1pt" o:hrpct="0" o:hralign="center" o:hrstd="t" o:hrnoshade="t" o:hr="t" fillcolor="black [3213]" stroked="f"/>
        </w:pict>
      </w:r>
    </w:p>
    <w:p w:rsidR="00DD7C8B" w:rsidRPr="000F07E1" w:rsidRDefault="00DD7C8B" w:rsidP="00DD7C8B">
      <w:pPr>
        <w:widowControl w:val="0"/>
        <w:rPr>
          <w:sz w:val="20"/>
          <w:lang w:val="fr-CA"/>
        </w:rPr>
      </w:pPr>
    </w:p>
    <w:p w:rsidR="00D3440C" w:rsidRPr="000F07E1" w:rsidRDefault="00D3440C" w:rsidP="00D3440C">
      <w:pPr>
        <w:rPr>
          <w:sz w:val="22"/>
          <w:szCs w:val="22"/>
          <w:lang w:val="en-CA"/>
        </w:rPr>
      </w:pPr>
      <w:r w:rsidRPr="000F07E1">
        <w:rPr>
          <w:i/>
          <w:sz w:val="22"/>
          <w:szCs w:val="22"/>
          <w:lang w:val="en-CA"/>
        </w:rPr>
        <w:t xml:space="preserve">Jose Godoy v. Carolina Godoy, Bernard Rubin, Kathleen Smales, Erica Piercy, Sanford Bell, David Slessor, Kristen Pollock, Paul Martin and Vanessa Ford </w:t>
      </w:r>
      <w:r w:rsidRPr="000F07E1">
        <w:rPr>
          <w:sz w:val="22"/>
          <w:szCs w:val="22"/>
          <w:lang w:val="en-CA"/>
        </w:rPr>
        <w:t xml:space="preserve">(Ont.) (Civil) (By Leave) </w:t>
      </w:r>
      <w:r w:rsidRPr="000F07E1">
        <w:rPr>
          <w:sz w:val="22"/>
          <w:szCs w:val="22"/>
        </w:rPr>
        <w:t>(</w:t>
      </w:r>
      <w:hyperlink r:id="rId23" w:history="1">
        <w:r w:rsidRPr="000F07E1">
          <w:rPr>
            <w:rStyle w:val="Hyperlink"/>
            <w:sz w:val="22"/>
            <w:szCs w:val="22"/>
          </w:rPr>
          <w:t>40518</w:t>
        </w:r>
      </w:hyperlink>
      <w:r w:rsidRPr="000F07E1">
        <w:rPr>
          <w:sz w:val="22"/>
          <w:szCs w:val="22"/>
        </w:rPr>
        <w:t>)</w:t>
      </w:r>
    </w:p>
    <w:p w:rsidR="00DD7C8B" w:rsidRPr="000F07E1" w:rsidRDefault="00DD7C8B" w:rsidP="00DD7C8B">
      <w:pPr>
        <w:widowControl w:val="0"/>
        <w:rPr>
          <w:sz w:val="20"/>
        </w:rPr>
      </w:pPr>
    </w:p>
    <w:p w:rsidR="00D3440C" w:rsidRPr="000F07E1" w:rsidRDefault="00D3440C" w:rsidP="00D3440C">
      <w:pPr>
        <w:jc w:val="both"/>
        <w:rPr>
          <w:sz w:val="20"/>
        </w:rPr>
      </w:pPr>
      <w:r w:rsidRPr="000F07E1">
        <w:rPr>
          <w:sz w:val="20"/>
        </w:rPr>
        <w:t>The application for leave to appeal from the judgment of the Court of Appeal for Ontario, Number C70737, 2022 ONCA 828, dated November 29, 2022, is dismissed.</w:t>
      </w:r>
    </w:p>
    <w:p w:rsidR="00DD7C8B" w:rsidRPr="000F07E1" w:rsidRDefault="00DD7C8B" w:rsidP="00D3440C">
      <w:pPr>
        <w:widowControl w:val="0"/>
        <w:jc w:val="both"/>
        <w:rPr>
          <w:sz w:val="20"/>
        </w:rPr>
      </w:pPr>
    </w:p>
    <w:p w:rsidR="00DD7C8B" w:rsidRPr="000F07E1" w:rsidRDefault="00D3440C" w:rsidP="00D3440C">
      <w:pPr>
        <w:widowControl w:val="0"/>
        <w:jc w:val="both"/>
        <w:rPr>
          <w:sz w:val="20"/>
          <w:lang w:val="fr-CA"/>
        </w:rPr>
      </w:pPr>
      <w:r w:rsidRPr="000F07E1">
        <w:rPr>
          <w:sz w:val="20"/>
          <w:lang w:val="fr-CA"/>
        </w:rPr>
        <w:t>La demande d’autorisation d’appel de l’arrêt de la Cour d’appel de l’Ontario, numéro C70737, 2022 ONCA 828, daté du 29 novembre 2022, est rejetée.</w:t>
      </w:r>
    </w:p>
    <w:p w:rsidR="00DD7C8B" w:rsidRPr="000F07E1" w:rsidRDefault="00DD7C8B" w:rsidP="00DD7C8B">
      <w:pPr>
        <w:widowControl w:val="0"/>
        <w:rPr>
          <w:sz w:val="20"/>
          <w:lang w:val="fr-CA"/>
        </w:rPr>
      </w:pPr>
    </w:p>
    <w:p w:rsidR="00DD7C8B" w:rsidRPr="000F07E1" w:rsidRDefault="00DD7C8B" w:rsidP="00DD7C8B">
      <w:pPr>
        <w:widowControl w:val="0"/>
        <w:rPr>
          <w:sz w:val="20"/>
          <w:lang w:val="fr-CA"/>
        </w:rPr>
      </w:pPr>
      <w:r w:rsidRPr="000F07E1">
        <w:rPr>
          <w:sz w:val="20"/>
        </w:rPr>
        <w:pict>
          <v:rect id="_x0000_i1038" style="width:2in;height:1pt" o:hrpct="0" o:hralign="center" o:hrstd="t" o:hrnoshade="t" o:hr="t" fillcolor="black [3213]" stroked="f"/>
        </w:pict>
      </w:r>
    </w:p>
    <w:p w:rsidR="00DD7C8B" w:rsidRPr="000F07E1" w:rsidRDefault="00DD7C8B" w:rsidP="00DD7C8B">
      <w:pPr>
        <w:widowControl w:val="0"/>
        <w:rPr>
          <w:sz w:val="20"/>
          <w:lang w:val="fr-CA"/>
        </w:rPr>
      </w:pPr>
    </w:p>
    <w:p w:rsidR="002245E9" w:rsidRPr="000F07E1" w:rsidRDefault="002245E9" w:rsidP="002245E9">
      <w:pPr>
        <w:rPr>
          <w:sz w:val="22"/>
          <w:szCs w:val="22"/>
          <w:lang w:val="fr-CA"/>
        </w:rPr>
      </w:pPr>
      <w:r w:rsidRPr="000F07E1">
        <w:rPr>
          <w:i/>
          <w:sz w:val="22"/>
          <w:szCs w:val="22"/>
          <w:lang w:val="fr-CA"/>
        </w:rPr>
        <w:t>Serge Lapierre c. Pareclemco inc.</w:t>
      </w:r>
      <w:r w:rsidRPr="000F07E1">
        <w:rPr>
          <w:sz w:val="22"/>
          <w:szCs w:val="22"/>
          <w:lang w:val="fr-CA"/>
        </w:rPr>
        <w:t xml:space="preserve"> (Qc) (Civile) (Autorisation) (</w:t>
      </w:r>
      <w:hyperlink r:id="rId24" w:history="1">
        <w:r w:rsidRPr="000F07E1">
          <w:rPr>
            <w:rStyle w:val="Hyperlink"/>
            <w:sz w:val="22"/>
            <w:szCs w:val="22"/>
            <w:lang w:val="fr-CA"/>
          </w:rPr>
          <w:t>40437</w:t>
        </w:r>
      </w:hyperlink>
      <w:r w:rsidRPr="000F07E1">
        <w:rPr>
          <w:sz w:val="22"/>
          <w:szCs w:val="22"/>
          <w:lang w:val="fr-CA"/>
        </w:rPr>
        <w:t>)</w:t>
      </w:r>
    </w:p>
    <w:p w:rsidR="00DD7C8B" w:rsidRPr="000F07E1" w:rsidRDefault="00DD7C8B" w:rsidP="00DD7C8B">
      <w:pPr>
        <w:widowControl w:val="0"/>
        <w:rPr>
          <w:sz w:val="20"/>
          <w:lang w:val="fr-CA"/>
        </w:rPr>
      </w:pPr>
    </w:p>
    <w:p w:rsidR="002245E9" w:rsidRPr="000F07E1" w:rsidRDefault="002245E9" w:rsidP="002245E9">
      <w:pPr>
        <w:jc w:val="both"/>
        <w:rPr>
          <w:sz w:val="20"/>
          <w:lang w:val="fr-CA"/>
        </w:rPr>
      </w:pPr>
      <w:r w:rsidRPr="000F07E1">
        <w:rPr>
          <w:sz w:val="20"/>
          <w:lang w:val="fr-CA"/>
        </w:rPr>
        <w:t>La demande d’autorisation d’appel de l’arrêt de la Cour d’appel du Québec (Montréal), numéro 500-09-029504-214, 2022 QCCA 1077, daté du 5 août 2022, est rejetée.</w:t>
      </w:r>
    </w:p>
    <w:p w:rsidR="00DD7C8B" w:rsidRPr="000F07E1" w:rsidRDefault="00DD7C8B" w:rsidP="002245E9">
      <w:pPr>
        <w:widowControl w:val="0"/>
        <w:jc w:val="both"/>
        <w:rPr>
          <w:sz w:val="20"/>
          <w:lang w:val="fr-CA"/>
        </w:rPr>
      </w:pPr>
    </w:p>
    <w:p w:rsidR="002245E9" w:rsidRPr="000F07E1" w:rsidRDefault="002245E9" w:rsidP="002245E9">
      <w:pPr>
        <w:jc w:val="both"/>
        <w:rPr>
          <w:sz w:val="20"/>
          <w:lang w:val="en-CA"/>
        </w:rPr>
      </w:pPr>
      <w:r w:rsidRPr="000F07E1">
        <w:rPr>
          <w:sz w:val="20"/>
          <w:lang w:val="en-CA"/>
        </w:rPr>
        <w:t>The application for leave to appeal from the judgment of the Court of Appeal of Quebec (Montréal), Number 500-09-029504-214, 2022 QCCA 1077, dated August 5, 2022 is dismissed.</w:t>
      </w:r>
    </w:p>
    <w:p w:rsidR="009A2C33" w:rsidRPr="000F07E1" w:rsidRDefault="009A2C33" w:rsidP="003C0AA4">
      <w:pPr>
        <w:widowControl w:val="0"/>
        <w:rPr>
          <w:sz w:val="20"/>
        </w:rPr>
      </w:pPr>
    </w:p>
    <w:p w:rsidR="003C0AA4" w:rsidRPr="000F07E1" w:rsidRDefault="000F07E1" w:rsidP="003C0AA4">
      <w:pPr>
        <w:widowControl w:val="0"/>
        <w:rPr>
          <w:sz w:val="20"/>
          <w:lang w:val="fr-CA"/>
        </w:rPr>
      </w:pPr>
      <w:r w:rsidRPr="000F07E1">
        <w:rPr>
          <w:sz w:val="20"/>
        </w:rPr>
        <w:pict>
          <v:rect id="_x0000_i1028" style="width:2in;height:1pt" o:hrpct="0" o:hralign="center" o:hrstd="t" o:hrnoshade="t" o:hr="t" fillcolor="black [3213]" stroked="f"/>
        </w:pict>
      </w:r>
    </w:p>
    <w:p w:rsidR="003C0AA4" w:rsidRPr="000F07E1" w:rsidRDefault="003C0AA4" w:rsidP="003C0AA4">
      <w:pPr>
        <w:widowControl w:val="0"/>
        <w:rPr>
          <w:sz w:val="20"/>
          <w:lang w:val="fr-CA"/>
        </w:rPr>
      </w:pPr>
    </w:p>
    <w:p w:rsidR="006D7315" w:rsidRPr="000F07E1" w:rsidRDefault="006D7315" w:rsidP="006D7315">
      <w:pPr>
        <w:rPr>
          <w:sz w:val="22"/>
          <w:szCs w:val="22"/>
          <w:lang w:val="fr-CA"/>
        </w:rPr>
      </w:pPr>
      <w:r w:rsidRPr="000F07E1">
        <w:rPr>
          <w:i/>
          <w:sz w:val="22"/>
          <w:szCs w:val="22"/>
        </w:rPr>
        <w:t>Demetrios Angelis v. Children’s Aid Society of Ottawa</w:t>
      </w:r>
      <w:r w:rsidRPr="000F07E1">
        <w:rPr>
          <w:sz w:val="22"/>
          <w:szCs w:val="22"/>
        </w:rPr>
        <w:t xml:space="preserve"> (Ont.) </w:t>
      </w:r>
      <w:r w:rsidRPr="000F07E1">
        <w:rPr>
          <w:sz w:val="22"/>
          <w:szCs w:val="22"/>
          <w:lang w:val="fr-CA"/>
        </w:rPr>
        <w:t>(Civil) (By Leave) (</w:t>
      </w:r>
      <w:hyperlink r:id="rId25" w:history="1">
        <w:r w:rsidRPr="000F07E1">
          <w:rPr>
            <w:rStyle w:val="Hyperlink"/>
            <w:sz w:val="22"/>
            <w:szCs w:val="22"/>
            <w:lang w:val="fr-CA"/>
          </w:rPr>
          <w:t>40475</w:t>
        </w:r>
      </w:hyperlink>
      <w:r w:rsidRPr="000F07E1">
        <w:rPr>
          <w:sz w:val="22"/>
          <w:szCs w:val="22"/>
          <w:lang w:val="fr-CA"/>
        </w:rPr>
        <w:t>)</w:t>
      </w:r>
    </w:p>
    <w:p w:rsidR="003823A3" w:rsidRPr="000F07E1" w:rsidRDefault="003823A3" w:rsidP="003C0AA4">
      <w:pPr>
        <w:widowControl w:val="0"/>
        <w:rPr>
          <w:sz w:val="20"/>
          <w:lang w:val="fr-CA"/>
        </w:rPr>
      </w:pPr>
    </w:p>
    <w:p w:rsidR="006D7315" w:rsidRPr="000F07E1" w:rsidRDefault="006D7315" w:rsidP="006D7315">
      <w:pPr>
        <w:jc w:val="both"/>
        <w:rPr>
          <w:sz w:val="20"/>
        </w:rPr>
      </w:pPr>
      <w:r w:rsidRPr="000F07E1">
        <w:rPr>
          <w:sz w:val="20"/>
        </w:rPr>
        <w:t>The application for leave to appeal from the judgment of the Court of Appeal for Ontario, Number C70409, 2022 ONCA 696, dated October 11, 2022 is dismissed with costs.</w:t>
      </w:r>
    </w:p>
    <w:p w:rsidR="009A2C33" w:rsidRPr="000F07E1" w:rsidRDefault="009A2C33" w:rsidP="006D7315">
      <w:pPr>
        <w:widowControl w:val="0"/>
        <w:jc w:val="both"/>
        <w:rPr>
          <w:sz w:val="20"/>
        </w:rPr>
      </w:pPr>
    </w:p>
    <w:p w:rsidR="009A2C33" w:rsidRPr="000F07E1" w:rsidRDefault="006D7315" w:rsidP="006D7315">
      <w:pPr>
        <w:widowControl w:val="0"/>
        <w:jc w:val="both"/>
        <w:rPr>
          <w:sz w:val="20"/>
          <w:lang w:val="fr-CA"/>
        </w:rPr>
      </w:pPr>
      <w:r w:rsidRPr="000F07E1">
        <w:rPr>
          <w:sz w:val="20"/>
          <w:lang w:val="fr-CA"/>
        </w:rPr>
        <w:t>La demande d’autorisation d’appel de l’arrêt de la Cour d’appel de l’Ontario, numéro C70409, 2022 ONCA 696, daté du 11 octobre 2022, est rejetée avec dépens.</w:t>
      </w:r>
    </w:p>
    <w:p w:rsidR="009A2C33" w:rsidRPr="000F07E1" w:rsidRDefault="009A2C33" w:rsidP="003C0AA4">
      <w:pPr>
        <w:widowControl w:val="0"/>
        <w:rPr>
          <w:sz w:val="20"/>
          <w:lang w:val="fr-CA"/>
        </w:rPr>
      </w:pPr>
    </w:p>
    <w:p w:rsidR="003C0AA4" w:rsidRPr="000F07E1" w:rsidRDefault="000F07E1" w:rsidP="003C0AA4">
      <w:pPr>
        <w:widowControl w:val="0"/>
        <w:rPr>
          <w:sz w:val="20"/>
          <w:lang w:val="fr-CA"/>
        </w:rPr>
      </w:pPr>
      <w:r w:rsidRPr="000F07E1">
        <w:rPr>
          <w:sz w:val="20"/>
        </w:rPr>
        <w:pict>
          <v:rect id="_x0000_i1029" style="width:2in;height:1pt" o:hrpct="0" o:hralign="center" o:hrstd="t" o:hrnoshade="t" o:hr="t" fillcolor="black [3213]" stroked="f"/>
        </w:pict>
      </w:r>
    </w:p>
    <w:p w:rsidR="003C0AA4" w:rsidRPr="000F07E1" w:rsidRDefault="003C0AA4" w:rsidP="003C0AA4">
      <w:pPr>
        <w:widowControl w:val="0"/>
        <w:rPr>
          <w:sz w:val="20"/>
          <w:lang w:val="fr-CA"/>
        </w:rPr>
      </w:pPr>
    </w:p>
    <w:p w:rsidR="000F07E1" w:rsidRPr="000F07E1" w:rsidRDefault="000F07E1" w:rsidP="000F07E1">
      <w:pPr>
        <w:rPr>
          <w:sz w:val="22"/>
          <w:szCs w:val="22"/>
        </w:rPr>
      </w:pPr>
      <w:r w:rsidRPr="000F07E1">
        <w:rPr>
          <w:i/>
          <w:sz w:val="22"/>
          <w:szCs w:val="22"/>
        </w:rPr>
        <w:t>Chad Dallas McDonald v. Alberta Health Services and His Majesty the King in Right of Alberta</w:t>
      </w:r>
      <w:r w:rsidRPr="000F07E1">
        <w:rPr>
          <w:sz w:val="22"/>
          <w:szCs w:val="22"/>
        </w:rPr>
        <w:t xml:space="preserve"> (Alta.) (Civil) (By Leave) (</w:t>
      </w:r>
      <w:hyperlink r:id="rId26" w:history="1">
        <w:r w:rsidRPr="000F07E1">
          <w:rPr>
            <w:rStyle w:val="Hyperlink"/>
            <w:sz w:val="22"/>
            <w:szCs w:val="22"/>
          </w:rPr>
          <w:t>40624</w:t>
        </w:r>
      </w:hyperlink>
      <w:r w:rsidRPr="000F07E1">
        <w:rPr>
          <w:sz w:val="22"/>
          <w:szCs w:val="22"/>
        </w:rPr>
        <w:t>)</w:t>
      </w:r>
    </w:p>
    <w:p w:rsidR="003823A3" w:rsidRPr="000F07E1" w:rsidRDefault="003823A3" w:rsidP="003C0AA4">
      <w:pPr>
        <w:widowControl w:val="0"/>
        <w:rPr>
          <w:sz w:val="20"/>
        </w:rPr>
      </w:pPr>
    </w:p>
    <w:p w:rsidR="000F07E1" w:rsidRPr="000F07E1" w:rsidRDefault="000F07E1" w:rsidP="000F07E1">
      <w:pPr>
        <w:jc w:val="both"/>
        <w:rPr>
          <w:sz w:val="20"/>
        </w:rPr>
      </w:pPr>
      <w:r w:rsidRPr="000F07E1">
        <w:rPr>
          <w:sz w:val="20"/>
        </w:rPr>
        <w:t>The motion for a stay of execution of the lower court award of costs and the motion to expedite the application for leave to appeal are dismissed without costs. The application for leave to appeal from the judgment of the Court of Appeal of Alberta (Edmonton), Number 2203-0221AC, 2023 ABCA 49, dated February 9, 2023 is dismissed with costs.</w:t>
      </w:r>
    </w:p>
    <w:p w:rsidR="009A2C33" w:rsidRPr="000F07E1" w:rsidRDefault="009A2C33" w:rsidP="000F07E1">
      <w:pPr>
        <w:widowControl w:val="0"/>
        <w:jc w:val="both"/>
        <w:rPr>
          <w:sz w:val="20"/>
        </w:rPr>
      </w:pPr>
    </w:p>
    <w:p w:rsidR="009A2C33" w:rsidRPr="000F07E1" w:rsidRDefault="000F07E1" w:rsidP="000F07E1">
      <w:pPr>
        <w:widowControl w:val="0"/>
        <w:jc w:val="both"/>
        <w:rPr>
          <w:sz w:val="20"/>
          <w:lang w:val="fr-CA"/>
        </w:rPr>
      </w:pPr>
      <w:r w:rsidRPr="000F07E1">
        <w:rPr>
          <w:sz w:val="20"/>
          <w:lang w:val="fr-CA"/>
        </w:rPr>
        <w:t>La requête en sursis d’exécution des dépens octroyés par la juridiction inférieure et la requête visant à accélérer le traitement de la demande d’autorisation d’appel sont rejetées sans dépens. La demande d’autorisation d’appel de l’arrêt de la Cour d’appel de l’Alberta (Edmonton), numéro 2203-0221AC, 2023 ABCA 49, daté du 9 février 2023, est rejetée avec dépens.</w:t>
      </w:r>
    </w:p>
    <w:p w:rsidR="009A2C33" w:rsidRPr="000F07E1" w:rsidRDefault="009A2C33" w:rsidP="003C0AA4">
      <w:pPr>
        <w:widowControl w:val="0"/>
        <w:rPr>
          <w:sz w:val="20"/>
          <w:lang w:val="fr-CA"/>
        </w:rPr>
      </w:pPr>
    </w:p>
    <w:p w:rsidR="003C0AA4" w:rsidRPr="000F07E1" w:rsidRDefault="000F07E1" w:rsidP="003C0AA4">
      <w:pPr>
        <w:widowControl w:val="0"/>
        <w:rPr>
          <w:sz w:val="20"/>
          <w:lang w:val="fr-CA"/>
        </w:rPr>
      </w:pPr>
      <w:r w:rsidRPr="000F07E1">
        <w:rPr>
          <w:sz w:val="20"/>
        </w:rPr>
        <w:pict>
          <v:rect id="_x0000_i1030" style="width:2in;height:1pt" o:hrpct="0" o:hralign="center" o:hrstd="t" o:hrnoshade="t" o:hr="t" fillcolor="black [3213]" stroked="f"/>
        </w:pict>
      </w:r>
    </w:p>
    <w:p w:rsidR="009A2C33" w:rsidRPr="000F07E1" w:rsidRDefault="009A2C33" w:rsidP="00872CB5">
      <w:pPr>
        <w:widowControl w:val="0"/>
        <w:rPr>
          <w:sz w:val="20"/>
        </w:rPr>
      </w:pPr>
    </w:p>
    <w:p w:rsidR="00E03F01" w:rsidRPr="000F07E1" w:rsidRDefault="00E03F01" w:rsidP="00B708E5">
      <w:pPr>
        <w:widowControl w:val="0"/>
        <w:rPr>
          <w:sz w:val="20"/>
        </w:rPr>
      </w:pPr>
    </w:p>
    <w:p w:rsidR="00A30607" w:rsidRPr="000F07E1" w:rsidRDefault="00A30607" w:rsidP="00D3228D">
      <w:pPr>
        <w:ind w:left="357" w:hanging="357"/>
        <w:jc w:val="both"/>
        <w:rPr>
          <w:sz w:val="20"/>
        </w:rPr>
      </w:pPr>
    </w:p>
    <w:p w:rsidR="00D3344A" w:rsidRPr="000F07E1" w:rsidRDefault="00D3344A" w:rsidP="00D3344A">
      <w:pPr>
        <w:widowControl w:val="0"/>
        <w:outlineLvl w:val="0"/>
      </w:pPr>
      <w:r w:rsidRPr="000F07E1">
        <w:t xml:space="preserve">Supreme Court of Canada / Cour suprême du </w:t>
      </w:r>
      <w:proofErr w:type="gramStart"/>
      <w:r w:rsidRPr="000F07E1">
        <w:t>Canada :</w:t>
      </w:r>
      <w:proofErr w:type="gramEnd"/>
      <w:r w:rsidRPr="000F07E1">
        <w:t xml:space="preserve"> </w:t>
      </w:r>
    </w:p>
    <w:p w:rsidR="00D3344A" w:rsidRPr="000F07E1" w:rsidRDefault="000F07E1" w:rsidP="00D3344A">
      <w:pPr>
        <w:widowControl w:val="0"/>
        <w:outlineLvl w:val="0"/>
        <w:rPr>
          <w:color w:val="0000FF"/>
          <w:u w:val="single"/>
        </w:rPr>
      </w:pPr>
      <w:hyperlink r:id="rId27" w:history="1">
        <w:r w:rsidR="00D3344A" w:rsidRPr="000F07E1">
          <w:rPr>
            <w:rStyle w:val="Hyperlink"/>
          </w:rPr>
          <w:t>comments-commentaires@scc-csc.ca</w:t>
        </w:r>
      </w:hyperlink>
    </w:p>
    <w:p w:rsidR="00D3344A" w:rsidRPr="000F07E1" w:rsidRDefault="00D3344A" w:rsidP="00D3344A">
      <w:pPr>
        <w:widowControl w:val="0"/>
        <w:outlineLvl w:val="0"/>
      </w:pPr>
      <w:r w:rsidRPr="000F07E1">
        <w:t>613</w:t>
      </w:r>
      <w:r w:rsidR="006E2700" w:rsidRPr="000F07E1">
        <w:t>-</w:t>
      </w:r>
      <w:r w:rsidRPr="000F07E1">
        <w:t>995-4330</w:t>
      </w:r>
    </w:p>
    <w:p w:rsidR="00497B5E" w:rsidRPr="000F07E1" w:rsidRDefault="00497B5E" w:rsidP="00497B5E">
      <w:pPr>
        <w:widowControl w:val="0"/>
        <w:rPr>
          <w:sz w:val="20"/>
        </w:rPr>
      </w:pPr>
    </w:p>
    <w:p w:rsidR="003F43E6" w:rsidRPr="000F07E1" w:rsidRDefault="003F43E6" w:rsidP="00497B5E">
      <w:pPr>
        <w:widowControl w:val="0"/>
        <w:rPr>
          <w:sz w:val="20"/>
        </w:rPr>
      </w:pPr>
    </w:p>
    <w:p w:rsidR="00224F26" w:rsidRPr="00910AEC" w:rsidRDefault="003F43E6" w:rsidP="00DE0F77">
      <w:pPr>
        <w:pStyle w:val="Footer"/>
        <w:jc w:val="center"/>
      </w:pPr>
      <w:r w:rsidRPr="000F07E1">
        <w:t>- 30</w:t>
      </w:r>
      <w:r w:rsidR="00312438" w:rsidRPr="000F07E1">
        <w:t xml:space="preserve"> -</w:t>
      </w:r>
    </w:p>
    <w:p w:rsidR="00C711D9" w:rsidRPr="00910AEC" w:rsidRDefault="00C711D9">
      <w:pPr>
        <w:pStyle w:val="Footer"/>
        <w:jc w:val="center"/>
      </w:pPr>
    </w:p>
    <w:sectPr w:rsidR="00C711D9" w:rsidRPr="00910AEC" w:rsidSect="007C3E99">
      <w:headerReference w:type="even" r:id="rId28"/>
      <w:headerReference w:type="default" r:id="rId29"/>
      <w:footerReference w:type="even" r:id="rId30"/>
      <w:footerReference w:type="default" r:id="rId31"/>
      <w:headerReference w:type="first" r:id="rId32"/>
      <w:footerReference w:type="first" r:id="rId3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34"/>
  </w:num>
  <w:num w:numId="5">
    <w:abstractNumId w:val="27"/>
  </w:num>
  <w:num w:numId="6">
    <w:abstractNumId w:val="14"/>
  </w:num>
  <w:num w:numId="7">
    <w:abstractNumId w:val="23"/>
  </w:num>
  <w:num w:numId="8">
    <w:abstractNumId w:val="20"/>
  </w:num>
  <w:num w:numId="9">
    <w:abstractNumId w:val="1"/>
  </w:num>
  <w:num w:numId="10">
    <w:abstractNumId w:val="17"/>
  </w:num>
  <w:num w:numId="11">
    <w:abstractNumId w:val="32"/>
  </w:num>
  <w:num w:numId="12">
    <w:abstractNumId w:val="18"/>
  </w:num>
  <w:num w:numId="13">
    <w:abstractNumId w:val="12"/>
  </w:num>
  <w:num w:numId="14">
    <w:abstractNumId w:val="15"/>
  </w:num>
  <w:num w:numId="15">
    <w:abstractNumId w:val="11"/>
  </w:num>
  <w:num w:numId="16">
    <w:abstractNumId w:val="21"/>
  </w:num>
  <w:num w:numId="17">
    <w:abstractNumId w:val="28"/>
  </w:num>
  <w:num w:numId="18">
    <w:abstractNumId w:val="22"/>
  </w:num>
  <w:num w:numId="19">
    <w:abstractNumId w:val="37"/>
  </w:num>
  <w:num w:numId="20">
    <w:abstractNumId w:val="0"/>
  </w:num>
  <w:num w:numId="21">
    <w:abstractNumId w:val="8"/>
  </w:num>
  <w:num w:numId="22">
    <w:abstractNumId w:val="5"/>
  </w:num>
  <w:num w:numId="23">
    <w:abstractNumId w:val="1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num>
  <w:num w:numId="27">
    <w:abstractNumId w:val="38"/>
  </w:num>
  <w:num w:numId="28">
    <w:abstractNumId w:val="31"/>
  </w:num>
  <w:num w:numId="29">
    <w:abstractNumId w:val="30"/>
  </w:num>
  <w:num w:numId="30">
    <w:abstractNumId w:val="7"/>
  </w:num>
  <w:num w:numId="31">
    <w:abstractNumId w:val="35"/>
  </w:num>
  <w:num w:numId="32">
    <w:abstractNumId w:val="36"/>
  </w:num>
  <w:num w:numId="33">
    <w:abstractNumId w:val="33"/>
  </w:num>
  <w:num w:numId="34">
    <w:abstractNumId w:val="16"/>
  </w:num>
  <w:num w:numId="35">
    <w:abstractNumId w:val="19"/>
  </w:num>
  <w:num w:numId="36">
    <w:abstractNumId w:val="6"/>
  </w:num>
  <w:num w:numId="37">
    <w:abstractNumId w:val="24"/>
  </w:num>
  <w:num w:numId="38">
    <w:abstractNumId w:val="3"/>
  </w:num>
  <w:num w:numId="39">
    <w:abstractNumId w:val="3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498" TargetMode="External"/><Relationship Id="rId13" Type="http://schemas.openxmlformats.org/officeDocument/2006/relationships/hyperlink" Target="https://www.scc-csc.ca/case-dossier/info/sum-som-eng.aspx?cas=40415" TargetMode="External"/><Relationship Id="rId18" Type="http://schemas.openxmlformats.org/officeDocument/2006/relationships/hyperlink" Target="https://www.scc-csc.ca/case-dossier/info/sum-som-eng.aspx?cas=40527" TargetMode="External"/><Relationship Id="rId26" Type="http://schemas.openxmlformats.org/officeDocument/2006/relationships/hyperlink" Target="https://www.scc-csc.ca/case-dossier/info/sum-som-eng.aspx?cas=40624" TargetMode="External"/><Relationship Id="rId3" Type="http://schemas.openxmlformats.org/officeDocument/2006/relationships/styles" Target="styles.xml"/><Relationship Id="rId21" Type="http://schemas.openxmlformats.org/officeDocument/2006/relationships/hyperlink" Target="https://www.scc-csc.ca/case-dossier/info/sum-som-eng.aspx?cas=4052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40373" TargetMode="External"/><Relationship Id="rId17" Type="http://schemas.openxmlformats.org/officeDocument/2006/relationships/hyperlink" Target="https://www.scc-csc.ca/case-dossier/info/sum-som-eng.aspx?cas=40507" TargetMode="External"/><Relationship Id="rId25" Type="http://schemas.openxmlformats.org/officeDocument/2006/relationships/hyperlink" Target="https://www.scc-csc.ca/case-dossier/info/sum-som-eng.aspx?cas=4047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40506" TargetMode="External"/><Relationship Id="rId20" Type="http://schemas.openxmlformats.org/officeDocument/2006/relationships/hyperlink" Target="https://www.scc-csc.ca/case-dossier/info/sum-som-eng.aspx?cas=4048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40359" TargetMode="External"/><Relationship Id="rId24" Type="http://schemas.openxmlformats.org/officeDocument/2006/relationships/hyperlink" Target="https://www.scc-csc.ca/case-dossier/info/sum-som-fra.aspx?cas=40437"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40479" TargetMode="External"/><Relationship Id="rId23" Type="http://schemas.openxmlformats.org/officeDocument/2006/relationships/hyperlink" Target="https://www.scc-csc.ca/case-dossier/info/sum-som-eng.aspx?cas=40518" TargetMode="External"/><Relationship Id="rId28" Type="http://schemas.openxmlformats.org/officeDocument/2006/relationships/header" Target="header1.xml"/><Relationship Id="rId10" Type="http://schemas.openxmlformats.org/officeDocument/2006/relationships/hyperlink" Target="https://www.scc-csc.ca/case-dossier/info/sum-som-eng.aspx?cas=40284" TargetMode="External"/><Relationship Id="rId19" Type="http://schemas.openxmlformats.org/officeDocument/2006/relationships/hyperlink" Target="https://www.scc-csc.ca/case-dossier/info/sum-som-eng.aspx?cas=4053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530" TargetMode="External"/><Relationship Id="rId14" Type="http://schemas.openxmlformats.org/officeDocument/2006/relationships/hyperlink" Target="https://www.scc-csc.ca/case-dossier/info/sum-som-fra.aspx?cas=40421" TargetMode="External"/><Relationship Id="rId22" Type="http://schemas.openxmlformats.org/officeDocument/2006/relationships/hyperlink" Target="https://www.scc-csc.ca/case-dossier/info/sum-som-eng.aspx?cas=40401"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08253-B1DF-43CB-9CC5-A28E495D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5</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2023-02-03T14:28:00Z</dcterms:created>
  <dcterms:modified xsi:type="dcterms:W3CDTF">2023-05-02T15:46:00Z</dcterms:modified>
</cp:coreProperties>
</file>