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B2039" w:rsidRDefault="003F43E6" w:rsidP="003F43E6">
      <w:pPr>
        <w:pStyle w:val="Header"/>
        <w:jc w:val="center"/>
        <w:rPr>
          <w:b/>
          <w:sz w:val="32"/>
        </w:rPr>
      </w:pPr>
      <w:r w:rsidRPr="001B2039">
        <w:rPr>
          <w:b/>
          <w:sz w:val="32"/>
        </w:rPr>
        <w:t>Supreme Court of Canada / Cour suprême du Canada</w:t>
      </w:r>
    </w:p>
    <w:p w:rsidR="003F43E6" w:rsidRPr="001B2039" w:rsidRDefault="003F43E6" w:rsidP="006F2579">
      <w:pPr>
        <w:widowControl w:val="0"/>
        <w:rPr>
          <w:i/>
        </w:rPr>
      </w:pPr>
    </w:p>
    <w:p w:rsidR="003F43E6" w:rsidRPr="001B2039" w:rsidRDefault="003F43E6" w:rsidP="006F2579">
      <w:pPr>
        <w:widowControl w:val="0"/>
        <w:rPr>
          <w:i/>
        </w:rPr>
      </w:pPr>
    </w:p>
    <w:p w:rsidR="006F2579" w:rsidRPr="001B2039" w:rsidRDefault="006F2579" w:rsidP="006F2579">
      <w:pPr>
        <w:widowControl w:val="0"/>
        <w:rPr>
          <w:i/>
          <w:sz w:val="20"/>
          <w:lang w:val="fr-CA"/>
        </w:rPr>
      </w:pPr>
      <w:r w:rsidRPr="001B2039">
        <w:rPr>
          <w:i/>
          <w:sz w:val="20"/>
          <w:lang w:val="fr-CA"/>
        </w:rPr>
        <w:t>(</w:t>
      </w:r>
      <w:r w:rsidR="008F3C5D" w:rsidRPr="001B2039">
        <w:rPr>
          <w:i/>
          <w:sz w:val="20"/>
          <w:lang w:val="fr-CA"/>
        </w:rPr>
        <w:t>L</w:t>
      </w:r>
      <w:r w:rsidRPr="001B2039">
        <w:rPr>
          <w:i/>
          <w:sz w:val="20"/>
          <w:lang w:val="fr-CA"/>
        </w:rPr>
        <w:t>e français suit)</w:t>
      </w:r>
    </w:p>
    <w:p w:rsidR="006F2579" w:rsidRPr="001B2039" w:rsidRDefault="006F2579" w:rsidP="006F2579">
      <w:pPr>
        <w:widowControl w:val="0"/>
        <w:rPr>
          <w:lang w:val="fr-CA"/>
        </w:rPr>
      </w:pPr>
    </w:p>
    <w:p w:rsidR="006F2579" w:rsidRPr="001B2039" w:rsidRDefault="00C007C3" w:rsidP="006F2579">
      <w:pPr>
        <w:widowControl w:val="0"/>
        <w:jc w:val="center"/>
        <w:rPr>
          <w:b/>
          <w:lang w:val="fr-CA"/>
        </w:rPr>
      </w:pPr>
      <w:r w:rsidRPr="001B2039">
        <w:fldChar w:fldCharType="begin"/>
      </w:r>
      <w:r w:rsidR="006F2579" w:rsidRPr="001B2039">
        <w:rPr>
          <w:lang w:val="fr-CA"/>
        </w:rPr>
        <w:instrText xml:space="preserve"> SEQ CHAPTER \h \r 1</w:instrText>
      </w:r>
      <w:r w:rsidRPr="001B2039">
        <w:fldChar w:fldCharType="end"/>
      </w:r>
      <w:r w:rsidR="002767DF" w:rsidRPr="001B2039">
        <w:rPr>
          <w:b/>
          <w:lang w:val="fr-CA"/>
        </w:rPr>
        <w:t xml:space="preserve">JUDGMENTS </w:t>
      </w:r>
      <w:r w:rsidR="004C4C26" w:rsidRPr="001B2039">
        <w:rPr>
          <w:b/>
          <w:lang w:val="fr-CA"/>
        </w:rPr>
        <w:t>IN LEAVE APPLICATION</w:t>
      </w:r>
      <w:r w:rsidR="002375D8" w:rsidRPr="001B2039">
        <w:rPr>
          <w:b/>
          <w:lang w:val="fr-CA"/>
        </w:rPr>
        <w:t>S</w:t>
      </w:r>
    </w:p>
    <w:p w:rsidR="006F2579" w:rsidRPr="001B2039" w:rsidRDefault="006F2579" w:rsidP="006F2579">
      <w:pPr>
        <w:widowControl w:val="0"/>
        <w:rPr>
          <w:lang w:val="fr-CA"/>
        </w:rPr>
      </w:pPr>
    </w:p>
    <w:p w:rsidR="006F2579" w:rsidRPr="001B2039" w:rsidRDefault="009A2C33" w:rsidP="006F2579">
      <w:pPr>
        <w:widowControl w:val="0"/>
      </w:pPr>
      <w:r w:rsidRPr="001B2039">
        <w:rPr>
          <w:b/>
        </w:rPr>
        <w:t>May</w:t>
      </w:r>
      <w:r w:rsidR="00C9475D" w:rsidRPr="001B2039">
        <w:rPr>
          <w:b/>
        </w:rPr>
        <w:t xml:space="preserve"> </w:t>
      </w:r>
      <w:r w:rsidR="00C35BFB" w:rsidRPr="001B2039">
        <w:rPr>
          <w:b/>
        </w:rPr>
        <w:t>11</w:t>
      </w:r>
      <w:r w:rsidR="00170148" w:rsidRPr="001B2039">
        <w:rPr>
          <w:b/>
        </w:rPr>
        <w:t>,</w:t>
      </w:r>
      <w:r w:rsidR="008825DB" w:rsidRPr="001B2039">
        <w:rPr>
          <w:b/>
        </w:rPr>
        <w:t xml:space="preserve"> </w:t>
      </w:r>
      <w:r w:rsidR="003C451D" w:rsidRPr="001B2039">
        <w:rPr>
          <w:b/>
        </w:rPr>
        <w:t>202</w:t>
      </w:r>
      <w:r w:rsidR="000F23A3" w:rsidRPr="001B2039">
        <w:rPr>
          <w:b/>
        </w:rPr>
        <w:t>3</w:t>
      </w:r>
    </w:p>
    <w:p w:rsidR="006F2579" w:rsidRPr="001B2039" w:rsidRDefault="006F2579" w:rsidP="006F2579">
      <w:pPr>
        <w:widowControl w:val="0"/>
        <w:rPr>
          <w:b/>
        </w:rPr>
      </w:pPr>
      <w:r w:rsidRPr="001B2039">
        <w:rPr>
          <w:b/>
        </w:rPr>
        <w:t>For immediate release</w:t>
      </w:r>
    </w:p>
    <w:p w:rsidR="006F2579" w:rsidRPr="001B2039" w:rsidRDefault="006F2579" w:rsidP="006F2579">
      <w:pPr>
        <w:widowControl w:val="0"/>
      </w:pPr>
    </w:p>
    <w:p w:rsidR="002767DF" w:rsidRPr="001B2039" w:rsidRDefault="002767DF" w:rsidP="002767DF">
      <w:pPr>
        <w:widowControl w:val="0"/>
      </w:pPr>
      <w:r w:rsidRPr="001B2039">
        <w:rPr>
          <w:b/>
        </w:rPr>
        <w:t>OTTAWA</w:t>
      </w:r>
      <w:r w:rsidRPr="001B2039">
        <w:t xml:space="preserve"> – The Suprem</w:t>
      </w:r>
      <w:r w:rsidR="00580213" w:rsidRPr="001B2039">
        <w:t>e</w:t>
      </w:r>
      <w:r w:rsidRPr="001B2039">
        <w:t xml:space="preserve"> Court of Canada has today deposited with the Registrar judgment</w:t>
      </w:r>
      <w:r w:rsidR="004D3B41" w:rsidRPr="001B2039">
        <w:t>s</w:t>
      </w:r>
      <w:r w:rsidRPr="001B2039">
        <w:t xml:space="preserve"> in the following </w:t>
      </w:r>
      <w:r w:rsidR="00063949" w:rsidRPr="001B2039">
        <w:t xml:space="preserve">leave </w:t>
      </w:r>
      <w:r w:rsidRPr="001B2039">
        <w:t>application</w:t>
      </w:r>
      <w:r w:rsidR="00CC044F" w:rsidRPr="001B2039">
        <w:t>s</w:t>
      </w:r>
      <w:r w:rsidRPr="001B2039">
        <w:t>.</w:t>
      </w:r>
    </w:p>
    <w:p w:rsidR="006F2579" w:rsidRPr="001B2039" w:rsidRDefault="006F2579" w:rsidP="006F2579">
      <w:pPr>
        <w:widowControl w:val="0"/>
      </w:pPr>
    </w:p>
    <w:p w:rsidR="006F2579" w:rsidRPr="001B2039" w:rsidRDefault="006F2579" w:rsidP="006F2579">
      <w:pPr>
        <w:widowControl w:val="0"/>
      </w:pPr>
    </w:p>
    <w:p w:rsidR="002767DF" w:rsidRPr="001B2039" w:rsidRDefault="002767DF" w:rsidP="002767DF">
      <w:pPr>
        <w:widowControl w:val="0"/>
        <w:jc w:val="center"/>
        <w:rPr>
          <w:lang w:val="fr-CA"/>
        </w:rPr>
      </w:pPr>
      <w:r w:rsidRPr="001B2039">
        <w:rPr>
          <w:b/>
          <w:lang w:val="fr-CA"/>
        </w:rPr>
        <w:t>JUGEMENT</w:t>
      </w:r>
      <w:r w:rsidR="004C4C26" w:rsidRPr="001B2039">
        <w:rPr>
          <w:b/>
          <w:lang w:val="fr-CA"/>
        </w:rPr>
        <w:t>S SUR DEMANDE</w:t>
      </w:r>
      <w:r w:rsidR="00CC044F" w:rsidRPr="001B2039">
        <w:rPr>
          <w:b/>
          <w:lang w:val="fr-CA"/>
        </w:rPr>
        <w:t>S</w:t>
      </w:r>
      <w:r w:rsidRPr="001B2039">
        <w:rPr>
          <w:b/>
          <w:lang w:val="fr-CA"/>
        </w:rPr>
        <w:t xml:space="preserve"> D’AUTORISATION</w:t>
      </w:r>
    </w:p>
    <w:p w:rsidR="006F2579" w:rsidRPr="001B2039" w:rsidRDefault="006F2579" w:rsidP="006F2579">
      <w:pPr>
        <w:widowControl w:val="0"/>
        <w:rPr>
          <w:lang w:val="fr-CA"/>
        </w:rPr>
      </w:pPr>
    </w:p>
    <w:p w:rsidR="006F2579" w:rsidRPr="001B2039" w:rsidRDefault="006F2579" w:rsidP="006F2579">
      <w:pPr>
        <w:widowControl w:val="0"/>
        <w:rPr>
          <w:lang w:val="fr-CA"/>
        </w:rPr>
      </w:pPr>
      <w:r w:rsidRPr="001B2039">
        <w:rPr>
          <w:b/>
          <w:lang w:val="fr-CA"/>
        </w:rPr>
        <w:t>Le</w:t>
      </w:r>
      <w:r w:rsidR="008825DB" w:rsidRPr="001B2039">
        <w:rPr>
          <w:b/>
          <w:lang w:val="fr-CA"/>
        </w:rPr>
        <w:t xml:space="preserve"> </w:t>
      </w:r>
      <w:r w:rsidR="00C35BFB" w:rsidRPr="001B2039">
        <w:rPr>
          <w:b/>
          <w:lang w:val="fr-CA"/>
        </w:rPr>
        <w:t>11</w:t>
      </w:r>
      <w:r w:rsidR="007D7A59" w:rsidRPr="001B2039">
        <w:rPr>
          <w:b/>
          <w:lang w:val="fr-CA"/>
        </w:rPr>
        <w:t xml:space="preserve"> </w:t>
      </w:r>
      <w:r w:rsidR="009A2C33" w:rsidRPr="001B2039">
        <w:rPr>
          <w:b/>
          <w:lang w:val="fr-CA"/>
        </w:rPr>
        <w:t>mai</w:t>
      </w:r>
      <w:r w:rsidR="00C16206" w:rsidRPr="001B2039">
        <w:rPr>
          <w:b/>
          <w:lang w:val="fr-CA"/>
        </w:rPr>
        <w:t xml:space="preserve"> </w:t>
      </w:r>
      <w:r w:rsidR="008825DB" w:rsidRPr="001B2039">
        <w:rPr>
          <w:b/>
          <w:lang w:val="fr-CA"/>
        </w:rPr>
        <w:t>20</w:t>
      </w:r>
      <w:r w:rsidR="00B44DF4" w:rsidRPr="001B2039">
        <w:rPr>
          <w:b/>
          <w:lang w:val="fr-CA"/>
        </w:rPr>
        <w:t>2</w:t>
      </w:r>
      <w:r w:rsidR="000F23A3" w:rsidRPr="001B2039">
        <w:rPr>
          <w:b/>
          <w:lang w:val="fr-CA"/>
        </w:rPr>
        <w:t>3</w:t>
      </w:r>
    </w:p>
    <w:p w:rsidR="006F2579" w:rsidRPr="001B2039" w:rsidRDefault="006F2579" w:rsidP="006F2579">
      <w:pPr>
        <w:widowControl w:val="0"/>
        <w:rPr>
          <w:b/>
          <w:lang w:val="fr-CA"/>
        </w:rPr>
      </w:pPr>
      <w:r w:rsidRPr="001B2039">
        <w:rPr>
          <w:b/>
          <w:lang w:val="fr-CA"/>
        </w:rPr>
        <w:t>Pour diffusion immédiate</w:t>
      </w:r>
    </w:p>
    <w:p w:rsidR="006F2579" w:rsidRPr="001B2039" w:rsidRDefault="006F2579" w:rsidP="006F2579">
      <w:pPr>
        <w:widowControl w:val="0"/>
        <w:rPr>
          <w:lang w:val="fr-CA"/>
        </w:rPr>
      </w:pPr>
    </w:p>
    <w:p w:rsidR="002767DF" w:rsidRPr="001B2039" w:rsidRDefault="002767DF" w:rsidP="002767DF">
      <w:pPr>
        <w:widowControl w:val="0"/>
        <w:rPr>
          <w:lang w:val="fr-CA"/>
        </w:rPr>
      </w:pPr>
      <w:r w:rsidRPr="001B2039">
        <w:rPr>
          <w:b/>
          <w:lang w:val="fr-CA"/>
        </w:rPr>
        <w:t>OTTAWA</w:t>
      </w:r>
      <w:r w:rsidRPr="001B2039">
        <w:rPr>
          <w:lang w:val="fr-CA"/>
        </w:rPr>
        <w:t xml:space="preserve"> – La Cour suprême du Canada a déposé aujourd’hui auprès du registraire les jugements dans </w:t>
      </w:r>
      <w:r w:rsidR="00CC044F" w:rsidRPr="001B2039">
        <w:rPr>
          <w:lang w:val="fr-CA"/>
        </w:rPr>
        <w:t>les</w:t>
      </w:r>
      <w:r w:rsidR="008C7CD9" w:rsidRPr="001B2039">
        <w:rPr>
          <w:lang w:val="fr-CA"/>
        </w:rPr>
        <w:t xml:space="preserve"> </w:t>
      </w:r>
      <w:r w:rsidR="004C4C26" w:rsidRPr="001B2039">
        <w:rPr>
          <w:lang w:val="fr-CA"/>
        </w:rPr>
        <w:t>demande</w:t>
      </w:r>
      <w:r w:rsidR="0088435A" w:rsidRPr="001B2039">
        <w:rPr>
          <w:lang w:val="fr-CA"/>
        </w:rPr>
        <w:t>s</w:t>
      </w:r>
      <w:r w:rsidRPr="001B2039">
        <w:rPr>
          <w:lang w:val="fr-CA"/>
        </w:rPr>
        <w:t xml:space="preserve"> d’au</w:t>
      </w:r>
      <w:r w:rsidR="00F24EF2" w:rsidRPr="001B2039">
        <w:rPr>
          <w:lang w:val="fr-CA"/>
        </w:rPr>
        <w:t xml:space="preserve">torisation </w:t>
      </w:r>
      <w:r w:rsidR="007F2922" w:rsidRPr="001B2039">
        <w:rPr>
          <w:lang w:val="fr-CA"/>
        </w:rPr>
        <w:t>sui</w:t>
      </w:r>
      <w:r w:rsidR="00F24EF2" w:rsidRPr="001B2039">
        <w:rPr>
          <w:lang w:val="fr-CA"/>
        </w:rPr>
        <w:t>v</w:t>
      </w:r>
      <w:r w:rsidR="007F2922" w:rsidRPr="001B2039">
        <w:rPr>
          <w:lang w:val="fr-CA"/>
        </w:rPr>
        <w:t>a</w:t>
      </w:r>
      <w:r w:rsidR="00F24EF2" w:rsidRPr="001B2039">
        <w:rPr>
          <w:lang w:val="fr-CA"/>
        </w:rPr>
        <w:t>nt</w:t>
      </w:r>
      <w:r w:rsidR="00007B5E" w:rsidRPr="001B2039">
        <w:rPr>
          <w:lang w:val="fr-CA"/>
        </w:rPr>
        <w:t>e</w:t>
      </w:r>
      <w:r w:rsidR="00C56657" w:rsidRPr="001B2039">
        <w:rPr>
          <w:lang w:val="fr-CA"/>
        </w:rPr>
        <w:t>s</w:t>
      </w:r>
      <w:r w:rsidR="00F24EF2" w:rsidRPr="001B2039">
        <w:rPr>
          <w:lang w:val="fr-CA"/>
        </w:rPr>
        <w:t>.</w:t>
      </w:r>
    </w:p>
    <w:p w:rsidR="00694BDA" w:rsidRPr="001B2039" w:rsidRDefault="00694BDA" w:rsidP="000B5274">
      <w:pPr>
        <w:jc w:val="both"/>
        <w:rPr>
          <w:sz w:val="20"/>
          <w:lang w:val="fr-CA"/>
        </w:rPr>
      </w:pPr>
    </w:p>
    <w:p w:rsidR="00DA0759" w:rsidRPr="001B2039" w:rsidRDefault="001B2039" w:rsidP="000B5274">
      <w:pPr>
        <w:jc w:val="both"/>
        <w:rPr>
          <w:sz w:val="20"/>
          <w:lang w:val="fr-CA"/>
        </w:rPr>
      </w:pPr>
      <w:r w:rsidRPr="001B2039">
        <w:rPr>
          <w:sz w:val="20"/>
        </w:rPr>
        <w:pict>
          <v:rect id="_x0000_i1025" style="width:2in;height:1pt" o:hrpct="0" o:hralign="center" o:hrstd="t" o:hrnoshade="t" o:hr="t" fillcolor="black [3213]" stroked="f"/>
        </w:pict>
      </w:r>
    </w:p>
    <w:p w:rsidR="003823A3" w:rsidRPr="001B2039" w:rsidRDefault="003823A3" w:rsidP="00FC0773">
      <w:pPr>
        <w:jc w:val="both"/>
        <w:rPr>
          <w:sz w:val="20"/>
        </w:rPr>
      </w:pPr>
    </w:p>
    <w:p w:rsidR="00431DE2" w:rsidRPr="001B2039" w:rsidRDefault="00431DE2" w:rsidP="00431DE2">
      <w:pPr>
        <w:jc w:val="both"/>
        <w:rPr>
          <w:b/>
          <w:sz w:val="22"/>
          <w:szCs w:val="22"/>
        </w:rPr>
      </w:pPr>
      <w:r w:rsidRPr="001B2039">
        <w:rPr>
          <w:b/>
          <w:sz w:val="22"/>
          <w:szCs w:val="22"/>
        </w:rPr>
        <w:t>DISMISSED / REJETÉE</w:t>
      </w:r>
      <w:r w:rsidR="001B1618" w:rsidRPr="001B2039">
        <w:rPr>
          <w:b/>
          <w:sz w:val="22"/>
          <w:szCs w:val="22"/>
        </w:rPr>
        <w:t>S</w:t>
      </w:r>
    </w:p>
    <w:p w:rsidR="00431DE2" w:rsidRPr="001B2039" w:rsidRDefault="00431DE2" w:rsidP="000B5274">
      <w:pPr>
        <w:jc w:val="both"/>
        <w:rPr>
          <w:sz w:val="20"/>
        </w:rPr>
      </w:pPr>
    </w:p>
    <w:p w:rsidR="00507062" w:rsidRPr="001B2039" w:rsidRDefault="00507062" w:rsidP="00507062">
      <w:pPr>
        <w:rPr>
          <w:sz w:val="22"/>
          <w:szCs w:val="22"/>
        </w:rPr>
      </w:pPr>
      <w:r w:rsidRPr="001B2039">
        <w:rPr>
          <w:i/>
          <w:sz w:val="22"/>
          <w:szCs w:val="22"/>
        </w:rPr>
        <w:t>Eastside Pharmacy Ltd. v. Minister of Health of British Columbia</w:t>
      </w:r>
      <w:r w:rsidRPr="001B2039">
        <w:rPr>
          <w:sz w:val="22"/>
          <w:szCs w:val="22"/>
        </w:rPr>
        <w:t xml:space="preserve"> (B.C.) (Civil) (By Leave) (</w:t>
      </w:r>
      <w:hyperlink r:id="rId8" w:history="1">
        <w:r w:rsidRPr="001B2039">
          <w:rPr>
            <w:rStyle w:val="Hyperlink"/>
            <w:sz w:val="22"/>
            <w:szCs w:val="22"/>
          </w:rPr>
          <w:t>40397</w:t>
        </w:r>
      </w:hyperlink>
      <w:r w:rsidRPr="001B2039">
        <w:rPr>
          <w:sz w:val="22"/>
          <w:szCs w:val="22"/>
        </w:rPr>
        <w:t>)</w:t>
      </w:r>
    </w:p>
    <w:p w:rsidR="00A30607" w:rsidRPr="001B2039" w:rsidRDefault="00A30607" w:rsidP="0035080B">
      <w:pPr>
        <w:widowControl w:val="0"/>
        <w:jc w:val="both"/>
        <w:rPr>
          <w:sz w:val="20"/>
        </w:rPr>
      </w:pPr>
    </w:p>
    <w:p w:rsidR="0035080B" w:rsidRPr="001B2039" w:rsidRDefault="00507062" w:rsidP="007A49B4">
      <w:pPr>
        <w:jc w:val="both"/>
        <w:rPr>
          <w:sz w:val="20"/>
        </w:rPr>
      </w:pPr>
      <w:r w:rsidRPr="001B2039">
        <w:rPr>
          <w:sz w:val="20"/>
        </w:rPr>
        <w:t>The application for leave to appeal from the judgment of the</w:t>
      </w:r>
      <w:bookmarkStart w:id="0" w:name="BM_1_"/>
      <w:bookmarkEnd w:id="0"/>
      <w:r w:rsidRPr="001B2039">
        <w:rPr>
          <w:sz w:val="20"/>
        </w:rPr>
        <w:t xml:space="preserve"> Court of Appeal for British Columbia (Vancouver), Number CA46653, 2022 BCCA 259, dated July 25, 2022, is dismissed.</w:t>
      </w:r>
    </w:p>
    <w:p w:rsidR="00507062" w:rsidRPr="001B2039" w:rsidRDefault="00507062" w:rsidP="007A49B4">
      <w:pPr>
        <w:jc w:val="both"/>
        <w:rPr>
          <w:sz w:val="20"/>
        </w:rPr>
      </w:pPr>
    </w:p>
    <w:p w:rsidR="00872CB5" w:rsidRPr="001B2039" w:rsidRDefault="00507062" w:rsidP="007A49B4">
      <w:pPr>
        <w:widowControl w:val="0"/>
        <w:jc w:val="both"/>
        <w:rPr>
          <w:sz w:val="20"/>
          <w:lang w:val="fr-CA"/>
        </w:rPr>
      </w:pPr>
      <w:r w:rsidRPr="001B2039">
        <w:rPr>
          <w:sz w:val="20"/>
          <w:lang w:val="fr-CA"/>
        </w:rPr>
        <w:t>La demande d’autorisation d’appel de l’arrêt de la Cour d’appel de la Colombie-Britannique (Vancouver), numéro  CA46653, 2022 BCCA 259, daté du 25 juillet 2022, est rejetée.</w:t>
      </w:r>
    </w:p>
    <w:p w:rsidR="007A49B4" w:rsidRPr="001B2039" w:rsidRDefault="007A49B4" w:rsidP="00872CB5">
      <w:pPr>
        <w:widowControl w:val="0"/>
        <w:rPr>
          <w:sz w:val="20"/>
          <w:lang w:val="fr-CA"/>
        </w:rPr>
      </w:pPr>
    </w:p>
    <w:p w:rsidR="00146ABE" w:rsidRPr="001B2039" w:rsidRDefault="001B2039" w:rsidP="00872CB5">
      <w:pPr>
        <w:widowControl w:val="0"/>
        <w:rPr>
          <w:sz w:val="20"/>
          <w:lang w:val="fr-CA"/>
        </w:rPr>
      </w:pPr>
      <w:r w:rsidRPr="001B2039">
        <w:rPr>
          <w:sz w:val="20"/>
        </w:rPr>
        <w:pict>
          <v:rect id="_x0000_i1027" style="width:2in;height:1pt" o:hrpct="0" o:hralign="center" o:hrstd="t" o:hrnoshade="t" o:hr="t" fillcolor="black [3213]" stroked="f"/>
        </w:pict>
      </w:r>
    </w:p>
    <w:p w:rsidR="00146ABE" w:rsidRPr="001B2039" w:rsidRDefault="00146ABE" w:rsidP="00872CB5">
      <w:pPr>
        <w:widowControl w:val="0"/>
        <w:rPr>
          <w:sz w:val="20"/>
          <w:lang w:val="fr-CA"/>
        </w:rPr>
      </w:pPr>
    </w:p>
    <w:p w:rsidR="002A1B23" w:rsidRPr="001B2039" w:rsidRDefault="002A1B23" w:rsidP="002A1B23">
      <w:pPr>
        <w:rPr>
          <w:sz w:val="22"/>
          <w:szCs w:val="22"/>
          <w:lang w:val="fr-CA"/>
        </w:rPr>
      </w:pPr>
      <w:r w:rsidRPr="001B2039">
        <w:rPr>
          <w:i/>
          <w:sz w:val="22"/>
          <w:szCs w:val="22"/>
          <w:lang w:val="fr-CA"/>
        </w:rPr>
        <w:t>S.B.C. c. Sa Majesté le Roi</w:t>
      </w:r>
      <w:r w:rsidRPr="001B2039">
        <w:rPr>
          <w:sz w:val="22"/>
          <w:szCs w:val="22"/>
          <w:lang w:val="fr-CA"/>
        </w:rPr>
        <w:t xml:space="preserve"> (Ont.) (Criminelle) (Autorisation) (</w:t>
      </w:r>
      <w:hyperlink r:id="rId9" w:history="1">
        <w:r w:rsidRPr="001B2039">
          <w:rPr>
            <w:rStyle w:val="Hyperlink"/>
            <w:sz w:val="22"/>
            <w:szCs w:val="22"/>
            <w:lang w:val="fr-CA"/>
          </w:rPr>
          <w:t>40342</w:t>
        </w:r>
      </w:hyperlink>
      <w:r w:rsidRPr="001B2039">
        <w:rPr>
          <w:sz w:val="22"/>
          <w:szCs w:val="22"/>
          <w:lang w:val="fr-CA"/>
        </w:rPr>
        <w:t>)</w:t>
      </w:r>
    </w:p>
    <w:p w:rsidR="003823A3" w:rsidRPr="001B2039" w:rsidRDefault="003823A3" w:rsidP="003C0AA4">
      <w:pPr>
        <w:widowControl w:val="0"/>
        <w:rPr>
          <w:sz w:val="20"/>
          <w:lang w:val="fr-CA"/>
        </w:rPr>
      </w:pPr>
    </w:p>
    <w:p w:rsidR="002A1B23" w:rsidRPr="001B2039" w:rsidRDefault="002A1B23" w:rsidP="002A1B23">
      <w:pPr>
        <w:jc w:val="both"/>
        <w:rPr>
          <w:sz w:val="20"/>
          <w:lang w:val="fr-CA"/>
        </w:rPr>
      </w:pPr>
      <w:r w:rsidRPr="001B2039">
        <w:rPr>
          <w:color w:val="000000"/>
          <w:sz w:val="20"/>
          <w:lang w:val="fr-CA"/>
        </w:rPr>
        <w:t xml:space="preserve">La requête en prorogation du délai de signification et de dépôt de la demande d’autorisation d’appel est accueillie. </w:t>
      </w:r>
      <w:r w:rsidRPr="001B2039">
        <w:rPr>
          <w:sz w:val="20"/>
          <w:lang w:val="fr-CA"/>
        </w:rPr>
        <w:t>La demande d’autorisation d’appel de l’arrêt de la Cour d’appel de l’Ontario, numéro C68531, 2022 ONCA 171, daté du 1 mars 2022, est rejetée.</w:t>
      </w:r>
    </w:p>
    <w:p w:rsidR="009A2C33" w:rsidRPr="001B2039" w:rsidRDefault="009A2C33" w:rsidP="002A1B23">
      <w:pPr>
        <w:widowControl w:val="0"/>
        <w:jc w:val="both"/>
        <w:rPr>
          <w:sz w:val="20"/>
          <w:lang w:val="fr-CA"/>
        </w:rPr>
      </w:pPr>
    </w:p>
    <w:p w:rsidR="002A1B23" w:rsidRPr="001B2039" w:rsidRDefault="002A1B23" w:rsidP="002A1B23">
      <w:pPr>
        <w:widowControl w:val="0"/>
        <w:jc w:val="both"/>
        <w:rPr>
          <w:sz w:val="20"/>
        </w:rPr>
      </w:pPr>
      <w:r w:rsidRPr="001B2039">
        <w:rPr>
          <w:sz w:val="20"/>
          <w:lang w:val="en-CA"/>
        </w:rPr>
        <w:t xml:space="preserve">The motion for an extension of time to serve and file the application for leave to appeal is granted. The application for leave to appeal from the judgment of the Court of Appeal for Ontario, Number C68531, 2022 ONCA 171, dated March </w:t>
      </w:r>
      <w:r w:rsidRPr="001B2039">
        <w:rPr>
          <w:sz w:val="20"/>
          <w:lang w:val="en-CA"/>
        </w:rPr>
        <w:lastRenderedPageBreak/>
        <w:t>1, 2022, is dismissed.</w:t>
      </w:r>
    </w:p>
    <w:p w:rsidR="009A2C33" w:rsidRPr="001B2039" w:rsidRDefault="009A2C33" w:rsidP="003C0AA4">
      <w:pPr>
        <w:widowControl w:val="0"/>
        <w:rPr>
          <w:sz w:val="20"/>
        </w:rPr>
      </w:pPr>
    </w:p>
    <w:p w:rsidR="003C0AA4" w:rsidRPr="001B2039" w:rsidRDefault="001B2039" w:rsidP="003C0AA4">
      <w:pPr>
        <w:widowControl w:val="0"/>
        <w:rPr>
          <w:sz w:val="20"/>
          <w:lang w:val="fr-CA"/>
        </w:rPr>
      </w:pPr>
      <w:r w:rsidRPr="001B2039">
        <w:rPr>
          <w:sz w:val="20"/>
        </w:rPr>
        <w:pict>
          <v:rect id="_x0000_i1028" style="width:2in;height:1pt" o:hrpct="0" o:hralign="center" o:hrstd="t" o:hrnoshade="t" o:hr="t" fillcolor="black [3213]" stroked="f"/>
        </w:pict>
      </w:r>
    </w:p>
    <w:p w:rsidR="003C0AA4" w:rsidRPr="001B2039" w:rsidRDefault="003C0AA4" w:rsidP="003C0AA4">
      <w:pPr>
        <w:widowControl w:val="0"/>
        <w:rPr>
          <w:sz w:val="20"/>
          <w:lang w:val="fr-CA"/>
        </w:rPr>
      </w:pPr>
    </w:p>
    <w:p w:rsidR="000C4845" w:rsidRPr="001B2039" w:rsidRDefault="000C4845" w:rsidP="000C4845">
      <w:pPr>
        <w:rPr>
          <w:sz w:val="22"/>
          <w:szCs w:val="22"/>
        </w:rPr>
      </w:pPr>
      <w:r w:rsidRPr="001B2039">
        <w:rPr>
          <w:i/>
          <w:sz w:val="22"/>
          <w:szCs w:val="22"/>
        </w:rPr>
        <w:t>2088556 Ontario Inc. v. M &amp; M Homes Inc.</w:t>
      </w:r>
      <w:r w:rsidRPr="001B2039">
        <w:rPr>
          <w:sz w:val="22"/>
          <w:szCs w:val="22"/>
        </w:rPr>
        <w:t xml:space="preserve"> (Ont.) (Civil) (By Leave) (</w:t>
      </w:r>
      <w:hyperlink r:id="rId10" w:history="1">
        <w:r w:rsidRPr="001B2039">
          <w:rPr>
            <w:rStyle w:val="Hyperlink"/>
            <w:sz w:val="22"/>
            <w:szCs w:val="22"/>
          </w:rPr>
          <w:t>40299</w:t>
        </w:r>
      </w:hyperlink>
      <w:r w:rsidRPr="001B2039">
        <w:rPr>
          <w:sz w:val="22"/>
          <w:szCs w:val="22"/>
        </w:rPr>
        <w:t>)</w:t>
      </w:r>
    </w:p>
    <w:p w:rsidR="003823A3" w:rsidRPr="001B2039" w:rsidRDefault="003823A3" w:rsidP="003C0AA4">
      <w:pPr>
        <w:widowControl w:val="0"/>
        <w:rPr>
          <w:sz w:val="20"/>
        </w:rPr>
      </w:pPr>
    </w:p>
    <w:p w:rsidR="000C4845" w:rsidRPr="001B2039" w:rsidRDefault="000C4845" w:rsidP="000C4845">
      <w:pPr>
        <w:jc w:val="both"/>
        <w:rPr>
          <w:sz w:val="20"/>
        </w:rPr>
      </w:pPr>
      <w:r w:rsidRPr="001B2039">
        <w:rPr>
          <w:sz w:val="20"/>
        </w:rPr>
        <w:t>The application for leave to appeal from the judgment of the Court of Appeal for Ontario, Number C67632, 2022 ONCA 364, dated May 5, 2022, is dismissed.</w:t>
      </w:r>
    </w:p>
    <w:p w:rsidR="009A2C33" w:rsidRPr="001B2039" w:rsidRDefault="009A2C33" w:rsidP="000C4845">
      <w:pPr>
        <w:widowControl w:val="0"/>
        <w:jc w:val="both"/>
        <w:rPr>
          <w:sz w:val="20"/>
        </w:rPr>
      </w:pPr>
    </w:p>
    <w:p w:rsidR="009A2C33" w:rsidRPr="001B2039" w:rsidRDefault="000C4845" w:rsidP="000C4845">
      <w:pPr>
        <w:widowControl w:val="0"/>
        <w:jc w:val="both"/>
        <w:rPr>
          <w:sz w:val="20"/>
          <w:lang w:val="fr-CA"/>
        </w:rPr>
      </w:pPr>
      <w:r w:rsidRPr="001B2039">
        <w:rPr>
          <w:sz w:val="20"/>
          <w:lang w:val="fr-CA"/>
        </w:rPr>
        <w:t>La demande d’autorisation d’appel de l’arrêt de la Cour d’appel de l’Ontario, numéro C67632, 2022 ONCA 364, daté du 5 mai 2022, est rejetée.</w:t>
      </w:r>
    </w:p>
    <w:p w:rsidR="009A2C33" w:rsidRPr="001B2039" w:rsidRDefault="009A2C33" w:rsidP="003C0AA4">
      <w:pPr>
        <w:widowControl w:val="0"/>
        <w:rPr>
          <w:sz w:val="20"/>
          <w:lang w:val="fr-CA"/>
        </w:rPr>
      </w:pPr>
    </w:p>
    <w:p w:rsidR="003C0AA4" w:rsidRPr="001B2039" w:rsidRDefault="001B2039" w:rsidP="003C0AA4">
      <w:pPr>
        <w:widowControl w:val="0"/>
        <w:rPr>
          <w:sz w:val="20"/>
          <w:lang w:val="fr-CA"/>
        </w:rPr>
      </w:pPr>
      <w:r w:rsidRPr="001B2039">
        <w:rPr>
          <w:sz w:val="20"/>
        </w:rPr>
        <w:pict>
          <v:rect id="_x0000_i1029" style="width:2in;height:1pt" o:hrpct="0" o:hralign="center" o:hrstd="t" o:hrnoshade="t" o:hr="t" fillcolor="black [3213]" stroked="f"/>
        </w:pict>
      </w:r>
    </w:p>
    <w:p w:rsidR="003C0AA4" w:rsidRPr="001B2039" w:rsidRDefault="003C0AA4" w:rsidP="003C0AA4">
      <w:pPr>
        <w:widowControl w:val="0"/>
        <w:rPr>
          <w:sz w:val="20"/>
          <w:lang w:val="fr-CA"/>
        </w:rPr>
      </w:pPr>
    </w:p>
    <w:p w:rsidR="00AF7BC3" w:rsidRPr="001B2039" w:rsidRDefault="00AF7BC3" w:rsidP="00AF7BC3">
      <w:pPr>
        <w:rPr>
          <w:sz w:val="22"/>
          <w:szCs w:val="22"/>
        </w:rPr>
      </w:pPr>
      <w:r w:rsidRPr="001B2039">
        <w:rPr>
          <w:i/>
          <w:sz w:val="22"/>
          <w:szCs w:val="22"/>
        </w:rPr>
        <w:t>CC/Devas (Mauritius) Ltd., Devas Employees Mauritius Private Limited, Telcom Devas Mauritius Limited, CCDM Holdings, LLC, Devas Employees Fund US, LLC and Telcom Devas, LLC v. Air India, Ltd. and Republic of India - and - International Air Transport Association (IATA) and Airport Authority of India</w:t>
      </w:r>
      <w:r w:rsidRPr="001B2039">
        <w:rPr>
          <w:sz w:val="22"/>
          <w:szCs w:val="22"/>
        </w:rPr>
        <w:t xml:space="preserve"> (Que.) (Civil) (By Leave) (</w:t>
      </w:r>
      <w:hyperlink r:id="rId11" w:history="1">
        <w:r w:rsidRPr="001B2039">
          <w:rPr>
            <w:rStyle w:val="Hyperlink"/>
            <w:sz w:val="22"/>
            <w:szCs w:val="22"/>
          </w:rPr>
          <w:t>40462</w:t>
        </w:r>
      </w:hyperlink>
      <w:r w:rsidRPr="001B2039">
        <w:rPr>
          <w:sz w:val="22"/>
          <w:szCs w:val="22"/>
        </w:rPr>
        <w:t>)</w:t>
      </w:r>
    </w:p>
    <w:p w:rsidR="003823A3" w:rsidRPr="001B2039" w:rsidRDefault="003823A3" w:rsidP="003C0AA4">
      <w:pPr>
        <w:widowControl w:val="0"/>
        <w:rPr>
          <w:sz w:val="20"/>
        </w:rPr>
      </w:pPr>
    </w:p>
    <w:p w:rsidR="00AF7BC3" w:rsidRPr="001B2039" w:rsidRDefault="00AF7BC3" w:rsidP="00AF7BC3">
      <w:pPr>
        <w:jc w:val="both"/>
        <w:rPr>
          <w:sz w:val="20"/>
        </w:rPr>
      </w:pPr>
      <w:r w:rsidRPr="001B2039">
        <w:rPr>
          <w:sz w:val="20"/>
        </w:rPr>
        <w:t>The application for leave to appeal from the judgment of the Court of Appeal of Quebec (Montréal), Number 500-09-029888-229, 2022 QCCA 1264, dated September 20, 2022, is dismissed with costs to the respondent, Air India, Ltd.</w:t>
      </w:r>
    </w:p>
    <w:p w:rsidR="009A2C33" w:rsidRPr="001B2039" w:rsidRDefault="009A2C33" w:rsidP="00AF7BC3">
      <w:pPr>
        <w:widowControl w:val="0"/>
        <w:jc w:val="both"/>
        <w:rPr>
          <w:sz w:val="20"/>
        </w:rPr>
      </w:pPr>
    </w:p>
    <w:p w:rsidR="009A2C33" w:rsidRPr="001B2039" w:rsidRDefault="00AF7BC3" w:rsidP="00AF7BC3">
      <w:pPr>
        <w:widowControl w:val="0"/>
        <w:jc w:val="both"/>
        <w:rPr>
          <w:sz w:val="20"/>
          <w:lang w:val="fr-CA"/>
        </w:rPr>
      </w:pPr>
      <w:r w:rsidRPr="001B2039">
        <w:rPr>
          <w:sz w:val="20"/>
          <w:lang w:val="fr-CA"/>
        </w:rPr>
        <w:t>La demande d’autorisation d’appel de l’arrêt de la Cour d’appel du Québec (Montréal), numéro 500-09-029888-229, 2022 QCCA 1264, daté du 20 septembre 2022, est rejetée avec dépens à l’intimé, Air India, Ltd.</w:t>
      </w:r>
    </w:p>
    <w:p w:rsidR="009A2C33" w:rsidRPr="001B2039" w:rsidRDefault="009A2C33" w:rsidP="003C0AA4">
      <w:pPr>
        <w:widowControl w:val="0"/>
        <w:rPr>
          <w:sz w:val="20"/>
          <w:lang w:val="fr-CA"/>
        </w:rPr>
      </w:pPr>
    </w:p>
    <w:p w:rsidR="003C0AA4" w:rsidRPr="001B2039" w:rsidRDefault="001B2039" w:rsidP="003C0AA4">
      <w:pPr>
        <w:widowControl w:val="0"/>
        <w:rPr>
          <w:sz w:val="20"/>
          <w:lang w:val="fr-CA"/>
        </w:rPr>
      </w:pPr>
      <w:r w:rsidRPr="001B2039">
        <w:rPr>
          <w:sz w:val="20"/>
        </w:rPr>
        <w:pict>
          <v:rect id="_x0000_i1030" style="width:2in;height:1pt" o:hrpct="0" o:hralign="center" o:hrstd="t" o:hrnoshade="t" o:hr="t" fillcolor="black [3213]" stroked="f"/>
        </w:pict>
      </w:r>
    </w:p>
    <w:p w:rsidR="003823A3" w:rsidRPr="001B2039" w:rsidRDefault="003823A3" w:rsidP="00872CB5">
      <w:pPr>
        <w:widowControl w:val="0"/>
        <w:rPr>
          <w:sz w:val="20"/>
        </w:rPr>
      </w:pPr>
    </w:p>
    <w:p w:rsidR="004C153B" w:rsidRPr="001B2039" w:rsidRDefault="004C153B" w:rsidP="004C153B">
      <w:pPr>
        <w:rPr>
          <w:sz w:val="22"/>
          <w:szCs w:val="22"/>
        </w:rPr>
      </w:pPr>
      <w:r w:rsidRPr="001B2039">
        <w:rPr>
          <w:i/>
          <w:sz w:val="22"/>
          <w:szCs w:val="22"/>
        </w:rPr>
        <w:t>Mervin Slater v. Pedigree Poultry Ltd., Ronald Dubois, Saskatchewan Broiler Hatching Egg Producers’ Marketing Board and Victor Loewen</w:t>
      </w:r>
      <w:r w:rsidRPr="001B2039">
        <w:rPr>
          <w:sz w:val="22"/>
          <w:szCs w:val="22"/>
        </w:rPr>
        <w:t xml:space="preserve"> (Sask.) (Civil) (By Leave) (</w:t>
      </w:r>
      <w:hyperlink r:id="rId12" w:history="1">
        <w:r w:rsidRPr="001B2039">
          <w:rPr>
            <w:rStyle w:val="Hyperlink"/>
            <w:sz w:val="22"/>
            <w:szCs w:val="22"/>
          </w:rPr>
          <w:t>40476</w:t>
        </w:r>
      </w:hyperlink>
      <w:r w:rsidRPr="001B2039">
        <w:rPr>
          <w:sz w:val="22"/>
          <w:szCs w:val="22"/>
        </w:rPr>
        <w:t>)</w:t>
      </w:r>
    </w:p>
    <w:p w:rsidR="009A2C33" w:rsidRPr="001B2039" w:rsidRDefault="009A2C33" w:rsidP="00872CB5">
      <w:pPr>
        <w:widowControl w:val="0"/>
        <w:rPr>
          <w:sz w:val="20"/>
        </w:rPr>
      </w:pPr>
    </w:p>
    <w:p w:rsidR="009B6E01" w:rsidRPr="001B2039" w:rsidRDefault="004C153B" w:rsidP="004C153B">
      <w:pPr>
        <w:jc w:val="both"/>
        <w:rPr>
          <w:sz w:val="20"/>
        </w:rPr>
      </w:pPr>
      <w:r w:rsidRPr="001B2039">
        <w:rPr>
          <w:sz w:val="20"/>
        </w:rPr>
        <w:t>The application for leave to appeal from the judgment of the Court of Appeal for Saskatchewan, Number CACV3635, 2022 SKCA 113, dated October 7, 2022, is dismissed with costs to the respondents, Pedigree Poultry Ltd. and Ronald Dubois.</w:t>
      </w:r>
    </w:p>
    <w:p w:rsidR="00507062" w:rsidRPr="001B2039" w:rsidRDefault="00507062" w:rsidP="004C153B">
      <w:pPr>
        <w:widowControl w:val="0"/>
        <w:jc w:val="both"/>
        <w:rPr>
          <w:sz w:val="20"/>
        </w:rPr>
      </w:pPr>
    </w:p>
    <w:p w:rsidR="00507062" w:rsidRPr="001B2039" w:rsidRDefault="004C153B" w:rsidP="004C153B">
      <w:pPr>
        <w:widowControl w:val="0"/>
        <w:jc w:val="both"/>
        <w:rPr>
          <w:sz w:val="20"/>
          <w:lang w:val="fr-CA"/>
        </w:rPr>
      </w:pPr>
      <w:r w:rsidRPr="001B2039">
        <w:rPr>
          <w:sz w:val="20"/>
          <w:lang w:val="fr-CA"/>
        </w:rPr>
        <w:t>La demande d’autorisation d’appel de l’arrêt de la Cour d’appel de la Saskatchewan, numéro CACV3635, 2022 SKCA 113, daté du 7 octobre 2022, est rejetée avec dépens aux intimés, Pedigree Poultry Ltd. et Ronald Dubois.</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1" style="width:2in;height:1pt" o:hrpct="0" o:hralign="center" o:hrstd="t" o:hrnoshade="t" o:hr="t" fillcolor="black [3213]" stroked="f"/>
        </w:pict>
      </w:r>
    </w:p>
    <w:p w:rsidR="00507062" w:rsidRPr="001B2039" w:rsidRDefault="00507062" w:rsidP="00507062">
      <w:pPr>
        <w:widowControl w:val="0"/>
        <w:rPr>
          <w:sz w:val="20"/>
          <w:lang w:val="fr-CA"/>
        </w:rPr>
      </w:pPr>
    </w:p>
    <w:p w:rsidR="008F723C" w:rsidRPr="001B2039" w:rsidRDefault="008F723C" w:rsidP="008F723C">
      <w:pPr>
        <w:rPr>
          <w:sz w:val="22"/>
          <w:szCs w:val="22"/>
        </w:rPr>
      </w:pPr>
      <w:r w:rsidRPr="001B2039">
        <w:rPr>
          <w:i/>
          <w:sz w:val="22"/>
          <w:szCs w:val="22"/>
        </w:rPr>
        <w:t>Saskatchewan Broiler Hatching Egg Producers’ Marketing Board v. Pedigree Poultry Ltd., Ronald Dubois, Victor Loewen and Mervin Slater</w:t>
      </w:r>
      <w:r w:rsidRPr="001B2039">
        <w:rPr>
          <w:sz w:val="22"/>
          <w:szCs w:val="22"/>
        </w:rPr>
        <w:t xml:space="preserve"> (Sask.) (Civil) (By Leave) (</w:t>
      </w:r>
      <w:hyperlink r:id="rId13" w:history="1">
        <w:r w:rsidRPr="001B2039">
          <w:rPr>
            <w:rStyle w:val="Hyperlink"/>
            <w:sz w:val="22"/>
            <w:szCs w:val="22"/>
          </w:rPr>
          <w:t>40482</w:t>
        </w:r>
      </w:hyperlink>
      <w:r w:rsidRPr="001B2039">
        <w:rPr>
          <w:sz w:val="22"/>
          <w:szCs w:val="22"/>
        </w:rPr>
        <w:t>)</w:t>
      </w:r>
    </w:p>
    <w:p w:rsidR="00507062" w:rsidRPr="001B2039" w:rsidRDefault="00507062" w:rsidP="00507062">
      <w:pPr>
        <w:widowControl w:val="0"/>
        <w:rPr>
          <w:sz w:val="20"/>
        </w:rPr>
      </w:pPr>
    </w:p>
    <w:p w:rsidR="008F723C" w:rsidRPr="001B2039" w:rsidRDefault="008F723C" w:rsidP="008F723C">
      <w:pPr>
        <w:jc w:val="both"/>
        <w:rPr>
          <w:sz w:val="20"/>
        </w:rPr>
      </w:pPr>
      <w:r w:rsidRPr="001B2039">
        <w:rPr>
          <w:sz w:val="20"/>
        </w:rPr>
        <w:t>The application for leave to appeal from the judgment of the Court of Appeal for Saskatchewan, Number CACV3638, 2022 SKCA 113, dated October 7, 2022, is dismissed with costs to the respondents, Pedigree Poultry Ltd. and Ronald Dubois.</w:t>
      </w:r>
    </w:p>
    <w:p w:rsidR="00507062" w:rsidRPr="001B2039" w:rsidRDefault="00507062" w:rsidP="008F723C">
      <w:pPr>
        <w:widowControl w:val="0"/>
        <w:jc w:val="both"/>
        <w:rPr>
          <w:sz w:val="20"/>
        </w:rPr>
      </w:pPr>
    </w:p>
    <w:p w:rsidR="00507062" w:rsidRPr="001B2039" w:rsidRDefault="008F723C" w:rsidP="008F723C">
      <w:pPr>
        <w:widowControl w:val="0"/>
        <w:jc w:val="both"/>
        <w:rPr>
          <w:sz w:val="20"/>
          <w:lang w:val="fr-CA"/>
        </w:rPr>
      </w:pPr>
      <w:r w:rsidRPr="001B2039">
        <w:rPr>
          <w:sz w:val="20"/>
          <w:lang w:val="fr-CA"/>
        </w:rPr>
        <w:t>La demande d’autorisation d’appel de l’arrêt de la Cour d’appel de la Saskatchewan, numéro CACV3638, 2022 SKCA 113, daté du 7 octobre 2022, est rejetée avec dépens aux intimés, Pedigree Poultry Ltd. et Ronald Dubois.</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2" style="width:2in;height:1pt" o:hrpct="0" o:hralign="center" o:hrstd="t" o:hrnoshade="t" o:hr="t" fillcolor="black [3213]" stroked="f"/>
        </w:pict>
      </w:r>
    </w:p>
    <w:p w:rsidR="00507062" w:rsidRPr="001B2039" w:rsidRDefault="00507062" w:rsidP="00507062">
      <w:pPr>
        <w:widowControl w:val="0"/>
        <w:rPr>
          <w:sz w:val="20"/>
          <w:lang w:val="fr-CA"/>
        </w:rPr>
      </w:pPr>
    </w:p>
    <w:p w:rsidR="00CF3EED" w:rsidRPr="001B2039" w:rsidRDefault="00CF3EED" w:rsidP="00CF3EED">
      <w:pPr>
        <w:rPr>
          <w:sz w:val="22"/>
          <w:szCs w:val="22"/>
        </w:rPr>
      </w:pPr>
      <w:r w:rsidRPr="001B2039">
        <w:rPr>
          <w:i/>
          <w:sz w:val="22"/>
          <w:szCs w:val="22"/>
        </w:rPr>
        <w:t>Victor Loewen v. Pedigree Poultry Ltd., Ronald Dubois, Saskatchewan Broiler Hatching Egg Producers’ Marketing Board and Mervin Slater</w:t>
      </w:r>
      <w:r w:rsidRPr="001B2039">
        <w:rPr>
          <w:sz w:val="22"/>
          <w:szCs w:val="22"/>
        </w:rPr>
        <w:t xml:space="preserve"> (Sask.) (Civil) (By Leave) (</w:t>
      </w:r>
      <w:hyperlink r:id="rId14" w:history="1">
        <w:r w:rsidRPr="001B2039">
          <w:rPr>
            <w:rStyle w:val="Hyperlink"/>
            <w:sz w:val="22"/>
            <w:szCs w:val="22"/>
          </w:rPr>
          <w:t>40485</w:t>
        </w:r>
      </w:hyperlink>
      <w:r w:rsidRPr="001B2039">
        <w:rPr>
          <w:sz w:val="22"/>
          <w:szCs w:val="22"/>
        </w:rPr>
        <w:t>)</w:t>
      </w:r>
    </w:p>
    <w:p w:rsidR="00507062" w:rsidRPr="001B2039" w:rsidRDefault="00507062" w:rsidP="00507062">
      <w:pPr>
        <w:widowControl w:val="0"/>
        <w:rPr>
          <w:sz w:val="20"/>
        </w:rPr>
      </w:pPr>
    </w:p>
    <w:p w:rsidR="00CF3EED" w:rsidRPr="001B2039" w:rsidRDefault="00CF3EED" w:rsidP="00CF3EED">
      <w:pPr>
        <w:jc w:val="both"/>
        <w:rPr>
          <w:sz w:val="20"/>
        </w:rPr>
      </w:pPr>
      <w:r w:rsidRPr="001B2039">
        <w:rPr>
          <w:sz w:val="20"/>
        </w:rPr>
        <w:t>The application for leave to appeal from the judgment of the Court of Appeal for Saskatchewan, Number CACV3636, 2022 SKCA 113, dated October 7, 2022, is dismissed with costs to the respondents, Pedigree Poultry Ltd. and Ronald Dubois.</w:t>
      </w:r>
    </w:p>
    <w:p w:rsidR="00507062" w:rsidRPr="001B2039" w:rsidRDefault="00507062" w:rsidP="00CF3EED">
      <w:pPr>
        <w:widowControl w:val="0"/>
        <w:jc w:val="both"/>
        <w:rPr>
          <w:sz w:val="20"/>
        </w:rPr>
      </w:pPr>
    </w:p>
    <w:p w:rsidR="00507062" w:rsidRPr="001B2039" w:rsidRDefault="00CF3EED" w:rsidP="00CF3EED">
      <w:pPr>
        <w:widowControl w:val="0"/>
        <w:jc w:val="both"/>
        <w:rPr>
          <w:sz w:val="20"/>
          <w:lang w:val="fr-CA"/>
        </w:rPr>
      </w:pPr>
      <w:r w:rsidRPr="001B2039">
        <w:rPr>
          <w:sz w:val="20"/>
          <w:lang w:val="fr-CA"/>
        </w:rPr>
        <w:lastRenderedPageBreak/>
        <w:t>La demande d’autorisation d’appel de l’arrêt de la Cour d’appel de la Saskatchewan, numéro CACV3636, 2022 SKCA 113, daté du 7 octobre 2022, est rejetée avec dépens aux intimés, Pedigree Poultry Ltd. et Ronald Dubois.</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3" style="width:2in;height:1pt" o:hrpct="0" o:hralign="center" o:hrstd="t" o:hrnoshade="t" o:hr="t" fillcolor="black [3213]" stroked="f"/>
        </w:pict>
      </w:r>
    </w:p>
    <w:p w:rsidR="00507062" w:rsidRPr="001B2039" w:rsidRDefault="00507062" w:rsidP="00507062">
      <w:pPr>
        <w:widowControl w:val="0"/>
        <w:rPr>
          <w:sz w:val="20"/>
          <w:lang w:val="fr-CA"/>
        </w:rPr>
      </w:pPr>
    </w:p>
    <w:p w:rsidR="00A3528D" w:rsidRPr="001B2039" w:rsidRDefault="00A3528D" w:rsidP="00A3528D">
      <w:pPr>
        <w:rPr>
          <w:sz w:val="22"/>
          <w:szCs w:val="22"/>
        </w:rPr>
      </w:pPr>
      <w:r w:rsidRPr="001B2039">
        <w:rPr>
          <w:i/>
          <w:sz w:val="22"/>
          <w:szCs w:val="22"/>
        </w:rPr>
        <w:t>9660143 Canada Inc., Sandeep Singh v. The Nationwide Groups Ltd.</w:t>
      </w:r>
      <w:r w:rsidRPr="001B2039">
        <w:rPr>
          <w:sz w:val="22"/>
          <w:szCs w:val="22"/>
        </w:rPr>
        <w:t xml:space="preserve"> (Ont.) (Civil) (By Leave) (</w:t>
      </w:r>
      <w:hyperlink r:id="rId15" w:history="1">
        <w:r w:rsidRPr="001B2039">
          <w:rPr>
            <w:rStyle w:val="Hyperlink"/>
            <w:sz w:val="22"/>
            <w:szCs w:val="22"/>
          </w:rPr>
          <w:t>40508</w:t>
        </w:r>
      </w:hyperlink>
      <w:r w:rsidRPr="001B2039">
        <w:rPr>
          <w:sz w:val="22"/>
          <w:szCs w:val="22"/>
        </w:rPr>
        <w:t>)</w:t>
      </w:r>
    </w:p>
    <w:p w:rsidR="00507062" w:rsidRPr="001B2039" w:rsidRDefault="00507062" w:rsidP="00507062">
      <w:pPr>
        <w:widowControl w:val="0"/>
        <w:rPr>
          <w:sz w:val="20"/>
        </w:rPr>
      </w:pPr>
    </w:p>
    <w:p w:rsidR="00A3528D" w:rsidRPr="001B2039" w:rsidRDefault="00A3528D" w:rsidP="00A3528D">
      <w:pPr>
        <w:jc w:val="both"/>
        <w:rPr>
          <w:sz w:val="20"/>
        </w:rPr>
      </w:pPr>
      <w:r w:rsidRPr="001B2039">
        <w:rPr>
          <w:sz w:val="20"/>
        </w:rPr>
        <w:t>The application for leave to appeal from the judgment of the Court of Appeal for Ontario, Number C70384, 2022 ONCA 676, dated October 3, 2022, is dismissed.</w:t>
      </w:r>
    </w:p>
    <w:p w:rsidR="00507062" w:rsidRPr="001B2039" w:rsidRDefault="00507062" w:rsidP="00A3528D">
      <w:pPr>
        <w:widowControl w:val="0"/>
        <w:jc w:val="both"/>
        <w:rPr>
          <w:sz w:val="20"/>
        </w:rPr>
      </w:pPr>
    </w:p>
    <w:p w:rsidR="00507062" w:rsidRPr="001B2039" w:rsidRDefault="00A3528D" w:rsidP="00A3528D">
      <w:pPr>
        <w:widowControl w:val="0"/>
        <w:jc w:val="both"/>
        <w:rPr>
          <w:sz w:val="20"/>
          <w:lang w:val="fr-CA"/>
        </w:rPr>
      </w:pPr>
      <w:r w:rsidRPr="001B2039">
        <w:rPr>
          <w:sz w:val="20"/>
          <w:lang w:val="fr-CA"/>
        </w:rPr>
        <w:t>La demande d’autorisation d’appel de l’arrêt de la Cour d’appel de l’Ontario, numéro C70384, 2022 ONCA 676, daté du 3 octobre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4" style="width:2in;height:1pt" o:hrpct="0" o:hralign="center" o:hrstd="t" o:hrnoshade="t" o:hr="t" fillcolor="black [3213]" stroked="f"/>
        </w:pict>
      </w:r>
    </w:p>
    <w:p w:rsidR="00507062" w:rsidRPr="001B2039" w:rsidRDefault="00507062" w:rsidP="00507062">
      <w:pPr>
        <w:widowControl w:val="0"/>
        <w:rPr>
          <w:sz w:val="20"/>
          <w:lang w:val="fr-CA"/>
        </w:rPr>
      </w:pPr>
    </w:p>
    <w:p w:rsidR="00D4089B" w:rsidRPr="001B2039" w:rsidRDefault="00D4089B" w:rsidP="00D4089B">
      <w:pPr>
        <w:rPr>
          <w:sz w:val="22"/>
          <w:szCs w:val="22"/>
        </w:rPr>
      </w:pPr>
      <w:r w:rsidRPr="001B2039">
        <w:rPr>
          <w:i/>
          <w:sz w:val="22"/>
          <w:szCs w:val="22"/>
          <w:lang w:val="fr-CA"/>
        </w:rPr>
        <w:t>Panagiotis Michalakopoulos v. Bar of Montréal</w:t>
      </w:r>
      <w:r w:rsidRPr="001B2039">
        <w:rPr>
          <w:sz w:val="22"/>
          <w:szCs w:val="22"/>
          <w:lang w:val="fr-CA"/>
        </w:rPr>
        <w:t xml:space="preserve"> (Que.) </w:t>
      </w:r>
      <w:r w:rsidRPr="001B2039">
        <w:rPr>
          <w:sz w:val="22"/>
          <w:szCs w:val="22"/>
        </w:rPr>
        <w:t>(Civil) (By Leave) (</w:t>
      </w:r>
      <w:hyperlink r:id="rId16" w:history="1">
        <w:r w:rsidRPr="001B2039">
          <w:rPr>
            <w:rStyle w:val="Hyperlink"/>
            <w:sz w:val="22"/>
            <w:szCs w:val="22"/>
          </w:rPr>
          <w:t>40510</w:t>
        </w:r>
      </w:hyperlink>
      <w:r w:rsidRPr="001B2039">
        <w:rPr>
          <w:sz w:val="22"/>
          <w:szCs w:val="22"/>
        </w:rPr>
        <w:t>)</w:t>
      </w:r>
    </w:p>
    <w:p w:rsidR="00507062" w:rsidRPr="001B2039" w:rsidRDefault="00507062" w:rsidP="00507062">
      <w:pPr>
        <w:widowControl w:val="0"/>
        <w:rPr>
          <w:sz w:val="20"/>
        </w:rPr>
      </w:pPr>
    </w:p>
    <w:p w:rsidR="00D4089B" w:rsidRPr="001B2039" w:rsidRDefault="00D4089B" w:rsidP="00D4089B">
      <w:pPr>
        <w:jc w:val="both"/>
        <w:rPr>
          <w:sz w:val="20"/>
        </w:rPr>
      </w:pPr>
      <w:r w:rsidRPr="001B2039">
        <w:rPr>
          <w:sz w:val="20"/>
        </w:rPr>
        <w:t>The application for leave to appeal from the judgment of the Court of Appeal of Quebec (Montréal), Number 500-10-007857-228, 2022 QCCA 1266, dated September 21, 2022, is dismissed.</w:t>
      </w:r>
    </w:p>
    <w:p w:rsidR="00507062" w:rsidRPr="001B2039" w:rsidRDefault="00507062" w:rsidP="00D4089B">
      <w:pPr>
        <w:widowControl w:val="0"/>
        <w:jc w:val="both"/>
        <w:rPr>
          <w:sz w:val="20"/>
        </w:rPr>
      </w:pPr>
    </w:p>
    <w:p w:rsidR="00507062" w:rsidRPr="001B2039" w:rsidRDefault="00D4089B" w:rsidP="00D4089B">
      <w:pPr>
        <w:widowControl w:val="0"/>
        <w:jc w:val="both"/>
        <w:rPr>
          <w:sz w:val="20"/>
          <w:lang w:val="fr-CA"/>
        </w:rPr>
      </w:pPr>
      <w:r w:rsidRPr="001B2039">
        <w:rPr>
          <w:sz w:val="20"/>
          <w:lang w:val="fr-CA"/>
        </w:rPr>
        <w:t>La demande d’autorisation d’appel de l’arrêt de la Cour d’appel du Québec (Montréal), numéro 500-10-007857-228, 2022 QCCA 1266, daté du 21 septembre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5" style="width:2in;height:1pt" o:hrpct="0" o:hralign="center" o:hrstd="t" o:hrnoshade="t" o:hr="t" fillcolor="black [3213]" stroked="f"/>
        </w:pict>
      </w:r>
    </w:p>
    <w:p w:rsidR="00507062" w:rsidRPr="001B2039" w:rsidRDefault="00507062" w:rsidP="00507062">
      <w:pPr>
        <w:widowControl w:val="0"/>
        <w:rPr>
          <w:sz w:val="20"/>
          <w:lang w:val="fr-CA"/>
        </w:rPr>
      </w:pPr>
    </w:p>
    <w:p w:rsidR="00EC18D0" w:rsidRPr="001B2039" w:rsidRDefault="00EC18D0" w:rsidP="00EC18D0">
      <w:pPr>
        <w:rPr>
          <w:sz w:val="22"/>
          <w:szCs w:val="22"/>
        </w:rPr>
      </w:pPr>
      <w:r w:rsidRPr="001B2039">
        <w:rPr>
          <w:i/>
          <w:sz w:val="22"/>
          <w:szCs w:val="22"/>
        </w:rPr>
        <w:t>R.R. v. Health Sciences Association of Alberta</w:t>
      </w:r>
      <w:r w:rsidRPr="001B2039">
        <w:rPr>
          <w:sz w:val="22"/>
          <w:szCs w:val="22"/>
        </w:rPr>
        <w:t xml:space="preserve"> (Alta.) (Civil) (By Leave) (</w:t>
      </w:r>
      <w:hyperlink r:id="rId17" w:history="1">
        <w:r w:rsidRPr="001B2039">
          <w:rPr>
            <w:rStyle w:val="Hyperlink"/>
            <w:sz w:val="22"/>
            <w:szCs w:val="22"/>
          </w:rPr>
          <w:t>40522</w:t>
        </w:r>
      </w:hyperlink>
      <w:r w:rsidRPr="001B2039">
        <w:rPr>
          <w:sz w:val="22"/>
          <w:szCs w:val="22"/>
        </w:rPr>
        <w:t>)</w:t>
      </w:r>
    </w:p>
    <w:p w:rsidR="00507062" w:rsidRPr="001B2039" w:rsidRDefault="00507062" w:rsidP="00507062">
      <w:pPr>
        <w:widowControl w:val="0"/>
        <w:rPr>
          <w:sz w:val="20"/>
        </w:rPr>
      </w:pPr>
    </w:p>
    <w:p w:rsidR="00EC18D0" w:rsidRPr="001B2039" w:rsidRDefault="00EC18D0" w:rsidP="00EC18D0">
      <w:pPr>
        <w:jc w:val="both"/>
        <w:rPr>
          <w:sz w:val="20"/>
        </w:rPr>
      </w:pPr>
      <w:r w:rsidRPr="001B2039">
        <w:rPr>
          <w:sz w:val="20"/>
        </w:rPr>
        <w:t>The miscellaneous motion is dismissed. The application for leave to appeal from the judgment of the Court of Appeal of Alberta (Calgary), Number 2101-0181AC, 2022 ABCA 343, dated October 20, 2022, is dismissed with costs.</w:t>
      </w:r>
    </w:p>
    <w:p w:rsidR="00507062" w:rsidRPr="001B2039" w:rsidRDefault="00507062" w:rsidP="00EC18D0">
      <w:pPr>
        <w:widowControl w:val="0"/>
        <w:jc w:val="both"/>
        <w:rPr>
          <w:sz w:val="20"/>
        </w:rPr>
      </w:pPr>
    </w:p>
    <w:p w:rsidR="00507062" w:rsidRPr="001B2039" w:rsidRDefault="00EC18D0" w:rsidP="00EC18D0">
      <w:pPr>
        <w:widowControl w:val="0"/>
        <w:jc w:val="both"/>
        <w:rPr>
          <w:sz w:val="20"/>
          <w:lang w:val="fr-CA"/>
        </w:rPr>
      </w:pPr>
      <w:r w:rsidRPr="001B2039">
        <w:rPr>
          <w:sz w:val="20"/>
          <w:lang w:val="fr-CA"/>
        </w:rPr>
        <w:t>La requête diverse est rejetée. La demande d’autorisation d’appel de l’arrêt de la Cour d’appel de l’Alberta (Calgary), numéro 2101-0181AC, 2022 ABCA 343, daté du 20 octobre 2022, est rejetée avec dépens.</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6" style="width:2in;height:1pt" o:hrpct="0" o:hralign="center" o:hrstd="t" o:hrnoshade="t" o:hr="t" fillcolor="black [3213]" stroked="f"/>
        </w:pict>
      </w:r>
    </w:p>
    <w:p w:rsidR="00507062" w:rsidRPr="001B2039" w:rsidRDefault="00507062" w:rsidP="00507062">
      <w:pPr>
        <w:widowControl w:val="0"/>
        <w:rPr>
          <w:sz w:val="20"/>
          <w:lang w:val="fr-CA"/>
        </w:rPr>
      </w:pPr>
    </w:p>
    <w:p w:rsidR="00077D08" w:rsidRPr="001B2039" w:rsidRDefault="00077D08" w:rsidP="00077D08">
      <w:pPr>
        <w:rPr>
          <w:sz w:val="22"/>
          <w:szCs w:val="22"/>
        </w:rPr>
      </w:pPr>
      <w:r w:rsidRPr="001B2039">
        <w:rPr>
          <w:i/>
          <w:sz w:val="22"/>
          <w:szCs w:val="22"/>
        </w:rPr>
        <w:t>Nicole Bouchard v. Criminal Injuries Compensation Board</w:t>
      </w:r>
      <w:r w:rsidRPr="001B2039">
        <w:rPr>
          <w:sz w:val="22"/>
          <w:szCs w:val="22"/>
        </w:rPr>
        <w:t xml:space="preserve"> (Ont.) (Civil) (By Leave) (</w:t>
      </w:r>
      <w:hyperlink r:id="rId18" w:history="1">
        <w:r w:rsidRPr="001B2039">
          <w:rPr>
            <w:rStyle w:val="Hyperlink"/>
            <w:sz w:val="22"/>
            <w:szCs w:val="22"/>
          </w:rPr>
          <w:t>40541</w:t>
        </w:r>
      </w:hyperlink>
      <w:r w:rsidRPr="001B2039">
        <w:rPr>
          <w:sz w:val="22"/>
          <w:szCs w:val="22"/>
        </w:rPr>
        <w:t>)</w:t>
      </w:r>
    </w:p>
    <w:p w:rsidR="00507062" w:rsidRPr="001B2039" w:rsidRDefault="00507062" w:rsidP="00507062">
      <w:pPr>
        <w:widowControl w:val="0"/>
        <w:rPr>
          <w:sz w:val="20"/>
        </w:rPr>
      </w:pPr>
    </w:p>
    <w:p w:rsidR="00077D08" w:rsidRPr="001B2039" w:rsidRDefault="00077D08" w:rsidP="00077D08">
      <w:pPr>
        <w:jc w:val="both"/>
        <w:rPr>
          <w:sz w:val="20"/>
        </w:rPr>
      </w:pPr>
      <w:r w:rsidRPr="001B2039">
        <w:rPr>
          <w:sz w:val="20"/>
        </w:rPr>
        <w:t>The motion for an extension of time to serve and file the application for leave to appeal from the judgment of the Court of Appeal for Ontario, Number M49429, dated December 18, 2018, is dismissed.</w:t>
      </w:r>
    </w:p>
    <w:p w:rsidR="00507062" w:rsidRPr="001B2039" w:rsidRDefault="00507062" w:rsidP="00077D08">
      <w:pPr>
        <w:widowControl w:val="0"/>
        <w:jc w:val="both"/>
        <w:rPr>
          <w:sz w:val="20"/>
        </w:rPr>
      </w:pPr>
    </w:p>
    <w:p w:rsidR="00507062" w:rsidRPr="001B2039" w:rsidRDefault="00077D08" w:rsidP="00077D08">
      <w:pPr>
        <w:widowControl w:val="0"/>
        <w:jc w:val="both"/>
        <w:rPr>
          <w:sz w:val="20"/>
          <w:lang w:val="fr-CA"/>
        </w:rPr>
      </w:pPr>
      <w:r w:rsidRPr="001B2039">
        <w:rPr>
          <w:color w:val="000000"/>
          <w:sz w:val="20"/>
          <w:lang w:val="fr-CA"/>
        </w:rPr>
        <w:t>La requête en prorogation du délai de signification et de dépôt de la demande d’autorisation d’appel</w:t>
      </w:r>
      <w:r w:rsidRPr="001B2039">
        <w:rPr>
          <w:sz w:val="20"/>
          <w:lang w:val="fr-CA"/>
        </w:rPr>
        <w:t xml:space="preserve"> de l’arrêt de la Cour d’appel de l’Ontario, numéro M49429, daté du 18 décembre 2018,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7" style="width:2in;height:1pt" o:hrpct="0" o:hralign="center" o:hrstd="t" o:hrnoshade="t" o:hr="t" fillcolor="black [3213]" stroked="f"/>
        </w:pict>
      </w:r>
    </w:p>
    <w:p w:rsidR="00507062" w:rsidRPr="001B2039" w:rsidRDefault="00507062" w:rsidP="00507062">
      <w:pPr>
        <w:widowControl w:val="0"/>
        <w:rPr>
          <w:sz w:val="20"/>
          <w:lang w:val="fr-CA"/>
        </w:rPr>
      </w:pPr>
    </w:p>
    <w:p w:rsidR="00976B0C" w:rsidRPr="001B2039" w:rsidRDefault="00976B0C" w:rsidP="00976B0C">
      <w:pPr>
        <w:rPr>
          <w:sz w:val="22"/>
          <w:szCs w:val="22"/>
        </w:rPr>
      </w:pPr>
      <w:r w:rsidRPr="001B2039">
        <w:rPr>
          <w:i/>
          <w:sz w:val="22"/>
          <w:szCs w:val="22"/>
        </w:rPr>
        <w:t>Tariq Rana v. His Majesty the King</w:t>
      </w:r>
      <w:r w:rsidRPr="001B2039">
        <w:rPr>
          <w:sz w:val="22"/>
          <w:szCs w:val="22"/>
        </w:rPr>
        <w:t xml:space="preserve"> (Ont.) (Criminal) (By Leave) (</w:t>
      </w:r>
      <w:hyperlink r:id="rId19" w:history="1">
        <w:r w:rsidRPr="001B2039">
          <w:rPr>
            <w:rStyle w:val="Hyperlink"/>
            <w:sz w:val="22"/>
            <w:szCs w:val="22"/>
          </w:rPr>
          <w:t>40517</w:t>
        </w:r>
      </w:hyperlink>
      <w:r w:rsidRPr="001B2039">
        <w:rPr>
          <w:sz w:val="22"/>
          <w:szCs w:val="22"/>
        </w:rPr>
        <w:t>)</w:t>
      </w:r>
    </w:p>
    <w:p w:rsidR="00507062" w:rsidRPr="001B2039" w:rsidRDefault="00507062" w:rsidP="00507062">
      <w:pPr>
        <w:widowControl w:val="0"/>
        <w:rPr>
          <w:sz w:val="20"/>
        </w:rPr>
      </w:pPr>
    </w:p>
    <w:p w:rsidR="00976B0C" w:rsidRPr="001B2039" w:rsidRDefault="00976B0C" w:rsidP="00976B0C">
      <w:pPr>
        <w:jc w:val="both"/>
        <w:rPr>
          <w:sz w:val="20"/>
        </w:rPr>
      </w:pPr>
      <w:r w:rsidRPr="001B2039">
        <w:rPr>
          <w:sz w:val="20"/>
        </w:rPr>
        <w:t>The application for leave to appeal from the judgment of the Court of Appeal for Ontario, Number M53124, dated September 28, 2022, is dismissed.</w:t>
      </w:r>
    </w:p>
    <w:p w:rsidR="00507062" w:rsidRPr="001B2039" w:rsidRDefault="00507062" w:rsidP="00976B0C">
      <w:pPr>
        <w:widowControl w:val="0"/>
        <w:jc w:val="both"/>
        <w:rPr>
          <w:sz w:val="20"/>
        </w:rPr>
      </w:pPr>
    </w:p>
    <w:p w:rsidR="00507062" w:rsidRPr="001B2039" w:rsidRDefault="00976B0C" w:rsidP="00976B0C">
      <w:pPr>
        <w:widowControl w:val="0"/>
        <w:jc w:val="both"/>
        <w:rPr>
          <w:sz w:val="20"/>
          <w:lang w:val="fr-CA"/>
        </w:rPr>
      </w:pPr>
      <w:r w:rsidRPr="001B2039">
        <w:rPr>
          <w:sz w:val="20"/>
          <w:lang w:val="fr-CA"/>
        </w:rPr>
        <w:t>La demande d’autorisation d’appel de l’arrêt de la Cour d’appel de l’Ontario, numéro M53124, daté du 28 septembre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8" style="width:2in;height:1pt" o:hrpct="0" o:hralign="center" o:hrstd="t" o:hrnoshade="t" o:hr="t" fillcolor="black [3213]" stroked="f"/>
        </w:pict>
      </w:r>
    </w:p>
    <w:p w:rsidR="00507062" w:rsidRPr="001B2039" w:rsidRDefault="00507062" w:rsidP="00507062">
      <w:pPr>
        <w:widowControl w:val="0"/>
        <w:rPr>
          <w:sz w:val="20"/>
          <w:lang w:val="fr-CA"/>
        </w:rPr>
      </w:pPr>
    </w:p>
    <w:p w:rsidR="000C2019" w:rsidRPr="001B2039" w:rsidRDefault="000C2019" w:rsidP="000C2019">
      <w:pPr>
        <w:rPr>
          <w:sz w:val="22"/>
          <w:szCs w:val="22"/>
        </w:rPr>
      </w:pPr>
      <w:r w:rsidRPr="001B2039">
        <w:rPr>
          <w:i/>
          <w:sz w:val="22"/>
          <w:szCs w:val="22"/>
        </w:rPr>
        <w:t>Angelina Codina v. Grand Valley Institution for Women</w:t>
      </w:r>
      <w:r w:rsidRPr="001B2039">
        <w:rPr>
          <w:sz w:val="22"/>
          <w:szCs w:val="22"/>
        </w:rPr>
        <w:t xml:space="preserve"> (Ont.) (Criminal) (By Leave) (</w:t>
      </w:r>
      <w:hyperlink r:id="rId20" w:history="1">
        <w:r w:rsidRPr="001B2039">
          <w:rPr>
            <w:rStyle w:val="Hyperlink"/>
            <w:sz w:val="22"/>
            <w:szCs w:val="22"/>
          </w:rPr>
          <w:t>40627</w:t>
        </w:r>
      </w:hyperlink>
      <w:r w:rsidRPr="001B2039">
        <w:rPr>
          <w:sz w:val="22"/>
          <w:szCs w:val="22"/>
        </w:rPr>
        <w:t>)</w:t>
      </w:r>
    </w:p>
    <w:p w:rsidR="00507062" w:rsidRPr="001B2039" w:rsidRDefault="00507062" w:rsidP="00507062">
      <w:pPr>
        <w:widowControl w:val="0"/>
        <w:rPr>
          <w:sz w:val="20"/>
        </w:rPr>
      </w:pPr>
    </w:p>
    <w:p w:rsidR="000C2019" w:rsidRPr="001B2039" w:rsidRDefault="000C2019" w:rsidP="000C2019">
      <w:pPr>
        <w:jc w:val="both"/>
        <w:rPr>
          <w:sz w:val="20"/>
        </w:rPr>
      </w:pPr>
      <w:r w:rsidRPr="001B2039">
        <w:rPr>
          <w:sz w:val="20"/>
        </w:rPr>
        <w:t>The application for leave to appeal from the judgment of the Court of Appeal for Ontario, Number C69924, 2021 ONCA 877, dated December 8, 2021, is dismissed.</w:t>
      </w:r>
    </w:p>
    <w:p w:rsidR="000C2019" w:rsidRPr="001B2039" w:rsidRDefault="000C2019" w:rsidP="000C2019">
      <w:pPr>
        <w:jc w:val="both"/>
        <w:rPr>
          <w:sz w:val="20"/>
        </w:rPr>
      </w:pPr>
    </w:p>
    <w:p w:rsidR="000C2019" w:rsidRPr="001B2039" w:rsidRDefault="000C2019" w:rsidP="000C2019">
      <w:pPr>
        <w:jc w:val="both"/>
        <w:rPr>
          <w:sz w:val="20"/>
        </w:rPr>
      </w:pPr>
      <w:r w:rsidRPr="001B2039">
        <w:rPr>
          <w:sz w:val="20"/>
        </w:rPr>
        <w:t>Jamal J. took no part in the judgment.</w:t>
      </w:r>
    </w:p>
    <w:p w:rsidR="00507062" w:rsidRPr="001B2039" w:rsidRDefault="00507062" w:rsidP="000C2019">
      <w:pPr>
        <w:widowControl w:val="0"/>
        <w:jc w:val="both"/>
        <w:rPr>
          <w:sz w:val="20"/>
        </w:rPr>
      </w:pPr>
    </w:p>
    <w:p w:rsidR="000C2019" w:rsidRPr="001B2039" w:rsidRDefault="000C2019" w:rsidP="000C2019">
      <w:pPr>
        <w:jc w:val="both"/>
        <w:rPr>
          <w:sz w:val="20"/>
          <w:lang w:val="fr-CA"/>
        </w:rPr>
      </w:pPr>
      <w:r w:rsidRPr="001B2039">
        <w:rPr>
          <w:sz w:val="20"/>
          <w:lang w:val="fr-CA"/>
        </w:rPr>
        <w:t>La demande d’autorisation d’appel de l’arrêt de la Cour d’appel de l’Ontario, numéro C69924, 2021 ONCA 877, daté du 8 décembre 2021, est rejetée.</w:t>
      </w:r>
    </w:p>
    <w:p w:rsidR="000C2019" w:rsidRPr="001B2039" w:rsidRDefault="000C2019" w:rsidP="000C2019">
      <w:pPr>
        <w:jc w:val="both"/>
        <w:rPr>
          <w:sz w:val="20"/>
          <w:lang w:val="fr-CA"/>
        </w:rPr>
      </w:pPr>
    </w:p>
    <w:p w:rsidR="00507062" w:rsidRPr="001B2039" w:rsidRDefault="000C2019" w:rsidP="000C2019">
      <w:pPr>
        <w:widowControl w:val="0"/>
        <w:jc w:val="both"/>
        <w:rPr>
          <w:sz w:val="20"/>
          <w:lang w:val="fr-CA"/>
        </w:rPr>
      </w:pPr>
      <w:r w:rsidRPr="001B2039">
        <w:rPr>
          <w:sz w:val="20"/>
          <w:lang w:val="fr-CA"/>
        </w:rPr>
        <w:t>Le juge Jamal n’a pas participé au jugement.</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39" style="width:2in;height:1pt" o:hrpct="0" o:hralign="center" o:hrstd="t" o:hrnoshade="t" o:hr="t" fillcolor="black [3213]" stroked="f"/>
        </w:pict>
      </w:r>
    </w:p>
    <w:p w:rsidR="00507062" w:rsidRPr="001B2039" w:rsidRDefault="00507062" w:rsidP="00507062">
      <w:pPr>
        <w:widowControl w:val="0"/>
        <w:rPr>
          <w:sz w:val="20"/>
          <w:lang w:val="fr-CA"/>
        </w:rPr>
      </w:pPr>
    </w:p>
    <w:p w:rsidR="000B0950" w:rsidRPr="001B2039" w:rsidRDefault="000B0950" w:rsidP="000B0950">
      <w:pPr>
        <w:rPr>
          <w:sz w:val="22"/>
          <w:szCs w:val="22"/>
          <w:lang w:val="fr-CA"/>
        </w:rPr>
      </w:pPr>
      <w:r w:rsidRPr="001B2039">
        <w:rPr>
          <w:i/>
          <w:sz w:val="22"/>
          <w:szCs w:val="22"/>
          <w:lang w:val="fr-CA"/>
        </w:rPr>
        <w:t>Groupe Novico inc. c. Ville de Blainville</w:t>
      </w:r>
      <w:r w:rsidRPr="001B2039">
        <w:rPr>
          <w:sz w:val="22"/>
          <w:szCs w:val="22"/>
          <w:lang w:val="fr-CA"/>
        </w:rPr>
        <w:t xml:space="preserve"> (Qc) (Civile) (Autorisation) (</w:t>
      </w:r>
      <w:hyperlink r:id="rId21" w:history="1">
        <w:r w:rsidRPr="001B2039">
          <w:rPr>
            <w:rStyle w:val="Hyperlink"/>
            <w:sz w:val="22"/>
            <w:szCs w:val="22"/>
            <w:lang w:val="fr-CA"/>
          </w:rPr>
          <w:t>40433</w:t>
        </w:r>
      </w:hyperlink>
      <w:r w:rsidRPr="001B2039">
        <w:rPr>
          <w:sz w:val="22"/>
          <w:szCs w:val="22"/>
          <w:lang w:val="fr-CA"/>
        </w:rPr>
        <w:t>)</w:t>
      </w:r>
    </w:p>
    <w:p w:rsidR="00507062" w:rsidRPr="001B2039" w:rsidRDefault="00507062" w:rsidP="00507062">
      <w:pPr>
        <w:widowControl w:val="0"/>
        <w:rPr>
          <w:sz w:val="20"/>
          <w:lang w:val="fr-CA"/>
        </w:rPr>
      </w:pPr>
    </w:p>
    <w:p w:rsidR="000B0950" w:rsidRPr="001B2039" w:rsidRDefault="000B0950" w:rsidP="000B0950">
      <w:pPr>
        <w:jc w:val="both"/>
        <w:rPr>
          <w:sz w:val="20"/>
          <w:lang w:val="fr-CA"/>
        </w:rPr>
      </w:pPr>
      <w:r w:rsidRPr="001B2039">
        <w:rPr>
          <w:sz w:val="20"/>
          <w:lang w:val="fr-CA"/>
        </w:rPr>
        <w:t>La demande d’autorisation d’appel de l’arrêt de la Cour d’appel du Québec (Montréal), numéro 500-09-029246-204, 2022 QCCA 1153, daté du 25 août 2022, est rejetée avec dépens.</w:t>
      </w:r>
    </w:p>
    <w:p w:rsidR="00507062" w:rsidRPr="001B2039" w:rsidRDefault="00507062" w:rsidP="000B0950">
      <w:pPr>
        <w:widowControl w:val="0"/>
        <w:jc w:val="both"/>
        <w:rPr>
          <w:sz w:val="20"/>
          <w:lang w:val="fr-CA"/>
        </w:rPr>
      </w:pPr>
    </w:p>
    <w:p w:rsidR="000B0950" w:rsidRPr="001B2039" w:rsidRDefault="000B0950" w:rsidP="000B0950">
      <w:pPr>
        <w:jc w:val="both"/>
        <w:rPr>
          <w:sz w:val="20"/>
          <w:lang w:val="en-CA"/>
        </w:rPr>
      </w:pPr>
      <w:r w:rsidRPr="001B2039">
        <w:rPr>
          <w:sz w:val="20"/>
          <w:lang w:val="en-CA"/>
        </w:rPr>
        <w:t>The application for leave to appeal from the judgment of the Court of Appeal of Quebec (Montréal), Number 500-09-029246-204, 2022 QCCA 1153, dated August 25, 2022, is dismissed with costs.</w:t>
      </w:r>
    </w:p>
    <w:p w:rsidR="00507062" w:rsidRPr="001B2039" w:rsidRDefault="00507062" w:rsidP="00507062">
      <w:pPr>
        <w:widowControl w:val="0"/>
        <w:rPr>
          <w:sz w:val="20"/>
        </w:rPr>
      </w:pPr>
    </w:p>
    <w:p w:rsidR="00507062" w:rsidRPr="001B2039" w:rsidRDefault="001B2039" w:rsidP="00507062">
      <w:pPr>
        <w:widowControl w:val="0"/>
        <w:rPr>
          <w:sz w:val="20"/>
          <w:lang w:val="fr-CA"/>
        </w:rPr>
      </w:pPr>
      <w:r w:rsidRPr="001B2039">
        <w:rPr>
          <w:sz w:val="20"/>
        </w:rPr>
        <w:pict>
          <v:rect id="_x0000_i1040" style="width:2in;height:1pt" o:hrpct="0" o:hralign="center" o:hrstd="t" o:hrnoshade="t" o:hr="t" fillcolor="black [3213]" stroked="f"/>
        </w:pict>
      </w:r>
    </w:p>
    <w:p w:rsidR="00507062" w:rsidRPr="001B2039" w:rsidRDefault="00507062" w:rsidP="00507062">
      <w:pPr>
        <w:widowControl w:val="0"/>
        <w:rPr>
          <w:sz w:val="20"/>
          <w:lang w:val="fr-CA"/>
        </w:rPr>
      </w:pPr>
    </w:p>
    <w:p w:rsidR="005969F6" w:rsidRPr="001B2039" w:rsidRDefault="005969F6" w:rsidP="005969F6">
      <w:pPr>
        <w:rPr>
          <w:sz w:val="22"/>
          <w:szCs w:val="22"/>
        </w:rPr>
      </w:pPr>
      <w:r w:rsidRPr="001B2039">
        <w:rPr>
          <w:i/>
          <w:sz w:val="22"/>
          <w:szCs w:val="22"/>
        </w:rPr>
        <w:t>Shirley Anne Hok v. The Honourable Justice D.L. Shelley, Alberta Court of King’s Bench</w:t>
      </w:r>
      <w:r w:rsidRPr="001B2039">
        <w:rPr>
          <w:sz w:val="22"/>
          <w:szCs w:val="22"/>
        </w:rPr>
        <w:t xml:space="preserve"> (Alta.) (Civil) (By Leave) (</w:t>
      </w:r>
      <w:hyperlink r:id="rId22" w:history="1">
        <w:r w:rsidRPr="001B2039">
          <w:rPr>
            <w:rStyle w:val="Hyperlink"/>
            <w:sz w:val="22"/>
            <w:szCs w:val="22"/>
          </w:rPr>
          <w:t>40483</w:t>
        </w:r>
      </w:hyperlink>
      <w:r w:rsidRPr="001B2039">
        <w:rPr>
          <w:sz w:val="22"/>
          <w:szCs w:val="22"/>
        </w:rPr>
        <w:t>)</w:t>
      </w:r>
    </w:p>
    <w:p w:rsidR="00507062" w:rsidRPr="001B2039" w:rsidRDefault="00507062" w:rsidP="00507062">
      <w:pPr>
        <w:widowControl w:val="0"/>
        <w:rPr>
          <w:sz w:val="20"/>
        </w:rPr>
      </w:pPr>
    </w:p>
    <w:p w:rsidR="005969F6" w:rsidRPr="001B2039" w:rsidRDefault="005969F6" w:rsidP="005969F6">
      <w:pPr>
        <w:jc w:val="both"/>
        <w:rPr>
          <w:sz w:val="20"/>
        </w:rPr>
      </w:pPr>
      <w:r w:rsidRPr="001B2039">
        <w:rPr>
          <w:sz w:val="20"/>
        </w:rPr>
        <w:t>The motion for an extension of time to serve the application for leave to appeal is granted. The application for leave to appeal from the judgment of the Court of Appeal of Alberta (Edmonton), Number 2103-0193AC, 2021 ABCA 321, dated September 24, 2021, is dismissed.</w:t>
      </w:r>
    </w:p>
    <w:p w:rsidR="00507062" w:rsidRPr="001B2039" w:rsidRDefault="00507062" w:rsidP="005969F6">
      <w:pPr>
        <w:widowControl w:val="0"/>
        <w:jc w:val="both"/>
        <w:rPr>
          <w:sz w:val="20"/>
        </w:rPr>
      </w:pPr>
    </w:p>
    <w:p w:rsidR="00507062" w:rsidRPr="001B2039" w:rsidRDefault="005969F6" w:rsidP="005969F6">
      <w:pPr>
        <w:widowControl w:val="0"/>
        <w:jc w:val="both"/>
        <w:rPr>
          <w:sz w:val="20"/>
          <w:lang w:val="fr-CA"/>
        </w:rPr>
      </w:pPr>
      <w:r w:rsidRPr="001B2039">
        <w:rPr>
          <w:color w:val="000000"/>
          <w:sz w:val="20"/>
          <w:lang w:val="fr-CA"/>
        </w:rPr>
        <w:t xml:space="preserve">La requête en prorogation du délai de signification de la demande d’autorisation d’appel est accueillie. </w:t>
      </w:r>
      <w:r w:rsidRPr="001B2039">
        <w:rPr>
          <w:sz w:val="20"/>
          <w:lang w:val="fr-CA"/>
        </w:rPr>
        <w:t>La demande d’autorisation d’appel de l’arrêt de la Cour d’appel de l’Alberta (Edmonton), numéro 2103-0193AC, 2021 ABCA 321, daté du 24 septembre 2021,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41" style="width:2in;height:1pt" o:hrpct="0" o:hralign="center" o:hrstd="t" o:hrnoshade="t" o:hr="t" fillcolor="black [3213]" stroked="f"/>
        </w:pict>
      </w:r>
    </w:p>
    <w:p w:rsidR="00507062" w:rsidRPr="001B2039" w:rsidRDefault="00507062" w:rsidP="00507062">
      <w:pPr>
        <w:widowControl w:val="0"/>
        <w:rPr>
          <w:sz w:val="20"/>
          <w:lang w:val="fr-CA"/>
        </w:rPr>
      </w:pPr>
    </w:p>
    <w:p w:rsidR="00B449BD" w:rsidRPr="001B2039" w:rsidRDefault="00B449BD" w:rsidP="00B449BD">
      <w:pPr>
        <w:rPr>
          <w:sz w:val="22"/>
          <w:szCs w:val="22"/>
        </w:rPr>
      </w:pPr>
      <w:r w:rsidRPr="001B2039">
        <w:rPr>
          <w:i/>
          <w:sz w:val="22"/>
          <w:szCs w:val="22"/>
        </w:rPr>
        <w:t>Fortius Foundation v. Minister of National Revenue</w:t>
      </w:r>
      <w:r w:rsidRPr="001B2039">
        <w:rPr>
          <w:sz w:val="22"/>
          <w:szCs w:val="22"/>
        </w:rPr>
        <w:t xml:space="preserve"> (F.C.) (Civil) (By Leave) (</w:t>
      </w:r>
      <w:hyperlink r:id="rId23" w:history="1">
        <w:r w:rsidRPr="001B2039">
          <w:rPr>
            <w:rStyle w:val="Hyperlink"/>
            <w:sz w:val="22"/>
            <w:szCs w:val="22"/>
          </w:rPr>
          <w:t>40515</w:t>
        </w:r>
      </w:hyperlink>
      <w:r w:rsidRPr="001B2039">
        <w:rPr>
          <w:sz w:val="22"/>
          <w:szCs w:val="22"/>
        </w:rPr>
        <w:t>)</w:t>
      </w:r>
    </w:p>
    <w:p w:rsidR="00507062" w:rsidRPr="001B2039" w:rsidRDefault="00507062" w:rsidP="00507062">
      <w:pPr>
        <w:widowControl w:val="0"/>
        <w:rPr>
          <w:sz w:val="20"/>
        </w:rPr>
      </w:pPr>
    </w:p>
    <w:p w:rsidR="00B449BD" w:rsidRPr="001B2039" w:rsidRDefault="00B449BD" w:rsidP="00B449BD">
      <w:pPr>
        <w:jc w:val="both"/>
        <w:rPr>
          <w:sz w:val="20"/>
        </w:rPr>
      </w:pPr>
      <w:r w:rsidRPr="001B2039">
        <w:rPr>
          <w:sz w:val="20"/>
        </w:rPr>
        <w:t>The motion to adduce fresh evidence is granted. The application for leave to appeal from the judgment of the Federal Court of Appeal, Number A-167-22, 2022 FCA 176, dated October 19, 2022, is dismissed with costs.</w:t>
      </w:r>
    </w:p>
    <w:p w:rsidR="00507062" w:rsidRPr="001B2039" w:rsidRDefault="00507062" w:rsidP="00B449BD">
      <w:pPr>
        <w:widowControl w:val="0"/>
        <w:jc w:val="both"/>
        <w:rPr>
          <w:sz w:val="20"/>
        </w:rPr>
      </w:pPr>
    </w:p>
    <w:p w:rsidR="00507062" w:rsidRPr="001B2039" w:rsidRDefault="00B449BD" w:rsidP="00B449BD">
      <w:pPr>
        <w:widowControl w:val="0"/>
        <w:jc w:val="both"/>
        <w:rPr>
          <w:sz w:val="20"/>
          <w:lang w:val="fr-CA"/>
        </w:rPr>
      </w:pPr>
      <w:r w:rsidRPr="001B2039">
        <w:rPr>
          <w:sz w:val="20"/>
          <w:lang w:val="fr-CA"/>
        </w:rPr>
        <w:t>La requête en vue de produire de nouveaux éléments de preuve est accueillie. La demande d’autorisation d’appel de l’arrêt de la Cour d’appel fédérale, numéro A-167-22, 2022 CAF 176, daté du 19 octobre 2022, est rejetée avec dépens.</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42" style="width:2in;height:1pt" o:hrpct="0" o:hralign="center" o:hrstd="t" o:hrnoshade="t" o:hr="t" fillcolor="black [3213]" stroked="f"/>
        </w:pict>
      </w:r>
    </w:p>
    <w:p w:rsidR="00507062" w:rsidRPr="001B2039" w:rsidRDefault="00507062" w:rsidP="00507062">
      <w:pPr>
        <w:widowControl w:val="0"/>
        <w:rPr>
          <w:sz w:val="20"/>
          <w:lang w:val="fr-CA"/>
        </w:rPr>
      </w:pPr>
    </w:p>
    <w:p w:rsidR="00F83026" w:rsidRPr="001B2039" w:rsidRDefault="00F83026" w:rsidP="00F83026">
      <w:pPr>
        <w:rPr>
          <w:sz w:val="22"/>
          <w:szCs w:val="22"/>
        </w:rPr>
      </w:pPr>
      <w:r w:rsidRPr="001B2039">
        <w:rPr>
          <w:i/>
          <w:sz w:val="22"/>
          <w:szCs w:val="22"/>
        </w:rPr>
        <w:t>D.P. v. Director of Youth Protection of the CIUSSS, G.G.</w:t>
      </w:r>
      <w:r w:rsidRPr="001B2039">
        <w:rPr>
          <w:sz w:val="22"/>
          <w:szCs w:val="22"/>
        </w:rPr>
        <w:t xml:space="preserve"> (Que.) (Civil) (By Leave) (</w:t>
      </w:r>
      <w:hyperlink r:id="rId24" w:history="1">
        <w:r w:rsidRPr="001B2039">
          <w:rPr>
            <w:rStyle w:val="Hyperlink"/>
            <w:sz w:val="22"/>
            <w:szCs w:val="22"/>
          </w:rPr>
          <w:t>40424</w:t>
        </w:r>
      </w:hyperlink>
      <w:r w:rsidRPr="001B2039">
        <w:rPr>
          <w:sz w:val="22"/>
          <w:szCs w:val="22"/>
        </w:rPr>
        <w:t>)</w:t>
      </w:r>
    </w:p>
    <w:p w:rsidR="00507062" w:rsidRPr="001B2039" w:rsidRDefault="00507062" w:rsidP="00507062">
      <w:pPr>
        <w:widowControl w:val="0"/>
        <w:rPr>
          <w:sz w:val="20"/>
        </w:rPr>
      </w:pPr>
    </w:p>
    <w:p w:rsidR="00F83026" w:rsidRPr="001B2039" w:rsidRDefault="00F83026" w:rsidP="00F83026">
      <w:pPr>
        <w:jc w:val="both"/>
        <w:rPr>
          <w:sz w:val="20"/>
        </w:rPr>
      </w:pPr>
      <w:r w:rsidRPr="001B2039">
        <w:rPr>
          <w:sz w:val="20"/>
        </w:rPr>
        <w:t>The motion to file a lengthy memorandum is granted. The application for leave to appeal from the judgment of the Court of Appeal of Quebec (Montréal), Number 500-08-000561-227, 2022 QCCA 944, dated July 5, 2022, is dismissed.</w:t>
      </w:r>
    </w:p>
    <w:p w:rsidR="00507062" w:rsidRPr="001B2039" w:rsidRDefault="00507062" w:rsidP="00F83026">
      <w:pPr>
        <w:widowControl w:val="0"/>
        <w:jc w:val="both"/>
        <w:rPr>
          <w:sz w:val="20"/>
        </w:rPr>
      </w:pPr>
    </w:p>
    <w:p w:rsidR="00507062" w:rsidRPr="001B2039" w:rsidRDefault="00F83026" w:rsidP="00F83026">
      <w:pPr>
        <w:widowControl w:val="0"/>
        <w:jc w:val="both"/>
        <w:rPr>
          <w:sz w:val="20"/>
          <w:lang w:val="fr-CA"/>
        </w:rPr>
      </w:pPr>
      <w:r w:rsidRPr="001B2039">
        <w:rPr>
          <w:sz w:val="20"/>
          <w:lang w:val="fr-CA"/>
        </w:rPr>
        <w:t>La requête pour déposer un mémoire des arguments volumineux est accordée. La demande d’autorisation d’appel de l’arrêt de la Cour d’appel du Québec (Montréal), numéro 500-08-000561-227, 2022 QCCA 944, daté du 5 juillet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43" style="width:2in;height:1pt" o:hrpct="0" o:hralign="center" o:hrstd="t" o:hrnoshade="t" o:hr="t" fillcolor="black [3213]" stroked="f"/>
        </w:pict>
      </w:r>
    </w:p>
    <w:p w:rsidR="00507062" w:rsidRPr="001B2039" w:rsidRDefault="00507062" w:rsidP="00507062">
      <w:pPr>
        <w:widowControl w:val="0"/>
        <w:rPr>
          <w:sz w:val="20"/>
          <w:lang w:val="fr-CA"/>
        </w:rPr>
      </w:pPr>
    </w:p>
    <w:p w:rsidR="005A213D" w:rsidRPr="001B2039" w:rsidRDefault="005A213D" w:rsidP="005A213D">
      <w:pPr>
        <w:rPr>
          <w:sz w:val="22"/>
          <w:szCs w:val="22"/>
        </w:rPr>
      </w:pPr>
      <w:r w:rsidRPr="001B2039">
        <w:rPr>
          <w:i/>
          <w:sz w:val="22"/>
          <w:szCs w:val="22"/>
        </w:rPr>
        <w:t>D.P. v. G.G.</w:t>
      </w:r>
      <w:r w:rsidRPr="001B2039">
        <w:rPr>
          <w:sz w:val="22"/>
          <w:szCs w:val="22"/>
        </w:rPr>
        <w:t xml:space="preserve"> (Que.) (Civil) (By Leave) (</w:t>
      </w:r>
      <w:hyperlink r:id="rId25" w:history="1">
        <w:r w:rsidRPr="001B2039">
          <w:rPr>
            <w:rStyle w:val="Hyperlink"/>
            <w:sz w:val="22"/>
            <w:szCs w:val="22"/>
          </w:rPr>
          <w:t>40621</w:t>
        </w:r>
      </w:hyperlink>
      <w:r w:rsidRPr="001B2039">
        <w:rPr>
          <w:sz w:val="22"/>
          <w:szCs w:val="22"/>
        </w:rPr>
        <w:t>)</w:t>
      </w:r>
    </w:p>
    <w:p w:rsidR="00507062" w:rsidRPr="001B2039" w:rsidRDefault="00507062" w:rsidP="00507062">
      <w:pPr>
        <w:widowControl w:val="0"/>
        <w:rPr>
          <w:sz w:val="20"/>
        </w:rPr>
      </w:pPr>
    </w:p>
    <w:p w:rsidR="005A213D" w:rsidRPr="001B2039" w:rsidRDefault="005A213D" w:rsidP="005A213D">
      <w:pPr>
        <w:jc w:val="both"/>
        <w:rPr>
          <w:sz w:val="20"/>
        </w:rPr>
      </w:pPr>
      <w:r w:rsidRPr="001B2039">
        <w:rPr>
          <w:sz w:val="20"/>
        </w:rPr>
        <w:t>The application for leave to appeal from the judgment of the Court of Appeal of Quebec (Montréal), Number 500-09-030249-221, 2022 QCCA 1709, dated December 16, 2022, is dismissed.</w:t>
      </w:r>
    </w:p>
    <w:p w:rsidR="00507062" w:rsidRPr="001B2039" w:rsidRDefault="00507062" w:rsidP="005A213D">
      <w:pPr>
        <w:widowControl w:val="0"/>
        <w:jc w:val="both"/>
        <w:rPr>
          <w:sz w:val="20"/>
        </w:rPr>
      </w:pPr>
    </w:p>
    <w:p w:rsidR="00507062" w:rsidRPr="001B2039" w:rsidRDefault="005A213D" w:rsidP="005A213D">
      <w:pPr>
        <w:widowControl w:val="0"/>
        <w:jc w:val="both"/>
        <w:rPr>
          <w:sz w:val="20"/>
          <w:lang w:val="fr-CA"/>
        </w:rPr>
      </w:pPr>
      <w:r w:rsidRPr="001B2039">
        <w:rPr>
          <w:sz w:val="20"/>
          <w:lang w:val="fr-CA"/>
        </w:rPr>
        <w:t>La demande d’autorisation d’appel de l’arrêt de la Cour d’appel du Québec (Montréal), numéro 500-09-030249-221, 2022 QCCA 1709, daté du 16 décembre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44" style="width:2in;height:1pt" o:hrpct="0" o:hralign="center" o:hrstd="t" o:hrnoshade="t" o:hr="t" fillcolor="black [3213]" stroked="f"/>
        </w:pict>
      </w:r>
    </w:p>
    <w:p w:rsidR="00507062" w:rsidRPr="001B2039" w:rsidRDefault="00507062" w:rsidP="00507062">
      <w:pPr>
        <w:widowControl w:val="0"/>
        <w:rPr>
          <w:sz w:val="20"/>
          <w:lang w:val="fr-CA"/>
        </w:rPr>
      </w:pPr>
    </w:p>
    <w:p w:rsidR="00F3410F" w:rsidRPr="001B2039" w:rsidRDefault="00F3410F" w:rsidP="00F3410F">
      <w:pPr>
        <w:rPr>
          <w:sz w:val="22"/>
          <w:szCs w:val="22"/>
        </w:rPr>
      </w:pPr>
      <w:r w:rsidRPr="001B2039">
        <w:rPr>
          <w:i/>
          <w:sz w:val="22"/>
          <w:szCs w:val="22"/>
        </w:rPr>
        <w:t>Eiko Kawakami v. Todd Brayer</w:t>
      </w:r>
      <w:r w:rsidRPr="001B2039">
        <w:rPr>
          <w:sz w:val="22"/>
          <w:szCs w:val="22"/>
        </w:rPr>
        <w:t xml:space="preserve"> (B.C.) (Civil) (By Leave) (</w:t>
      </w:r>
      <w:hyperlink r:id="rId26" w:history="1">
        <w:r w:rsidRPr="001B2039">
          <w:rPr>
            <w:rStyle w:val="Hyperlink"/>
            <w:sz w:val="22"/>
            <w:szCs w:val="22"/>
          </w:rPr>
          <w:t>40615</w:t>
        </w:r>
      </w:hyperlink>
      <w:r w:rsidRPr="001B2039">
        <w:rPr>
          <w:sz w:val="22"/>
          <w:szCs w:val="22"/>
        </w:rPr>
        <w:t>)</w:t>
      </w:r>
    </w:p>
    <w:p w:rsidR="00507062" w:rsidRPr="001B2039" w:rsidRDefault="00507062" w:rsidP="00507062">
      <w:pPr>
        <w:widowControl w:val="0"/>
        <w:rPr>
          <w:sz w:val="20"/>
        </w:rPr>
      </w:pPr>
    </w:p>
    <w:p w:rsidR="00507062" w:rsidRPr="001B2039" w:rsidRDefault="00F3410F" w:rsidP="00F3410F">
      <w:pPr>
        <w:widowControl w:val="0"/>
        <w:jc w:val="both"/>
        <w:rPr>
          <w:sz w:val="20"/>
        </w:rPr>
      </w:pPr>
      <w:r w:rsidRPr="001B2039">
        <w:rPr>
          <w:sz w:val="20"/>
        </w:rPr>
        <w:t>The motion for an extension of time to serve and file the application for leave to appeal is granted. The application for leave to appeal from the judgment of the Court of Appeal for British Columbia (Vancouver), Number CA47356, 2021 BCCA 413, dated October 27, 2021, is dismissed with costs.</w:t>
      </w:r>
    </w:p>
    <w:p w:rsidR="00507062" w:rsidRPr="001B2039" w:rsidRDefault="00507062" w:rsidP="00F3410F">
      <w:pPr>
        <w:widowControl w:val="0"/>
        <w:jc w:val="both"/>
        <w:rPr>
          <w:sz w:val="20"/>
        </w:rPr>
      </w:pPr>
    </w:p>
    <w:p w:rsidR="00507062" w:rsidRPr="001B2039" w:rsidRDefault="00F3410F" w:rsidP="00F3410F">
      <w:pPr>
        <w:widowControl w:val="0"/>
        <w:jc w:val="both"/>
        <w:rPr>
          <w:sz w:val="20"/>
          <w:lang w:val="fr-CA"/>
        </w:rPr>
      </w:pPr>
      <w:r w:rsidRPr="001B2039">
        <w:rPr>
          <w:color w:val="000000"/>
          <w:sz w:val="20"/>
          <w:lang w:val="fr-CA"/>
        </w:rPr>
        <w:t xml:space="preserve">La requête en prorogation du délai de signification et de dépôt de la demande d’autorisation d’appel est accueillie. </w:t>
      </w:r>
      <w:r w:rsidRPr="001B2039">
        <w:rPr>
          <w:sz w:val="20"/>
          <w:lang w:val="fr-CA"/>
        </w:rPr>
        <w:t>La demande d’autorisation d’appel de l’arrêt de la Cour d’appel de la Colombie-Britannique (Vancouver), numéro CA47356, 2021 BCCA 413, daté du 27 octobre 2021, est rejetée avec dépens.</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45" style="width:2in;height:1pt" o:hrpct="0" o:hralign="center" o:hrstd="t" o:hrnoshade="t" o:hr="t" fillcolor="black [3213]" stroked="f"/>
        </w:pict>
      </w:r>
    </w:p>
    <w:p w:rsidR="00507062" w:rsidRPr="001B2039" w:rsidRDefault="00507062" w:rsidP="00507062">
      <w:pPr>
        <w:widowControl w:val="0"/>
        <w:rPr>
          <w:sz w:val="20"/>
          <w:lang w:val="fr-CA"/>
        </w:rPr>
      </w:pPr>
    </w:p>
    <w:p w:rsidR="00A0444E" w:rsidRPr="001B2039" w:rsidRDefault="00A0444E" w:rsidP="00A0444E">
      <w:pPr>
        <w:rPr>
          <w:sz w:val="22"/>
          <w:szCs w:val="22"/>
          <w:lang w:val="fr-CA"/>
        </w:rPr>
      </w:pPr>
      <w:r w:rsidRPr="001B2039">
        <w:rPr>
          <w:i/>
          <w:sz w:val="22"/>
          <w:szCs w:val="22"/>
          <w:lang w:val="fr-CA"/>
        </w:rPr>
        <w:t xml:space="preserve">Jacques James Bahimanga c. Barreau de </w:t>
      </w:r>
      <w:r w:rsidR="0078028F" w:rsidRPr="001B2039">
        <w:rPr>
          <w:i/>
          <w:sz w:val="22"/>
          <w:szCs w:val="22"/>
          <w:lang w:val="fr-CA"/>
        </w:rPr>
        <w:t>L</w:t>
      </w:r>
      <w:r w:rsidRPr="001B2039">
        <w:rPr>
          <w:i/>
          <w:sz w:val="22"/>
          <w:szCs w:val="22"/>
          <w:lang w:val="fr-CA"/>
        </w:rPr>
        <w:t>’Ontario</w:t>
      </w:r>
      <w:r w:rsidRPr="001B2039">
        <w:rPr>
          <w:sz w:val="22"/>
          <w:szCs w:val="22"/>
          <w:lang w:val="fr-CA"/>
        </w:rPr>
        <w:t xml:space="preserve"> (Ont.) (Civile) (Autorisation) (</w:t>
      </w:r>
      <w:hyperlink r:id="rId27" w:history="1">
        <w:r w:rsidRPr="001B2039">
          <w:rPr>
            <w:rStyle w:val="Hyperlink"/>
            <w:sz w:val="22"/>
            <w:szCs w:val="22"/>
            <w:lang w:val="fr-CA"/>
          </w:rPr>
          <w:t>40540</w:t>
        </w:r>
      </w:hyperlink>
      <w:r w:rsidRPr="001B2039">
        <w:rPr>
          <w:sz w:val="22"/>
          <w:szCs w:val="22"/>
          <w:lang w:val="fr-CA"/>
        </w:rPr>
        <w:t>)</w:t>
      </w:r>
    </w:p>
    <w:p w:rsidR="00507062" w:rsidRPr="001B2039" w:rsidRDefault="00507062" w:rsidP="00507062">
      <w:pPr>
        <w:widowControl w:val="0"/>
        <w:rPr>
          <w:sz w:val="20"/>
          <w:lang w:val="fr-CA"/>
        </w:rPr>
      </w:pPr>
    </w:p>
    <w:p w:rsidR="00A0444E" w:rsidRPr="001B2039" w:rsidRDefault="00A0444E" w:rsidP="00A0444E">
      <w:pPr>
        <w:jc w:val="both"/>
        <w:rPr>
          <w:sz w:val="20"/>
          <w:lang w:val="fr-CA"/>
        </w:rPr>
      </w:pPr>
      <w:r w:rsidRPr="001B2039">
        <w:rPr>
          <w:sz w:val="20"/>
          <w:lang w:val="fr-CA"/>
        </w:rPr>
        <w:t>La requête en prorogation du délai de signification et de dépôt de la demande d’autorisation d’appel est accueillie. La demande d’autorisation d’appel de l’arrêt de la Cour d’appel de l’Ontario, numéro M52871, daté du 27 septembre 2022, est rejetée avec dépens.</w:t>
      </w:r>
    </w:p>
    <w:p w:rsidR="00A0444E" w:rsidRPr="001B2039" w:rsidRDefault="00A0444E" w:rsidP="00A0444E">
      <w:pPr>
        <w:jc w:val="both"/>
        <w:rPr>
          <w:sz w:val="20"/>
          <w:lang w:val="fr-CA"/>
        </w:rPr>
      </w:pPr>
    </w:p>
    <w:p w:rsidR="00A0444E" w:rsidRPr="001B2039" w:rsidRDefault="00A0444E" w:rsidP="00A0444E">
      <w:pPr>
        <w:jc w:val="both"/>
        <w:rPr>
          <w:sz w:val="20"/>
          <w:lang w:val="fr-CA"/>
        </w:rPr>
      </w:pPr>
      <w:r w:rsidRPr="001B2039">
        <w:rPr>
          <w:sz w:val="20"/>
          <w:lang w:val="fr-CA"/>
        </w:rPr>
        <w:t>La juge O’Bonsawin n’a pas participé au jugement.</w:t>
      </w:r>
    </w:p>
    <w:p w:rsidR="00507062" w:rsidRPr="001B2039" w:rsidRDefault="00507062" w:rsidP="00A0444E">
      <w:pPr>
        <w:widowControl w:val="0"/>
        <w:jc w:val="both"/>
        <w:rPr>
          <w:sz w:val="20"/>
          <w:lang w:val="fr-CA"/>
        </w:rPr>
      </w:pPr>
    </w:p>
    <w:p w:rsidR="00A0444E" w:rsidRPr="001B2039" w:rsidRDefault="00A0444E" w:rsidP="00A0444E">
      <w:pPr>
        <w:jc w:val="both"/>
        <w:rPr>
          <w:sz w:val="20"/>
          <w:lang w:val="en-CA"/>
        </w:rPr>
      </w:pPr>
      <w:r w:rsidRPr="001B2039">
        <w:rPr>
          <w:color w:val="000000"/>
          <w:sz w:val="20"/>
          <w:lang w:val="en-CA"/>
        </w:rPr>
        <w:t xml:space="preserve">The motion for an extension of time to serve and file the application for leave to appeal is granted. </w:t>
      </w:r>
      <w:r w:rsidRPr="001B2039">
        <w:rPr>
          <w:sz w:val="20"/>
          <w:lang w:val="en-CA"/>
        </w:rPr>
        <w:t xml:space="preserve">The application for leave to appeal from the judgment of the Court of Appeal for Ontario, Number M52871, dated September 27, 2022, is dismissed with costs. </w:t>
      </w:r>
    </w:p>
    <w:p w:rsidR="00A0444E" w:rsidRPr="001B2039" w:rsidRDefault="00A0444E" w:rsidP="00A0444E">
      <w:pPr>
        <w:jc w:val="both"/>
        <w:rPr>
          <w:sz w:val="20"/>
          <w:lang w:val="en-CA"/>
        </w:rPr>
      </w:pPr>
    </w:p>
    <w:p w:rsidR="00A0444E" w:rsidRPr="001B2039" w:rsidRDefault="00A0444E" w:rsidP="00A0444E">
      <w:pPr>
        <w:jc w:val="both"/>
        <w:rPr>
          <w:sz w:val="20"/>
          <w:lang w:val="en-CA"/>
        </w:rPr>
      </w:pPr>
      <w:r w:rsidRPr="001B2039">
        <w:rPr>
          <w:sz w:val="20"/>
          <w:lang w:val="en-CA"/>
        </w:rPr>
        <w:t>O’Bonsawin J. took no part in the judgment.</w:t>
      </w:r>
    </w:p>
    <w:p w:rsidR="00507062" w:rsidRPr="001B2039" w:rsidRDefault="00507062" w:rsidP="00507062">
      <w:pPr>
        <w:widowControl w:val="0"/>
        <w:rPr>
          <w:sz w:val="20"/>
        </w:rPr>
      </w:pPr>
    </w:p>
    <w:p w:rsidR="00507062" w:rsidRPr="001B2039" w:rsidRDefault="001B2039" w:rsidP="00507062">
      <w:pPr>
        <w:widowControl w:val="0"/>
        <w:rPr>
          <w:sz w:val="20"/>
          <w:lang w:val="fr-CA"/>
        </w:rPr>
      </w:pPr>
      <w:r w:rsidRPr="001B2039">
        <w:rPr>
          <w:sz w:val="20"/>
        </w:rPr>
        <w:pict>
          <v:rect id="_x0000_i1046" style="width:2in;height:1pt" o:hrpct="0" o:hralign="center" o:hrstd="t" o:hrnoshade="t" o:hr="t" fillcolor="black [3213]" stroked="f"/>
        </w:pict>
      </w:r>
    </w:p>
    <w:p w:rsidR="00507062" w:rsidRPr="001B2039" w:rsidRDefault="00507062" w:rsidP="00507062">
      <w:pPr>
        <w:widowControl w:val="0"/>
        <w:rPr>
          <w:sz w:val="20"/>
          <w:lang w:val="fr-CA"/>
        </w:rPr>
      </w:pPr>
    </w:p>
    <w:p w:rsidR="003C4F21" w:rsidRPr="001B2039" w:rsidRDefault="003C4F21" w:rsidP="003C4F21">
      <w:pPr>
        <w:rPr>
          <w:sz w:val="22"/>
          <w:szCs w:val="22"/>
          <w:lang w:val="fr-CA"/>
        </w:rPr>
      </w:pPr>
      <w:r w:rsidRPr="001B2039">
        <w:rPr>
          <w:i/>
          <w:sz w:val="22"/>
          <w:szCs w:val="22"/>
          <w:lang w:val="fr-CA"/>
        </w:rPr>
        <w:t>Olive Landry c. Sa Majesté le Roi</w:t>
      </w:r>
      <w:r w:rsidRPr="001B2039">
        <w:rPr>
          <w:sz w:val="22"/>
          <w:szCs w:val="22"/>
          <w:lang w:val="fr-CA"/>
        </w:rPr>
        <w:t xml:space="preserve"> (N.-B.) (Criminelle) (Autorisation) (</w:t>
      </w:r>
      <w:hyperlink r:id="rId28" w:history="1">
        <w:r w:rsidRPr="001B2039">
          <w:rPr>
            <w:rStyle w:val="Hyperlink"/>
            <w:sz w:val="22"/>
            <w:szCs w:val="22"/>
            <w:lang w:val="fr-CA"/>
          </w:rPr>
          <w:t>40429</w:t>
        </w:r>
      </w:hyperlink>
      <w:r w:rsidRPr="001B2039">
        <w:rPr>
          <w:sz w:val="22"/>
          <w:szCs w:val="22"/>
          <w:lang w:val="fr-CA"/>
        </w:rPr>
        <w:t>)</w:t>
      </w:r>
    </w:p>
    <w:p w:rsidR="00507062" w:rsidRPr="001B2039" w:rsidRDefault="00507062" w:rsidP="00507062">
      <w:pPr>
        <w:widowControl w:val="0"/>
        <w:rPr>
          <w:sz w:val="20"/>
          <w:lang w:val="fr-CA"/>
        </w:rPr>
      </w:pPr>
    </w:p>
    <w:p w:rsidR="003C4F21" w:rsidRPr="001B2039" w:rsidRDefault="003C4F21" w:rsidP="003C4F21">
      <w:pPr>
        <w:jc w:val="both"/>
        <w:rPr>
          <w:sz w:val="20"/>
          <w:lang w:val="fr-CA"/>
        </w:rPr>
      </w:pPr>
      <w:r w:rsidRPr="001B2039">
        <w:rPr>
          <w:sz w:val="20"/>
          <w:lang w:val="fr-CA"/>
        </w:rPr>
        <w:t>La requête en prorogation du délai de signification et de dépôt de la réplique est accueillie. La demande d’autorisation d’appel de l’arrêt de la Cour d’appel du Nouveau-Brunswick, numéro 31-22-CA, 2022 NBCA 37, daté du 21 juillet 2022, est rejetée.</w:t>
      </w:r>
    </w:p>
    <w:p w:rsidR="00507062" w:rsidRPr="001B2039" w:rsidRDefault="00507062" w:rsidP="003C4F21">
      <w:pPr>
        <w:widowControl w:val="0"/>
        <w:jc w:val="both"/>
        <w:rPr>
          <w:sz w:val="20"/>
          <w:lang w:val="fr-CA"/>
        </w:rPr>
      </w:pPr>
    </w:p>
    <w:p w:rsidR="00507062" w:rsidRPr="001B2039" w:rsidRDefault="003C4F21" w:rsidP="003C4F21">
      <w:pPr>
        <w:widowControl w:val="0"/>
        <w:jc w:val="both"/>
        <w:rPr>
          <w:sz w:val="20"/>
        </w:rPr>
      </w:pPr>
      <w:r w:rsidRPr="001B2039">
        <w:rPr>
          <w:sz w:val="20"/>
          <w:lang w:val="en-CA"/>
        </w:rPr>
        <w:t>The motion for an extension of time to serve and file the reply is granted. The application for leave to appeal from the judgment of the Court of Appeal of New Brunswick, Number 31-22-CA, 2022 NBCA 37, dated July 21, 2022, is dismissed.</w:t>
      </w:r>
    </w:p>
    <w:p w:rsidR="00507062" w:rsidRPr="001B2039" w:rsidRDefault="00507062" w:rsidP="00507062">
      <w:pPr>
        <w:widowControl w:val="0"/>
        <w:rPr>
          <w:sz w:val="20"/>
        </w:rPr>
      </w:pPr>
    </w:p>
    <w:p w:rsidR="00507062" w:rsidRPr="001B2039" w:rsidRDefault="001B2039" w:rsidP="00507062">
      <w:pPr>
        <w:widowControl w:val="0"/>
        <w:rPr>
          <w:sz w:val="20"/>
          <w:lang w:val="fr-CA"/>
        </w:rPr>
      </w:pPr>
      <w:r w:rsidRPr="001B2039">
        <w:rPr>
          <w:sz w:val="20"/>
        </w:rPr>
        <w:pict>
          <v:rect id="_x0000_i1047" style="width:2in;height:1pt" o:hrpct="0" o:hralign="center" o:hrstd="t" o:hrnoshade="t" o:hr="t" fillcolor="black [3213]" stroked="f"/>
        </w:pict>
      </w:r>
    </w:p>
    <w:p w:rsidR="00507062" w:rsidRPr="001B2039" w:rsidRDefault="00507062" w:rsidP="00507062">
      <w:pPr>
        <w:widowControl w:val="0"/>
        <w:rPr>
          <w:sz w:val="20"/>
          <w:lang w:val="fr-CA"/>
        </w:rPr>
      </w:pPr>
    </w:p>
    <w:p w:rsidR="003E649E" w:rsidRPr="001B2039" w:rsidRDefault="003E649E" w:rsidP="003E649E">
      <w:pPr>
        <w:rPr>
          <w:sz w:val="22"/>
          <w:szCs w:val="22"/>
          <w:lang w:val="fr-CA"/>
        </w:rPr>
      </w:pPr>
      <w:r w:rsidRPr="001B2039">
        <w:rPr>
          <w:i/>
          <w:sz w:val="22"/>
          <w:szCs w:val="22"/>
          <w:lang w:val="fr-CA"/>
        </w:rPr>
        <w:t>Henri Simon c. Claude Haccoun</w:t>
      </w:r>
      <w:r w:rsidRPr="001B2039">
        <w:rPr>
          <w:sz w:val="22"/>
          <w:szCs w:val="22"/>
          <w:lang w:val="fr-CA"/>
        </w:rPr>
        <w:t xml:space="preserve"> (Qc) (Civile) (Autorisation) (</w:t>
      </w:r>
      <w:hyperlink r:id="rId29" w:history="1">
        <w:r w:rsidRPr="001B2039">
          <w:rPr>
            <w:rStyle w:val="Hyperlink"/>
            <w:sz w:val="22"/>
            <w:szCs w:val="22"/>
            <w:lang w:val="fr-CA"/>
          </w:rPr>
          <w:t>40374</w:t>
        </w:r>
      </w:hyperlink>
      <w:r w:rsidRPr="001B2039">
        <w:rPr>
          <w:sz w:val="22"/>
          <w:szCs w:val="22"/>
          <w:lang w:val="fr-CA"/>
        </w:rPr>
        <w:t>)</w:t>
      </w:r>
    </w:p>
    <w:p w:rsidR="00507062" w:rsidRPr="001B2039" w:rsidRDefault="00507062" w:rsidP="00507062">
      <w:pPr>
        <w:widowControl w:val="0"/>
        <w:rPr>
          <w:sz w:val="20"/>
          <w:lang w:val="fr-CA"/>
        </w:rPr>
      </w:pPr>
    </w:p>
    <w:p w:rsidR="003E649E" w:rsidRPr="001B2039" w:rsidRDefault="003E649E" w:rsidP="003E649E">
      <w:pPr>
        <w:jc w:val="both"/>
        <w:rPr>
          <w:sz w:val="20"/>
          <w:lang w:val="fr-CA"/>
        </w:rPr>
      </w:pPr>
      <w:r w:rsidRPr="001B2039">
        <w:rPr>
          <w:sz w:val="20"/>
          <w:lang w:val="fr-CA"/>
        </w:rPr>
        <w:t>La demande d’autorisation d’appel de l’arrêt de la Cour d’appel du Québec (Montréal), numéro 500-09-028417-194, 2022 QCCA 914, daté du 28 juin 2022, est rejetée avec dépens.</w:t>
      </w:r>
    </w:p>
    <w:p w:rsidR="00507062" w:rsidRPr="001B2039" w:rsidRDefault="00507062" w:rsidP="003E649E">
      <w:pPr>
        <w:widowControl w:val="0"/>
        <w:jc w:val="both"/>
        <w:rPr>
          <w:sz w:val="20"/>
          <w:lang w:val="fr-CA"/>
        </w:rPr>
      </w:pPr>
    </w:p>
    <w:p w:rsidR="003E649E" w:rsidRPr="001B2039" w:rsidRDefault="003E649E" w:rsidP="003E649E">
      <w:pPr>
        <w:jc w:val="both"/>
        <w:rPr>
          <w:sz w:val="20"/>
          <w:lang w:val="en-CA"/>
        </w:rPr>
      </w:pPr>
      <w:r w:rsidRPr="001B2039">
        <w:rPr>
          <w:sz w:val="20"/>
          <w:lang w:val="en-CA"/>
        </w:rPr>
        <w:t>The application for leave to appeal from the judgment of the Court of Appeal of Quebec (Montréal), Number 500-09-028417-194, 2022 QCCA 914, dated June 28, 2022, is dismissed with costs.</w:t>
      </w:r>
    </w:p>
    <w:p w:rsidR="00507062" w:rsidRPr="001B2039" w:rsidRDefault="00507062" w:rsidP="00507062">
      <w:pPr>
        <w:widowControl w:val="0"/>
        <w:rPr>
          <w:sz w:val="20"/>
        </w:rPr>
      </w:pPr>
    </w:p>
    <w:p w:rsidR="00507062" w:rsidRPr="001B2039" w:rsidRDefault="001B2039" w:rsidP="00507062">
      <w:pPr>
        <w:widowControl w:val="0"/>
        <w:rPr>
          <w:sz w:val="20"/>
          <w:lang w:val="fr-CA"/>
        </w:rPr>
      </w:pPr>
      <w:r w:rsidRPr="001B2039">
        <w:rPr>
          <w:sz w:val="20"/>
        </w:rPr>
        <w:pict>
          <v:rect id="_x0000_i1048" style="width:2in;height:1pt" o:hrpct="0" o:hralign="center" o:hrstd="t" o:hrnoshade="t" o:hr="t" fillcolor="black [3213]" stroked="f"/>
        </w:pict>
      </w:r>
    </w:p>
    <w:p w:rsidR="00507062" w:rsidRPr="001B2039" w:rsidRDefault="00507062" w:rsidP="00507062">
      <w:pPr>
        <w:widowControl w:val="0"/>
        <w:rPr>
          <w:sz w:val="20"/>
          <w:lang w:val="fr-CA"/>
        </w:rPr>
      </w:pPr>
    </w:p>
    <w:p w:rsidR="006019C5" w:rsidRPr="001B2039" w:rsidRDefault="006019C5" w:rsidP="006019C5">
      <w:pPr>
        <w:rPr>
          <w:sz w:val="22"/>
          <w:szCs w:val="22"/>
          <w:lang w:val="fr-CA"/>
        </w:rPr>
      </w:pPr>
      <w:r w:rsidRPr="001B2039">
        <w:rPr>
          <w:i/>
          <w:sz w:val="22"/>
          <w:szCs w:val="22"/>
          <w:lang w:val="fr-CA"/>
        </w:rPr>
        <w:t xml:space="preserve">Yacine Agnaou c. Services des poursuites pénales du Canada, Brian Saunders, George Dolhai, André A. Morin, Denis Desharnais et Commissaire à l’intégrité du secteur public </w:t>
      </w:r>
      <w:r w:rsidRPr="001B2039">
        <w:rPr>
          <w:sz w:val="22"/>
          <w:szCs w:val="22"/>
          <w:lang w:val="fr-CA"/>
        </w:rPr>
        <w:t>(C.F.) (Civile) (Autorisation) (</w:t>
      </w:r>
      <w:hyperlink r:id="rId30" w:history="1">
        <w:r w:rsidRPr="001B2039">
          <w:rPr>
            <w:rStyle w:val="Hyperlink"/>
            <w:sz w:val="22"/>
            <w:szCs w:val="22"/>
            <w:lang w:val="fr-CA"/>
          </w:rPr>
          <w:t>40391</w:t>
        </w:r>
      </w:hyperlink>
      <w:r w:rsidRPr="001B2039">
        <w:rPr>
          <w:sz w:val="22"/>
          <w:szCs w:val="22"/>
          <w:lang w:val="fr-CA"/>
        </w:rPr>
        <w:t>)</w:t>
      </w:r>
    </w:p>
    <w:p w:rsidR="00507062" w:rsidRPr="001B2039" w:rsidRDefault="00507062" w:rsidP="00507062">
      <w:pPr>
        <w:widowControl w:val="0"/>
        <w:rPr>
          <w:sz w:val="20"/>
          <w:lang w:val="fr-CA"/>
        </w:rPr>
      </w:pPr>
    </w:p>
    <w:p w:rsidR="006019C5" w:rsidRPr="001B2039" w:rsidRDefault="006019C5" w:rsidP="006019C5">
      <w:pPr>
        <w:jc w:val="both"/>
        <w:rPr>
          <w:sz w:val="20"/>
          <w:lang w:val="fr-CA"/>
        </w:rPr>
      </w:pPr>
      <w:r w:rsidRPr="001B2039">
        <w:rPr>
          <w:sz w:val="20"/>
          <w:lang w:val="fr-CA"/>
        </w:rPr>
        <w:t>La demande d’autorisation d’appel de l’arrêt de la Cour d’appel fédérale, numéro A-461-19, 2022 CAF 140, daté du 29 juillet 2022, est rejetée avec dépens en faveur des intimés Services des poursuites pénales du Canada, Brian Saunders, George Dolhai et Denis Desharnais.</w:t>
      </w:r>
    </w:p>
    <w:p w:rsidR="00507062" w:rsidRPr="001B2039" w:rsidRDefault="00507062" w:rsidP="006019C5">
      <w:pPr>
        <w:widowControl w:val="0"/>
        <w:jc w:val="both"/>
        <w:rPr>
          <w:sz w:val="20"/>
          <w:lang w:val="fr-CA"/>
        </w:rPr>
      </w:pPr>
    </w:p>
    <w:p w:rsidR="00507062" w:rsidRPr="001B2039" w:rsidRDefault="006019C5" w:rsidP="006019C5">
      <w:pPr>
        <w:widowControl w:val="0"/>
        <w:jc w:val="both"/>
        <w:rPr>
          <w:sz w:val="20"/>
        </w:rPr>
      </w:pPr>
      <w:r w:rsidRPr="001B2039">
        <w:rPr>
          <w:sz w:val="20"/>
          <w:lang w:val="en-CA"/>
        </w:rPr>
        <w:t>The application for leave to appeal from the judgment of the Federal Court of Appeal, Number A-461-19, 2022 FCA 140, dated July 29, 2022 is dismissed with costs to the respondents Public Prosecution Service of Canada, Brian Saunders, George Dolhai and Denis Desharnais.</w:t>
      </w:r>
    </w:p>
    <w:p w:rsidR="00507062" w:rsidRPr="001B2039" w:rsidRDefault="00507062" w:rsidP="00507062">
      <w:pPr>
        <w:widowControl w:val="0"/>
        <w:rPr>
          <w:sz w:val="20"/>
        </w:rPr>
      </w:pPr>
    </w:p>
    <w:p w:rsidR="00507062" w:rsidRPr="001B2039" w:rsidRDefault="001B2039" w:rsidP="00507062">
      <w:pPr>
        <w:widowControl w:val="0"/>
        <w:rPr>
          <w:sz w:val="20"/>
          <w:lang w:val="fr-CA"/>
        </w:rPr>
      </w:pPr>
      <w:r w:rsidRPr="001B2039">
        <w:rPr>
          <w:sz w:val="20"/>
        </w:rPr>
        <w:pict>
          <v:rect id="_x0000_i1049" style="width:2in;height:1pt" o:hrpct="0" o:hralign="center" o:hrstd="t" o:hrnoshade="t" o:hr="t" fillcolor="black [3213]" stroked="f"/>
        </w:pict>
      </w:r>
    </w:p>
    <w:p w:rsidR="00507062" w:rsidRPr="001B2039" w:rsidRDefault="00507062" w:rsidP="00507062">
      <w:pPr>
        <w:widowControl w:val="0"/>
        <w:rPr>
          <w:sz w:val="20"/>
          <w:lang w:val="fr-CA"/>
        </w:rPr>
      </w:pPr>
    </w:p>
    <w:p w:rsidR="00E224FB" w:rsidRPr="001B2039" w:rsidRDefault="00E224FB" w:rsidP="00E224FB">
      <w:pPr>
        <w:rPr>
          <w:sz w:val="22"/>
          <w:szCs w:val="22"/>
        </w:rPr>
      </w:pPr>
      <w:r w:rsidRPr="001B2039">
        <w:rPr>
          <w:i/>
          <w:sz w:val="22"/>
          <w:szCs w:val="22"/>
        </w:rPr>
        <w:t xml:space="preserve">Lina Saleh Ahmed Alghamdi, also known as Lina Saleh Ahmed Algahamdi, also known as Lina Ahmed v. Ian LeBlanc, Gil Huns LeBlanc (also known as Gilles LeBlanc) and Clara Ocampo </w:t>
      </w:r>
      <w:r w:rsidRPr="001B2039">
        <w:rPr>
          <w:sz w:val="22"/>
          <w:szCs w:val="22"/>
        </w:rPr>
        <w:t>(Ont.) (Civil) (By Leave) (</w:t>
      </w:r>
      <w:hyperlink r:id="rId31" w:history="1">
        <w:r w:rsidRPr="001B2039">
          <w:rPr>
            <w:rStyle w:val="Hyperlink"/>
            <w:sz w:val="22"/>
            <w:szCs w:val="22"/>
          </w:rPr>
          <w:t>40511</w:t>
        </w:r>
      </w:hyperlink>
      <w:r w:rsidRPr="001B2039">
        <w:rPr>
          <w:sz w:val="22"/>
          <w:szCs w:val="22"/>
        </w:rPr>
        <w:t>)</w:t>
      </w:r>
    </w:p>
    <w:p w:rsidR="00507062" w:rsidRPr="001B2039" w:rsidRDefault="00507062" w:rsidP="00507062">
      <w:pPr>
        <w:widowControl w:val="0"/>
        <w:rPr>
          <w:sz w:val="20"/>
        </w:rPr>
      </w:pPr>
    </w:p>
    <w:p w:rsidR="00E224FB" w:rsidRPr="001B2039" w:rsidRDefault="00E224FB" w:rsidP="00E224FB">
      <w:pPr>
        <w:jc w:val="both"/>
        <w:rPr>
          <w:sz w:val="20"/>
        </w:rPr>
      </w:pPr>
      <w:r w:rsidRPr="001B2039">
        <w:rPr>
          <w:sz w:val="20"/>
        </w:rPr>
        <w:t>The application for leave to appeal from the judgment of the Court of Appeal for Ontario, Number C70299, 2022 ONCA 687, dated October 7, 2022 is dismissed.</w:t>
      </w:r>
    </w:p>
    <w:p w:rsidR="00507062" w:rsidRPr="001B2039" w:rsidRDefault="00507062" w:rsidP="00E224FB">
      <w:pPr>
        <w:widowControl w:val="0"/>
        <w:jc w:val="both"/>
        <w:rPr>
          <w:sz w:val="20"/>
        </w:rPr>
      </w:pPr>
    </w:p>
    <w:p w:rsidR="00507062" w:rsidRPr="001B2039" w:rsidRDefault="00E224FB" w:rsidP="00E224FB">
      <w:pPr>
        <w:widowControl w:val="0"/>
        <w:jc w:val="both"/>
        <w:rPr>
          <w:sz w:val="20"/>
          <w:lang w:val="fr-CA"/>
        </w:rPr>
      </w:pPr>
      <w:r w:rsidRPr="001B2039">
        <w:rPr>
          <w:sz w:val="20"/>
          <w:lang w:val="fr-CA"/>
        </w:rPr>
        <w:t>La demande d’autorisation d’appel de l’arrêt de la Cour d’appel de l’Ontario, numéro C70299, 2022 ONCA 687, daté du 7 octobre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50" style="width:2in;height:1pt" o:hrpct="0" o:hralign="center" o:hrstd="t" o:hrnoshade="t" o:hr="t" fillcolor="black [3213]" stroked="f"/>
        </w:pict>
      </w:r>
    </w:p>
    <w:p w:rsidR="00507062" w:rsidRPr="001B2039" w:rsidRDefault="00507062" w:rsidP="00507062">
      <w:pPr>
        <w:widowControl w:val="0"/>
        <w:rPr>
          <w:sz w:val="20"/>
          <w:lang w:val="fr-CA"/>
        </w:rPr>
      </w:pPr>
    </w:p>
    <w:p w:rsidR="00B33D3E" w:rsidRPr="001B2039" w:rsidRDefault="00B33D3E" w:rsidP="00B33D3E">
      <w:pPr>
        <w:rPr>
          <w:sz w:val="22"/>
          <w:szCs w:val="22"/>
        </w:rPr>
      </w:pPr>
      <w:r w:rsidRPr="001B2039">
        <w:rPr>
          <w:rStyle w:val="SCCSsocChar"/>
          <w:sz w:val="22"/>
          <w:szCs w:val="22"/>
        </w:rPr>
        <w:t xml:space="preserve">Dale Richardson v. Seventh-Day Adventist Church, Civilian Review and Complaints Commission, Grand Lodge of Saskatchewan, Court of Appeal for Saskatchewan, Justice Caldwell, United States Citizenship and Immigration Services, U.S. Immigration and Customs Enforcement, U.S. Customs and Border Protection, U.S. Department of Homeland Security, Corecivic, Derek Allchurch, Attorney General of Canada (Royal Canadian Mounted Police), Burton Roy, Battlefords Seventh-Day Adventist Church, James Kwon, Mazel Holm, Gary Lund, Dawn Lund, Ciprian Bolah, Jeannie Johnson, Manitoba-Saskatchewan Conference, Michael Collins, Matrix Law Group, Clifford Holm, Patricia J. Meiklejohn, Chantelle Thompson, Jennifer Schmidt, Mark Clements, Chad Gartner, Brad Appel, Ian McArthur, Bryce Bohun, Kathy Irwin, Jason Panchyshyn, Cary Ransome, Saskatchewan Health Authority, Dr. Alabi, Rikki Morrisson, Cora Swerid, Dr. Elekwem, Dr. Sunday, Court of Queen’s Bench for Saskatchewan, Jill Cook, Glen Metiver, Justice R.W. Elson, Justice Crooks, Owzw Lawyers LLP, Virgil A. Thomson, Provincial Court of Saskatchewan, Justice M. Pelletier, Raymond Hebert, Linda Hebert, Emi Holm, Char Blair, Community Futures, Lisa Cimmer and Kimberley A. Richardson </w:t>
      </w:r>
      <w:r w:rsidRPr="001B2039">
        <w:rPr>
          <w:sz w:val="22"/>
          <w:szCs w:val="22"/>
        </w:rPr>
        <w:t>(F.C.) (Civil) (By Leave) (</w:t>
      </w:r>
      <w:hyperlink r:id="rId32" w:history="1">
        <w:r w:rsidRPr="001B2039">
          <w:rPr>
            <w:rStyle w:val="Hyperlink"/>
            <w:sz w:val="22"/>
            <w:szCs w:val="22"/>
          </w:rPr>
          <w:t>40519</w:t>
        </w:r>
      </w:hyperlink>
      <w:r w:rsidRPr="001B2039">
        <w:rPr>
          <w:sz w:val="22"/>
          <w:szCs w:val="22"/>
        </w:rPr>
        <w:t>)</w:t>
      </w:r>
    </w:p>
    <w:p w:rsidR="00507062" w:rsidRPr="001B2039" w:rsidRDefault="00507062" w:rsidP="00507062">
      <w:pPr>
        <w:widowControl w:val="0"/>
        <w:rPr>
          <w:sz w:val="20"/>
        </w:rPr>
      </w:pPr>
    </w:p>
    <w:p w:rsidR="00B33D3E" w:rsidRPr="001B2039" w:rsidRDefault="00B33D3E" w:rsidP="00B33D3E">
      <w:pPr>
        <w:jc w:val="both"/>
        <w:rPr>
          <w:sz w:val="20"/>
        </w:rPr>
      </w:pPr>
      <w:r w:rsidRPr="001B2039">
        <w:rPr>
          <w:sz w:val="20"/>
        </w:rPr>
        <w:t xml:space="preserve">The application for leave to appeal from the judgment of the Federal Court of Appeal, Number A-183-22, dated October 18, 2022 is dismissed with costs to the respondents </w:t>
      </w:r>
      <w:r w:rsidRPr="001B2039">
        <w:rPr>
          <w:sz w:val="20"/>
          <w:lang w:eastAsia="en-CA"/>
        </w:rPr>
        <w:t>Seventh-Day Adventist Church, Battlefords Seventh-Day Adventist Church, James Kwon, Mazel Holm, Gary Lund, Dawn Lund, Jeannie Johnson, Ciprian Bolah, Manitoba-Saskatchewan Conference, Michael Collins, Matrix Law Group, Clifford Holm, Patricia J. Meiklejohn, Kimberley A. Richardson, and the Attorney General of Canada (Royal Canadian Mounted Police)</w:t>
      </w:r>
      <w:r w:rsidRPr="001B2039">
        <w:rPr>
          <w:sz w:val="20"/>
        </w:rPr>
        <w:t>.</w:t>
      </w:r>
    </w:p>
    <w:p w:rsidR="00507062" w:rsidRPr="001B2039" w:rsidRDefault="00507062" w:rsidP="00B33D3E">
      <w:pPr>
        <w:widowControl w:val="0"/>
        <w:jc w:val="both"/>
        <w:rPr>
          <w:sz w:val="20"/>
        </w:rPr>
      </w:pPr>
    </w:p>
    <w:p w:rsidR="00507062" w:rsidRPr="001B2039" w:rsidRDefault="00B33D3E" w:rsidP="00B33D3E">
      <w:pPr>
        <w:widowControl w:val="0"/>
        <w:jc w:val="both"/>
        <w:rPr>
          <w:sz w:val="20"/>
          <w:lang w:val="fr-CA"/>
        </w:rPr>
      </w:pPr>
      <w:r w:rsidRPr="001B2039">
        <w:rPr>
          <w:sz w:val="20"/>
          <w:lang w:val="fr-CA"/>
        </w:rPr>
        <w:t>La demande d’autorisation d’appel de l’arrêt de la Cour d’appel fédérale, numéro A-183-22, daté du 18 octobre 2022, est rejetée avec dépens en faveur des intimés Église adventiste du septième jour, Battlefords Seventh-Day Adventist Church, James Kwon, Mazel Holm, Gary Lund, Dawn Lund, Jeannie Johnson, Ciprian Bolah, Manitoba-Saskatchewan Conference, Michael Collins, Matrix Law Group, Clifford Holm, Patricia J. Meiklejohn, Kimberley A. Richardson, et procureur général du Canada (Gendarmerie royale du Canada).</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51" style="width:2in;height:1pt" o:hrpct="0" o:hralign="center" o:hrstd="t" o:hrnoshade="t" o:hr="t" fillcolor="black [3213]" stroked="f"/>
        </w:pict>
      </w:r>
    </w:p>
    <w:p w:rsidR="00507062" w:rsidRPr="001B2039" w:rsidRDefault="00507062" w:rsidP="00507062">
      <w:pPr>
        <w:widowControl w:val="0"/>
        <w:rPr>
          <w:sz w:val="20"/>
          <w:lang w:val="fr-CA"/>
        </w:rPr>
      </w:pPr>
    </w:p>
    <w:p w:rsidR="006F458E" w:rsidRPr="001B2039" w:rsidRDefault="006F458E" w:rsidP="006F458E">
      <w:pPr>
        <w:rPr>
          <w:sz w:val="22"/>
          <w:szCs w:val="22"/>
        </w:rPr>
      </w:pPr>
      <w:bookmarkStart w:id="1" w:name="_Hlk130802636"/>
      <w:r w:rsidRPr="001B2039">
        <w:rPr>
          <w:i/>
          <w:sz w:val="22"/>
          <w:szCs w:val="22"/>
        </w:rPr>
        <w:t xml:space="preserve">DSR Karis Consulting Inc. v. </w:t>
      </w:r>
      <w:bookmarkEnd w:id="1"/>
      <w:r w:rsidRPr="001B2039">
        <w:rPr>
          <w:i/>
          <w:sz w:val="22"/>
          <w:szCs w:val="22"/>
        </w:rPr>
        <w:t xml:space="preserve">Seventh-Day Adventist Church, Civilian Review and Complaints Commission, Grand Lodge of Saskatchewan, Court of Appeal for Saskatchewan, Justice Caldwell, United States Citizenship and Immigration Services, U.S. Immigration and Customs Enforcement, U.S. Customs and Border Protection, U.S. Department of Homeland Security, Corecivic, Derek Allchurch, Attorney General of Canada (Royal Canadian Mounted Police), Burton Roy, Battlefords Seventh-Day Adventist Church, James Kwon, Mazel Holm, Gary Lund, Dawn Lund, Ciprian Bolah, Jeannie Johnson, Manitoba-Saskatchewan Conference, Michael Collins, Matrix Law Group, Clifford Holm, Patricia J. Meiklejohn, Kimberley A. Richardson, Chantelle Thompson, Jennifer Schmidt, Mark Clements, Chad Gartner, Brad Appel, Ian McArthur, Bryce Bohun, Kathy Irwin, Jason Panchyshyn, Cary Ransome, Saskatchewan Health Authority, Dr. Alabi, Rikki Morrisson, Cora Swerid, Dr. Elekwem, Dr. Sunday, Court of Queen’s Bench for Saskatchewan, Jill Cook, Glen Metiver, Justice R.W. Elson, Justice Crooks, Owzw Lawyers LLP, Virgil A. Thomson, Provincial Court of Saskatchewan, Justice M. Pelletier, Raymond Hebert, Linda Hebert, Emi Holm, Char Blair, Community Futures and Lisa Cimmer </w:t>
      </w:r>
      <w:r w:rsidRPr="001B2039">
        <w:rPr>
          <w:sz w:val="22"/>
          <w:szCs w:val="22"/>
        </w:rPr>
        <w:t>(F.C.) (Civil) (By Leave) (</w:t>
      </w:r>
      <w:hyperlink r:id="rId33" w:history="1">
        <w:r w:rsidRPr="001B2039">
          <w:rPr>
            <w:rStyle w:val="Hyperlink"/>
            <w:sz w:val="22"/>
            <w:szCs w:val="22"/>
          </w:rPr>
          <w:t>40523</w:t>
        </w:r>
      </w:hyperlink>
      <w:r w:rsidRPr="001B2039">
        <w:rPr>
          <w:sz w:val="22"/>
          <w:szCs w:val="22"/>
        </w:rPr>
        <w:t>)</w:t>
      </w:r>
    </w:p>
    <w:p w:rsidR="00507062" w:rsidRPr="001B2039" w:rsidRDefault="00507062" w:rsidP="00507062">
      <w:pPr>
        <w:widowControl w:val="0"/>
        <w:rPr>
          <w:sz w:val="20"/>
        </w:rPr>
      </w:pPr>
    </w:p>
    <w:p w:rsidR="006F458E" w:rsidRPr="001B2039" w:rsidRDefault="006F458E" w:rsidP="006F458E">
      <w:pPr>
        <w:jc w:val="both"/>
        <w:rPr>
          <w:sz w:val="20"/>
        </w:rPr>
      </w:pPr>
      <w:r w:rsidRPr="001B2039">
        <w:rPr>
          <w:sz w:val="20"/>
        </w:rPr>
        <w:t xml:space="preserve">The application for leave to appeal from the judgment of the Federal Court of Appeal, Number A-158-22, dated October 18, 2022 is dismissed with costs to the respondents </w:t>
      </w:r>
      <w:r w:rsidRPr="001B2039">
        <w:rPr>
          <w:sz w:val="20"/>
          <w:lang w:eastAsia="en-CA"/>
        </w:rPr>
        <w:t>Seventh-Day Adventist Church, Battlefords Seventh-Day Adventist Church, James Kwon, Mazel Holm, Gary Lund, Dawn Lund, Jeannie Johnson, Ciprian Bolah, Manitoba-Saskatchewan Conference, Michael Collins, Matrix Law Group, Clifford Holm, Patricia J. Meiklejohn, Kimberley A. Richardson, and the Attorney General of Canada (Royal Canadian Mounted Police)</w:t>
      </w:r>
      <w:r w:rsidRPr="001B2039">
        <w:rPr>
          <w:sz w:val="20"/>
        </w:rPr>
        <w:t>.</w:t>
      </w:r>
    </w:p>
    <w:p w:rsidR="00507062" w:rsidRPr="001B2039" w:rsidRDefault="00507062" w:rsidP="006F458E">
      <w:pPr>
        <w:widowControl w:val="0"/>
        <w:jc w:val="both"/>
        <w:rPr>
          <w:sz w:val="20"/>
        </w:rPr>
      </w:pPr>
    </w:p>
    <w:p w:rsidR="000A09E7" w:rsidRPr="001B2039" w:rsidRDefault="006F458E" w:rsidP="006F458E">
      <w:pPr>
        <w:widowControl w:val="0"/>
        <w:jc w:val="both"/>
        <w:rPr>
          <w:sz w:val="20"/>
          <w:lang w:val="fr-CA"/>
        </w:rPr>
      </w:pPr>
      <w:r w:rsidRPr="001B2039">
        <w:rPr>
          <w:sz w:val="20"/>
          <w:lang w:val="fr-CA"/>
        </w:rPr>
        <w:t>La demande d’autorisation d’appel de l’arrêt de la Cour d’appel fédérale, numéro A-158-22, daté du 18 octobre 2022, est rejetée avec dépens en faveur des intimés Église adventiste du septième jour, Battlefords Seventh-Day Adventist Church, James Kwon, Mazel Holm, Gary Lund, Dawn Lund, Jeannie Johnson, Ciprian Bolah, Manitoba-Saskatchewan Conference, Michael Collins, Matrix Law Group, Clifford Holm, Patricia J. Meiklejohn, Kimberley A. Richardson, et procureur général du Canada (Gendarmerie royale du Canada).</w:t>
      </w:r>
    </w:p>
    <w:p w:rsidR="000A09E7" w:rsidRPr="001B2039" w:rsidRDefault="000A09E7" w:rsidP="000A09E7">
      <w:pPr>
        <w:widowControl w:val="0"/>
        <w:rPr>
          <w:sz w:val="20"/>
          <w:lang w:val="fr-CA"/>
        </w:rPr>
      </w:pPr>
    </w:p>
    <w:p w:rsidR="000A09E7" w:rsidRPr="001B2039" w:rsidRDefault="000A09E7" w:rsidP="000A09E7">
      <w:pPr>
        <w:widowControl w:val="0"/>
        <w:rPr>
          <w:sz w:val="20"/>
          <w:lang w:val="fr-CA"/>
        </w:rPr>
      </w:pPr>
      <w:r w:rsidRPr="001B2039">
        <w:rPr>
          <w:sz w:val="20"/>
        </w:rPr>
        <w:pict>
          <v:rect id="_x0000_i1057" style="width:2in;height:1pt" o:hrpct="0" o:hralign="center" o:hrstd="t" o:hrnoshade="t" o:hr="t" fillcolor="black [3213]" stroked="f"/>
        </w:pict>
      </w:r>
    </w:p>
    <w:p w:rsidR="000A09E7" w:rsidRPr="001B2039" w:rsidRDefault="000A09E7" w:rsidP="000A09E7">
      <w:pPr>
        <w:widowControl w:val="0"/>
        <w:rPr>
          <w:sz w:val="20"/>
          <w:lang w:val="fr-CA"/>
        </w:rPr>
      </w:pPr>
    </w:p>
    <w:p w:rsidR="005F14D3" w:rsidRPr="001B2039" w:rsidRDefault="005F14D3" w:rsidP="005F14D3">
      <w:pPr>
        <w:rPr>
          <w:sz w:val="22"/>
          <w:szCs w:val="22"/>
        </w:rPr>
      </w:pPr>
      <w:r w:rsidRPr="001B2039">
        <w:rPr>
          <w:rStyle w:val="SCCSsocChar"/>
          <w:sz w:val="22"/>
          <w:szCs w:val="22"/>
        </w:rPr>
        <w:t xml:space="preserve">Dale James Richardson v. Kimberley Anne Richardson - and between - Dale J. Richardson v. Kimberley Anne Richardson, Amy Groothius, Unknown registrars of the Court of Appeal for Saskatchewan, Justice Zuk, Registrar of Land Titles, Attorney General of Saskatchewan, Assistant Commissioner Rhonda Blackmore of the Royal Canadian Mounted Police (F-Division), Jessica Karam, the Ministry of Health, and the Saskatchewan Health Authority </w:t>
      </w:r>
      <w:r w:rsidRPr="001B2039">
        <w:rPr>
          <w:sz w:val="22"/>
          <w:szCs w:val="22"/>
        </w:rPr>
        <w:t>(Sask.) (Civil) (By Leave) (</w:t>
      </w:r>
      <w:hyperlink r:id="rId34" w:history="1">
        <w:r w:rsidRPr="001B2039">
          <w:rPr>
            <w:rStyle w:val="Hyperlink"/>
            <w:sz w:val="22"/>
            <w:szCs w:val="22"/>
          </w:rPr>
          <w:t>40542</w:t>
        </w:r>
      </w:hyperlink>
      <w:r w:rsidRPr="001B2039">
        <w:rPr>
          <w:sz w:val="22"/>
          <w:szCs w:val="22"/>
        </w:rPr>
        <w:t>)</w:t>
      </w:r>
    </w:p>
    <w:p w:rsidR="000A09E7" w:rsidRPr="001B2039" w:rsidRDefault="000A09E7" w:rsidP="000A09E7">
      <w:pPr>
        <w:widowControl w:val="0"/>
        <w:rPr>
          <w:sz w:val="20"/>
        </w:rPr>
      </w:pPr>
    </w:p>
    <w:p w:rsidR="005F14D3" w:rsidRPr="001B2039" w:rsidRDefault="005F14D3" w:rsidP="005F14D3">
      <w:pPr>
        <w:jc w:val="both"/>
        <w:rPr>
          <w:sz w:val="20"/>
        </w:rPr>
      </w:pPr>
      <w:r w:rsidRPr="001B2039">
        <w:rPr>
          <w:sz w:val="20"/>
        </w:rPr>
        <w:t>The applications for leave to appeal from the judgment of the Court of Appeal for Saskatchewan, Numbers CACV3798 and CACV4048, 2022 SKCA 133, dated November 18, 2022 are dismissed with costs to the respondents Assistant Commissioner Rhonda Blackmore of the Royal Canadian Mounted Police (F-Division) and Jessica Karam.</w:t>
      </w:r>
    </w:p>
    <w:p w:rsidR="000A09E7" w:rsidRPr="001B2039" w:rsidRDefault="000A09E7" w:rsidP="005F14D3">
      <w:pPr>
        <w:widowControl w:val="0"/>
        <w:jc w:val="both"/>
        <w:rPr>
          <w:sz w:val="20"/>
        </w:rPr>
      </w:pPr>
    </w:p>
    <w:p w:rsidR="000A09E7" w:rsidRPr="001B2039" w:rsidRDefault="005F14D3" w:rsidP="005F14D3">
      <w:pPr>
        <w:widowControl w:val="0"/>
        <w:jc w:val="both"/>
        <w:rPr>
          <w:sz w:val="20"/>
          <w:lang w:val="fr-CA"/>
        </w:rPr>
      </w:pPr>
      <w:r w:rsidRPr="001B2039">
        <w:rPr>
          <w:sz w:val="20"/>
          <w:lang w:val="fr-CA"/>
        </w:rPr>
        <w:t>Les demandes d’autorisation d’appel de l’arrêt de la Cour d’appel de la Saskatchewan, numéros CACV3798 et CACV4048, 2022 SKCA 133, daté du 18 novembre 2022, sont rejetées avec dépens en faveur des intimées Commissaire adjointe Rhonda Blackmore de la Gendarmerie royale du Canada (Division F) et Jessica Karam.</w:t>
      </w:r>
    </w:p>
    <w:p w:rsidR="000A09E7" w:rsidRPr="001B2039" w:rsidRDefault="000A09E7" w:rsidP="000A09E7">
      <w:pPr>
        <w:widowControl w:val="0"/>
        <w:rPr>
          <w:sz w:val="20"/>
          <w:lang w:val="fr-CA"/>
        </w:rPr>
      </w:pPr>
    </w:p>
    <w:p w:rsidR="000A09E7" w:rsidRPr="001B2039" w:rsidRDefault="000A09E7" w:rsidP="000A09E7">
      <w:pPr>
        <w:widowControl w:val="0"/>
        <w:rPr>
          <w:sz w:val="20"/>
          <w:lang w:val="fr-CA"/>
        </w:rPr>
      </w:pPr>
      <w:r w:rsidRPr="001B2039">
        <w:rPr>
          <w:sz w:val="20"/>
        </w:rPr>
        <w:pict>
          <v:rect id="_x0000_i1058" style="width:2in;height:1pt" o:hrpct="0" o:hralign="center" o:hrstd="t" o:hrnoshade="t" o:hr="t" fillcolor="black [3213]" stroked="f"/>
        </w:pict>
      </w:r>
    </w:p>
    <w:p w:rsidR="000A09E7" w:rsidRPr="001B2039" w:rsidRDefault="000A09E7" w:rsidP="000A09E7">
      <w:pPr>
        <w:widowControl w:val="0"/>
        <w:rPr>
          <w:sz w:val="20"/>
          <w:lang w:val="fr-CA"/>
        </w:rPr>
      </w:pPr>
    </w:p>
    <w:p w:rsidR="0069038F" w:rsidRPr="001B2039" w:rsidRDefault="0069038F" w:rsidP="0069038F">
      <w:pPr>
        <w:rPr>
          <w:sz w:val="22"/>
          <w:szCs w:val="22"/>
          <w:lang w:val="en-CA"/>
        </w:rPr>
      </w:pPr>
      <w:r w:rsidRPr="001B2039">
        <w:rPr>
          <w:i/>
          <w:sz w:val="22"/>
          <w:szCs w:val="22"/>
        </w:rPr>
        <w:t>John Turmel v. His Majesty the King</w:t>
      </w:r>
      <w:r w:rsidRPr="001B2039">
        <w:rPr>
          <w:sz w:val="22"/>
          <w:szCs w:val="22"/>
        </w:rPr>
        <w:t xml:space="preserve"> (F.C.) (Civil) (By Leave) (</w:t>
      </w:r>
      <w:hyperlink r:id="rId35" w:history="1">
        <w:r w:rsidRPr="001B2039">
          <w:rPr>
            <w:rStyle w:val="Hyperlink"/>
            <w:sz w:val="22"/>
            <w:szCs w:val="22"/>
          </w:rPr>
          <w:t>40520</w:t>
        </w:r>
      </w:hyperlink>
      <w:r w:rsidRPr="001B2039">
        <w:rPr>
          <w:sz w:val="22"/>
          <w:szCs w:val="22"/>
        </w:rPr>
        <w:t>)</w:t>
      </w:r>
    </w:p>
    <w:p w:rsidR="000A09E7" w:rsidRPr="001B2039" w:rsidRDefault="000A09E7" w:rsidP="000A09E7">
      <w:pPr>
        <w:widowControl w:val="0"/>
        <w:rPr>
          <w:sz w:val="20"/>
        </w:rPr>
      </w:pPr>
    </w:p>
    <w:p w:rsidR="0069038F" w:rsidRPr="001B2039" w:rsidRDefault="0069038F" w:rsidP="0069038F">
      <w:pPr>
        <w:jc w:val="both"/>
        <w:rPr>
          <w:sz w:val="20"/>
        </w:rPr>
      </w:pPr>
      <w:r w:rsidRPr="001B2039">
        <w:rPr>
          <w:sz w:val="20"/>
        </w:rPr>
        <w:t>The application for leave to appeal from the judgment of the Federal Court of Appeal, Number A-286-21, 2022 FCA 166, dated October 4, 2022 is dismissed with costs.</w:t>
      </w:r>
    </w:p>
    <w:p w:rsidR="000A09E7" w:rsidRPr="001B2039" w:rsidRDefault="000A09E7" w:rsidP="0069038F">
      <w:pPr>
        <w:widowControl w:val="0"/>
        <w:jc w:val="both"/>
        <w:rPr>
          <w:sz w:val="20"/>
        </w:rPr>
      </w:pPr>
    </w:p>
    <w:p w:rsidR="000A09E7" w:rsidRPr="001B2039" w:rsidRDefault="0069038F" w:rsidP="0069038F">
      <w:pPr>
        <w:widowControl w:val="0"/>
        <w:jc w:val="both"/>
        <w:rPr>
          <w:sz w:val="20"/>
          <w:lang w:val="fr-CA"/>
        </w:rPr>
      </w:pPr>
      <w:r w:rsidRPr="001B2039">
        <w:rPr>
          <w:sz w:val="20"/>
          <w:lang w:val="fr-CA"/>
        </w:rPr>
        <w:t>La demande d’autorisation d’appel de l’arrêt de la Cour d’appel fédérale, numéro A-286-21, 2022 FCA 166, daté du 4 octobre 2022, est rejetée avec dépens.</w:t>
      </w:r>
    </w:p>
    <w:p w:rsidR="000A09E7" w:rsidRPr="001B2039" w:rsidRDefault="000A09E7" w:rsidP="000A09E7">
      <w:pPr>
        <w:widowControl w:val="0"/>
        <w:rPr>
          <w:sz w:val="20"/>
          <w:lang w:val="fr-CA"/>
        </w:rPr>
      </w:pPr>
    </w:p>
    <w:p w:rsidR="000A09E7" w:rsidRPr="001B2039" w:rsidRDefault="000A09E7" w:rsidP="000A09E7">
      <w:pPr>
        <w:widowControl w:val="0"/>
        <w:rPr>
          <w:sz w:val="20"/>
          <w:lang w:val="fr-CA"/>
        </w:rPr>
      </w:pPr>
      <w:r w:rsidRPr="001B2039">
        <w:rPr>
          <w:sz w:val="20"/>
        </w:rPr>
        <w:pict>
          <v:rect id="_x0000_i1059" style="width:2in;height:1pt" o:hrpct="0" o:hralign="center" o:hrstd="t" o:hrnoshade="t" o:hr="t" fillcolor="black [3213]" stroked="f"/>
        </w:pict>
      </w:r>
    </w:p>
    <w:p w:rsidR="000A09E7" w:rsidRPr="001B2039" w:rsidRDefault="000A09E7" w:rsidP="000A09E7">
      <w:pPr>
        <w:widowControl w:val="0"/>
        <w:rPr>
          <w:sz w:val="20"/>
          <w:lang w:val="fr-CA"/>
        </w:rPr>
      </w:pPr>
    </w:p>
    <w:p w:rsidR="004E33D2" w:rsidRPr="001B2039" w:rsidRDefault="004E33D2" w:rsidP="004E33D2">
      <w:pPr>
        <w:rPr>
          <w:sz w:val="22"/>
          <w:szCs w:val="22"/>
          <w:lang w:val="en-CA"/>
        </w:rPr>
      </w:pPr>
      <w:r w:rsidRPr="001B2039">
        <w:rPr>
          <w:i/>
          <w:sz w:val="22"/>
          <w:szCs w:val="22"/>
          <w:lang w:val="fr-CA"/>
        </w:rPr>
        <w:t>TotalUp Inc. v. Vince De Marinis</w:t>
      </w:r>
      <w:r w:rsidRPr="001B2039">
        <w:rPr>
          <w:sz w:val="22"/>
          <w:szCs w:val="22"/>
          <w:lang w:val="fr-CA"/>
        </w:rPr>
        <w:t xml:space="preserve"> (Ont.) </w:t>
      </w:r>
      <w:r w:rsidRPr="001B2039">
        <w:rPr>
          <w:sz w:val="22"/>
          <w:szCs w:val="22"/>
        </w:rPr>
        <w:t>(Civil) (By Leave) (</w:t>
      </w:r>
      <w:hyperlink r:id="rId36" w:history="1">
        <w:r w:rsidRPr="001B2039">
          <w:rPr>
            <w:rStyle w:val="Hyperlink"/>
            <w:sz w:val="22"/>
            <w:szCs w:val="22"/>
          </w:rPr>
          <w:t>40524</w:t>
        </w:r>
      </w:hyperlink>
      <w:r w:rsidRPr="001B2039">
        <w:rPr>
          <w:sz w:val="22"/>
          <w:szCs w:val="22"/>
        </w:rPr>
        <w:t>)</w:t>
      </w:r>
    </w:p>
    <w:p w:rsidR="000A09E7" w:rsidRPr="001B2039" w:rsidRDefault="000A09E7" w:rsidP="000A09E7">
      <w:pPr>
        <w:widowControl w:val="0"/>
        <w:rPr>
          <w:sz w:val="20"/>
        </w:rPr>
      </w:pPr>
    </w:p>
    <w:p w:rsidR="004E33D2" w:rsidRPr="001B2039" w:rsidRDefault="004E33D2" w:rsidP="004E33D2">
      <w:pPr>
        <w:jc w:val="both"/>
        <w:rPr>
          <w:sz w:val="20"/>
        </w:rPr>
      </w:pPr>
      <w:r w:rsidRPr="001B2039">
        <w:rPr>
          <w:sz w:val="20"/>
        </w:rPr>
        <w:t xml:space="preserve">The application for leave to appeal from the judgment of the Court of Appeal for Ontario, Number M53400, </w:t>
      </w:r>
      <w:proofErr w:type="gramStart"/>
      <w:r w:rsidRPr="001B2039">
        <w:rPr>
          <w:sz w:val="20"/>
        </w:rPr>
        <w:t>dated</w:t>
      </w:r>
      <w:proofErr w:type="gramEnd"/>
      <w:r w:rsidRPr="001B2039">
        <w:rPr>
          <w:sz w:val="20"/>
        </w:rPr>
        <w:t xml:space="preserve"> October 14, 2022 is dismissed.</w:t>
      </w:r>
    </w:p>
    <w:p w:rsidR="000A09E7" w:rsidRPr="001B2039" w:rsidRDefault="000A09E7" w:rsidP="004E33D2">
      <w:pPr>
        <w:widowControl w:val="0"/>
        <w:jc w:val="both"/>
        <w:rPr>
          <w:sz w:val="20"/>
        </w:rPr>
      </w:pPr>
    </w:p>
    <w:p w:rsidR="000A09E7" w:rsidRPr="001B2039" w:rsidRDefault="004E33D2" w:rsidP="004E33D2">
      <w:pPr>
        <w:widowControl w:val="0"/>
        <w:jc w:val="both"/>
        <w:rPr>
          <w:sz w:val="20"/>
          <w:lang w:val="fr-CA"/>
        </w:rPr>
      </w:pPr>
      <w:r w:rsidRPr="001B2039">
        <w:rPr>
          <w:sz w:val="20"/>
          <w:lang w:val="fr-CA"/>
        </w:rPr>
        <w:t>La demande d’autorisation d’appel de l’arrêt de la Cour d’appel de l’Ontario, numéro M53400, daté du 14 octobre 2022, est rejetée.</w:t>
      </w:r>
    </w:p>
    <w:p w:rsidR="000A09E7" w:rsidRPr="001B2039" w:rsidRDefault="000A09E7" w:rsidP="000A09E7">
      <w:pPr>
        <w:widowControl w:val="0"/>
        <w:rPr>
          <w:sz w:val="20"/>
          <w:lang w:val="fr-CA"/>
        </w:rPr>
      </w:pPr>
    </w:p>
    <w:p w:rsidR="000A09E7" w:rsidRPr="001B2039" w:rsidRDefault="000A09E7" w:rsidP="000A09E7">
      <w:pPr>
        <w:widowControl w:val="0"/>
        <w:rPr>
          <w:sz w:val="20"/>
          <w:lang w:val="fr-CA"/>
        </w:rPr>
      </w:pPr>
      <w:r w:rsidRPr="001B2039">
        <w:rPr>
          <w:sz w:val="20"/>
        </w:rPr>
        <w:pict>
          <v:rect id="_x0000_i1060" style="width:2in;height:1pt" o:hrpct="0" o:hralign="center" o:hrstd="t" o:hrnoshade="t" o:hr="t" fillcolor="black [3213]" stroked="f"/>
        </w:pict>
      </w:r>
    </w:p>
    <w:p w:rsidR="000A09E7" w:rsidRPr="001B2039" w:rsidRDefault="000A09E7" w:rsidP="000A09E7">
      <w:pPr>
        <w:widowControl w:val="0"/>
        <w:rPr>
          <w:sz w:val="20"/>
          <w:lang w:val="fr-CA"/>
        </w:rPr>
      </w:pPr>
    </w:p>
    <w:p w:rsidR="00E71B5A" w:rsidRPr="001B2039" w:rsidRDefault="00E71B5A" w:rsidP="00E71B5A">
      <w:pPr>
        <w:rPr>
          <w:sz w:val="22"/>
          <w:szCs w:val="22"/>
        </w:rPr>
      </w:pPr>
      <w:r w:rsidRPr="001B2039">
        <w:rPr>
          <w:i/>
          <w:sz w:val="22"/>
          <w:szCs w:val="22"/>
        </w:rPr>
        <w:t>Qun (George) Zheng v. G4S Secure Solutions (Canada) Ltd., Monique Buitron, Linette Forrester, Janet Pudan, Lela Rambaran, Tom Doyle, Amanda Singh, Debby Taylor, Cedric Mackellar, Peter Panaritis, Ketheesan Packiyanathan, Joe Caccamo, Shan Chithran, Sherrard Kuzz LLP, Brian Wasyliw, JMJ Workplace Investigation Law LLP, Monica Jeffrey and Human Rights Tribunal of Ontario</w:t>
      </w:r>
      <w:r w:rsidRPr="001B2039">
        <w:rPr>
          <w:sz w:val="22"/>
          <w:szCs w:val="22"/>
        </w:rPr>
        <w:t xml:space="preserve"> (Ont.) (Civil) (By Leave) (</w:t>
      </w:r>
      <w:hyperlink r:id="rId37" w:history="1">
        <w:r w:rsidRPr="001B2039">
          <w:rPr>
            <w:rStyle w:val="Hyperlink"/>
            <w:sz w:val="22"/>
            <w:szCs w:val="22"/>
          </w:rPr>
          <w:t>40529</w:t>
        </w:r>
      </w:hyperlink>
      <w:r w:rsidRPr="001B2039">
        <w:rPr>
          <w:sz w:val="22"/>
          <w:szCs w:val="22"/>
        </w:rPr>
        <w:t>)</w:t>
      </w:r>
    </w:p>
    <w:p w:rsidR="000A09E7" w:rsidRPr="001B2039" w:rsidRDefault="000A09E7" w:rsidP="000A09E7">
      <w:pPr>
        <w:widowControl w:val="0"/>
        <w:rPr>
          <w:sz w:val="20"/>
        </w:rPr>
      </w:pPr>
    </w:p>
    <w:p w:rsidR="00E71B5A" w:rsidRPr="001B2039" w:rsidRDefault="00E71B5A" w:rsidP="00E71B5A">
      <w:pPr>
        <w:jc w:val="both"/>
        <w:rPr>
          <w:sz w:val="20"/>
        </w:rPr>
      </w:pPr>
      <w:r w:rsidRPr="001B2039">
        <w:rPr>
          <w:sz w:val="20"/>
        </w:rPr>
        <w:t xml:space="preserve">The application for leave to appeal from the judgment of the Court of Appeal for Ontario, Number M53167, </w:t>
      </w:r>
      <w:proofErr w:type="gramStart"/>
      <w:r w:rsidRPr="001B2039">
        <w:rPr>
          <w:sz w:val="20"/>
        </w:rPr>
        <w:t>dated</w:t>
      </w:r>
      <w:proofErr w:type="gramEnd"/>
      <w:r w:rsidRPr="001B2039">
        <w:rPr>
          <w:sz w:val="20"/>
        </w:rPr>
        <w:t xml:space="preserve"> October 24, 2022 is dismissed.</w:t>
      </w:r>
    </w:p>
    <w:p w:rsidR="000A09E7" w:rsidRPr="001B2039" w:rsidRDefault="000A09E7" w:rsidP="00E71B5A">
      <w:pPr>
        <w:widowControl w:val="0"/>
        <w:jc w:val="both"/>
        <w:rPr>
          <w:sz w:val="20"/>
        </w:rPr>
      </w:pPr>
    </w:p>
    <w:p w:rsidR="000A09E7" w:rsidRPr="001B2039" w:rsidRDefault="00E71B5A" w:rsidP="00E71B5A">
      <w:pPr>
        <w:widowControl w:val="0"/>
        <w:jc w:val="both"/>
        <w:rPr>
          <w:sz w:val="20"/>
          <w:lang w:val="fr-CA"/>
        </w:rPr>
      </w:pPr>
      <w:r w:rsidRPr="001B2039">
        <w:rPr>
          <w:sz w:val="20"/>
          <w:lang w:val="fr-CA"/>
        </w:rPr>
        <w:t>La demande d’autorisation d’appel de l’arrêt de la Cour d’appel de l’Ontario, numéro M53167, daté du 24 octobre 2022, est rejetée.</w:t>
      </w:r>
    </w:p>
    <w:p w:rsidR="000A09E7" w:rsidRPr="001B2039" w:rsidRDefault="000A09E7" w:rsidP="000A09E7">
      <w:pPr>
        <w:widowControl w:val="0"/>
        <w:rPr>
          <w:sz w:val="20"/>
          <w:lang w:val="fr-CA"/>
        </w:rPr>
      </w:pPr>
    </w:p>
    <w:p w:rsidR="000A09E7" w:rsidRPr="001B2039" w:rsidRDefault="000A09E7" w:rsidP="000A09E7">
      <w:pPr>
        <w:widowControl w:val="0"/>
        <w:rPr>
          <w:sz w:val="20"/>
          <w:lang w:val="fr-CA"/>
        </w:rPr>
      </w:pPr>
      <w:r w:rsidRPr="001B2039">
        <w:rPr>
          <w:sz w:val="20"/>
        </w:rPr>
        <w:pict>
          <v:rect id="_x0000_i1061" style="width:2in;height:1pt" o:hrpct="0" o:hralign="center" o:hrstd="t" o:hrnoshade="t" o:hr="t" fillcolor="black [3213]" stroked="f"/>
        </w:pict>
      </w:r>
    </w:p>
    <w:p w:rsidR="000A09E7" w:rsidRPr="001B2039" w:rsidRDefault="000A09E7" w:rsidP="000A09E7">
      <w:pPr>
        <w:widowControl w:val="0"/>
        <w:rPr>
          <w:sz w:val="20"/>
          <w:lang w:val="fr-CA"/>
        </w:rPr>
      </w:pPr>
    </w:p>
    <w:p w:rsidR="00C82AE6" w:rsidRPr="001B2039" w:rsidRDefault="00C82AE6" w:rsidP="00C82AE6">
      <w:pPr>
        <w:rPr>
          <w:sz w:val="22"/>
          <w:szCs w:val="22"/>
        </w:rPr>
      </w:pPr>
      <w:r w:rsidRPr="001B2039">
        <w:rPr>
          <w:i/>
          <w:sz w:val="22"/>
          <w:szCs w:val="22"/>
        </w:rPr>
        <w:t>Douglas Cameron v. Association of Professional Engineers and Geoscientists of Saskatchewan</w:t>
      </w:r>
      <w:r w:rsidRPr="001B2039">
        <w:rPr>
          <w:sz w:val="22"/>
          <w:szCs w:val="22"/>
        </w:rPr>
        <w:t xml:space="preserve"> (Sask.) (Civil) (By Leave) (</w:t>
      </w:r>
      <w:hyperlink r:id="rId38" w:history="1">
        <w:r w:rsidRPr="001B2039">
          <w:rPr>
            <w:rStyle w:val="Hyperlink"/>
            <w:sz w:val="22"/>
            <w:szCs w:val="22"/>
          </w:rPr>
          <w:t>40535</w:t>
        </w:r>
      </w:hyperlink>
      <w:r w:rsidRPr="001B2039">
        <w:rPr>
          <w:sz w:val="22"/>
          <w:szCs w:val="22"/>
        </w:rPr>
        <w:t>)</w:t>
      </w:r>
    </w:p>
    <w:p w:rsidR="000A09E7" w:rsidRPr="001B2039" w:rsidRDefault="000A09E7" w:rsidP="000A09E7">
      <w:pPr>
        <w:widowControl w:val="0"/>
        <w:rPr>
          <w:sz w:val="20"/>
        </w:rPr>
      </w:pPr>
    </w:p>
    <w:p w:rsidR="00C82AE6" w:rsidRPr="001B2039" w:rsidRDefault="00C82AE6" w:rsidP="00C82AE6">
      <w:pPr>
        <w:jc w:val="both"/>
        <w:rPr>
          <w:sz w:val="20"/>
        </w:rPr>
      </w:pPr>
      <w:r w:rsidRPr="001B2039">
        <w:rPr>
          <w:sz w:val="20"/>
        </w:rPr>
        <w:t>The application for leave to appeal from the judgment of the Court of Appeal for Saskatchewan, Number CACV3963, 2022 SKCA 118, dated October 13, 2022 is dismissed.</w:t>
      </w:r>
    </w:p>
    <w:p w:rsidR="000A09E7" w:rsidRPr="001B2039" w:rsidRDefault="000A09E7" w:rsidP="00C82AE6">
      <w:pPr>
        <w:widowControl w:val="0"/>
        <w:jc w:val="both"/>
        <w:rPr>
          <w:sz w:val="20"/>
        </w:rPr>
      </w:pPr>
    </w:p>
    <w:p w:rsidR="00507062" w:rsidRPr="001B2039" w:rsidRDefault="00C82AE6" w:rsidP="00C82AE6">
      <w:pPr>
        <w:widowControl w:val="0"/>
        <w:jc w:val="both"/>
        <w:rPr>
          <w:sz w:val="20"/>
          <w:lang w:val="fr-CA"/>
        </w:rPr>
      </w:pPr>
      <w:r w:rsidRPr="001B2039">
        <w:rPr>
          <w:sz w:val="20"/>
          <w:lang w:val="fr-CA"/>
        </w:rPr>
        <w:t>La demande d’autorisation d’appel de l’arrêt de la Cour d’appel de la Saskatchewan, numéro CACV3963, 2022 SKCA 118, daté du 13 octobre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52" style="width:2in;height:1pt" o:hrpct="0" o:hralign="center" o:hrstd="t" o:hrnoshade="t" o:hr="t" fillcolor="black [3213]" stroked="f"/>
        </w:pict>
      </w:r>
    </w:p>
    <w:p w:rsidR="00507062" w:rsidRPr="001B2039" w:rsidRDefault="00507062" w:rsidP="00507062">
      <w:pPr>
        <w:widowControl w:val="0"/>
        <w:rPr>
          <w:sz w:val="20"/>
          <w:lang w:val="fr-CA"/>
        </w:rPr>
      </w:pPr>
    </w:p>
    <w:p w:rsidR="007373BC" w:rsidRPr="001B2039" w:rsidRDefault="007373BC" w:rsidP="007373BC">
      <w:pPr>
        <w:rPr>
          <w:sz w:val="22"/>
          <w:szCs w:val="22"/>
        </w:rPr>
      </w:pPr>
      <w:r w:rsidRPr="001B2039">
        <w:rPr>
          <w:i/>
          <w:sz w:val="22"/>
          <w:szCs w:val="22"/>
        </w:rPr>
        <w:t>Mark Moore v. His Majesty the King</w:t>
      </w:r>
      <w:r w:rsidRPr="001B2039">
        <w:rPr>
          <w:sz w:val="22"/>
          <w:szCs w:val="22"/>
        </w:rPr>
        <w:t xml:space="preserve"> (Ont.) (Criminal) (By Leave) (</w:t>
      </w:r>
      <w:hyperlink r:id="rId39" w:history="1">
        <w:r w:rsidRPr="001B2039">
          <w:rPr>
            <w:rStyle w:val="Hyperlink"/>
            <w:sz w:val="22"/>
            <w:szCs w:val="22"/>
          </w:rPr>
          <w:t>40253</w:t>
        </w:r>
      </w:hyperlink>
      <w:r w:rsidRPr="001B2039">
        <w:rPr>
          <w:sz w:val="22"/>
          <w:szCs w:val="22"/>
        </w:rPr>
        <w:t>)</w:t>
      </w:r>
    </w:p>
    <w:p w:rsidR="00507062" w:rsidRPr="001B2039" w:rsidRDefault="00507062" w:rsidP="00507062">
      <w:pPr>
        <w:widowControl w:val="0"/>
        <w:rPr>
          <w:sz w:val="20"/>
        </w:rPr>
      </w:pPr>
    </w:p>
    <w:p w:rsidR="007373BC" w:rsidRPr="001B2039" w:rsidRDefault="007373BC" w:rsidP="007373BC">
      <w:pPr>
        <w:jc w:val="both"/>
        <w:rPr>
          <w:sz w:val="20"/>
        </w:rPr>
      </w:pPr>
      <w:r w:rsidRPr="001B2039">
        <w:rPr>
          <w:sz w:val="20"/>
        </w:rPr>
        <w:t>The motion for an extension of time to serve and file the application for leave to appeal is granted. The motion to appoint counsel is dismissed. The application for leave to appeal from the judgment of the Court of Appeal for Ontario, Number C61571, 2020 ONCA 827, dated December 21, 2020 is dismissed.</w:t>
      </w:r>
    </w:p>
    <w:p w:rsidR="00507062" w:rsidRPr="001B2039" w:rsidRDefault="00507062" w:rsidP="007373BC">
      <w:pPr>
        <w:widowControl w:val="0"/>
        <w:jc w:val="both"/>
        <w:rPr>
          <w:sz w:val="20"/>
        </w:rPr>
      </w:pPr>
    </w:p>
    <w:p w:rsidR="00507062" w:rsidRPr="001B2039" w:rsidRDefault="007373BC" w:rsidP="007373BC">
      <w:pPr>
        <w:widowControl w:val="0"/>
        <w:jc w:val="both"/>
        <w:rPr>
          <w:sz w:val="20"/>
          <w:lang w:val="fr-CA"/>
        </w:rPr>
      </w:pPr>
      <w:r w:rsidRPr="001B2039">
        <w:rPr>
          <w:sz w:val="20"/>
          <w:lang w:val="fr-CA"/>
        </w:rPr>
        <w:t>La requête en prorogation du délai de signification et de dépôt de la demande d’autorisation d’appel est accueillie. La requête en nomination d’un avocat est rejetée. La demande d’autorisation d’appel de l’arrêt de la Cour d’appel de l’Ontario, numéro C61571, 2020 ONCA 827, daté du 21 décembre 2020,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53" style="width:2in;height:1pt" o:hrpct="0" o:hralign="center" o:hrstd="t" o:hrnoshade="t" o:hr="t" fillcolor="black [3213]" stroked="f"/>
        </w:pict>
      </w:r>
    </w:p>
    <w:p w:rsidR="00507062" w:rsidRPr="001B2039" w:rsidRDefault="00507062" w:rsidP="00507062">
      <w:pPr>
        <w:widowControl w:val="0"/>
        <w:rPr>
          <w:sz w:val="20"/>
          <w:lang w:val="fr-CA"/>
        </w:rPr>
      </w:pPr>
    </w:p>
    <w:p w:rsidR="00DD73FC" w:rsidRPr="001B2039" w:rsidRDefault="00DD73FC" w:rsidP="00DD73FC">
      <w:pPr>
        <w:pStyle w:val="SCCLsocParty"/>
        <w:jc w:val="left"/>
        <w:rPr>
          <w:i/>
          <w:sz w:val="22"/>
        </w:rPr>
      </w:pPr>
      <w:r w:rsidRPr="001B2039">
        <w:rPr>
          <w:i/>
          <w:sz w:val="22"/>
        </w:rPr>
        <w:t xml:space="preserve">Kathya Gagnon c. Conseil de la justice administrative - et - Mathieu Proulx, en sa qualité de président du Tribunal administratif du Québec et procureur général du Québec </w:t>
      </w:r>
      <w:r w:rsidRPr="001B2039">
        <w:rPr>
          <w:sz w:val="22"/>
        </w:rPr>
        <w:t>(Qc) (Civile) (Autorisation) (</w:t>
      </w:r>
      <w:hyperlink r:id="rId40" w:history="1">
        <w:r w:rsidRPr="001B2039">
          <w:rPr>
            <w:rStyle w:val="Hyperlink"/>
            <w:sz w:val="22"/>
          </w:rPr>
          <w:t>40376</w:t>
        </w:r>
      </w:hyperlink>
      <w:r w:rsidRPr="001B2039">
        <w:rPr>
          <w:sz w:val="22"/>
        </w:rPr>
        <w:t>)</w:t>
      </w:r>
    </w:p>
    <w:p w:rsidR="00507062" w:rsidRPr="001B2039" w:rsidRDefault="00507062" w:rsidP="00507062">
      <w:pPr>
        <w:widowControl w:val="0"/>
        <w:rPr>
          <w:sz w:val="20"/>
          <w:lang w:val="fr-CA"/>
        </w:rPr>
      </w:pPr>
    </w:p>
    <w:p w:rsidR="00DD73FC" w:rsidRPr="001B2039" w:rsidRDefault="00DD73FC" w:rsidP="00DD73FC">
      <w:pPr>
        <w:jc w:val="both"/>
        <w:rPr>
          <w:sz w:val="20"/>
          <w:lang w:val="fr-CA"/>
        </w:rPr>
      </w:pPr>
      <w:r w:rsidRPr="001B2039">
        <w:rPr>
          <w:sz w:val="20"/>
          <w:lang w:val="fr-CA"/>
        </w:rPr>
        <w:t>La demande d’autorisation d’appel de l’arrêt de la Cour d’appel du Québec (Montréal), numéro 200-09-010330-212, 2022 QCCA 1011, daté du 7 juillet 2022, est rejetée avec dépens en faveur de l’intimé.</w:t>
      </w:r>
    </w:p>
    <w:p w:rsidR="00507062" w:rsidRPr="001B2039" w:rsidRDefault="00507062" w:rsidP="00DD73FC">
      <w:pPr>
        <w:widowControl w:val="0"/>
        <w:jc w:val="both"/>
        <w:rPr>
          <w:sz w:val="20"/>
          <w:lang w:val="fr-CA"/>
        </w:rPr>
      </w:pPr>
    </w:p>
    <w:p w:rsidR="00DD73FC" w:rsidRPr="001B2039" w:rsidRDefault="00DD73FC" w:rsidP="00DD73FC">
      <w:pPr>
        <w:jc w:val="both"/>
        <w:rPr>
          <w:sz w:val="20"/>
          <w:lang w:val="en-CA"/>
        </w:rPr>
      </w:pPr>
      <w:r w:rsidRPr="001B2039">
        <w:rPr>
          <w:sz w:val="20"/>
          <w:lang w:val="en-CA"/>
        </w:rPr>
        <w:t>The application for leave to appeal from the judgment of the Court of Appeal of Quebec (Montréal), Number 200-09-010330-212, 2022 QCCA 1011, dated July 7, 2022, is dismissed with costs to the respondent.</w:t>
      </w:r>
    </w:p>
    <w:p w:rsidR="00507062" w:rsidRPr="001B2039" w:rsidRDefault="00507062" w:rsidP="00507062">
      <w:pPr>
        <w:widowControl w:val="0"/>
        <w:rPr>
          <w:sz w:val="20"/>
        </w:rPr>
      </w:pPr>
    </w:p>
    <w:p w:rsidR="00507062" w:rsidRPr="001B2039" w:rsidRDefault="001B2039" w:rsidP="00507062">
      <w:pPr>
        <w:widowControl w:val="0"/>
        <w:rPr>
          <w:sz w:val="20"/>
          <w:lang w:val="fr-CA"/>
        </w:rPr>
      </w:pPr>
      <w:r w:rsidRPr="001B2039">
        <w:rPr>
          <w:sz w:val="20"/>
        </w:rPr>
        <w:pict>
          <v:rect id="_x0000_i1054" style="width:2in;height:1pt" o:hrpct="0" o:hralign="center" o:hrstd="t" o:hrnoshade="t" o:hr="t" fillcolor="black [3213]" stroked="f"/>
        </w:pict>
      </w:r>
    </w:p>
    <w:p w:rsidR="00507062" w:rsidRPr="001B2039" w:rsidRDefault="00507062" w:rsidP="00507062">
      <w:pPr>
        <w:widowControl w:val="0"/>
        <w:rPr>
          <w:sz w:val="20"/>
          <w:lang w:val="fr-CA"/>
        </w:rPr>
      </w:pPr>
    </w:p>
    <w:p w:rsidR="009A7863" w:rsidRPr="001B2039" w:rsidRDefault="009A7863" w:rsidP="009A7863">
      <w:pPr>
        <w:rPr>
          <w:sz w:val="22"/>
          <w:szCs w:val="22"/>
          <w:lang w:val="fr-CA"/>
        </w:rPr>
      </w:pPr>
      <w:r w:rsidRPr="001B2039">
        <w:rPr>
          <w:i/>
          <w:sz w:val="22"/>
          <w:szCs w:val="22"/>
          <w:lang w:val="fr-CA"/>
        </w:rPr>
        <w:t>Les consultants Gauthier Morel inc. et Daniel Gauthier c. Ville de Laval</w:t>
      </w:r>
      <w:r w:rsidRPr="001B2039">
        <w:rPr>
          <w:sz w:val="22"/>
          <w:szCs w:val="22"/>
          <w:lang w:val="fr-CA"/>
        </w:rPr>
        <w:t xml:space="preserve"> (Qc) (Civile) (Autorisation) (</w:t>
      </w:r>
      <w:hyperlink r:id="rId41" w:history="1">
        <w:r w:rsidRPr="001B2039">
          <w:rPr>
            <w:rStyle w:val="Hyperlink"/>
            <w:sz w:val="22"/>
            <w:szCs w:val="22"/>
            <w:lang w:val="fr-CA"/>
          </w:rPr>
          <w:t>40478</w:t>
        </w:r>
      </w:hyperlink>
      <w:r w:rsidRPr="001B2039">
        <w:rPr>
          <w:sz w:val="22"/>
          <w:szCs w:val="22"/>
          <w:lang w:val="fr-CA"/>
        </w:rPr>
        <w:t>)</w:t>
      </w:r>
    </w:p>
    <w:p w:rsidR="00507062" w:rsidRPr="001B2039" w:rsidRDefault="00507062" w:rsidP="00507062">
      <w:pPr>
        <w:widowControl w:val="0"/>
        <w:rPr>
          <w:sz w:val="20"/>
          <w:lang w:val="fr-CA"/>
        </w:rPr>
      </w:pPr>
    </w:p>
    <w:p w:rsidR="009A7863" w:rsidRPr="001B2039" w:rsidRDefault="009A7863" w:rsidP="009A7863">
      <w:pPr>
        <w:jc w:val="both"/>
        <w:rPr>
          <w:sz w:val="20"/>
          <w:lang w:val="fr-CA"/>
        </w:rPr>
      </w:pPr>
      <w:r w:rsidRPr="001B2039">
        <w:rPr>
          <w:sz w:val="20"/>
          <w:lang w:val="fr-CA"/>
        </w:rPr>
        <w:t>La demande d’autorisation d’appel de l’arrêt de la Cour d’appel du Québec (Montréal), numéro 500-09-029243-201, 2022 QCCA 1342, daté du 4 octobre 2022, est rejetée.</w:t>
      </w:r>
    </w:p>
    <w:p w:rsidR="00507062" w:rsidRPr="001B2039" w:rsidRDefault="00507062" w:rsidP="009A7863">
      <w:pPr>
        <w:widowControl w:val="0"/>
        <w:jc w:val="both"/>
        <w:rPr>
          <w:sz w:val="20"/>
          <w:lang w:val="fr-CA"/>
        </w:rPr>
      </w:pPr>
    </w:p>
    <w:p w:rsidR="009A7863" w:rsidRPr="001B2039" w:rsidRDefault="009A7863" w:rsidP="009A7863">
      <w:pPr>
        <w:jc w:val="both"/>
        <w:rPr>
          <w:sz w:val="20"/>
          <w:lang w:val="en-CA"/>
        </w:rPr>
      </w:pPr>
      <w:r w:rsidRPr="001B2039">
        <w:rPr>
          <w:sz w:val="20"/>
          <w:lang w:val="en-CA"/>
        </w:rPr>
        <w:t>The application for leave to appeal from the judgment of the Court of Appeal of Quebec (Montréal), Number 500-09-029243-201, 2022 QCCA 1342, dated October 4, 2022, is dismissed.</w:t>
      </w:r>
    </w:p>
    <w:p w:rsidR="00507062" w:rsidRPr="001B2039" w:rsidRDefault="00507062" w:rsidP="00507062">
      <w:pPr>
        <w:widowControl w:val="0"/>
        <w:rPr>
          <w:sz w:val="20"/>
        </w:rPr>
      </w:pPr>
    </w:p>
    <w:p w:rsidR="00507062" w:rsidRPr="001B2039" w:rsidRDefault="001B2039" w:rsidP="00507062">
      <w:pPr>
        <w:widowControl w:val="0"/>
        <w:rPr>
          <w:sz w:val="20"/>
          <w:lang w:val="fr-CA"/>
        </w:rPr>
      </w:pPr>
      <w:r w:rsidRPr="001B2039">
        <w:rPr>
          <w:sz w:val="20"/>
        </w:rPr>
        <w:pict>
          <v:rect id="_x0000_i1055" style="width:2in;height:1pt" o:hrpct="0" o:hralign="center" o:hrstd="t" o:hrnoshade="t" o:hr="t" fillcolor="black [3213]" stroked="f"/>
        </w:pict>
      </w:r>
    </w:p>
    <w:p w:rsidR="00507062" w:rsidRPr="001B2039" w:rsidRDefault="00507062" w:rsidP="00507062">
      <w:pPr>
        <w:widowControl w:val="0"/>
        <w:rPr>
          <w:sz w:val="20"/>
          <w:lang w:val="fr-CA"/>
        </w:rPr>
      </w:pPr>
    </w:p>
    <w:p w:rsidR="001B2039" w:rsidRPr="001B2039" w:rsidRDefault="001B2039" w:rsidP="001B2039">
      <w:pPr>
        <w:rPr>
          <w:sz w:val="22"/>
          <w:szCs w:val="22"/>
          <w:lang w:val="en-CA"/>
        </w:rPr>
      </w:pPr>
      <w:r w:rsidRPr="001B2039">
        <w:rPr>
          <w:i/>
          <w:sz w:val="22"/>
          <w:szCs w:val="22"/>
        </w:rPr>
        <w:t xml:space="preserve">Glen Carter v. Information and Privacy Commissioner, Calgary Homeless Foundation (CHF) and Mustard Seed (the Shelter) </w:t>
      </w:r>
      <w:r w:rsidRPr="001B2039">
        <w:rPr>
          <w:sz w:val="22"/>
          <w:szCs w:val="22"/>
        </w:rPr>
        <w:t>(Alta.) (Civil) (By Leave) (</w:t>
      </w:r>
      <w:hyperlink r:id="rId42" w:history="1">
        <w:r w:rsidRPr="001B2039">
          <w:rPr>
            <w:rStyle w:val="Hyperlink"/>
            <w:sz w:val="22"/>
            <w:szCs w:val="22"/>
          </w:rPr>
          <w:t>40502</w:t>
        </w:r>
      </w:hyperlink>
      <w:r w:rsidRPr="001B2039">
        <w:rPr>
          <w:sz w:val="22"/>
          <w:szCs w:val="22"/>
        </w:rPr>
        <w:t>)</w:t>
      </w:r>
    </w:p>
    <w:p w:rsidR="00507062" w:rsidRPr="001B2039" w:rsidRDefault="00507062" w:rsidP="00507062">
      <w:pPr>
        <w:widowControl w:val="0"/>
        <w:rPr>
          <w:sz w:val="20"/>
        </w:rPr>
      </w:pPr>
    </w:p>
    <w:p w:rsidR="001B2039" w:rsidRPr="001B2039" w:rsidRDefault="001B2039" w:rsidP="001B2039">
      <w:pPr>
        <w:jc w:val="both"/>
        <w:rPr>
          <w:sz w:val="20"/>
        </w:rPr>
      </w:pPr>
      <w:r w:rsidRPr="001B2039">
        <w:rPr>
          <w:sz w:val="20"/>
        </w:rPr>
        <w:t>The motion for an extension of time to serve and file the application for leave to appeal is granted. The miscellaneous motions are dismissed. The application for leave to appeal from the judgment of the Court of King’s Bench of Alberta, Number 2201 08667, 2022 ABQB 517, dated July 29, 2022 is dismissed.</w:t>
      </w:r>
    </w:p>
    <w:p w:rsidR="00507062" w:rsidRPr="001B2039" w:rsidRDefault="00507062" w:rsidP="001B2039">
      <w:pPr>
        <w:widowControl w:val="0"/>
        <w:jc w:val="both"/>
        <w:rPr>
          <w:sz w:val="20"/>
        </w:rPr>
      </w:pPr>
    </w:p>
    <w:p w:rsidR="00507062" w:rsidRPr="001B2039" w:rsidRDefault="001B2039" w:rsidP="001B2039">
      <w:pPr>
        <w:widowControl w:val="0"/>
        <w:jc w:val="both"/>
        <w:rPr>
          <w:sz w:val="20"/>
          <w:lang w:val="fr-CA"/>
        </w:rPr>
      </w:pPr>
      <w:r w:rsidRPr="001B2039">
        <w:rPr>
          <w:sz w:val="20"/>
          <w:lang w:val="fr-CA"/>
        </w:rPr>
        <w:t>La requête en prorogation du délai de signification et de dépôt de la demande d’autorisation d’appel est accueillie. Les requêtes diverses sont rejetées. La demande d’autorisation d’appel de l’arrêt de la Cour du Banc du Roi de l’Alberta, numéro 2201 08667, 2022 ABQB 517, daté du 29 juillet 2022, est rejetée.</w:t>
      </w:r>
    </w:p>
    <w:p w:rsidR="00507062" w:rsidRPr="001B2039" w:rsidRDefault="00507062" w:rsidP="00507062">
      <w:pPr>
        <w:widowControl w:val="0"/>
        <w:rPr>
          <w:sz w:val="20"/>
          <w:lang w:val="fr-CA"/>
        </w:rPr>
      </w:pPr>
    </w:p>
    <w:p w:rsidR="00507062" w:rsidRPr="001B2039" w:rsidRDefault="001B2039" w:rsidP="00507062">
      <w:pPr>
        <w:widowControl w:val="0"/>
        <w:rPr>
          <w:sz w:val="20"/>
          <w:lang w:val="fr-CA"/>
        </w:rPr>
      </w:pPr>
      <w:r w:rsidRPr="001B2039">
        <w:rPr>
          <w:sz w:val="20"/>
        </w:rPr>
        <w:pict>
          <v:rect id="_x0000_i1056" style="width:2in;height:1pt" o:hrpct="0" o:hralign="center" o:hrstd="t" o:hrnoshade="t" o:hr="t" fillcolor="black [3213]" stroked="f"/>
        </w:pict>
      </w:r>
    </w:p>
    <w:p w:rsidR="009A2C33" w:rsidRPr="001B2039" w:rsidRDefault="009A2C33" w:rsidP="00872CB5">
      <w:pPr>
        <w:widowControl w:val="0"/>
        <w:rPr>
          <w:sz w:val="20"/>
        </w:rPr>
      </w:pPr>
    </w:p>
    <w:p w:rsidR="00E03F01" w:rsidRPr="001B2039" w:rsidRDefault="00E03F01" w:rsidP="00B708E5">
      <w:pPr>
        <w:widowControl w:val="0"/>
        <w:rPr>
          <w:sz w:val="20"/>
        </w:rPr>
      </w:pPr>
    </w:p>
    <w:p w:rsidR="00A30607" w:rsidRPr="001B2039" w:rsidRDefault="00A30607" w:rsidP="00D3228D">
      <w:pPr>
        <w:ind w:left="357" w:hanging="357"/>
        <w:jc w:val="both"/>
        <w:rPr>
          <w:sz w:val="20"/>
        </w:rPr>
      </w:pPr>
    </w:p>
    <w:p w:rsidR="00D3344A" w:rsidRPr="001B2039" w:rsidRDefault="00D3344A" w:rsidP="00D3344A">
      <w:pPr>
        <w:widowControl w:val="0"/>
        <w:outlineLvl w:val="0"/>
      </w:pPr>
      <w:r w:rsidRPr="001B2039">
        <w:t xml:space="preserve">Supreme Court of Canada / Cour suprême du </w:t>
      </w:r>
      <w:proofErr w:type="gramStart"/>
      <w:r w:rsidRPr="001B2039">
        <w:t>Canada :</w:t>
      </w:r>
      <w:proofErr w:type="gramEnd"/>
      <w:r w:rsidRPr="001B2039">
        <w:t xml:space="preserve"> </w:t>
      </w:r>
    </w:p>
    <w:p w:rsidR="00D3344A" w:rsidRPr="001B2039" w:rsidRDefault="001B2039" w:rsidP="00D3344A">
      <w:pPr>
        <w:widowControl w:val="0"/>
        <w:outlineLvl w:val="0"/>
        <w:rPr>
          <w:color w:val="0000FF"/>
          <w:u w:val="single"/>
        </w:rPr>
      </w:pPr>
      <w:hyperlink r:id="rId43" w:history="1">
        <w:r w:rsidR="00D3344A" w:rsidRPr="001B2039">
          <w:rPr>
            <w:rStyle w:val="Hyperlink"/>
          </w:rPr>
          <w:t>comments-commentaires@scc-csc.ca</w:t>
        </w:r>
      </w:hyperlink>
    </w:p>
    <w:p w:rsidR="00D3344A" w:rsidRPr="001B2039" w:rsidRDefault="00D3344A" w:rsidP="00D3344A">
      <w:pPr>
        <w:widowControl w:val="0"/>
        <w:outlineLvl w:val="0"/>
      </w:pPr>
      <w:r w:rsidRPr="001B2039">
        <w:t>613</w:t>
      </w:r>
      <w:r w:rsidR="006E2700" w:rsidRPr="001B2039">
        <w:t>-</w:t>
      </w:r>
      <w:r w:rsidRPr="001B2039">
        <w:t>995-4330</w:t>
      </w:r>
    </w:p>
    <w:p w:rsidR="00497B5E" w:rsidRPr="001B2039" w:rsidRDefault="00497B5E" w:rsidP="00497B5E">
      <w:pPr>
        <w:widowControl w:val="0"/>
        <w:rPr>
          <w:sz w:val="20"/>
        </w:rPr>
      </w:pPr>
    </w:p>
    <w:p w:rsidR="003F43E6" w:rsidRPr="001B2039" w:rsidRDefault="003F43E6" w:rsidP="00497B5E">
      <w:pPr>
        <w:widowControl w:val="0"/>
        <w:rPr>
          <w:sz w:val="20"/>
        </w:rPr>
      </w:pPr>
    </w:p>
    <w:p w:rsidR="00224F26" w:rsidRPr="00910AEC" w:rsidRDefault="003F43E6" w:rsidP="00DE0F77">
      <w:pPr>
        <w:pStyle w:val="Footer"/>
        <w:jc w:val="center"/>
      </w:pPr>
      <w:r w:rsidRPr="001B2039">
        <w:t>- 30</w:t>
      </w:r>
      <w:r w:rsidR="00312438" w:rsidRPr="001B2039">
        <w:t xml:space="preserve"> -</w:t>
      </w:r>
      <w:bookmarkStart w:id="2" w:name="_GoBack"/>
      <w:bookmarkEnd w:id="2"/>
    </w:p>
    <w:p w:rsidR="00C711D9" w:rsidRPr="00910AEC" w:rsidRDefault="00C711D9">
      <w:pPr>
        <w:pStyle w:val="Footer"/>
        <w:jc w:val="center"/>
      </w:pPr>
    </w:p>
    <w:sectPr w:rsidR="00C711D9" w:rsidRPr="00910AEC" w:rsidSect="007C3E99">
      <w:headerReference w:type="even" r:id="rId44"/>
      <w:headerReference w:type="default" r:id="rId45"/>
      <w:footerReference w:type="even" r:id="rId46"/>
      <w:footerReference w:type="default" r:id="rId47"/>
      <w:headerReference w:type="first" r:id="rId48"/>
      <w:footerReference w:type="first" r:id="rId4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F4AD1"/>
    <w:multiLevelType w:val="hybridMultilevel"/>
    <w:tmpl w:val="2766EC34"/>
    <w:lvl w:ilvl="0" w:tplc="156873D8">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34"/>
  </w:num>
  <w:num w:numId="5">
    <w:abstractNumId w:val="27"/>
  </w:num>
  <w:num w:numId="6">
    <w:abstractNumId w:val="14"/>
  </w:num>
  <w:num w:numId="7">
    <w:abstractNumId w:val="24"/>
  </w:num>
  <w:num w:numId="8">
    <w:abstractNumId w:val="21"/>
  </w:num>
  <w:num w:numId="9">
    <w:abstractNumId w:val="1"/>
  </w:num>
  <w:num w:numId="10">
    <w:abstractNumId w:val="18"/>
  </w:num>
  <w:num w:numId="11">
    <w:abstractNumId w:val="32"/>
  </w:num>
  <w:num w:numId="12">
    <w:abstractNumId w:val="19"/>
  </w:num>
  <w:num w:numId="13">
    <w:abstractNumId w:val="12"/>
  </w:num>
  <w:num w:numId="14">
    <w:abstractNumId w:val="16"/>
  </w:num>
  <w:num w:numId="15">
    <w:abstractNumId w:val="11"/>
  </w:num>
  <w:num w:numId="16">
    <w:abstractNumId w:val="22"/>
  </w:num>
  <w:num w:numId="17">
    <w:abstractNumId w:val="28"/>
  </w:num>
  <w:num w:numId="18">
    <w:abstractNumId w:val="23"/>
  </w:num>
  <w:num w:numId="19">
    <w:abstractNumId w:val="37"/>
  </w:num>
  <w:num w:numId="20">
    <w:abstractNumId w:val="0"/>
  </w:num>
  <w:num w:numId="21">
    <w:abstractNumId w:val="8"/>
  </w:num>
  <w:num w:numId="22">
    <w:abstractNumId w:val="5"/>
  </w:num>
  <w:num w:numId="23">
    <w:abstractNumId w:val="1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38"/>
  </w:num>
  <w:num w:numId="28">
    <w:abstractNumId w:val="31"/>
  </w:num>
  <w:num w:numId="29">
    <w:abstractNumId w:val="30"/>
  </w:num>
  <w:num w:numId="30">
    <w:abstractNumId w:val="7"/>
  </w:num>
  <w:num w:numId="31">
    <w:abstractNumId w:val="35"/>
  </w:num>
  <w:num w:numId="32">
    <w:abstractNumId w:val="36"/>
  </w:num>
  <w:num w:numId="33">
    <w:abstractNumId w:val="33"/>
  </w:num>
  <w:num w:numId="34">
    <w:abstractNumId w:val="17"/>
  </w:num>
  <w:num w:numId="35">
    <w:abstractNumId w:val="20"/>
  </w:num>
  <w:num w:numId="36">
    <w:abstractNumId w:val="6"/>
  </w:num>
  <w:num w:numId="37">
    <w:abstractNumId w:val="25"/>
  </w:num>
  <w:num w:numId="38">
    <w:abstractNumId w:val="3"/>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D08"/>
    <w:rsid w:val="00077E16"/>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09E7"/>
    <w:rsid w:val="000A245A"/>
    <w:rsid w:val="000A25C3"/>
    <w:rsid w:val="000A4311"/>
    <w:rsid w:val="000A44F0"/>
    <w:rsid w:val="000A50F9"/>
    <w:rsid w:val="000A594E"/>
    <w:rsid w:val="000A5A04"/>
    <w:rsid w:val="000A5BD5"/>
    <w:rsid w:val="000A6534"/>
    <w:rsid w:val="000A76B9"/>
    <w:rsid w:val="000B00B7"/>
    <w:rsid w:val="000B046D"/>
    <w:rsid w:val="000B0950"/>
    <w:rsid w:val="000B0B3F"/>
    <w:rsid w:val="000B0C32"/>
    <w:rsid w:val="000B1124"/>
    <w:rsid w:val="000B163F"/>
    <w:rsid w:val="000B2C3D"/>
    <w:rsid w:val="000B3835"/>
    <w:rsid w:val="000B4331"/>
    <w:rsid w:val="000B5274"/>
    <w:rsid w:val="000B5899"/>
    <w:rsid w:val="000B5F63"/>
    <w:rsid w:val="000B6DBE"/>
    <w:rsid w:val="000B7258"/>
    <w:rsid w:val="000C014A"/>
    <w:rsid w:val="000C0695"/>
    <w:rsid w:val="000C0D87"/>
    <w:rsid w:val="000C0E20"/>
    <w:rsid w:val="000C182C"/>
    <w:rsid w:val="000C1B64"/>
    <w:rsid w:val="000C2019"/>
    <w:rsid w:val="000C21E8"/>
    <w:rsid w:val="000C3667"/>
    <w:rsid w:val="000C43E2"/>
    <w:rsid w:val="000C4845"/>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039"/>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18"/>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573"/>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5B18"/>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1B23"/>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CCE"/>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4F21"/>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649E"/>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53B"/>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3D2"/>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062"/>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9F6"/>
    <w:rsid w:val="00597224"/>
    <w:rsid w:val="005976BA"/>
    <w:rsid w:val="0059795B"/>
    <w:rsid w:val="005A004E"/>
    <w:rsid w:val="005A10CC"/>
    <w:rsid w:val="005A1B7D"/>
    <w:rsid w:val="005A1DAC"/>
    <w:rsid w:val="005A213D"/>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14D3"/>
    <w:rsid w:val="005F3B66"/>
    <w:rsid w:val="005F3D3B"/>
    <w:rsid w:val="005F4197"/>
    <w:rsid w:val="005F5163"/>
    <w:rsid w:val="005F5CD4"/>
    <w:rsid w:val="005F7339"/>
    <w:rsid w:val="005F75D2"/>
    <w:rsid w:val="005F771A"/>
    <w:rsid w:val="00600444"/>
    <w:rsid w:val="00600785"/>
    <w:rsid w:val="0060159C"/>
    <w:rsid w:val="006017D8"/>
    <w:rsid w:val="006019C5"/>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38F"/>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458E"/>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3B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028F"/>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23C"/>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6B0C"/>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863"/>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6E01"/>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44E"/>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8D"/>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AF7BC3"/>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D3E"/>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9BD"/>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5BFB"/>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AE6"/>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EED"/>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089B"/>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3FC"/>
    <w:rsid w:val="00DD762C"/>
    <w:rsid w:val="00DD765A"/>
    <w:rsid w:val="00DE0F77"/>
    <w:rsid w:val="00DE11D6"/>
    <w:rsid w:val="00DE199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24FB"/>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1B5A"/>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18D0"/>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10F"/>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026"/>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0AB6"/>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5952"/>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482" TargetMode="External"/><Relationship Id="rId18" Type="http://schemas.openxmlformats.org/officeDocument/2006/relationships/hyperlink" Target="https://www.scc-csc.ca/case-dossier/info/sum-som-eng.aspx?cas=40541" TargetMode="External"/><Relationship Id="rId26" Type="http://schemas.openxmlformats.org/officeDocument/2006/relationships/hyperlink" Target="https://www.scc-csc.ca/case-dossier/info/sum-som-eng.aspx?cas=40615" TargetMode="External"/><Relationship Id="rId39" Type="http://schemas.openxmlformats.org/officeDocument/2006/relationships/hyperlink" Target="https://www.scc-csc.ca/case-dossier/info/sum-som-eng.aspx?cas=40253" TargetMode="External"/><Relationship Id="rId3" Type="http://schemas.openxmlformats.org/officeDocument/2006/relationships/styles" Target="styles.xml"/><Relationship Id="rId21" Type="http://schemas.openxmlformats.org/officeDocument/2006/relationships/hyperlink" Target="https://www.scc-csc.ca/case-dossier/info/sum-som-fra.aspx?cas=40433" TargetMode="External"/><Relationship Id="rId34" Type="http://schemas.openxmlformats.org/officeDocument/2006/relationships/hyperlink" Target="https://www.scc-csc.ca/case-dossier/info/sum-som-eng.aspx?cas=40542" TargetMode="External"/><Relationship Id="rId42" Type="http://schemas.openxmlformats.org/officeDocument/2006/relationships/hyperlink" Target="https://www.scc-csc.ca/case-dossier/info/sum-som-eng.aspx?cas=40502"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476" TargetMode="External"/><Relationship Id="rId17" Type="http://schemas.openxmlformats.org/officeDocument/2006/relationships/hyperlink" Target="https://www.scc-csc.ca/case-dossier/info/sum-som-eng.aspx?cas=40522" TargetMode="External"/><Relationship Id="rId25" Type="http://schemas.openxmlformats.org/officeDocument/2006/relationships/hyperlink" Target="https://www.scc-csc.ca/case-dossier/info/sum-som-eng.aspx?cas=40621" TargetMode="External"/><Relationship Id="rId33" Type="http://schemas.openxmlformats.org/officeDocument/2006/relationships/hyperlink" Target="https://www.scc-csc.ca/case-dossier/info/sum-som-eng.aspx?cas=40523" TargetMode="External"/><Relationship Id="rId38" Type="http://schemas.openxmlformats.org/officeDocument/2006/relationships/hyperlink" Target="https://www.scc-csc.ca/case-dossier/info/sum-som-eng.aspx?cas=4053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40510" TargetMode="External"/><Relationship Id="rId20" Type="http://schemas.openxmlformats.org/officeDocument/2006/relationships/hyperlink" Target="https://www.scc-csc.ca/case-dossier/info/sum-som-eng.aspx?cas=40627" TargetMode="External"/><Relationship Id="rId29" Type="http://schemas.openxmlformats.org/officeDocument/2006/relationships/hyperlink" Target="https://www.scc-csc.ca/case-dossier/info/sum-som-fra.aspx?cas=40374" TargetMode="External"/><Relationship Id="rId41" Type="http://schemas.openxmlformats.org/officeDocument/2006/relationships/hyperlink" Target="https://www.scc-csc.ca/case-dossier/info/sum-som-fra.aspx?cas=40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462" TargetMode="External"/><Relationship Id="rId24" Type="http://schemas.openxmlformats.org/officeDocument/2006/relationships/hyperlink" Target="https://www.scc-csc.ca/case-dossier/info/sum-som-eng.aspx?cas=40424" TargetMode="External"/><Relationship Id="rId32" Type="http://schemas.openxmlformats.org/officeDocument/2006/relationships/hyperlink" Target="https://www.scc-csc.ca/case-dossier/info/sum-som-eng.aspx?cas=40519" TargetMode="External"/><Relationship Id="rId37" Type="http://schemas.openxmlformats.org/officeDocument/2006/relationships/hyperlink" Target="https://www.scc-csc.ca/case-dossier/info/sum-som-eng.aspx?cas=40529" TargetMode="External"/><Relationship Id="rId40" Type="http://schemas.openxmlformats.org/officeDocument/2006/relationships/hyperlink" Target="https://www.scc-csc.ca/case-dossier/info/sum-som-fra.aspx?cas=40376"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40508" TargetMode="External"/><Relationship Id="rId23" Type="http://schemas.openxmlformats.org/officeDocument/2006/relationships/hyperlink" Target="https://www.scc-csc.ca/case-dossier/info/sum-som-eng.aspx?cas=40515" TargetMode="External"/><Relationship Id="rId28" Type="http://schemas.openxmlformats.org/officeDocument/2006/relationships/hyperlink" Target="https://www.scc-csc.ca/case-dossier/info/sum-som-frag.aspx?cas=40429" TargetMode="External"/><Relationship Id="rId36" Type="http://schemas.openxmlformats.org/officeDocument/2006/relationships/hyperlink" Target="https://www.scc-csc.ca/case-dossier/info/sum-som-eng.aspx?cas=40524" TargetMode="External"/><Relationship Id="rId49" Type="http://schemas.openxmlformats.org/officeDocument/2006/relationships/footer" Target="footer3.xml"/><Relationship Id="rId10" Type="http://schemas.openxmlformats.org/officeDocument/2006/relationships/hyperlink" Target="https://www.scc-csc.ca/case-dossier/info/sum-som-eng.aspx?cas=40299" TargetMode="External"/><Relationship Id="rId19" Type="http://schemas.openxmlformats.org/officeDocument/2006/relationships/hyperlink" Target="https://www.scc-csc.ca/case-dossier/info/sum-som-eng.aspx?cas=40517" TargetMode="External"/><Relationship Id="rId31" Type="http://schemas.openxmlformats.org/officeDocument/2006/relationships/hyperlink" Target="https://www.scc-csc.ca/case-dossier/info/sum-som-eng.aspx?cas=4051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40342" TargetMode="External"/><Relationship Id="rId14" Type="http://schemas.openxmlformats.org/officeDocument/2006/relationships/hyperlink" Target="https://www.scc-csc.ca/case-dossier/info/sum-som-eng.aspx?cas=40485" TargetMode="External"/><Relationship Id="rId22" Type="http://schemas.openxmlformats.org/officeDocument/2006/relationships/hyperlink" Target="https://www.scc-csc.ca/case-dossier/info/sum-som-eng.aspx?cas=40483" TargetMode="External"/><Relationship Id="rId27" Type="http://schemas.openxmlformats.org/officeDocument/2006/relationships/hyperlink" Target="https://www.scc-csc.ca/case-dossier/info/sum-som-fra.aspx?cas=40540" TargetMode="External"/><Relationship Id="rId30" Type="http://schemas.openxmlformats.org/officeDocument/2006/relationships/hyperlink" Target="https://www.scc-csc.ca/case-dossier/info/sum-som-fra.aspx?cas=40391" TargetMode="External"/><Relationship Id="rId35" Type="http://schemas.openxmlformats.org/officeDocument/2006/relationships/hyperlink" Target="https://www.scc-csc.ca/case-dossier/info/sum-som-eng.aspx?cas=40520" TargetMode="External"/><Relationship Id="rId43" Type="http://schemas.openxmlformats.org/officeDocument/2006/relationships/hyperlink" Target="mailto:comments-commentaires@scc-csc.ca" TargetMode="External"/><Relationship Id="rId48" Type="http://schemas.openxmlformats.org/officeDocument/2006/relationships/header" Target="header3.xml"/><Relationship Id="rId8" Type="http://schemas.openxmlformats.org/officeDocument/2006/relationships/hyperlink" Target="https://www.scc-csc.ca/case-dossier/info/sum-som-eng.aspx?cas=40397"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2507-32C8-4B49-99A2-BEB803F1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9</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26745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2023-04-21T13:59:00Z</dcterms:created>
  <dcterms:modified xsi:type="dcterms:W3CDTF">2023-05-09T14:25:00Z</dcterms:modified>
</cp:coreProperties>
</file>