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67727" w:rsidRDefault="003F43E6" w:rsidP="003F43E6">
      <w:pPr>
        <w:pStyle w:val="Header"/>
        <w:jc w:val="center"/>
        <w:rPr>
          <w:b/>
          <w:sz w:val="32"/>
        </w:rPr>
      </w:pPr>
      <w:r w:rsidRPr="00367727">
        <w:rPr>
          <w:b/>
          <w:sz w:val="32"/>
        </w:rPr>
        <w:t>Supreme Court of Canada / Cour suprême du Canada</w:t>
      </w:r>
    </w:p>
    <w:p w:rsidR="003F43E6" w:rsidRPr="00367727" w:rsidRDefault="003F43E6" w:rsidP="006F2579">
      <w:pPr>
        <w:widowControl w:val="0"/>
        <w:rPr>
          <w:i/>
        </w:rPr>
      </w:pPr>
    </w:p>
    <w:p w:rsidR="003F43E6" w:rsidRPr="00367727" w:rsidRDefault="003F43E6" w:rsidP="006F2579">
      <w:pPr>
        <w:widowControl w:val="0"/>
        <w:rPr>
          <w:i/>
        </w:rPr>
      </w:pPr>
    </w:p>
    <w:p w:rsidR="006F2579" w:rsidRPr="00367727" w:rsidRDefault="006F2579" w:rsidP="006F2579">
      <w:pPr>
        <w:widowControl w:val="0"/>
        <w:rPr>
          <w:i/>
          <w:sz w:val="20"/>
          <w:lang w:val="fr-CA"/>
        </w:rPr>
      </w:pPr>
      <w:r w:rsidRPr="00367727">
        <w:rPr>
          <w:i/>
          <w:sz w:val="20"/>
          <w:lang w:val="fr-CA"/>
        </w:rPr>
        <w:t>(</w:t>
      </w:r>
      <w:r w:rsidR="008F3C5D" w:rsidRPr="00367727">
        <w:rPr>
          <w:i/>
          <w:sz w:val="20"/>
          <w:lang w:val="fr-CA"/>
        </w:rPr>
        <w:t>L</w:t>
      </w:r>
      <w:r w:rsidRPr="00367727">
        <w:rPr>
          <w:i/>
          <w:sz w:val="20"/>
          <w:lang w:val="fr-CA"/>
        </w:rPr>
        <w:t>e français suit)</w:t>
      </w:r>
    </w:p>
    <w:p w:rsidR="006F2579" w:rsidRPr="00367727" w:rsidRDefault="006F2579" w:rsidP="006F2579">
      <w:pPr>
        <w:widowControl w:val="0"/>
        <w:rPr>
          <w:lang w:val="fr-CA"/>
        </w:rPr>
      </w:pPr>
    </w:p>
    <w:p w:rsidR="006F2579" w:rsidRPr="00367727" w:rsidRDefault="00C007C3" w:rsidP="006F2579">
      <w:pPr>
        <w:widowControl w:val="0"/>
        <w:jc w:val="center"/>
        <w:rPr>
          <w:b/>
          <w:lang w:val="fr-CA"/>
        </w:rPr>
      </w:pPr>
      <w:r w:rsidRPr="00367727">
        <w:fldChar w:fldCharType="begin"/>
      </w:r>
      <w:r w:rsidR="006F2579" w:rsidRPr="00367727">
        <w:rPr>
          <w:lang w:val="fr-CA"/>
        </w:rPr>
        <w:instrText xml:space="preserve"> SEQ CHAPTER \h \r 1</w:instrText>
      </w:r>
      <w:r w:rsidRPr="00367727">
        <w:fldChar w:fldCharType="end"/>
      </w:r>
      <w:r w:rsidR="002767DF" w:rsidRPr="00367727">
        <w:rPr>
          <w:b/>
          <w:lang w:val="fr-CA"/>
        </w:rPr>
        <w:t xml:space="preserve">JUDGMENT </w:t>
      </w:r>
      <w:r w:rsidR="004C4C26" w:rsidRPr="00367727">
        <w:rPr>
          <w:b/>
          <w:lang w:val="fr-CA"/>
        </w:rPr>
        <w:t>IN LEAVE APPLICATION</w:t>
      </w:r>
    </w:p>
    <w:p w:rsidR="006F2579" w:rsidRPr="00367727" w:rsidRDefault="006F2579" w:rsidP="006F2579">
      <w:pPr>
        <w:widowControl w:val="0"/>
        <w:rPr>
          <w:b/>
          <w:lang w:val="fr-CA"/>
        </w:rPr>
      </w:pPr>
    </w:p>
    <w:p w:rsidR="006F2579" w:rsidRPr="00367727" w:rsidRDefault="00056242" w:rsidP="006F2579">
      <w:pPr>
        <w:widowControl w:val="0"/>
      </w:pPr>
      <w:r w:rsidRPr="00367727">
        <w:rPr>
          <w:b/>
        </w:rPr>
        <w:t>August 17</w:t>
      </w:r>
      <w:r w:rsidR="00170148" w:rsidRPr="00367727">
        <w:rPr>
          <w:b/>
        </w:rPr>
        <w:t>,</w:t>
      </w:r>
      <w:r w:rsidR="008825DB" w:rsidRPr="00367727">
        <w:rPr>
          <w:b/>
        </w:rPr>
        <w:t xml:space="preserve"> 20</w:t>
      </w:r>
      <w:r w:rsidR="00B44DF4" w:rsidRPr="00367727">
        <w:rPr>
          <w:b/>
        </w:rPr>
        <w:t>2</w:t>
      </w:r>
      <w:r w:rsidR="00D50293" w:rsidRPr="00367727">
        <w:rPr>
          <w:b/>
        </w:rPr>
        <w:t>3</w:t>
      </w:r>
      <w:r w:rsidR="00650226" w:rsidRPr="00367727">
        <w:rPr>
          <w:b/>
        </w:rPr>
        <w:t xml:space="preserve"> </w:t>
      </w:r>
    </w:p>
    <w:p w:rsidR="006F2579" w:rsidRPr="00367727" w:rsidRDefault="006F2579" w:rsidP="006F2579">
      <w:pPr>
        <w:widowControl w:val="0"/>
        <w:rPr>
          <w:b/>
        </w:rPr>
      </w:pPr>
      <w:r w:rsidRPr="00367727">
        <w:rPr>
          <w:b/>
        </w:rPr>
        <w:t>For immediate release</w:t>
      </w:r>
    </w:p>
    <w:p w:rsidR="006F2579" w:rsidRPr="00367727" w:rsidRDefault="006F2579" w:rsidP="006F2579">
      <w:pPr>
        <w:widowControl w:val="0"/>
      </w:pPr>
    </w:p>
    <w:p w:rsidR="002767DF" w:rsidRPr="00367727" w:rsidRDefault="002767DF" w:rsidP="002767DF">
      <w:pPr>
        <w:widowControl w:val="0"/>
      </w:pPr>
      <w:r w:rsidRPr="00367727">
        <w:rPr>
          <w:b/>
        </w:rPr>
        <w:t>OTTAWA</w:t>
      </w:r>
      <w:r w:rsidRPr="00367727">
        <w:t xml:space="preserve"> – The Suprem</w:t>
      </w:r>
      <w:r w:rsidR="00580213" w:rsidRPr="00367727">
        <w:t>e</w:t>
      </w:r>
      <w:r w:rsidRPr="00367727">
        <w:t xml:space="preserve"> Court of Canada has today deposited with the Registrar judgment in the following </w:t>
      </w:r>
      <w:r w:rsidR="00063949" w:rsidRPr="00367727">
        <w:t xml:space="preserve">leave </w:t>
      </w:r>
      <w:r w:rsidRPr="00367727">
        <w:t>application.</w:t>
      </w:r>
    </w:p>
    <w:p w:rsidR="006F2579" w:rsidRPr="00367727" w:rsidRDefault="006F2579" w:rsidP="006F2579">
      <w:pPr>
        <w:widowControl w:val="0"/>
      </w:pPr>
    </w:p>
    <w:p w:rsidR="006F2579" w:rsidRPr="00367727" w:rsidRDefault="006F2579" w:rsidP="006F2579">
      <w:pPr>
        <w:widowControl w:val="0"/>
      </w:pPr>
    </w:p>
    <w:p w:rsidR="002767DF" w:rsidRPr="00367727" w:rsidRDefault="002767DF" w:rsidP="002767DF">
      <w:pPr>
        <w:widowControl w:val="0"/>
        <w:jc w:val="center"/>
        <w:rPr>
          <w:lang w:val="fr-CA"/>
        </w:rPr>
      </w:pPr>
      <w:r w:rsidRPr="00367727">
        <w:rPr>
          <w:b/>
          <w:lang w:val="fr-CA"/>
        </w:rPr>
        <w:t>JUGEMENT</w:t>
      </w:r>
      <w:r w:rsidR="004C4C26" w:rsidRPr="00367727">
        <w:rPr>
          <w:b/>
          <w:lang w:val="fr-CA"/>
        </w:rPr>
        <w:t xml:space="preserve"> SUR DEMANDE</w:t>
      </w:r>
      <w:r w:rsidRPr="00367727">
        <w:rPr>
          <w:b/>
          <w:lang w:val="fr-CA"/>
        </w:rPr>
        <w:t xml:space="preserve"> D’AUTORISATION</w:t>
      </w:r>
    </w:p>
    <w:p w:rsidR="006F2579" w:rsidRPr="00367727" w:rsidRDefault="006F2579" w:rsidP="006F2579">
      <w:pPr>
        <w:widowControl w:val="0"/>
        <w:rPr>
          <w:lang w:val="fr-CA"/>
        </w:rPr>
      </w:pPr>
    </w:p>
    <w:p w:rsidR="006F2579" w:rsidRPr="00367727" w:rsidRDefault="006F2579" w:rsidP="006F2579">
      <w:pPr>
        <w:widowControl w:val="0"/>
        <w:rPr>
          <w:lang w:val="fr-CA"/>
        </w:rPr>
      </w:pPr>
      <w:r w:rsidRPr="00367727">
        <w:rPr>
          <w:b/>
          <w:lang w:val="fr-CA"/>
        </w:rPr>
        <w:t>Le</w:t>
      </w:r>
      <w:r w:rsidR="008825DB" w:rsidRPr="00367727">
        <w:rPr>
          <w:b/>
          <w:lang w:val="fr-CA"/>
        </w:rPr>
        <w:t xml:space="preserve"> </w:t>
      </w:r>
      <w:r w:rsidR="00056242" w:rsidRPr="00367727">
        <w:rPr>
          <w:b/>
          <w:lang w:val="fr-CA"/>
        </w:rPr>
        <w:t>17 août</w:t>
      </w:r>
      <w:r w:rsidR="004E4B02" w:rsidRPr="00367727">
        <w:rPr>
          <w:b/>
          <w:lang w:val="fr-CA"/>
        </w:rPr>
        <w:t xml:space="preserve"> </w:t>
      </w:r>
      <w:r w:rsidR="008825DB" w:rsidRPr="00367727">
        <w:rPr>
          <w:b/>
          <w:lang w:val="fr-CA"/>
        </w:rPr>
        <w:t>20</w:t>
      </w:r>
      <w:r w:rsidR="00B44DF4" w:rsidRPr="00367727">
        <w:rPr>
          <w:b/>
          <w:lang w:val="fr-CA"/>
        </w:rPr>
        <w:t>2</w:t>
      </w:r>
      <w:r w:rsidR="00D50293" w:rsidRPr="00367727">
        <w:rPr>
          <w:b/>
          <w:lang w:val="fr-CA"/>
        </w:rPr>
        <w:t>3</w:t>
      </w:r>
      <w:r w:rsidR="00650226" w:rsidRPr="00367727">
        <w:rPr>
          <w:b/>
          <w:lang w:val="fr-CA"/>
        </w:rPr>
        <w:t xml:space="preserve"> </w:t>
      </w:r>
    </w:p>
    <w:p w:rsidR="006F2579" w:rsidRPr="00367727" w:rsidRDefault="006F2579" w:rsidP="006F2579">
      <w:pPr>
        <w:widowControl w:val="0"/>
        <w:rPr>
          <w:b/>
          <w:lang w:val="fr-CA"/>
        </w:rPr>
      </w:pPr>
      <w:r w:rsidRPr="00367727">
        <w:rPr>
          <w:b/>
          <w:lang w:val="fr-CA"/>
        </w:rPr>
        <w:t>Pour diffusion immédiate</w:t>
      </w:r>
    </w:p>
    <w:p w:rsidR="006F2579" w:rsidRPr="00367727" w:rsidRDefault="006F2579" w:rsidP="006F2579">
      <w:pPr>
        <w:widowControl w:val="0"/>
        <w:rPr>
          <w:b/>
          <w:lang w:val="fr-CA"/>
        </w:rPr>
      </w:pPr>
    </w:p>
    <w:p w:rsidR="002767DF" w:rsidRPr="00367727" w:rsidRDefault="002767DF" w:rsidP="002767DF">
      <w:pPr>
        <w:widowControl w:val="0"/>
        <w:rPr>
          <w:lang w:val="fr-CA"/>
        </w:rPr>
      </w:pPr>
      <w:r w:rsidRPr="00367727">
        <w:rPr>
          <w:b/>
          <w:lang w:val="fr-CA"/>
        </w:rPr>
        <w:t>OTTAWA</w:t>
      </w:r>
      <w:r w:rsidRPr="00367727">
        <w:rPr>
          <w:lang w:val="fr-CA"/>
        </w:rPr>
        <w:t xml:space="preserve"> – La Cour suprême du Canada a déposé aujourd’hui auprès du registraire le jugement dans </w:t>
      </w:r>
      <w:r w:rsidR="00056242" w:rsidRPr="00367727">
        <w:rPr>
          <w:lang w:val="fr-CA"/>
        </w:rPr>
        <w:t>la</w:t>
      </w:r>
      <w:r w:rsidR="008C7CD9" w:rsidRPr="00367727">
        <w:rPr>
          <w:lang w:val="fr-CA"/>
        </w:rPr>
        <w:t xml:space="preserve"> </w:t>
      </w:r>
      <w:r w:rsidR="004C4C26" w:rsidRPr="00367727">
        <w:rPr>
          <w:lang w:val="fr-CA"/>
        </w:rPr>
        <w:t>demande</w:t>
      </w:r>
      <w:r w:rsidRPr="00367727">
        <w:rPr>
          <w:lang w:val="fr-CA"/>
        </w:rPr>
        <w:t xml:space="preserve"> d’au</w:t>
      </w:r>
      <w:r w:rsidR="00F24EF2" w:rsidRPr="00367727">
        <w:rPr>
          <w:lang w:val="fr-CA"/>
        </w:rPr>
        <w:t xml:space="preserve">torisation </w:t>
      </w:r>
      <w:r w:rsidR="007F2922" w:rsidRPr="00367727">
        <w:rPr>
          <w:lang w:val="fr-CA"/>
        </w:rPr>
        <w:t>sui</w:t>
      </w:r>
      <w:r w:rsidR="00F24EF2" w:rsidRPr="00367727">
        <w:rPr>
          <w:lang w:val="fr-CA"/>
        </w:rPr>
        <w:t>v</w:t>
      </w:r>
      <w:r w:rsidR="007F2922" w:rsidRPr="00367727">
        <w:rPr>
          <w:lang w:val="fr-CA"/>
        </w:rPr>
        <w:t>a</w:t>
      </w:r>
      <w:r w:rsidR="00F24EF2" w:rsidRPr="00367727">
        <w:rPr>
          <w:lang w:val="fr-CA"/>
        </w:rPr>
        <w:t>nt</w:t>
      </w:r>
      <w:r w:rsidR="000240D4" w:rsidRPr="00367727">
        <w:rPr>
          <w:lang w:val="fr-CA"/>
        </w:rPr>
        <w:t>e</w:t>
      </w:r>
      <w:r w:rsidR="00F24EF2" w:rsidRPr="00367727">
        <w:rPr>
          <w:lang w:val="fr-CA"/>
        </w:rPr>
        <w:t>.</w:t>
      </w:r>
    </w:p>
    <w:p w:rsidR="00694BDA" w:rsidRPr="00367727" w:rsidRDefault="00694BDA" w:rsidP="000B5274">
      <w:pPr>
        <w:jc w:val="both"/>
        <w:rPr>
          <w:sz w:val="20"/>
          <w:lang w:val="fr-CA"/>
        </w:rPr>
      </w:pPr>
    </w:p>
    <w:p w:rsidR="00DA0759" w:rsidRPr="00367727" w:rsidRDefault="00367727" w:rsidP="000B5274">
      <w:pPr>
        <w:jc w:val="both"/>
        <w:rPr>
          <w:sz w:val="20"/>
          <w:lang w:val="fr-CA"/>
        </w:rPr>
      </w:pPr>
      <w:r w:rsidRPr="00367727">
        <w:rPr>
          <w:sz w:val="20"/>
        </w:rPr>
        <w:pict>
          <v:rect id="_x0000_i1025" style="width:2in;height:1pt" o:hrpct="0" o:hralign="center" o:hrstd="t" o:hrnoshade="t" o:hr="t" fillcolor="black [3213]" stroked="f"/>
        </w:pict>
      </w:r>
    </w:p>
    <w:p w:rsidR="005976BA" w:rsidRPr="00367727" w:rsidRDefault="005976BA" w:rsidP="000B5274">
      <w:pPr>
        <w:jc w:val="both"/>
        <w:rPr>
          <w:sz w:val="20"/>
          <w:lang w:val="fr-CA"/>
        </w:rPr>
      </w:pPr>
    </w:p>
    <w:p w:rsidR="00645A91" w:rsidRPr="00367727" w:rsidRDefault="00645A91" w:rsidP="00645A91">
      <w:pPr>
        <w:jc w:val="both"/>
        <w:rPr>
          <w:sz w:val="20"/>
        </w:rPr>
      </w:pPr>
      <w:r w:rsidRPr="00367727">
        <w:rPr>
          <w:b/>
          <w:sz w:val="22"/>
          <w:szCs w:val="22"/>
        </w:rPr>
        <w:t>GRANTED / ACCORDÉE</w:t>
      </w:r>
    </w:p>
    <w:p w:rsidR="003C3024" w:rsidRPr="00367727" w:rsidRDefault="003C3024" w:rsidP="003C3024">
      <w:pPr>
        <w:jc w:val="both"/>
        <w:rPr>
          <w:sz w:val="20"/>
        </w:rPr>
      </w:pPr>
    </w:p>
    <w:p w:rsidR="00056242" w:rsidRPr="00367727" w:rsidRDefault="00DB0070" w:rsidP="00056242">
      <w:pPr>
        <w:rPr>
          <w:sz w:val="22"/>
        </w:rPr>
      </w:pPr>
      <w:r w:rsidRPr="00367727">
        <w:rPr>
          <w:i/>
          <w:sz w:val="22"/>
        </w:rPr>
        <w:t>International Air Transport Association, Air Transportation Association of America, Dba Airlines for America, Deutsche Lufthansa AG, Air France, British Airways PLC, Air China Limited, All Nippon Airways Co., Ltd., Cathay Pacific Airways Limited, Swiss International Airlines Ltd., Qatar Airways Group Q.C.S.C., Air Canada, Porter Airlines Inc., American Airlines Inc., United Airlines Inc., Delta Air Lines Inc., Alaska Airlines Inc., Hawaiian Airlines, Inc. and Jetblue Airways Corporation</w:t>
      </w:r>
      <w:r w:rsidR="001C6AA8" w:rsidRPr="00367727">
        <w:rPr>
          <w:i/>
          <w:sz w:val="22"/>
        </w:rPr>
        <w:t xml:space="preserve"> </w:t>
      </w:r>
      <w:r w:rsidR="00056242" w:rsidRPr="00367727">
        <w:rPr>
          <w:i/>
          <w:sz w:val="22"/>
        </w:rPr>
        <w:t xml:space="preserve">v. Canadian Transportation Agency </w:t>
      </w:r>
      <w:r w:rsidR="001C6AA8" w:rsidRPr="00367727">
        <w:rPr>
          <w:i/>
          <w:sz w:val="22"/>
        </w:rPr>
        <w:t xml:space="preserve">and Attorney General of Canada </w:t>
      </w:r>
      <w:r w:rsidR="00056242" w:rsidRPr="00367727">
        <w:rPr>
          <w:sz w:val="22"/>
        </w:rPr>
        <w:t>(Fed.) (Civil) (By Leave) (</w:t>
      </w:r>
      <w:hyperlink r:id="rId8" w:history="1">
        <w:r w:rsidR="00056242" w:rsidRPr="00367727">
          <w:rPr>
            <w:rStyle w:val="Hyperlink"/>
            <w:sz w:val="22"/>
          </w:rPr>
          <w:t>40614</w:t>
        </w:r>
      </w:hyperlink>
      <w:r w:rsidR="00056242" w:rsidRPr="00367727">
        <w:rPr>
          <w:sz w:val="22"/>
        </w:rPr>
        <w:t>)</w:t>
      </w:r>
    </w:p>
    <w:p w:rsidR="003C3024" w:rsidRPr="00367727" w:rsidRDefault="003C3024" w:rsidP="003C3024">
      <w:pPr>
        <w:jc w:val="both"/>
        <w:rPr>
          <w:sz w:val="16"/>
        </w:rPr>
      </w:pPr>
    </w:p>
    <w:p w:rsidR="00056242" w:rsidRPr="00367727" w:rsidRDefault="00056242" w:rsidP="00056242">
      <w:pPr>
        <w:jc w:val="both"/>
        <w:rPr>
          <w:sz w:val="20"/>
        </w:rPr>
      </w:pPr>
      <w:r w:rsidRPr="00367727">
        <w:rPr>
          <w:sz w:val="20"/>
        </w:rPr>
        <w:t>The application for leave to appeal from the judgment of the</w:t>
      </w:r>
      <w:bookmarkStart w:id="0" w:name="BM_1_"/>
      <w:bookmarkEnd w:id="0"/>
      <w:r w:rsidRPr="00367727">
        <w:rPr>
          <w:sz w:val="20"/>
        </w:rPr>
        <w:t xml:space="preserve"> Federal Court of Appeal, Number A-311-19, 2022 FCA 211, dated December 6, 2022, is granted with costs in the cause.</w:t>
      </w:r>
    </w:p>
    <w:p w:rsidR="00056242" w:rsidRPr="00367727" w:rsidRDefault="00056242" w:rsidP="00056242">
      <w:pPr>
        <w:rPr>
          <w:sz w:val="20"/>
        </w:rPr>
      </w:pPr>
    </w:p>
    <w:p w:rsidR="00193E43" w:rsidRPr="00367727" w:rsidRDefault="00056242" w:rsidP="00056242">
      <w:pPr>
        <w:jc w:val="both"/>
        <w:rPr>
          <w:sz w:val="20"/>
          <w:lang w:val="fr-CA"/>
        </w:rPr>
      </w:pPr>
      <w:r w:rsidRPr="00367727">
        <w:rPr>
          <w:sz w:val="20"/>
          <w:lang w:val="fr-CA"/>
        </w:rPr>
        <w:t>La demande d’autorisation d’appel de l’arrêt de la Cour d’appel fédérale, numéro A-311-19, 2022 FCA 211, daté du 6 décembre 2022, est accueillie avec dépens suivant l’issue de la cause.</w:t>
      </w:r>
    </w:p>
    <w:p w:rsidR="00D75521" w:rsidRPr="00367727" w:rsidRDefault="00D75521" w:rsidP="00D75521">
      <w:pPr>
        <w:jc w:val="both"/>
        <w:rPr>
          <w:sz w:val="20"/>
          <w:lang w:val="fr-CA"/>
        </w:rPr>
      </w:pPr>
    </w:p>
    <w:p w:rsidR="00BF66C0" w:rsidRPr="00367727" w:rsidRDefault="00367727" w:rsidP="00D75521">
      <w:pPr>
        <w:jc w:val="both"/>
        <w:rPr>
          <w:sz w:val="20"/>
        </w:rPr>
      </w:pPr>
      <w:r w:rsidRPr="00367727">
        <w:rPr>
          <w:sz w:val="20"/>
        </w:rPr>
        <w:pict>
          <v:rect id="_x0000_i1026" style="width:2in;height:1pt" o:hrpct="0" o:hralign="center" o:hrstd="t" o:hrnoshade="t" o:hr="t" fillcolor="black [3213]" stroked="f"/>
        </w:pict>
      </w:r>
    </w:p>
    <w:p w:rsidR="00D75521" w:rsidRPr="00367727" w:rsidRDefault="00D75521" w:rsidP="00D3228D">
      <w:pPr>
        <w:ind w:left="357" w:hanging="357"/>
        <w:jc w:val="both"/>
        <w:rPr>
          <w:sz w:val="20"/>
        </w:rPr>
      </w:pPr>
    </w:p>
    <w:p w:rsidR="00D75521" w:rsidRPr="00367727" w:rsidRDefault="00D75521" w:rsidP="00D3228D">
      <w:pPr>
        <w:ind w:left="357" w:hanging="357"/>
        <w:jc w:val="both"/>
        <w:rPr>
          <w:sz w:val="20"/>
        </w:rPr>
      </w:pPr>
    </w:p>
    <w:p w:rsidR="00A30607" w:rsidRPr="00367727" w:rsidRDefault="00A30607" w:rsidP="00D3228D">
      <w:pPr>
        <w:ind w:left="357" w:hanging="357"/>
        <w:jc w:val="both"/>
        <w:rPr>
          <w:sz w:val="20"/>
        </w:rPr>
      </w:pPr>
    </w:p>
    <w:p w:rsidR="00D3344A" w:rsidRPr="00367727" w:rsidRDefault="00D3344A" w:rsidP="00D3344A">
      <w:pPr>
        <w:widowControl w:val="0"/>
        <w:outlineLvl w:val="0"/>
      </w:pPr>
      <w:r w:rsidRPr="00367727">
        <w:t xml:space="preserve">Supreme Court of Canada / Cour suprême du </w:t>
      </w:r>
      <w:proofErr w:type="gramStart"/>
      <w:r w:rsidRPr="00367727">
        <w:t>Canada :</w:t>
      </w:r>
      <w:proofErr w:type="gramEnd"/>
      <w:r w:rsidRPr="00367727">
        <w:t xml:space="preserve"> </w:t>
      </w:r>
    </w:p>
    <w:p w:rsidR="00D3344A" w:rsidRPr="00367727" w:rsidRDefault="00367727" w:rsidP="00D3344A">
      <w:pPr>
        <w:widowControl w:val="0"/>
        <w:outlineLvl w:val="0"/>
        <w:rPr>
          <w:color w:val="0000FF"/>
          <w:u w:val="single"/>
        </w:rPr>
      </w:pPr>
      <w:hyperlink r:id="rId9" w:history="1">
        <w:r w:rsidR="00D3344A" w:rsidRPr="00367727">
          <w:rPr>
            <w:rStyle w:val="Hyperlink"/>
          </w:rPr>
          <w:t>comments-commentaires@scc-csc.ca</w:t>
        </w:r>
      </w:hyperlink>
    </w:p>
    <w:p w:rsidR="00D3344A" w:rsidRPr="00367727" w:rsidRDefault="00D3344A" w:rsidP="00D3344A">
      <w:pPr>
        <w:widowControl w:val="0"/>
        <w:outlineLvl w:val="0"/>
      </w:pPr>
      <w:r w:rsidRPr="00367727">
        <w:t>(613) 995-4330</w:t>
      </w:r>
    </w:p>
    <w:p w:rsidR="00497B5E" w:rsidRPr="00367727" w:rsidRDefault="00497B5E" w:rsidP="00497B5E">
      <w:pPr>
        <w:widowControl w:val="0"/>
        <w:rPr>
          <w:sz w:val="20"/>
        </w:rPr>
      </w:pPr>
    </w:p>
    <w:p w:rsidR="003F43E6" w:rsidRPr="00367727" w:rsidRDefault="003F43E6" w:rsidP="00497B5E">
      <w:pPr>
        <w:widowControl w:val="0"/>
        <w:rPr>
          <w:sz w:val="20"/>
        </w:rPr>
      </w:pPr>
    </w:p>
    <w:p w:rsidR="00224F26" w:rsidRPr="00910AEC" w:rsidRDefault="003F43E6" w:rsidP="00DE0F77">
      <w:pPr>
        <w:pStyle w:val="Footer"/>
        <w:jc w:val="center"/>
      </w:pPr>
      <w:r w:rsidRPr="00367727">
        <w:t>- 30</w:t>
      </w:r>
      <w:r w:rsidR="00312438" w:rsidRPr="00367727">
        <w:t xml:space="preserve"> -</w:t>
      </w:r>
      <w:bookmarkStart w:id="1" w:name="_GoBack"/>
      <w:bookmarkEnd w:id="1"/>
    </w:p>
    <w:p w:rsidR="00C711D9" w:rsidRPr="00910AEC" w:rsidRDefault="00C711D9">
      <w:pPr>
        <w:pStyle w:val="Footer"/>
        <w:jc w:val="center"/>
      </w:pPr>
    </w:p>
    <w:sectPr w:rsidR="00C711D9" w:rsidRPr="00910AEC" w:rsidSect="007C3E99">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242" w:rsidRDefault="00056242" w:rsidP="0034178A">
      <w:r>
        <w:separator/>
      </w:r>
    </w:p>
  </w:endnote>
  <w:endnote w:type="continuationSeparator" w:id="0">
    <w:p w:rsidR="00056242" w:rsidRDefault="0005624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242" w:rsidRDefault="00056242" w:rsidP="0034178A">
      <w:r>
        <w:separator/>
      </w:r>
    </w:p>
  </w:footnote>
  <w:footnote w:type="continuationSeparator" w:id="0">
    <w:p w:rsidR="00056242" w:rsidRDefault="0005624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C0B22"/>
    <w:multiLevelType w:val="hybridMultilevel"/>
    <w:tmpl w:val="A9AE2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14"/>
  </w:num>
  <w:num w:numId="5">
    <w:abstractNumId w:val="12"/>
  </w:num>
  <w:num w:numId="6">
    <w:abstractNumId w:val="5"/>
  </w:num>
  <w:num w:numId="7">
    <w:abstractNumId w:val="10"/>
  </w:num>
  <w:num w:numId="8">
    <w:abstractNumId w:val="9"/>
  </w:num>
  <w:num w:numId="9">
    <w:abstractNumId w:val="0"/>
  </w:num>
  <w:num w:numId="10">
    <w:abstractNumId w:val="7"/>
  </w:num>
  <w:num w:numId="11">
    <w:abstractNumId w:val="13"/>
  </w:num>
  <w:num w:numId="12">
    <w:abstractNumId w:val="8"/>
  </w:num>
  <w:num w:numId="13">
    <w:abstractNumId w:val="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42"/>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6242"/>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6AA8"/>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727"/>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070"/>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61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s-p04b\LegalData$\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2A5EB-FE43-421E-9540-3563C0BE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2023-08-10T19:24:00Z</dcterms:created>
  <dcterms:modified xsi:type="dcterms:W3CDTF">2023-08-14T15:12:00Z</dcterms:modified>
</cp:coreProperties>
</file>