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FC3A6F" w:rsidRDefault="000E391F" w:rsidP="000E391F">
      <w:pPr>
        <w:pStyle w:val="Header"/>
        <w:jc w:val="center"/>
        <w:rPr>
          <w:b/>
          <w:sz w:val="32"/>
        </w:rPr>
      </w:pPr>
      <w:r w:rsidRPr="00FC3A6F">
        <w:rPr>
          <w:b/>
          <w:sz w:val="32"/>
        </w:rPr>
        <w:t>Supreme Court of Canada / Cour suprême du Canada</w:t>
      </w:r>
    </w:p>
    <w:p w:rsidR="000E391F" w:rsidRPr="00FC3A6F" w:rsidRDefault="000E391F" w:rsidP="000E391F">
      <w:pPr>
        <w:widowControl w:val="0"/>
        <w:rPr>
          <w:i/>
        </w:rPr>
      </w:pPr>
    </w:p>
    <w:p w:rsidR="000E391F" w:rsidRPr="00FC3A6F" w:rsidRDefault="000E391F" w:rsidP="000E391F">
      <w:pPr>
        <w:widowControl w:val="0"/>
        <w:rPr>
          <w:i/>
        </w:rPr>
      </w:pPr>
    </w:p>
    <w:p w:rsidR="006F2579" w:rsidRPr="00FC3A6F" w:rsidRDefault="006F2579" w:rsidP="006F2579">
      <w:pPr>
        <w:widowControl w:val="0"/>
        <w:rPr>
          <w:i/>
          <w:sz w:val="20"/>
        </w:rPr>
      </w:pPr>
      <w:r w:rsidRPr="00FC3A6F">
        <w:rPr>
          <w:i/>
          <w:sz w:val="20"/>
        </w:rPr>
        <w:t>(</w:t>
      </w:r>
      <w:r w:rsidR="003240B6" w:rsidRPr="00FC3A6F">
        <w:rPr>
          <w:i/>
          <w:sz w:val="20"/>
        </w:rPr>
        <w:t>L</w:t>
      </w:r>
      <w:r w:rsidRPr="00FC3A6F">
        <w:rPr>
          <w:i/>
          <w:sz w:val="20"/>
        </w:rPr>
        <w:t>e français suit)</w:t>
      </w:r>
    </w:p>
    <w:p w:rsidR="006F2579" w:rsidRPr="00FC3A6F" w:rsidRDefault="006F2579" w:rsidP="006F2579">
      <w:pPr>
        <w:widowControl w:val="0"/>
      </w:pPr>
    </w:p>
    <w:p w:rsidR="006F2579" w:rsidRPr="00FC3A6F" w:rsidRDefault="00B07908" w:rsidP="006F2579">
      <w:pPr>
        <w:widowControl w:val="0"/>
        <w:jc w:val="center"/>
        <w:rPr>
          <w:b/>
        </w:rPr>
      </w:pPr>
      <w:r w:rsidRPr="00FC3A6F">
        <w:fldChar w:fldCharType="begin"/>
      </w:r>
      <w:r w:rsidR="006F2579" w:rsidRPr="00FC3A6F">
        <w:instrText xml:space="preserve"> SEQ CHAPTER \h \r 1</w:instrText>
      </w:r>
      <w:r w:rsidRPr="00FC3A6F">
        <w:fldChar w:fldCharType="end"/>
      </w:r>
      <w:r w:rsidR="006F2579" w:rsidRPr="00FC3A6F">
        <w:rPr>
          <w:b/>
        </w:rPr>
        <w:t>JUDGMENT</w:t>
      </w:r>
      <w:r w:rsidR="00B17AAC" w:rsidRPr="00FC3A6F">
        <w:rPr>
          <w:b/>
        </w:rPr>
        <w:t>S</w:t>
      </w:r>
      <w:r w:rsidR="006F2579" w:rsidRPr="00FC3A6F">
        <w:rPr>
          <w:b/>
        </w:rPr>
        <w:t xml:space="preserve"> TO B</w:t>
      </w:r>
      <w:r w:rsidR="00001846" w:rsidRPr="00FC3A6F">
        <w:rPr>
          <w:b/>
        </w:rPr>
        <w:t xml:space="preserve">E RENDERED </w:t>
      </w:r>
      <w:r w:rsidR="004472D9" w:rsidRPr="00FC3A6F">
        <w:rPr>
          <w:b/>
        </w:rPr>
        <w:t>O</w:t>
      </w:r>
      <w:r w:rsidR="00001846" w:rsidRPr="00FC3A6F">
        <w:rPr>
          <w:b/>
        </w:rPr>
        <w:t>N LE</w:t>
      </w:r>
      <w:r w:rsidR="00A0288A" w:rsidRPr="00FC3A6F">
        <w:rPr>
          <w:b/>
        </w:rPr>
        <w:t>A</w:t>
      </w:r>
      <w:r w:rsidR="00001846" w:rsidRPr="00FC3A6F">
        <w:rPr>
          <w:b/>
        </w:rPr>
        <w:t>VE APPLICATION</w:t>
      </w:r>
      <w:r w:rsidR="00E94FDF" w:rsidRPr="00FC3A6F">
        <w:rPr>
          <w:b/>
        </w:rPr>
        <w:t>S</w:t>
      </w:r>
    </w:p>
    <w:p w:rsidR="006F2579" w:rsidRPr="00FC3A6F" w:rsidRDefault="006F2579" w:rsidP="006F2579">
      <w:pPr>
        <w:widowControl w:val="0"/>
      </w:pPr>
    </w:p>
    <w:p w:rsidR="006F2579" w:rsidRPr="00FC3A6F" w:rsidRDefault="00526754" w:rsidP="006F2579">
      <w:pPr>
        <w:widowControl w:val="0"/>
      </w:pPr>
      <w:r w:rsidRPr="00FC3A6F">
        <w:rPr>
          <w:b/>
        </w:rPr>
        <w:t>January</w:t>
      </w:r>
      <w:r w:rsidR="00A15B66" w:rsidRPr="00FC3A6F">
        <w:rPr>
          <w:b/>
        </w:rPr>
        <w:t xml:space="preserve"> </w:t>
      </w:r>
      <w:r w:rsidR="00ED252B" w:rsidRPr="00FC3A6F">
        <w:rPr>
          <w:b/>
        </w:rPr>
        <w:t>8</w:t>
      </w:r>
      <w:r w:rsidR="004441C7" w:rsidRPr="00FC3A6F">
        <w:rPr>
          <w:b/>
        </w:rPr>
        <w:t>,</w:t>
      </w:r>
      <w:r w:rsidR="006F2579" w:rsidRPr="00FC3A6F">
        <w:rPr>
          <w:b/>
        </w:rPr>
        <w:t xml:space="preserve"> </w:t>
      </w:r>
      <w:r w:rsidR="0054689F" w:rsidRPr="00FC3A6F">
        <w:rPr>
          <w:b/>
        </w:rPr>
        <w:t>20</w:t>
      </w:r>
      <w:r w:rsidRPr="00FC3A6F">
        <w:rPr>
          <w:b/>
        </w:rPr>
        <w:t>2</w:t>
      </w:r>
      <w:r w:rsidR="00ED252B" w:rsidRPr="00FC3A6F">
        <w:rPr>
          <w:b/>
        </w:rPr>
        <w:t>4</w:t>
      </w:r>
    </w:p>
    <w:p w:rsidR="006F2579" w:rsidRPr="00FC3A6F" w:rsidRDefault="006F2579" w:rsidP="006F2579">
      <w:pPr>
        <w:widowControl w:val="0"/>
      </w:pPr>
    </w:p>
    <w:p w:rsidR="00FF5AA4" w:rsidRPr="00FC3A6F" w:rsidRDefault="006F2579" w:rsidP="006F2579">
      <w:pPr>
        <w:widowControl w:val="0"/>
      </w:pPr>
      <w:r w:rsidRPr="00FC3A6F">
        <w:rPr>
          <w:b/>
        </w:rPr>
        <w:t>OTTAWA</w:t>
      </w:r>
      <w:r w:rsidRPr="00FC3A6F">
        <w:t xml:space="preserve"> – </w:t>
      </w:r>
      <w:r w:rsidR="004E5780" w:rsidRPr="00FC3A6F">
        <w:t xml:space="preserve">The Supreme Court of Canada will decide the following leave applications </w:t>
      </w:r>
      <w:r w:rsidR="001C3C2F" w:rsidRPr="00FC3A6F">
        <w:t>at 9:45 </w:t>
      </w:r>
      <w:r w:rsidR="004E5780" w:rsidRPr="00FC3A6F">
        <w:t>a.m. ET on Thursday, January 1</w:t>
      </w:r>
      <w:r w:rsidR="00ED252B" w:rsidRPr="00FC3A6F">
        <w:t>1</w:t>
      </w:r>
      <w:r w:rsidR="004E5780" w:rsidRPr="00FC3A6F">
        <w:t>, 202</w:t>
      </w:r>
      <w:r w:rsidR="00ED252B" w:rsidRPr="00FC3A6F">
        <w:t>4</w:t>
      </w:r>
      <w:r w:rsidR="004E5780" w:rsidRPr="00FC3A6F">
        <w:t>. This list might change.</w:t>
      </w:r>
    </w:p>
    <w:p w:rsidR="00B97537" w:rsidRPr="00FC3A6F" w:rsidRDefault="00B97537" w:rsidP="00B97537">
      <w:pPr>
        <w:widowControl w:val="0"/>
        <w:jc w:val="both"/>
        <w:rPr>
          <w:sz w:val="20"/>
        </w:rPr>
      </w:pPr>
    </w:p>
    <w:p w:rsidR="00ED252B" w:rsidRPr="00FC3A6F" w:rsidRDefault="00ED252B" w:rsidP="00B97537">
      <w:pPr>
        <w:widowControl w:val="0"/>
        <w:jc w:val="both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  <w:lang w:val="fr-CA"/>
        </w:rPr>
        <w:t xml:space="preserve">Emma Baasch </w:t>
      </w:r>
      <w:r w:rsidR="002B4437" w:rsidRPr="00FC3A6F">
        <w:rPr>
          <w:i/>
          <w:sz w:val="20"/>
          <w:lang w:val="fr-CA"/>
        </w:rPr>
        <w:t xml:space="preserve">v. </w:t>
      </w:r>
      <w:r w:rsidRPr="00FC3A6F">
        <w:rPr>
          <w:sz w:val="20"/>
          <w:szCs w:val="20"/>
        </w:rPr>
        <w:t>(Nvt.) (Criminal) (By Leave)</w:t>
      </w:r>
      <w:r w:rsidRPr="00FC3A6F">
        <w:rPr>
          <w:sz w:val="20"/>
        </w:rPr>
        <w:t xml:space="preserve"> </w:t>
      </w:r>
      <w:r w:rsidR="002B4437" w:rsidRPr="00FC3A6F">
        <w:rPr>
          <w:sz w:val="20"/>
        </w:rPr>
        <w:t>(</w:t>
      </w:r>
      <w:hyperlink r:id="rId8" w:history="1">
        <w:r w:rsidR="002B4437" w:rsidRPr="00FC3A6F">
          <w:rPr>
            <w:rStyle w:val="Hyperlink"/>
            <w:sz w:val="20"/>
            <w:szCs w:val="20"/>
          </w:rPr>
          <w:t>4</w:t>
        </w:r>
        <w:r w:rsidR="002B4437" w:rsidRPr="00FC3A6F">
          <w:rPr>
            <w:rStyle w:val="Hyperlink"/>
            <w:sz w:val="20"/>
          </w:rPr>
          <w:t>0878</w:t>
        </w:r>
      </w:hyperlink>
      <w:r w:rsidR="002B4437"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>Victoria Holly Frances Scott v. Kathleen Florence Ruth Scott</w:t>
      </w:r>
      <w:r w:rsidRPr="00FC3A6F">
        <w:rPr>
          <w:sz w:val="20"/>
        </w:rPr>
        <w:t xml:space="preserve"> (N.L.) (Civil) (By Leave) (</w:t>
      </w:r>
      <w:hyperlink r:id="rId9" w:history="1">
        <w:r w:rsidRPr="00FC3A6F">
          <w:rPr>
            <w:rStyle w:val="Hyperlink"/>
            <w:sz w:val="20"/>
            <w:szCs w:val="20"/>
          </w:rPr>
          <w:t>4</w:t>
        </w:r>
        <w:r w:rsidR="00E82F2D" w:rsidRPr="00FC3A6F">
          <w:rPr>
            <w:rStyle w:val="Hyperlink"/>
            <w:sz w:val="20"/>
          </w:rPr>
          <w:t>0584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>Parmeet Sidhu v. Amanda Ker</w:t>
      </w:r>
      <w:r w:rsidRPr="00FC3A6F">
        <w:rPr>
          <w:sz w:val="20"/>
          <w:szCs w:val="20"/>
        </w:rPr>
        <w:t xml:space="preserve"> (B.C.) (Civil) (By Leave)</w:t>
      </w:r>
      <w:r w:rsidRPr="00FC3A6F">
        <w:rPr>
          <w:sz w:val="20"/>
        </w:rPr>
        <w:t xml:space="preserve"> (</w:t>
      </w:r>
      <w:hyperlink r:id="rId10" w:history="1">
        <w:r w:rsidRPr="00FC3A6F">
          <w:rPr>
            <w:rStyle w:val="Hyperlink"/>
            <w:sz w:val="20"/>
            <w:szCs w:val="20"/>
          </w:rPr>
          <w:t>4</w:t>
        </w:r>
        <w:r w:rsidR="00E82F2D" w:rsidRPr="00FC3A6F">
          <w:rPr>
            <w:rStyle w:val="Hyperlink"/>
            <w:sz w:val="20"/>
          </w:rPr>
          <w:t>0816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>Rene Hamouth v. His Majesty the King</w:t>
      </w:r>
      <w:r w:rsidRPr="00FC3A6F">
        <w:rPr>
          <w:sz w:val="20"/>
          <w:szCs w:val="20"/>
        </w:rPr>
        <w:t xml:space="preserve"> (Ont.) (Criminal) (By Leave)</w:t>
      </w:r>
      <w:r w:rsidRPr="00FC3A6F">
        <w:rPr>
          <w:sz w:val="20"/>
        </w:rPr>
        <w:t xml:space="preserve"> (</w:t>
      </w:r>
      <w:hyperlink r:id="rId11" w:history="1">
        <w:r w:rsidRPr="00FC3A6F">
          <w:rPr>
            <w:rStyle w:val="Hyperlink"/>
            <w:sz w:val="20"/>
            <w:szCs w:val="20"/>
          </w:rPr>
          <w:t>4</w:t>
        </w:r>
        <w:r w:rsidR="00E67673" w:rsidRPr="00FC3A6F">
          <w:rPr>
            <w:rStyle w:val="Hyperlink"/>
            <w:sz w:val="20"/>
          </w:rPr>
          <w:t>0835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6517633 Canada Ltd. v. Gibson Creek Farms Ltd., </w:t>
      </w:r>
      <w:r w:rsidR="00E67673" w:rsidRPr="00FC3A6F">
        <w:rPr>
          <w:i/>
          <w:sz w:val="20"/>
        </w:rPr>
        <w:t>et al.</w:t>
      </w:r>
      <w:r w:rsidRPr="00FC3A6F">
        <w:rPr>
          <w:sz w:val="20"/>
          <w:szCs w:val="20"/>
        </w:rPr>
        <w:t xml:space="preserve"> (Sask.) (Civil) (By Leave)</w:t>
      </w:r>
      <w:r w:rsidRPr="00FC3A6F">
        <w:rPr>
          <w:sz w:val="20"/>
        </w:rPr>
        <w:t xml:space="preserve"> (</w:t>
      </w:r>
      <w:hyperlink r:id="rId12" w:history="1">
        <w:r w:rsidRPr="00FC3A6F">
          <w:rPr>
            <w:rStyle w:val="Hyperlink"/>
            <w:sz w:val="20"/>
            <w:szCs w:val="20"/>
          </w:rPr>
          <w:t>4</w:t>
        </w:r>
        <w:r w:rsidR="00E67673" w:rsidRPr="00FC3A6F">
          <w:rPr>
            <w:rStyle w:val="Hyperlink"/>
            <w:sz w:val="20"/>
          </w:rPr>
          <w:t>0666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 xml:space="preserve">Duncan Sinclair, </w:t>
      </w:r>
      <w:r w:rsidR="00C768DB" w:rsidRPr="00FC3A6F">
        <w:rPr>
          <w:i/>
          <w:sz w:val="20"/>
        </w:rPr>
        <w:t>et al.</w:t>
      </w:r>
      <w:r w:rsidRPr="00FC3A6F">
        <w:rPr>
          <w:i/>
          <w:sz w:val="20"/>
        </w:rPr>
        <w:t xml:space="preserve"> v. Venezio Turismo, Venice Limousine S.R.L, Narduzzi E. Solemar S.L.R.</w:t>
      </w:r>
      <w:r w:rsidRPr="00FC3A6F">
        <w:rPr>
          <w:sz w:val="20"/>
        </w:rPr>
        <w:t xml:space="preserve"> (Ont.) (Civil) (By Leave) (</w:t>
      </w:r>
      <w:hyperlink r:id="rId13" w:history="1">
        <w:r w:rsidRPr="00FC3A6F">
          <w:rPr>
            <w:rStyle w:val="Hyperlink"/>
            <w:sz w:val="20"/>
            <w:szCs w:val="20"/>
          </w:rPr>
          <w:t>4</w:t>
        </w:r>
        <w:r w:rsidR="00C768DB" w:rsidRPr="00FC3A6F">
          <w:rPr>
            <w:rStyle w:val="Hyperlink"/>
            <w:sz w:val="20"/>
          </w:rPr>
          <w:t>0696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>Chelsea Jensen</w:t>
      </w:r>
      <w:r w:rsidR="00C768DB" w:rsidRPr="00FC3A6F">
        <w:rPr>
          <w:i/>
          <w:sz w:val="20"/>
        </w:rPr>
        <w:t>, et al.</w:t>
      </w:r>
      <w:r w:rsidRPr="00FC3A6F">
        <w:rPr>
          <w:i/>
          <w:sz w:val="20"/>
          <w:szCs w:val="20"/>
        </w:rPr>
        <w:t xml:space="preserve"> v. Samsung Electronics Co. Ltd., </w:t>
      </w:r>
      <w:r w:rsidR="00C768DB" w:rsidRPr="00FC3A6F">
        <w:rPr>
          <w:i/>
          <w:sz w:val="20"/>
        </w:rPr>
        <w:t>et al.</w:t>
      </w:r>
      <w:r w:rsidRPr="00FC3A6F">
        <w:rPr>
          <w:sz w:val="20"/>
          <w:szCs w:val="20"/>
        </w:rPr>
        <w:t xml:space="preserve"> (Fed.) (Civil) (By Leave)</w:t>
      </w:r>
      <w:r w:rsidRPr="00FC3A6F">
        <w:rPr>
          <w:sz w:val="20"/>
        </w:rPr>
        <w:t xml:space="preserve"> (</w:t>
      </w:r>
      <w:hyperlink r:id="rId14" w:history="1">
        <w:r w:rsidRPr="00FC3A6F">
          <w:rPr>
            <w:rStyle w:val="Hyperlink"/>
            <w:sz w:val="20"/>
            <w:szCs w:val="20"/>
          </w:rPr>
          <w:t>4</w:t>
        </w:r>
        <w:r w:rsidR="00C768DB" w:rsidRPr="00FC3A6F">
          <w:rPr>
            <w:rStyle w:val="Hyperlink"/>
            <w:sz w:val="20"/>
          </w:rPr>
          <w:t>0807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 xml:space="preserve">Johannes Vermeer v. His Majesty the King </w:t>
      </w:r>
      <w:r w:rsidRPr="00FC3A6F">
        <w:rPr>
          <w:sz w:val="20"/>
          <w:szCs w:val="20"/>
        </w:rPr>
        <w:t>(B.C.) (Criminal) (By Leave)</w:t>
      </w:r>
      <w:r w:rsidRPr="00FC3A6F">
        <w:rPr>
          <w:sz w:val="20"/>
        </w:rPr>
        <w:t xml:space="preserve"> (</w:t>
      </w:r>
      <w:hyperlink r:id="rId15" w:history="1">
        <w:r w:rsidRPr="00FC3A6F">
          <w:rPr>
            <w:rStyle w:val="Hyperlink"/>
            <w:sz w:val="20"/>
            <w:szCs w:val="20"/>
          </w:rPr>
          <w:t>4</w:t>
        </w:r>
        <w:r w:rsidR="00C768DB" w:rsidRPr="00FC3A6F">
          <w:rPr>
            <w:rStyle w:val="Hyperlink"/>
            <w:sz w:val="20"/>
          </w:rPr>
          <w:t>0739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tabs>
          <w:tab w:val="left" w:pos="360"/>
        </w:tabs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Intact Insurance Company v. 2102908 Alberta </w:t>
      </w:r>
      <w:r w:rsidR="000E3C3F" w:rsidRPr="00FC3A6F">
        <w:rPr>
          <w:i/>
          <w:sz w:val="20"/>
        </w:rPr>
        <w:t>LTD</w:t>
      </w:r>
      <w:r w:rsidRPr="00FC3A6F">
        <w:rPr>
          <w:i/>
          <w:sz w:val="20"/>
          <w:szCs w:val="20"/>
        </w:rPr>
        <w:t xml:space="preserve"> </w:t>
      </w:r>
      <w:r w:rsidRPr="00FC3A6F">
        <w:rPr>
          <w:sz w:val="20"/>
          <w:szCs w:val="20"/>
        </w:rPr>
        <w:t>(Alta.) (Civil) (By Leave)</w:t>
      </w:r>
      <w:r w:rsidRPr="00FC3A6F">
        <w:rPr>
          <w:sz w:val="20"/>
        </w:rPr>
        <w:t xml:space="preserve"> (</w:t>
      </w:r>
      <w:hyperlink r:id="rId16" w:history="1">
        <w:r w:rsidRPr="00FC3A6F">
          <w:rPr>
            <w:rStyle w:val="Hyperlink"/>
            <w:sz w:val="20"/>
            <w:szCs w:val="20"/>
          </w:rPr>
          <w:t>4</w:t>
        </w:r>
        <w:r w:rsidR="00372E83" w:rsidRPr="00FC3A6F">
          <w:rPr>
            <w:rStyle w:val="Hyperlink"/>
            <w:sz w:val="20"/>
          </w:rPr>
          <w:t>0671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tabs>
          <w:tab w:val="left" w:pos="360"/>
        </w:tabs>
        <w:ind w:left="357" w:hanging="357"/>
        <w:rPr>
          <w:i/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FC3A6F">
        <w:rPr>
          <w:i/>
          <w:sz w:val="20"/>
          <w:szCs w:val="20"/>
        </w:rPr>
        <w:t xml:space="preserve">Olga Way-Patenaude v. Human Rights Tribunal, </w:t>
      </w:r>
      <w:r w:rsidR="00372E83" w:rsidRPr="00FC3A6F">
        <w:rPr>
          <w:i/>
          <w:sz w:val="20"/>
        </w:rPr>
        <w:t>et al</w:t>
      </w:r>
      <w:r w:rsidRPr="00FC3A6F">
        <w:rPr>
          <w:i/>
          <w:sz w:val="20"/>
          <w:szCs w:val="20"/>
        </w:rPr>
        <w:t xml:space="preserve">. </w:t>
      </w:r>
      <w:r w:rsidRPr="00FC3A6F">
        <w:rPr>
          <w:sz w:val="20"/>
          <w:szCs w:val="20"/>
        </w:rPr>
        <w:t>(Alta.) (Civil) (By Leave)</w:t>
      </w:r>
      <w:r w:rsidRPr="00FC3A6F">
        <w:rPr>
          <w:sz w:val="20"/>
        </w:rPr>
        <w:t xml:space="preserve"> (</w:t>
      </w:r>
      <w:hyperlink r:id="rId17" w:history="1">
        <w:r w:rsidRPr="00FC3A6F">
          <w:rPr>
            <w:rStyle w:val="Hyperlink"/>
            <w:sz w:val="20"/>
            <w:szCs w:val="20"/>
          </w:rPr>
          <w:t>4</w:t>
        </w:r>
        <w:r w:rsidR="00372E83" w:rsidRPr="00FC3A6F">
          <w:rPr>
            <w:rStyle w:val="Hyperlink"/>
            <w:sz w:val="20"/>
          </w:rPr>
          <w:t>0805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tabs>
          <w:tab w:val="left" w:pos="360"/>
        </w:tabs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i/>
          <w:sz w:val="20"/>
        </w:rPr>
      </w:pPr>
      <w:r w:rsidRPr="00FC3A6F">
        <w:rPr>
          <w:i/>
          <w:sz w:val="20"/>
        </w:rPr>
        <w:t xml:space="preserve">Paul Douglas Creighton v. Ministry of Justice for the Department of Justice, United States of America </w:t>
      </w:r>
      <w:r w:rsidRPr="00FC3A6F">
        <w:rPr>
          <w:sz w:val="20"/>
        </w:rPr>
        <w:t>(Ont.) (Criminal) (By Leave) (</w:t>
      </w:r>
      <w:hyperlink r:id="rId18" w:history="1">
        <w:r w:rsidRPr="00FC3A6F">
          <w:rPr>
            <w:rStyle w:val="Hyperlink"/>
            <w:sz w:val="20"/>
            <w:szCs w:val="20"/>
          </w:rPr>
          <w:t>4</w:t>
        </w:r>
        <w:r w:rsidR="007F64B1" w:rsidRPr="00FC3A6F">
          <w:rPr>
            <w:rStyle w:val="Hyperlink"/>
            <w:sz w:val="20"/>
          </w:rPr>
          <w:t>0916</w:t>
        </w:r>
      </w:hyperlink>
      <w:r w:rsidRPr="00FC3A6F">
        <w:rPr>
          <w:sz w:val="20"/>
        </w:rPr>
        <w:t>)</w:t>
      </w:r>
    </w:p>
    <w:p w:rsidR="000C6F8E" w:rsidRPr="00FC3A6F" w:rsidRDefault="000C6F8E" w:rsidP="000E3C3F">
      <w:pPr>
        <w:tabs>
          <w:tab w:val="left" w:pos="360"/>
        </w:tabs>
        <w:ind w:left="357" w:hanging="357"/>
        <w:rPr>
          <w:sz w:val="20"/>
        </w:rPr>
      </w:pPr>
    </w:p>
    <w:p w:rsidR="000C6F8E" w:rsidRPr="00FC3A6F" w:rsidRDefault="000C6F8E" w:rsidP="000E3C3F">
      <w:pPr>
        <w:pStyle w:val="ListParagraph"/>
        <w:numPr>
          <w:ilvl w:val="0"/>
          <w:numId w:val="18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 xml:space="preserve">Tall Ships Landing Development Inc. v. Corporation of the City of Brockville </w:t>
      </w:r>
      <w:r w:rsidRPr="00FC3A6F">
        <w:rPr>
          <w:sz w:val="20"/>
        </w:rPr>
        <w:t>(Ont.) (Civil) (By Leave) (</w:t>
      </w:r>
      <w:hyperlink r:id="rId19" w:history="1">
        <w:r w:rsidRPr="00FC3A6F">
          <w:rPr>
            <w:rStyle w:val="Hyperlink"/>
            <w:sz w:val="20"/>
            <w:szCs w:val="20"/>
          </w:rPr>
          <w:t>4</w:t>
        </w:r>
        <w:r w:rsidR="00DF4792" w:rsidRPr="00FC3A6F">
          <w:rPr>
            <w:rStyle w:val="Hyperlink"/>
            <w:sz w:val="20"/>
          </w:rPr>
          <w:t>0611</w:t>
        </w:r>
      </w:hyperlink>
      <w:r w:rsidRPr="00FC3A6F">
        <w:rPr>
          <w:sz w:val="20"/>
        </w:rPr>
        <w:t>)</w:t>
      </w:r>
    </w:p>
    <w:p w:rsidR="0097006A" w:rsidRPr="00FC3A6F" w:rsidRDefault="0097006A" w:rsidP="000E3C3F">
      <w:pPr>
        <w:widowControl w:val="0"/>
        <w:ind w:left="357" w:hanging="357"/>
        <w:rPr>
          <w:sz w:val="20"/>
        </w:rPr>
      </w:pPr>
    </w:p>
    <w:p w:rsidR="0097006A" w:rsidRPr="00FC3A6F" w:rsidRDefault="0097006A" w:rsidP="000E3C3F">
      <w:pPr>
        <w:pStyle w:val="SCCLsocParty"/>
        <w:numPr>
          <w:ilvl w:val="0"/>
          <w:numId w:val="18"/>
        </w:numPr>
        <w:ind w:left="357" w:hanging="357"/>
        <w:jc w:val="left"/>
        <w:rPr>
          <w:sz w:val="20"/>
          <w:szCs w:val="20"/>
        </w:rPr>
      </w:pPr>
      <w:r w:rsidRPr="00FC3A6F">
        <w:rPr>
          <w:i/>
          <w:sz w:val="20"/>
          <w:szCs w:val="20"/>
          <w:lang w:val="en-CA"/>
        </w:rPr>
        <w:t>Zhao Hui Wang v. Director of Criminal and Penal Prosecutions</w:t>
      </w:r>
      <w:r w:rsidRPr="00FC3A6F">
        <w:rPr>
          <w:sz w:val="20"/>
          <w:szCs w:val="20"/>
          <w:lang w:val="en-US"/>
        </w:rPr>
        <w:t xml:space="preserve"> </w:t>
      </w:r>
      <w:r w:rsidRPr="00FC3A6F">
        <w:rPr>
          <w:sz w:val="20"/>
          <w:szCs w:val="20"/>
          <w:lang w:val="en-CA"/>
        </w:rPr>
        <w:t xml:space="preserve">(Que.) </w:t>
      </w:r>
      <w:r w:rsidRPr="00FC3A6F">
        <w:rPr>
          <w:sz w:val="20"/>
          <w:szCs w:val="20"/>
        </w:rPr>
        <w:t>(Criminal) (By Leave)</w:t>
      </w:r>
      <w:r w:rsidRPr="00FC3A6F">
        <w:rPr>
          <w:sz w:val="20"/>
          <w:szCs w:val="20"/>
          <w:lang w:val="en-CA"/>
        </w:rPr>
        <w:t xml:space="preserve"> </w:t>
      </w:r>
      <w:r w:rsidRPr="00FC3A6F">
        <w:rPr>
          <w:sz w:val="20"/>
        </w:rPr>
        <w:t>(</w:t>
      </w:r>
      <w:hyperlink r:id="rId20" w:history="1">
        <w:r w:rsidRPr="00FC3A6F">
          <w:rPr>
            <w:rStyle w:val="Hyperlink"/>
            <w:sz w:val="20"/>
            <w:szCs w:val="20"/>
          </w:rPr>
          <w:t>4</w:t>
        </w:r>
        <w:r w:rsidR="00F46DB2" w:rsidRPr="00FC3A6F">
          <w:rPr>
            <w:rStyle w:val="Hyperlink"/>
            <w:sz w:val="20"/>
            <w:szCs w:val="20"/>
          </w:rPr>
          <w:t>0879</w:t>
        </w:r>
      </w:hyperlink>
      <w:r w:rsidRPr="00FC3A6F">
        <w:rPr>
          <w:sz w:val="20"/>
        </w:rPr>
        <w:t>)</w:t>
      </w:r>
    </w:p>
    <w:p w:rsidR="0097006A" w:rsidRPr="00FC3A6F" w:rsidRDefault="0097006A" w:rsidP="000E3C3F">
      <w:pPr>
        <w:ind w:left="357" w:hanging="357"/>
        <w:rPr>
          <w:sz w:val="20"/>
          <w:lang w:val="fr-CA"/>
        </w:rPr>
      </w:pPr>
    </w:p>
    <w:p w:rsidR="0097006A" w:rsidRPr="00FC3A6F" w:rsidRDefault="0097006A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>John Howard Society of Saskatchewan v. Government of Saskatchewan (Attorney General for Saskatchewan)</w:t>
      </w:r>
      <w:r w:rsidRPr="00FC3A6F">
        <w:rPr>
          <w:sz w:val="20"/>
        </w:rPr>
        <w:t xml:space="preserve"> (Sask.) (Civil) (By Leave) (</w:t>
      </w:r>
      <w:hyperlink r:id="rId21" w:history="1">
        <w:r w:rsidRPr="00FC3A6F">
          <w:rPr>
            <w:rStyle w:val="Hyperlink"/>
            <w:sz w:val="20"/>
            <w:szCs w:val="20"/>
          </w:rPr>
          <w:t>4</w:t>
        </w:r>
        <w:r w:rsidR="00F46DB2" w:rsidRPr="00FC3A6F">
          <w:rPr>
            <w:rStyle w:val="Hyperlink"/>
            <w:sz w:val="20"/>
          </w:rPr>
          <w:t>0608</w:t>
        </w:r>
      </w:hyperlink>
      <w:r w:rsidRPr="00FC3A6F">
        <w:rPr>
          <w:sz w:val="20"/>
        </w:rPr>
        <w:t>)</w:t>
      </w:r>
    </w:p>
    <w:p w:rsidR="0097006A" w:rsidRPr="00FC3A6F" w:rsidRDefault="0097006A" w:rsidP="000E3C3F">
      <w:pPr>
        <w:ind w:left="357" w:hanging="357"/>
        <w:rPr>
          <w:sz w:val="20"/>
          <w:lang w:val="en-CA"/>
        </w:rPr>
      </w:pPr>
    </w:p>
    <w:p w:rsidR="0097006A" w:rsidRPr="00FC3A6F" w:rsidRDefault="0097006A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>Ian Linkletter v. Proctorio, Incorporated</w:t>
      </w:r>
      <w:r w:rsidRPr="00FC3A6F">
        <w:rPr>
          <w:sz w:val="20"/>
          <w:szCs w:val="20"/>
        </w:rPr>
        <w:t xml:space="preserve"> (B.C.) (Civil) (By Leave)</w:t>
      </w:r>
      <w:r w:rsidRPr="00FC3A6F">
        <w:rPr>
          <w:sz w:val="20"/>
        </w:rPr>
        <w:t xml:space="preserve"> (</w:t>
      </w:r>
      <w:hyperlink r:id="rId22" w:history="1">
        <w:r w:rsidRPr="00FC3A6F">
          <w:rPr>
            <w:rStyle w:val="Hyperlink"/>
            <w:sz w:val="20"/>
            <w:szCs w:val="20"/>
          </w:rPr>
          <w:t>4</w:t>
        </w:r>
        <w:r w:rsidR="004D1B28" w:rsidRPr="00FC3A6F">
          <w:rPr>
            <w:rStyle w:val="Hyperlink"/>
            <w:sz w:val="20"/>
          </w:rPr>
          <w:t>0787</w:t>
        </w:r>
      </w:hyperlink>
      <w:r w:rsidRPr="00FC3A6F">
        <w:rPr>
          <w:sz w:val="20"/>
        </w:rPr>
        <w:t>)</w:t>
      </w:r>
    </w:p>
    <w:p w:rsidR="0097006A" w:rsidRPr="00FC3A6F" w:rsidRDefault="0097006A" w:rsidP="000E3C3F">
      <w:pPr>
        <w:ind w:left="357" w:hanging="357"/>
        <w:rPr>
          <w:sz w:val="20"/>
        </w:rPr>
      </w:pPr>
    </w:p>
    <w:p w:rsidR="0097006A" w:rsidRPr="00FC3A6F" w:rsidRDefault="0097006A" w:rsidP="000E3C3F">
      <w:pPr>
        <w:pStyle w:val="ListParagraph"/>
        <w:numPr>
          <w:ilvl w:val="0"/>
          <w:numId w:val="18"/>
        </w:numPr>
        <w:ind w:left="357" w:hanging="357"/>
        <w:contextualSpacing w:val="0"/>
        <w:rPr>
          <w:sz w:val="20"/>
          <w:szCs w:val="20"/>
          <w:lang w:val="en-CA"/>
        </w:rPr>
      </w:pPr>
      <w:r w:rsidRPr="00FC3A6F">
        <w:rPr>
          <w:i/>
          <w:sz w:val="20"/>
          <w:szCs w:val="20"/>
        </w:rPr>
        <w:t>Canadian Broadcasting Corporation v. Haydn Edmundson</w:t>
      </w:r>
      <w:r w:rsidRPr="00FC3A6F">
        <w:rPr>
          <w:sz w:val="20"/>
          <w:szCs w:val="20"/>
        </w:rPr>
        <w:t xml:space="preserve"> (Ont.) (Civil) (By Leave)</w:t>
      </w:r>
      <w:r w:rsidRPr="00FC3A6F">
        <w:rPr>
          <w:sz w:val="20"/>
        </w:rPr>
        <w:t xml:space="preserve"> (</w:t>
      </w:r>
      <w:hyperlink r:id="rId23" w:history="1">
        <w:r w:rsidRPr="00FC3A6F">
          <w:rPr>
            <w:rStyle w:val="Hyperlink"/>
            <w:sz w:val="20"/>
            <w:szCs w:val="20"/>
          </w:rPr>
          <w:t>4</w:t>
        </w:r>
        <w:r w:rsidR="004D1B28" w:rsidRPr="00FC3A6F">
          <w:rPr>
            <w:rStyle w:val="Hyperlink"/>
            <w:sz w:val="20"/>
          </w:rPr>
          <w:t>0933</w:t>
        </w:r>
      </w:hyperlink>
      <w:r w:rsidRPr="00FC3A6F">
        <w:rPr>
          <w:sz w:val="20"/>
        </w:rPr>
        <w:t>)</w:t>
      </w:r>
    </w:p>
    <w:p w:rsidR="00ED252B" w:rsidRPr="00FC3A6F" w:rsidRDefault="00ED252B" w:rsidP="000E3C3F">
      <w:pPr>
        <w:widowControl w:val="0"/>
        <w:ind w:left="357" w:hanging="357"/>
        <w:rPr>
          <w:sz w:val="20"/>
        </w:rPr>
      </w:pPr>
    </w:p>
    <w:p w:rsidR="00DF73AE" w:rsidRPr="00FC3A6F" w:rsidRDefault="00DF73AE" w:rsidP="000E3C3F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Mark Libfeld, et al. v. Sheldon Libfeld, et al.</w:t>
      </w:r>
      <w:r w:rsidRPr="00FC3A6F">
        <w:rPr>
          <w:sz w:val="20"/>
          <w:szCs w:val="20"/>
        </w:rPr>
        <w:t xml:space="preserve"> (Ont.) (Civil) (By Leave) </w:t>
      </w:r>
      <w:r w:rsidRPr="00FC3A6F">
        <w:rPr>
          <w:sz w:val="20"/>
        </w:rPr>
        <w:t>(</w:t>
      </w:r>
      <w:hyperlink r:id="rId24" w:history="1">
        <w:r w:rsidRPr="00FC3A6F">
          <w:rPr>
            <w:rStyle w:val="Hyperlink"/>
            <w:sz w:val="20"/>
            <w:szCs w:val="20"/>
          </w:rPr>
          <w:t>4</w:t>
        </w:r>
        <w:r w:rsidR="005E5DBF" w:rsidRPr="00FC3A6F">
          <w:rPr>
            <w:rStyle w:val="Hyperlink"/>
            <w:sz w:val="20"/>
            <w:szCs w:val="20"/>
          </w:rPr>
          <w:t>0705</w:t>
        </w:r>
      </w:hyperlink>
      <w:r w:rsidRPr="00FC3A6F">
        <w:rPr>
          <w:sz w:val="20"/>
        </w:rPr>
        <w:t>)</w:t>
      </w:r>
    </w:p>
    <w:p w:rsidR="00DF73AE" w:rsidRPr="00FC3A6F" w:rsidRDefault="00DF73AE" w:rsidP="000E3C3F">
      <w:pPr>
        <w:ind w:left="357" w:hanging="357"/>
        <w:rPr>
          <w:sz w:val="20"/>
          <w:lang w:val="en-CA"/>
        </w:rPr>
      </w:pPr>
    </w:p>
    <w:p w:rsidR="00DF73AE" w:rsidRPr="00FC3A6F" w:rsidRDefault="00DF73AE" w:rsidP="000E3C3F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Heidi Chartrand v. His Majesty the King</w:t>
      </w:r>
      <w:r w:rsidRPr="00FC3A6F">
        <w:rPr>
          <w:sz w:val="20"/>
          <w:szCs w:val="20"/>
        </w:rPr>
        <w:t xml:space="preserve"> (N.S.) (Criminal) (By Leave) </w:t>
      </w:r>
      <w:r w:rsidRPr="00FC3A6F">
        <w:rPr>
          <w:sz w:val="20"/>
        </w:rPr>
        <w:t>(</w:t>
      </w:r>
      <w:hyperlink r:id="rId25" w:history="1">
        <w:r w:rsidRPr="00FC3A6F">
          <w:rPr>
            <w:rStyle w:val="Hyperlink"/>
            <w:sz w:val="20"/>
            <w:szCs w:val="20"/>
          </w:rPr>
          <w:t>4</w:t>
        </w:r>
        <w:r w:rsidR="00936AD9" w:rsidRPr="00FC3A6F">
          <w:rPr>
            <w:rStyle w:val="Hyperlink"/>
            <w:sz w:val="20"/>
            <w:szCs w:val="20"/>
          </w:rPr>
          <w:t>0905</w:t>
        </w:r>
      </w:hyperlink>
      <w:r w:rsidRPr="00FC3A6F">
        <w:rPr>
          <w:sz w:val="20"/>
        </w:rPr>
        <w:t>)</w:t>
      </w:r>
    </w:p>
    <w:p w:rsidR="00DF73AE" w:rsidRPr="00FC3A6F" w:rsidRDefault="00DF73AE" w:rsidP="000E3C3F">
      <w:pPr>
        <w:ind w:left="357" w:hanging="357"/>
        <w:rPr>
          <w:sz w:val="20"/>
          <w:lang w:val="en-CA"/>
        </w:rPr>
      </w:pPr>
    </w:p>
    <w:p w:rsidR="00DF73AE" w:rsidRPr="00FC3A6F" w:rsidRDefault="00DF73AE" w:rsidP="000E3C3F">
      <w:pPr>
        <w:pStyle w:val="SCCLsocParty"/>
        <w:numPr>
          <w:ilvl w:val="0"/>
          <w:numId w:val="18"/>
        </w:numPr>
        <w:tabs>
          <w:tab w:val="left" w:pos="0"/>
          <w:tab w:val="left" w:pos="1673"/>
        </w:tabs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lastRenderedPageBreak/>
        <w:t xml:space="preserve">Per4ma Sports Technology Ltd., </w:t>
      </w:r>
      <w:r w:rsidR="00BA1C6B" w:rsidRPr="00FC3A6F">
        <w:rPr>
          <w:i/>
          <w:sz w:val="20"/>
          <w:szCs w:val="20"/>
        </w:rPr>
        <w:t>et al.</w:t>
      </w:r>
      <w:r w:rsidRPr="00FC3A6F">
        <w:rPr>
          <w:i/>
          <w:sz w:val="20"/>
          <w:szCs w:val="20"/>
        </w:rPr>
        <w:t xml:space="preserve"> v. 172142 Canada Inc., </w:t>
      </w:r>
      <w:r w:rsidR="00BA1C6B" w:rsidRPr="00FC3A6F">
        <w:rPr>
          <w:i/>
          <w:sz w:val="20"/>
          <w:szCs w:val="20"/>
        </w:rPr>
        <w:t>et al.</w:t>
      </w:r>
      <w:r w:rsidRPr="00FC3A6F">
        <w:rPr>
          <w:sz w:val="20"/>
          <w:szCs w:val="20"/>
        </w:rPr>
        <w:t xml:space="preserve"> (Que.) (Civil) (By Leave) </w:t>
      </w:r>
      <w:r w:rsidRPr="00FC3A6F">
        <w:rPr>
          <w:sz w:val="20"/>
        </w:rPr>
        <w:t>(</w:t>
      </w:r>
      <w:hyperlink r:id="rId26" w:history="1">
        <w:r w:rsidR="00BA1C6B" w:rsidRPr="00FC3A6F">
          <w:rPr>
            <w:rStyle w:val="Hyperlink"/>
            <w:sz w:val="20"/>
            <w:szCs w:val="20"/>
          </w:rPr>
          <w:t>40794</w:t>
        </w:r>
      </w:hyperlink>
      <w:r w:rsidRPr="00FC3A6F">
        <w:rPr>
          <w:sz w:val="20"/>
        </w:rPr>
        <w:t>)</w:t>
      </w:r>
    </w:p>
    <w:p w:rsidR="00DF73AE" w:rsidRPr="00FC3A6F" w:rsidRDefault="00DF73AE" w:rsidP="000E3C3F">
      <w:pPr>
        <w:ind w:left="357" w:hanging="357"/>
        <w:rPr>
          <w:sz w:val="20"/>
          <w:lang w:val="en-CA"/>
        </w:rPr>
      </w:pPr>
    </w:p>
    <w:p w:rsidR="00DF73AE" w:rsidRPr="00FC3A6F" w:rsidRDefault="00DF73AE" w:rsidP="000E3C3F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Entes Industrial Plants Construction &amp; Erection Contracting Co. Inc. v. Centerra Gold Inc.</w:t>
      </w:r>
      <w:r w:rsidR="00F61807" w:rsidRPr="00FC3A6F">
        <w:rPr>
          <w:i/>
          <w:sz w:val="20"/>
          <w:szCs w:val="20"/>
        </w:rPr>
        <w:t>, et al.</w:t>
      </w:r>
      <w:r w:rsidRPr="00FC3A6F">
        <w:rPr>
          <w:sz w:val="20"/>
          <w:szCs w:val="20"/>
        </w:rPr>
        <w:t xml:space="preserve"> (Ont.) (Civil) (By Leave) </w:t>
      </w:r>
      <w:r w:rsidRPr="00FC3A6F">
        <w:rPr>
          <w:sz w:val="20"/>
        </w:rPr>
        <w:t>(</w:t>
      </w:r>
      <w:hyperlink r:id="rId27" w:history="1">
        <w:r w:rsidR="00F61807" w:rsidRPr="00FC3A6F">
          <w:rPr>
            <w:rStyle w:val="Hyperlink"/>
            <w:sz w:val="20"/>
            <w:szCs w:val="20"/>
          </w:rPr>
          <w:t>40</w:t>
        </w:r>
        <w:r w:rsidRPr="00FC3A6F">
          <w:rPr>
            <w:rStyle w:val="Hyperlink"/>
            <w:sz w:val="20"/>
            <w:szCs w:val="20"/>
          </w:rPr>
          <w:t>8</w:t>
        </w:r>
        <w:r w:rsidR="00F61807" w:rsidRPr="00FC3A6F">
          <w:rPr>
            <w:rStyle w:val="Hyperlink"/>
            <w:sz w:val="20"/>
            <w:szCs w:val="20"/>
          </w:rPr>
          <w:t>06</w:t>
        </w:r>
      </w:hyperlink>
      <w:r w:rsidRPr="00FC3A6F">
        <w:rPr>
          <w:sz w:val="20"/>
        </w:rPr>
        <w:t>)</w:t>
      </w:r>
    </w:p>
    <w:p w:rsidR="00DF73AE" w:rsidRPr="00FC3A6F" w:rsidRDefault="00DF73AE" w:rsidP="000E3C3F">
      <w:pPr>
        <w:ind w:left="357" w:hanging="357"/>
        <w:rPr>
          <w:sz w:val="20"/>
          <w:lang w:val="en-CA"/>
        </w:rPr>
      </w:pPr>
    </w:p>
    <w:p w:rsidR="00DF73AE" w:rsidRPr="00FC3A6F" w:rsidRDefault="00DF73AE" w:rsidP="000E3C3F">
      <w:pPr>
        <w:pStyle w:val="SCCLsocParty"/>
        <w:numPr>
          <w:ilvl w:val="0"/>
          <w:numId w:val="18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Elaine Lois Nairne v. Andrew Ian Mackenzie Nairne</w:t>
      </w:r>
      <w:r w:rsidRPr="00FC3A6F">
        <w:rPr>
          <w:sz w:val="20"/>
          <w:szCs w:val="20"/>
        </w:rPr>
        <w:t xml:space="preserve"> (Ont.) (Civil) (By Leave) </w:t>
      </w:r>
      <w:r w:rsidRPr="00FC3A6F">
        <w:rPr>
          <w:sz w:val="20"/>
        </w:rPr>
        <w:t>(</w:t>
      </w:r>
      <w:hyperlink r:id="rId28" w:history="1">
        <w:r w:rsidRPr="00FC3A6F">
          <w:rPr>
            <w:rStyle w:val="Hyperlink"/>
            <w:sz w:val="20"/>
            <w:szCs w:val="20"/>
          </w:rPr>
          <w:t>4</w:t>
        </w:r>
        <w:r w:rsidR="00041AF3" w:rsidRPr="00FC3A6F">
          <w:rPr>
            <w:rStyle w:val="Hyperlink"/>
            <w:sz w:val="20"/>
            <w:szCs w:val="20"/>
          </w:rPr>
          <w:t>0913</w:t>
        </w:r>
      </w:hyperlink>
      <w:r w:rsidRPr="00FC3A6F">
        <w:rPr>
          <w:sz w:val="20"/>
        </w:rPr>
        <w:t>)</w:t>
      </w:r>
    </w:p>
    <w:p w:rsidR="00B97537" w:rsidRPr="00FC3A6F" w:rsidRDefault="00B97537" w:rsidP="006F2579">
      <w:pPr>
        <w:widowControl w:val="0"/>
        <w:rPr>
          <w:szCs w:val="24"/>
          <w:lang w:val="fr-CA"/>
        </w:rPr>
      </w:pPr>
    </w:p>
    <w:p w:rsidR="008361E5" w:rsidRPr="00FC3A6F" w:rsidRDefault="008361E5" w:rsidP="006F2579">
      <w:pPr>
        <w:widowControl w:val="0"/>
        <w:rPr>
          <w:szCs w:val="24"/>
        </w:rPr>
      </w:pPr>
    </w:p>
    <w:p w:rsidR="00B97537" w:rsidRPr="00FC3A6F" w:rsidRDefault="00FC3A6F" w:rsidP="006F2579">
      <w:pPr>
        <w:widowControl w:val="0"/>
        <w:rPr>
          <w:szCs w:val="24"/>
          <w:lang w:val="fr-CA"/>
        </w:rPr>
      </w:pPr>
      <w:r w:rsidRPr="00FC3A6F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FC3A6F" w:rsidRDefault="00B43418" w:rsidP="006F2579">
      <w:pPr>
        <w:widowControl w:val="0"/>
        <w:rPr>
          <w:szCs w:val="24"/>
          <w:lang w:val="fr-CA"/>
        </w:rPr>
      </w:pPr>
    </w:p>
    <w:p w:rsidR="008361E5" w:rsidRPr="00FC3A6F" w:rsidRDefault="008361E5" w:rsidP="006F2579">
      <w:pPr>
        <w:widowControl w:val="0"/>
        <w:rPr>
          <w:szCs w:val="24"/>
          <w:lang w:val="fr-CA"/>
        </w:rPr>
      </w:pPr>
    </w:p>
    <w:p w:rsidR="006F2579" w:rsidRPr="00FC3A6F" w:rsidRDefault="006F2579" w:rsidP="006F2579">
      <w:pPr>
        <w:widowControl w:val="0"/>
        <w:jc w:val="center"/>
        <w:rPr>
          <w:lang w:val="fr-CA"/>
        </w:rPr>
      </w:pPr>
      <w:r w:rsidRPr="00FC3A6F">
        <w:rPr>
          <w:b/>
          <w:lang w:val="fr-CA"/>
        </w:rPr>
        <w:t>PROCHAIN</w:t>
      </w:r>
      <w:r w:rsidR="00B17AAC" w:rsidRPr="00FC3A6F">
        <w:rPr>
          <w:b/>
          <w:lang w:val="fr-CA"/>
        </w:rPr>
        <w:t>S</w:t>
      </w:r>
      <w:r w:rsidRPr="00FC3A6F">
        <w:rPr>
          <w:b/>
          <w:lang w:val="fr-CA"/>
        </w:rPr>
        <w:t xml:space="preserve"> JUGEMENT</w:t>
      </w:r>
      <w:r w:rsidR="00B17AAC" w:rsidRPr="00FC3A6F">
        <w:rPr>
          <w:b/>
          <w:lang w:val="fr-CA"/>
        </w:rPr>
        <w:t>S</w:t>
      </w:r>
      <w:r w:rsidR="00001846" w:rsidRPr="00FC3A6F">
        <w:rPr>
          <w:b/>
          <w:lang w:val="fr-CA"/>
        </w:rPr>
        <w:t xml:space="preserve"> SUR DEMANDE</w:t>
      </w:r>
      <w:r w:rsidR="00B17AAC" w:rsidRPr="00FC3A6F">
        <w:rPr>
          <w:b/>
          <w:lang w:val="fr-CA"/>
        </w:rPr>
        <w:t>S</w:t>
      </w:r>
      <w:r w:rsidRPr="00FC3A6F">
        <w:rPr>
          <w:b/>
          <w:lang w:val="fr-CA"/>
        </w:rPr>
        <w:t xml:space="preserve"> D’AUTORISATION</w:t>
      </w:r>
    </w:p>
    <w:p w:rsidR="006F2579" w:rsidRPr="00FC3A6F" w:rsidRDefault="006F2579" w:rsidP="006F2579">
      <w:pPr>
        <w:widowControl w:val="0"/>
        <w:rPr>
          <w:lang w:val="fr-CA"/>
        </w:rPr>
      </w:pPr>
    </w:p>
    <w:p w:rsidR="006F2579" w:rsidRPr="00FC3A6F" w:rsidRDefault="006F2579" w:rsidP="006F2579">
      <w:pPr>
        <w:widowControl w:val="0"/>
        <w:rPr>
          <w:lang w:val="fr-CA"/>
        </w:rPr>
      </w:pPr>
      <w:r w:rsidRPr="00FC3A6F">
        <w:rPr>
          <w:b/>
          <w:lang w:val="fr-CA"/>
        </w:rPr>
        <w:t>Le</w:t>
      </w:r>
      <w:r w:rsidR="00957A76" w:rsidRPr="00FC3A6F">
        <w:rPr>
          <w:b/>
          <w:lang w:val="fr-CA"/>
        </w:rPr>
        <w:t xml:space="preserve"> </w:t>
      </w:r>
      <w:r w:rsidR="00ED252B" w:rsidRPr="00FC3A6F">
        <w:rPr>
          <w:b/>
          <w:lang w:val="fr-CA"/>
        </w:rPr>
        <w:t>8</w:t>
      </w:r>
      <w:r w:rsidR="00A15B66" w:rsidRPr="00FC3A6F">
        <w:rPr>
          <w:b/>
          <w:lang w:val="fr-CA"/>
        </w:rPr>
        <w:t xml:space="preserve"> </w:t>
      </w:r>
      <w:r w:rsidR="00526754" w:rsidRPr="00FC3A6F">
        <w:rPr>
          <w:b/>
          <w:lang w:val="fr-CA"/>
        </w:rPr>
        <w:t>janvier</w:t>
      </w:r>
      <w:r w:rsidR="00A151D1" w:rsidRPr="00FC3A6F">
        <w:rPr>
          <w:b/>
          <w:lang w:val="fr-CA"/>
        </w:rPr>
        <w:t xml:space="preserve"> 20</w:t>
      </w:r>
      <w:r w:rsidR="00526754" w:rsidRPr="00FC3A6F">
        <w:rPr>
          <w:b/>
          <w:lang w:val="fr-CA"/>
        </w:rPr>
        <w:t>2</w:t>
      </w:r>
      <w:r w:rsidR="00ED252B" w:rsidRPr="00FC3A6F">
        <w:rPr>
          <w:b/>
          <w:lang w:val="fr-CA"/>
        </w:rPr>
        <w:t>4</w:t>
      </w:r>
    </w:p>
    <w:p w:rsidR="006F2579" w:rsidRPr="00FC3A6F" w:rsidRDefault="006F2579" w:rsidP="006F2579">
      <w:pPr>
        <w:widowControl w:val="0"/>
        <w:rPr>
          <w:lang w:val="fr-CA"/>
        </w:rPr>
      </w:pPr>
    </w:p>
    <w:p w:rsidR="00091C56" w:rsidRPr="00FC3A6F" w:rsidRDefault="006F2579" w:rsidP="006F2579">
      <w:pPr>
        <w:widowControl w:val="0"/>
        <w:rPr>
          <w:szCs w:val="24"/>
          <w:lang w:val="fr-CA"/>
        </w:rPr>
      </w:pPr>
      <w:r w:rsidRPr="00FC3A6F">
        <w:rPr>
          <w:b/>
          <w:lang w:val="fr-CA"/>
        </w:rPr>
        <w:t>OTTAWA</w:t>
      </w:r>
      <w:r w:rsidRPr="00FC3A6F">
        <w:rPr>
          <w:lang w:val="fr-CA"/>
        </w:rPr>
        <w:t xml:space="preserve"> – </w:t>
      </w:r>
      <w:r w:rsidR="004E5780" w:rsidRPr="00FC3A6F">
        <w:rPr>
          <w:lang w:val="fr-CA"/>
        </w:rPr>
        <w:t>La Cour suprême du Canada se prononcera sur les demandes d’autorisation suivantes le jeudi 1</w:t>
      </w:r>
      <w:r w:rsidR="00ED252B" w:rsidRPr="00FC3A6F">
        <w:rPr>
          <w:lang w:val="fr-CA"/>
        </w:rPr>
        <w:t>1</w:t>
      </w:r>
      <w:r w:rsidR="004E5780" w:rsidRPr="00FC3A6F">
        <w:rPr>
          <w:lang w:val="fr-CA"/>
        </w:rPr>
        <w:t xml:space="preserve"> janvier 202</w:t>
      </w:r>
      <w:r w:rsidR="00ED252B" w:rsidRPr="00FC3A6F">
        <w:rPr>
          <w:lang w:val="fr-CA"/>
        </w:rPr>
        <w:t>4</w:t>
      </w:r>
      <w:r w:rsidR="004E5780" w:rsidRPr="00FC3A6F">
        <w:rPr>
          <w:lang w:val="fr-CA"/>
        </w:rPr>
        <w:t>, à 9 h 45 HE. Cette liste pourrait changer.</w:t>
      </w:r>
    </w:p>
    <w:p w:rsidR="001838E0" w:rsidRPr="00FC3A6F" w:rsidRDefault="001838E0" w:rsidP="009B14F4">
      <w:pPr>
        <w:widowControl w:val="0"/>
        <w:jc w:val="both"/>
        <w:rPr>
          <w:sz w:val="20"/>
          <w:lang w:val="fr-CA"/>
        </w:rPr>
      </w:pPr>
    </w:p>
    <w:p w:rsidR="00ED252B" w:rsidRPr="00FC3A6F" w:rsidRDefault="00ED252B" w:rsidP="009B14F4">
      <w:pPr>
        <w:widowControl w:val="0"/>
        <w:jc w:val="both"/>
        <w:rPr>
          <w:sz w:val="20"/>
          <w:lang w:val="fr-CA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  <w:lang w:val="fr-CA"/>
        </w:rPr>
        <w:t xml:space="preserve">Emma Baasch </w:t>
      </w:r>
      <w:r w:rsidRPr="00FC3A6F">
        <w:rPr>
          <w:i/>
          <w:sz w:val="20"/>
          <w:lang w:val="fr-CA"/>
        </w:rPr>
        <w:t xml:space="preserve">c. </w:t>
      </w:r>
      <w:r w:rsidRPr="00FC3A6F">
        <w:rPr>
          <w:sz w:val="20"/>
          <w:szCs w:val="20"/>
        </w:rPr>
        <w:t>(Nt.) (Crimin</w:t>
      </w:r>
      <w:r w:rsidR="00034701" w:rsidRPr="00FC3A6F">
        <w:rPr>
          <w:sz w:val="20"/>
        </w:rPr>
        <w:t>elle</w:t>
      </w:r>
      <w:r w:rsidRPr="00FC3A6F">
        <w:rPr>
          <w:sz w:val="20"/>
          <w:szCs w:val="20"/>
        </w:rPr>
        <w:t xml:space="preserve">) </w:t>
      </w:r>
      <w:r w:rsidR="00034701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29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0878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>Victoria Holly Frances Scott c. Kathleen Florence Ruth Scott</w:t>
      </w:r>
      <w:r w:rsidRPr="00FC3A6F">
        <w:rPr>
          <w:sz w:val="20"/>
        </w:rPr>
        <w:t xml:space="preserve"> (</w:t>
      </w:r>
      <w:r w:rsidR="00034701" w:rsidRPr="00FC3A6F">
        <w:rPr>
          <w:sz w:val="20"/>
        </w:rPr>
        <w:t>T.-</w:t>
      </w:r>
      <w:r w:rsidRPr="00FC3A6F">
        <w:rPr>
          <w:sz w:val="20"/>
        </w:rPr>
        <w:t>N.</w:t>
      </w:r>
      <w:r w:rsidR="00034701" w:rsidRPr="00FC3A6F">
        <w:rPr>
          <w:sz w:val="20"/>
        </w:rPr>
        <w:t>-</w:t>
      </w:r>
      <w:r w:rsidRPr="00FC3A6F">
        <w:rPr>
          <w:sz w:val="20"/>
        </w:rPr>
        <w:t>L.) (Civil</w:t>
      </w:r>
      <w:r w:rsidR="00034701" w:rsidRPr="00FC3A6F">
        <w:rPr>
          <w:sz w:val="20"/>
        </w:rPr>
        <w:t>e</w:t>
      </w:r>
      <w:r w:rsidRPr="00FC3A6F">
        <w:rPr>
          <w:sz w:val="20"/>
        </w:rPr>
        <w:t xml:space="preserve">) </w:t>
      </w:r>
      <w:r w:rsidR="00034701" w:rsidRPr="00FC3A6F">
        <w:rPr>
          <w:sz w:val="20"/>
        </w:rPr>
        <w:t xml:space="preserve">(Autorisation) </w:t>
      </w:r>
      <w:r w:rsidRPr="00FC3A6F">
        <w:rPr>
          <w:sz w:val="20"/>
        </w:rPr>
        <w:t>(</w:t>
      </w:r>
      <w:hyperlink r:id="rId30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0584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Parmeet Sidhu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>. Amanda Ker</w:t>
      </w:r>
      <w:r w:rsidRPr="00FC3A6F">
        <w:rPr>
          <w:sz w:val="20"/>
          <w:szCs w:val="20"/>
        </w:rPr>
        <w:t xml:space="preserve"> (</w:t>
      </w:r>
      <w:r w:rsidR="00034701" w:rsidRPr="00FC3A6F">
        <w:rPr>
          <w:sz w:val="20"/>
        </w:rPr>
        <w:t>C</w:t>
      </w:r>
      <w:r w:rsidRPr="00FC3A6F">
        <w:rPr>
          <w:sz w:val="20"/>
          <w:szCs w:val="20"/>
        </w:rPr>
        <w:t>.</w:t>
      </w:r>
      <w:r w:rsidR="00034701" w:rsidRPr="00FC3A6F">
        <w:rPr>
          <w:sz w:val="20"/>
        </w:rPr>
        <w:t>-B</w:t>
      </w:r>
      <w:r w:rsidRPr="00FC3A6F">
        <w:rPr>
          <w:sz w:val="20"/>
          <w:szCs w:val="20"/>
        </w:rPr>
        <w:t>.) (Civil</w:t>
      </w:r>
      <w:r w:rsidR="00034701" w:rsidRPr="00FC3A6F">
        <w:rPr>
          <w:sz w:val="20"/>
        </w:rPr>
        <w:t>e</w:t>
      </w:r>
      <w:r w:rsidRPr="00FC3A6F">
        <w:rPr>
          <w:sz w:val="20"/>
          <w:szCs w:val="20"/>
        </w:rPr>
        <w:t xml:space="preserve">) </w:t>
      </w:r>
      <w:r w:rsidR="00034701" w:rsidRPr="00FC3A6F">
        <w:rPr>
          <w:sz w:val="20"/>
          <w:szCs w:val="20"/>
        </w:rPr>
        <w:t>(Autorisation)</w:t>
      </w:r>
      <w:r w:rsidR="00034701" w:rsidRPr="00FC3A6F">
        <w:rPr>
          <w:sz w:val="20"/>
        </w:rPr>
        <w:t xml:space="preserve"> </w:t>
      </w:r>
      <w:r w:rsidRPr="00FC3A6F">
        <w:rPr>
          <w:sz w:val="20"/>
        </w:rPr>
        <w:t>(</w:t>
      </w:r>
      <w:hyperlink r:id="rId31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0816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Rene Hamouth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 xml:space="preserve">. </w:t>
      </w:r>
      <w:r w:rsidR="007C4FC5" w:rsidRPr="00FC3A6F">
        <w:rPr>
          <w:i/>
          <w:sz w:val="20"/>
        </w:rPr>
        <w:t>Sa</w:t>
      </w:r>
      <w:r w:rsidRPr="00FC3A6F">
        <w:rPr>
          <w:i/>
          <w:sz w:val="20"/>
          <w:szCs w:val="20"/>
        </w:rPr>
        <w:t xml:space="preserve"> Majest</w:t>
      </w:r>
      <w:r w:rsidR="007C4FC5" w:rsidRPr="00FC3A6F">
        <w:rPr>
          <w:i/>
          <w:sz w:val="20"/>
        </w:rPr>
        <w:t>é</w:t>
      </w:r>
      <w:r w:rsidRPr="00FC3A6F">
        <w:rPr>
          <w:i/>
          <w:sz w:val="20"/>
          <w:szCs w:val="20"/>
        </w:rPr>
        <w:t xml:space="preserve"> </w:t>
      </w:r>
      <w:r w:rsidR="007C4FC5" w:rsidRPr="00FC3A6F">
        <w:rPr>
          <w:i/>
          <w:sz w:val="20"/>
        </w:rPr>
        <w:t>le Roi</w:t>
      </w:r>
      <w:r w:rsidRPr="00FC3A6F">
        <w:rPr>
          <w:sz w:val="20"/>
          <w:szCs w:val="20"/>
        </w:rPr>
        <w:t xml:space="preserve"> (Ont.) (Crimin</w:t>
      </w:r>
      <w:r w:rsidR="00034701" w:rsidRPr="00FC3A6F">
        <w:rPr>
          <w:sz w:val="20"/>
        </w:rPr>
        <w:t>elle</w:t>
      </w:r>
      <w:r w:rsidRPr="00FC3A6F">
        <w:rPr>
          <w:sz w:val="20"/>
          <w:szCs w:val="20"/>
        </w:rPr>
        <w:t xml:space="preserve">) </w:t>
      </w:r>
      <w:r w:rsidR="00034701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32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0835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6517633 Canada Ltd.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 xml:space="preserve">. Gibson Creek Farms Ltd., </w:t>
      </w:r>
      <w:r w:rsidRPr="00FC3A6F">
        <w:rPr>
          <w:i/>
          <w:sz w:val="20"/>
        </w:rPr>
        <w:t>et al.</w:t>
      </w:r>
      <w:r w:rsidRPr="00FC3A6F">
        <w:rPr>
          <w:sz w:val="20"/>
          <w:szCs w:val="20"/>
        </w:rPr>
        <w:t xml:space="preserve"> (Sask.) (Civil</w:t>
      </w:r>
      <w:r w:rsidR="00811F29" w:rsidRPr="00FC3A6F">
        <w:rPr>
          <w:sz w:val="20"/>
        </w:rPr>
        <w:t>e</w:t>
      </w:r>
      <w:r w:rsidRPr="00FC3A6F">
        <w:rPr>
          <w:sz w:val="20"/>
          <w:szCs w:val="20"/>
        </w:rPr>
        <w:t xml:space="preserve">) </w:t>
      </w:r>
      <w:r w:rsidR="00811F29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33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0666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>Duncan Sinclair, et al. c. Venezio Turismo, Venice Limousine S.R.L, Narduzzi E. Solemar S.L.R.</w:t>
      </w:r>
      <w:r w:rsidRPr="00FC3A6F">
        <w:rPr>
          <w:sz w:val="20"/>
        </w:rPr>
        <w:t xml:space="preserve"> (Ont.) (Civil</w:t>
      </w:r>
      <w:r w:rsidR="00811F29" w:rsidRPr="00FC3A6F">
        <w:rPr>
          <w:sz w:val="20"/>
        </w:rPr>
        <w:t>e</w:t>
      </w:r>
      <w:r w:rsidRPr="00FC3A6F">
        <w:rPr>
          <w:sz w:val="20"/>
        </w:rPr>
        <w:t xml:space="preserve">) </w:t>
      </w:r>
      <w:r w:rsidR="00811F29" w:rsidRPr="00FC3A6F">
        <w:rPr>
          <w:sz w:val="20"/>
        </w:rPr>
        <w:t xml:space="preserve">(Autorisation) </w:t>
      </w:r>
      <w:r w:rsidRPr="00FC3A6F">
        <w:rPr>
          <w:sz w:val="20"/>
        </w:rPr>
        <w:t>(</w:t>
      </w:r>
      <w:hyperlink r:id="rId34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0696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>Chelsea Jensen</w:t>
      </w:r>
      <w:r w:rsidRPr="00FC3A6F">
        <w:rPr>
          <w:i/>
          <w:sz w:val="20"/>
        </w:rPr>
        <w:t>, et al.</w:t>
      </w:r>
      <w:r w:rsidRPr="00FC3A6F">
        <w:rPr>
          <w:i/>
          <w:sz w:val="20"/>
          <w:szCs w:val="20"/>
        </w:rPr>
        <w:t xml:space="preserve">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 xml:space="preserve">. Samsung Electronics Co. Ltd., </w:t>
      </w:r>
      <w:r w:rsidRPr="00FC3A6F">
        <w:rPr>
          <w:i/>
          <w:sz w:val="20"/>
        </w:rPr>
        <w:t>et al.</w:t>
      </w:r>
      <w:r w:rsidRPr="00FC3A6F">
        <w:rPr>
          <w:sz w:val="20"/>
          <w:szCs w:val="20"/>
        </w:rPr>
        <w:t xml:space="preserve"> (F</w:t>
      </w:r>
      <w:r w:rsidR="00811F29" w:rsidRPr="00FC3A6F">
        <w:rPr>
          <w:sz w:val="20"/>
        </w:rPr>
        <w:t>é</w:t>
      </w:r>
      <w:r w:rsidRPr="00FC3A6F">
        <w:rPr>
          <w:sz w:val="20"/>
          <w:szCs w:val="20"/>
        </w:rPr>
        <w:t>d.) (Civil</w:t>
      </w:r>
      <w:r w:rsidR="00811F29" w:rsidRPr="00FC3A6F">
        <w:rPr>
          <w:sz w:val="20"/>
        </w:rPr>
        <w:t>e</w:t>
      </w:r>
      <w:r w:rsidRPr="00FC3A6F">
        <w:rPr>
          <w:sz w:val="20"/>
          <w:szCs w:val="20"/>
        </w:rPr>
        <w:t xml:space="preserve">) </w:t>
      </w:r>
      <w:r w:rsidR="00811F29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35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0807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 xml:space="preserve">Johannes Vermeer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 xml:space="preserve">. </w:t>
      </w:r>
      <w:r w:rsidR="007C4FC5" w:rsidRPr="00FC3A6F">
        <w:rPr>
          <w:i/>
          <w:sz w:val="20"/>
        </w:rPr>
        <w:t>Sa</w:t>
      </w:r>
      <w:r w:rsidR="007C4FC5" w:rsidRPr="00FC3A6F">
        <w:rPr>
          <w:i/>
          <w:sz w:val="20"/>
          <w:szCs w:val="20"/>
        </w:rPr>
        <w:t xml:space="preserve"> Majest</w:t>
      </w:r>
      <w:r w:rsidR="007C4FC5" w:rsidRPr="00FC3A6F">
        <w:rPr>
          <w:i/>
          <w:sz w:val="20"/>
        </w:rPr>
        <w:t>é</w:t>
      </w:r>
      <w:r w:rsidR="007C4FC5" w:rsidRPr="00FC3A6F">
        <w:rPr>
          <w:i/>
          <w:sz w:val="20"/>
          <w:szCs w:val="20"/>
        </w:rPr>
        <w:t xml:space="preserve"> </w:t>
      </w:r>
      <w:r w:rsidR="007C4FC5" w:rsidRPr="00FC3A6F">
        <w:rPr>
          <w:i/>
          <w:sz w:val="20"/>
        </w:rPr>
        <w:t>le Roi</w:t>
      </w:r>
      <w:r w:rsidR="007C4FC5" w:rsidRPr="00FC3A6F">
        <w:rPr>
          <w:sz w:val="20"/>
          <w:szCs w:val="20"/>
        </w:rPr>
        <w:t xml:space="preserve"> </w:t>
      </w:r>
      <w:r w:rsidRPr="00FC3A6F">
        <w:rPr>
          <w:sz w:val="20"/>
          <w:szCs w:val="20"/>
        </w:rPr>
        <w:t>(</w:t>
      </w:r>
      <w:r w:rsidR="00811F29" w:rsidRPr="00FC3A6F">
        <w:rPr>
          <w:sz w:val="20"/>
        </w:rPr>
        <w:t>C</w:t>
      </w:r>
      <w:r w:rsidRPr="00FC3A6F">
        <w:rPr>
          <w:sz w:val="20"/>
          <w:szCs w:val="20"/>
        </w:rPr>
        <w:t>.</w:t>
      </w:r>
      <w:r w:rsidR="00811F29" w:rsidRPr="00FC3A6F">
        <w:rPr>
          <w:sz w:val="20"/>
        </w:rPr>
        <w:t>-B</w:t>
      </w:r>
      <w:r w:rsidRPr="00FC3A6F">
        <w:rPr>
          <w:sz w:val="20"/>
          <w:szCs w:val="20"/>
        </w:rPr>
        <w:t>.) (Crimin</w:t>
      </w:r>
      <w:r w:rsidR="00811F29" w:rsidRPr="00FC3A6F">
        <w:rPr>
          <w:sz w:val="20"/>
        </w:rPr>
        <w:t>elle</w:t>
      </w:r>
      <w:r w:rsidRPr="00FC3A6F">
        <w:rPr>
          <w:sz w:val="20"/>
          <w:szCs w:val="20"/>
        </w:rPr>
        <w:t xml:space="preserve">) </w:t>
      </w:r>
      <w:r w:rsidR="00811F29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36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0739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tabs>
          <w:tab w:val="left" w:pos="360"/>
        </w:tabs>
        <w:ind w:left="357" w:hanging="357"/>
        <w:rPr>
          <w:sz w:val="20"/>
        </w:rPr>
      </w:pPr>
    </w:p>
    <w:p w:rsidR="00ED02B1" w:rsidRPr="00FC3A6F" w:rsidRDefault="000E3C3F" w:rsidP="00BB5F70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</w:rPr>
        <w:t>Intact Assurance</w:t>
      </w:r>
      <w:r w:rsidR="00ED02B1" w:rsidRPr="00FC3A6F">
        <w:rPr>
          <w:i/>
          <w:sz w:val="20"/>
          <w:szCs w:val="20"/>
        </w:rPr>
        <w:t xml:space="preserve"> </w:t>
      </w:r>
      <w:r w:rsidR="00ED02B1" w:rsidRPr="00FC3A6F">
        <w:rPr>
          <w:i/>
          <w:sz w:val="20"/>
        </w:rPr>
        <w:t>c</w:t>
      </w:r>
      <w:r w:rsidR="00ED02B1" w:rsidRPr="00FC3A6F">
        <w:rPr>
          <w:i/>
          <w:sz w:val="20"/>
          <w:szCs w:val="20"/>
        </w:rPr>
        <w:t>. 2102908 Alberta L</w:t>
      </w:r>
      <w:r w:rsidRPr="00FC3A6F">
        <w:rPr>
          <w:i/>
          <w:sz w:val="20"/>
        </w:rPr>
        <w:t>TD</w:t>
      </w:r>
      <w:r w:rsidR="00ED02B1" w:rsidRPr="00FC3A6F">
        <w:rPr>
          <w:i/>
          <w:sz w:val="20"/>
          <w:szCs w:val="20"/>
        </w:rPr>
        <w:t xml:space="preserve">. </w:t>
      </w:r>
      <w:r w:rsidR="00ED02B1" w:rsidRPr="00FC3A6F">
        <w:rPr>
          <w:sz w:val="20"/>
          <w:szCs w:val="20"/>
        </w:rPr>
        <w:t>(Al</w:t>
      </w:r>
      <w:r w:rsidR="00811F29" w:rsidRPr="00FC3A6F">
        <w:rPr>
          <w:sz w:val="20"/>
        </w:rPr>
        <w:t>b</w:t>
      </w:r>
      <w:r w:rsidR="00ED02B1" w:rsidRPr="00FC3A6F">
        <w:rPr>
          <w:sz w:val="20"/>
          <w:szCs w:val="20"/>
        </w:rPr>
        <w:t>.) (Civil</w:t>
      </w:r>
      <w:r w:rsidR="00811F29" w:rsidRPr="00FC3A6F">
        <w:rPr>
          <w:sz w:val="20"/>
        </w:rPr>
        <w:t>e</w:t>
      </w:r>
      <w:r w:rsidR="00ED02B1" w:rsidRPr="00FC3A6F">
        <w:rPr>
          <w:sz w:val="20"/>
          <w:szCs w:val="20"/>
        </w:rPr>
        <w:t xml:space="preserve">) </w:t>
      </w:r>
      <w:r w:rsidR="00811F29" w:rsidRPr="00FC3A6F">
        <w:rPr>
          <w:sz w:val="20"/>
          <w:szCs w:val="20"/>
        </w:rPr>
        <w:t>(Autorisation)</w:t>
      </w:r>
      <w:r w:rsidR="00ED02B1" w:rsidRPr="00FC3A6F">
        <w:rPr>
          <w:sz w:val="20"/>
        </w:rPr>
        <w:t xml:space="preserve"> (</w:t>
      </w:r>
      <w:hyperlink r:id="rId37" w:history="1">
        <w:r w:rsidR="00ED02B1" w:rsidRPr="00FC3A6F">
          <w:rPr>
            <w:rStyle w:val="Hyperlink"/>
            <w:sz w:val="20"/>
            <w:szCs w:val="20"/>
          </w:rPr>
          <w:t>4</w:t>
        </w:r>
        <w:r w:rsidR="00ED02B1" w:rsidRPr="00FC3A6F">
          <w:rPr>
            <w:rStyle w:val="Hyperlink"/>
            <w:sz w:val="20"/>
          </w:rPr>
          <w:t>0671</w:t>
        </w:r>
      </w:hyperlink>
      <w:r w:rsidR="00ED02B1" w:rsidRPr="00FC3A6F">
        <w:rPr>
          <w:sz w:val="20"/>
        </w:rPr>
        <w:t>)</w:t>
      </w:r>
    </w:p>
    <w:p w:rsidR="00ED02B1" w:rsidRPr="00FC3A6F" w:rsidRDefault="00ED02B1" w:rsidP="00BB5F70">
      <w:pPr>
        <w:tabs>
          <w:tab w:val="left" w:pos="360"/>
        </w:tabs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FC3A6F">
        <w:rPr>
          <w:i/>
          <w:sz w:val="20"/>
          <w:szCs w:val="20"/>
        </w:rPr>
        <w:t xml:space="preserve">Olga Way-Patenaude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 xml:space="preserve">. Human Rights Tribunal, </w:t>
      </w:r>
      <w:r w:rsidRPr="00FC3A6F">
        <w:rPr>
          <w:i/>
          <w:sz w:val="20"/>
        </w:rPr>
        <w:t>et al</w:t>
      </w:r>
      <w:r w:rsidRPr="00FC3A6F">
        <w:rPr>
          <w:i/>
          <w:sz w:val="20"/>
          <w:szCs w:val="20"/>
        </w:rPr>
        <w:t xml:space="preserve">. </w:t>
      </w:r>
      <w:r w:rsidRPr="00FC3A6F">
        <w:rPr>
          <w:sz w:val="20"/>
          <w:szCs w:val="20"/>
        </w:rPr>
        <w:t>(Al</w:t>
      </w:r>
      <w:r w:rsidR="00811F29" w:rsidRPr="00FC3A6F">
        <w:rPr>
          <w:sz w:val="20"/>
        </w:rPr>
        <w:t>b</w:t>
      </w:r>
      <w:r w:rsidRPr="00FC3A6F">
        <w:rPr>
          <w:sz w:val="20"/>
          <w:szCs w:val="20"/>
        </w:rPr>
        <w:t>.) (Civil</w:t>
      </w:r>
      <w:r w:rsidR="00811F29" w:rsidRPr="00FC3A6F">
        <w:rPr>
          <w:sz w:val="20"/>
        </w:rPr>
        <w:t>e</w:t>
      </w:r>
      <w:r w:rsidRPr="00FC3A6F">
        <w:rPr>
          <w:sz w:val="20"/>
          <w:szCs w:val="20"/>
        </w:rPr>
        <w:t xml:space="preserve">) </w:t>
      </w:r>
      <w:r w:rsidR="00811F29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38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0805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tabs>
          <w:tab w:val="left" w:pos="360"/>
        </w:tabs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i/>
          <w:sz w:val="20"/>
        </w:rPr>
      </w:pPr>
      <w:r w:rsidRPr="00FC3A6F">
        <w:rPr>
          <w:i/>
          <w:sz w:val="20"/>
        </w:rPr>
        <w:t xml:space="preserve">Paul Douglas Creighton c. Ministry of Justice for the Department of Justice, United States of America </w:t>
      </w:r>
      <w:r w:rsidRPr="00FC3A6F">
        <w:rPr>
          <w:sz w:val="20"/>
        </w:rPr>
        <w:t>(Ont.) (Crimin</w:t>
      </w:r>
      <w:r w:rsidR="0098696F" w:rsidRPr="00FC3A6F">
        <w:rPr>
          <w:sz w:val="20"/>
        </w:rPr>
        <w:t>elle</w:t>
      </w:r>
      <w:r w:rsidRPr="00FC3A6F">
        <w:rPr>
          <w:sz w:val="20"/>
        </w:rPr>
        <w:t xml:space="preserve">) </w:t>
      </w:r>
      <w:r w:rsidR="00811F29" w:rsidRPr="00FC3A6F">
        <w:rPr>
          <w:sz w:val="20"/>
        </w:rPr>
        <w:t>(Autorisation)</w:t>
      </w:r>
      <w:r w:rsidRPr="00FC3A6F">
        <w:rPr>
          <w:sz w:val="20"/>
        </w:rPr>
        <w:t xml:space="preserve"> (</w:t>
      </w:r>
      <w:hyperlink r:id="rId39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0916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tabs>
          <w:tab w:val="left" w:pos="360"/>
        </w:tabs>
        <w:ind w:left="357" w:hanging="357"/>
        <w:rPr>
          <w:sz w:val="20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FC3A6F">
        <w:rPr>
          <w:i/>
          <w:sz w:val="20"/>
        </w:rPr>
        <w:t xml:space="preserve">Tall Ships Landing Development Inc. c. Corporation of the City of Brockville </w:t>
      </w:r>
      <w:r w:rsidRPr="00FC3A6F">
        <w:rPr>
          <w:sz w:val="20"/>
        </w:rPr>
        <w:t>(Ont.) (Civil</w:t>
      </w:r>
      <w:r w:rsidR="0098696F" w:rsidRPr="00FC3A6F">
        <w:rPr>
          <w:sz w:val="20"/>
        </w:rPr>
        <w:t>e</w:t>
      </w:r>
      <w:r w:rsidRPr="00FC3A6F">
        <w:rPr>
          <w:sz w:val="20"/>
        </w:rPr>
        <w:t xml:space="preserve">) </w:t>
      </w:r>
      <w:r w:rsidR="0098696F" w:rsidRPr="00FC3A6F">
        <w:rPr>
          <w:sz w:val="20"/>
        </w:rPr>
        <w:t>(Autorisation)</w:t>
      </w:r>
      <w:r w:rsidRPr="00FC3A6F">
        <w:rPr>
          <w:sz w:val="20"/>
        </w:rPr>
        <w:t xml:space="preserve"> (</w:t>
      </w:r>
      <w:hyperlink r:id="rId40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0611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widowControl w:val="0"/>
        <w:ind w:left="357" w:hanging="357"/>
        <w:rPr>
          <w:sz w:val="20"/>
        </w:rPr>
      </w:pPr>
    </w:p>
    <w:p w:rsidR="00ED02B1" w:rsidRPr="00FC3A6F" w:rsidRDefault="00ED02B1" w:rsidP="00BB5F70">
      <w:pPr>
        <w:pStyle w:val="SCCLsocParty"/>
        <w:numPr>
          <w:ilvl w:val="0"/>
          <w:numId w:val="19"/>
        </w:numPr>
        <w:ind w:left="357" w:hanging="357"/>
        <w:jc w:val="left"/>
        <w:rPr>
          <w:sz w:val="20"/>
          <w:szCs w:val="20"/>
        </w:rPr>
      </w:pPr>
      <w:r w:rsidRPr="00FC3A6F">
        <w:rPr>
          <w:i/>
          <w:sz w:val="20"/>
          <w:szCs w:val="20"/>
          <w:lang w:val="en-CA"/>
        </w:rPr>
        <w:t xml:space="preserve">Zhao Hui Wang c. </w:t>
      </w:r>
      <w:r w:rsidR="00452F18" w:rsidRPr="00FC3A6F">
        <w:rPr>
          <w:i/>
          <w:sz w:val="20"/>
          <w:szCs w:val="20"/>
          <w:lang w:val="en-CA"/>
        </w:rPr>
        <w:t xml:space="preserve">Directeur des poursuites criminelles et pénales </w:t>
      </w:r>
      <w:r w:rsidRPr="00FC3A6F">
        <w:rPr>
          <w:sz w:val="20"/>
          <w:szCs w:val="20"/>
          <w:lang w:val="en-CA"/>
        </w:rPr>
        <w:t>(Q</w:t>
      </w:r>
      <w:r w:rsidR="0060388F" w:rsidRPr="00FC3A6F">
        <w:rPr>
          <w:sz w:val="20"/>
          <w:szCs w:val="20"/>
          <w:lang w:val="en-CA"/>
        </w:rPr>
        <w:t>c</w:t>
      </w:r>
      <w:r w:rsidRPr="00FC3A6F">
        <w:rPr>
          <w:sz w:val="20"/>
          <w:szCs w:val="20"/>
          <w:lang w:val="en-CA"/>
        </w:rPr>
        <w:t xml:space="preserve">) </w:t>
      </w:r>
      <w:r w:rsidRPr="00FC3A6F">
        <w:rPr>
          <w:sz w:val="20"/>
          <w:szCs w:val="20"/>
        </w:rPr>
        <w:t>(Crimin</w:t>
      </w:r>
      <w:r w:rsidR="0060388F" w:rsidRPr="00FC3A6F">
        <w:rPr>
          <w:sz w:val="20"/>
          <w:szCs w:val="20"/>
        </w:rPr>
        <w:t>elle</w:t>
      </w:r>
      <w:r w:rsidRPr="00FC3A6F">
        <w:rPr>
          <w:sz w:val="20"/>
          <w:szCs w:val="20"/>
        </w:rPr>
        <w:t xml:space="preserve">) </w:t>
      </w:r>
      <w:r w:rsidR="0060388F" w:rsidRPr="00FC3A6F">
        <w:rPr>
          <w:sz w:val="20"/>
          <w:szCs w:val="20"/>
        </w:rPr>
        <w:t>(Autorisation)</w:t>
      </w:r>
      <w:r w:rsidRPr="00FC3A6F">
        <w:rPr>
          <w:sz w:val="20"/>
          <w:szCs w:val="20"/>
          <w:lang w:val="en-CA"/>
        </w:rPr>
        <w:t xml:space="preserve"> </w:t>
      </w:r>
      <w:r w:rsidRPr="00FC3A6F">
        <w:rPr>
          <w:sz w:val="20"/>
        </w:rPr>
        <w:t>(</w:t>
      </w:r>
      <w:hyperlink r:id="rId41" w:history="1">
        <w:r w:rsidRPr="00FC3A6F">
          <w:rPr>
            <w:rStyle w:val="Hyperlink"/>
            <w:sz w:val="20"/>
            <w:szCs w:val="20"/>
          </w:rPr>
          <w:t>40879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  <w:lang w:val="fr-CA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John Howard Society of Saskatchewan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 xml:space="preserve">. </w:t>
      </w:r>
      <w:r w:rsidR="00452F18" w:rsidRPr="00FC3A6F">
        <w:rPr>
          <w:i/>
          <w:sz w:val="20"/>
        </w:rPr>
        <w:t>Gouvernement de la Saskatchewan (Procureur général de la Saskatchewan)</w:t>
      </w:r>
      <w:r w:rsidRPr="00FC3A6F">
        <w:rPr>
          <w:sz w:val="20"/>
          <w:szCs w:val="20"/>
        </w:rPr>
        <w:t xml:space="preserve"> (Sask.) (Civil</w:t>
      </w:r>
      <w:r w:rsidR="0060388F" w:rsidRPr="00FC3A6F">
        <w:rPr>
          <w:sz w:val="20"/>
        </w:rPr>
        <w:t>e</w:t>
      </w:r>
      <w:r w:rsidRPr="00FC3A6F">
        <w:rPr>
          <w:sz w:val="20"/>
          <w:szCs w:val="20"/>
        </w:rPr>
        <w:t xml:space="preserve">) </w:t>
      </w:r>
      <w:r w:rsidR="0060388F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42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0608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  <w:lang w:val="en-CA"/>
        </w:rPr>
      </w:pPr>
    </w:p>
    <w:p w:rsidR="00ED02B1" w:rsidRPr="00FC3A6F" w:rsidRDefault="00ED02B1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</w:rPr>
      </w:pPr>
      <w:r w:rsidRPr="00FC3A6F">
        <w:rPr>
          <w:i/>
          <w:sz w:val="20"/>
          <w:szCs w:val="20"/>
        </w:rPr>
        <w:t xml:space="preserve">Ian Linkletter </w:t>
      </w:r>
      <w:r w:rsidRPr="00FC3A6F">
        <w:rPr>
          <w:i/>
          <w:sz w:val="20"/>
        </w:rPr>
        <w:t>c</w:t>
      </w:r>
      <w:r w:rsidRPr="00FC3A6F">
        <w:rPr>
          <w:i/>
          <w:sz w:val="20"/>
          <w:szCs w:val="20"/>
        </w:rPr>
        <w:t>. Proctorio, Incorporated</w:t>
      </w:r>
      <w:r w:rsidRPr="00FC3A6F">
        <w:rPr>
          <w:sz w:val="20"/>
          <w:szCs w:val="20"/>
        </w:rPr>
        <w:t xml:space="preserve"> (</w:t>
      </w:r>
      <w:r w:rsidR="0060388F" w:rsidRPr="00FC3A6F">
        <w:rPr>
          <w:sz w:val="20"/>
        </w:rPr>
        <w:t>C</w:t>
      </w:r>
      <w:r w:rsidRPr="00FC3A6F">
        <w:rPr>
          <w:sz w:val="20"/>
          <w:szCs w:val="20"/>
        </w:rPr>
        <w:t>.</w:t>
      </w:r>
      <w:r w:rsidR="0060388F" w:rsidRPr="00FC3A6F">
        <w:rPr>
          <w:sz w:val="20"/>
        </w:rPr>
        <w:t>-B</w:t>
      </w:r>
      <w:r w:rsidRPr="00FC3A6F">
        <w:rPr>
          <w:sz w:val="20"/>
          <w:szCs w:val="20"/>
        </w:rPr>
        <w:t>.) (Civil</w:t>
      </w:r>
      <w:r w:rsidR="0060388F" w:rsidRPr="00FC3A6F">
        <w:rPr>
          <w:sz w:val="20"/>
        </w:rPr>
        <w:t>e</w:t>
      </w:r>
      <w:r w:rsidRPr="00FC3A6F">
        <w:rPr>
          <w:sz w:val="20"/>
          <w:szCs w:val="20"/>
        </w:rPr>
        <w:t xml:space="preserve">) </w:t>
      </w:r>
      <w:r w:rsidR="0060388F" w:rsidRPr="00FC3A6F">
        <w:rPr>
          <w:sz w:val="20"/>
          <w:szCs w:val="20"/>
        </w:rPr>
        <w:t>(Autorisation)</w:t>
      </w:r>
      <w:r w:rsidRPr="00FC3A6F">
        <w:rPr>
          <w:sz w:val="20"/>
        </w:rPr>
        <w:t xml:space="preserve"> (</w:t>
      </w:r>
      <w:hyperlink r:id="rId43" w:history="1">
        <w:r w:rsidRPr="00FC3A6F">
          <w:rPr>
            <w:rStyle w:val="Hyperlink"/>
            <w:sz w:val="20"/>
            <w:szCs w:val="20"/>
          </w:rPr>
          <w:t>4</w:t>
        </w:r>
        <w:r w:rsidRPr="00FC3A6F">
          <w:rPr>
            <w:rStyle w:val="Hyperlink"/>
            <w:sz w:val="20"/>
          </w:rPr>
          <w:t>0787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</w:rPr>
      </w:pPr>
    </w:p>
    <w:p w:rsidR="00ED02B1" w:rsidRPr="00FC3A6F" w:rsidRDefault="00452F18" w:rsidP="00BB5F70">
      <w:pPr>
        <w:pStyle w:val="ListParagraph"/>
        <w:numPr>
          <w:ilvl w:val="0"/>
          <w:numId w:val="19"/>
        </w:numPr>
        <w:ind w:left="357" w:hanging="357"/>
        <w:contextualSpacing w:val="0"/>
        <w:rPr>
          <w:sz w:val="20"/>
          <w:szCs w:val="20"/>
          <w:lang w:val="en-CA"/>
        </w:rPr>
      </w:pPr>
      <w:r w:rsidRPr="00FC3A6F">
        <w:rPr>
          <w:i/>
          <w:sz w:val="20"/>
        </w:rPr>
        <w:t>Société Radio-Canada</w:t>
      </w:r>
      <w:r w:rsidR="00ED02B1" w:rsidRPr="00FC3A6F">
        <w:rPr>
          <w:i/>
          <w:sz w:val="20"/>
          <w:szCs w:val="20"/>
        </w:rPr>
        <w:t xml:space="preserve"> </w:t>
      </w:r>
      <w:r w:rsidR="00ED02B1" w:rsidRPr="00FC3A6F">
        <w:rPr>
          <w:i/>
          <w:sz w:val="20"/>
        </w:rPr>
        <w:t>c</w:t>
      </w:r>
      <w:r w:rsidR="00ED02B1" w:rsidRPr="00FC3A6F">
        <w:rPr>
          <w:i/>
          <w:sz w:val="20"/>
          <w:szCs w:val="20"/>
        </w:rPr>
        <w:t>. Haydn Edmundson</w:t>
      </w:r>
      <w:r w:rsidR="00ED02B1" w:rsidRPr="00FC3A6F">
        <w:rPr>
          <w:sz w:val="20"/>
          <w:szCs w:val="20"/>
        </w:rPr>
        <w:t xml:space="preserve"> (Ont.) (Civil</w:t>
      </w:r>
      <w:r w:rsidR="0060388F" w:rsidRPr="00FC3A6F">
        <w:rPr>
          <w:sz w:val="20"/>
        </w:rPr>
        <w:t>e</w:t>
      </w:r>
      <w:r w:rsidR="00ED02B1" w:rsidRPr="00FC3A6F">
        <w:rPr>
          <w:sz w:val="20"/>
          <w:szCs w:val="20"/>
        </w:rPr>
        <w:t xml:space="preserve">) </w:t>
      </w:r>
      <w:r w:rsidR="0060388F" w:rsidRPr="00FC3A6F">
        <w:rPr>
          <w:sz w:val="20"/>
          <w:szCs w:val="20"/>
        </w:rPr>
        <w:t>(Autorisation)</w:t>
      </w:r>
      <w:r w:rsidR="00ED02B1" w:rsidRPr="00FC3A6F">
        <w:rPr>
          <w:sz w:val="20"/>
        </w:rPr>
        <w:t xml:space="preserve"> (</w:t>
      </w:r>
      <w:hyperlink r:id="rId44" w:history="1">
        <w:r w:rsidR="00ED02B1" w:rsidRPr="00FC3A6F">
          <w:rPr>
            <w:rStyle w:val="Hyperlink"/>
            <w:sz w:val="20"/>
            <w:szCs w:val="20"/>
          </w:rPr>
          <w:t>4</w:t>
        </w:r>
        <w:r w:rsidR="00ED02B1" w:rsidRPr="00FC3A6F">
          <w:rPr>
            <w:rStyle w:val="Hyperlink"/>
            <w:sz w:val="20"/>
          </w:rPr>
          <w:t>0933</w:t>
        </w:r>
      </w:hyperlink>
      <w:r w:rsidR="00ED02B1" w:rsidRPr="00FC3A6F">
        <w:rPr>
          <w:sz w:val="20"/>
        </w:rPr>
        <w:t>)</w:t>
      </w:r>
    </w:p>
    <w:p w:rsidR="00ED02B1" w:rsidRPr="00FC3A6F" w:rsidRDefault="00ED02B1" w:rsidP="00BB5F70">
      <w:pPr>
        <w:widowControl w:val="0"/>
        <w:ind w:left="357" w:hanging="357"/>
        <w:rPr>
          <w:sz w:val="20"/>
        </w:rPr>
      </w:pPr>
    </w:p>
    <w:p w:rsidR="00ED02B1" w:rsidRPr="00FC3A6F" w:rsidRDefault="00ED02B1" w:rsidP="00BB5F70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Mark Libfeld, et al. c. Sheldon Libfeld, et al.</w:t>
      </w:r>
      <w:r w:rsidRPr="00FC3A6F">
        <w:rPr>
          <w:sz w:val="20"/>
          <w:szCs w:val="20"/>
        </w:rPr>
        <w:t xml:space="preserve"> (Ont.) (Civil</w:t>
      </w:r>
      <w:r w:rsidR="00AB5165" w:rsidRPr="00FC3A6F">
        <w:rPr>
          <w:sz w:val="20"/>
          <w:szCs w:val="20"/>
        </w:rPr>
        <w:t>e</w:t>
      </w:r>
      <w:r w:rsidRPr="00FC3A6F">
        <w:rPr>
          <w:sz w:val="20"/>
          <w:szCs w:val="20"/>
        </w:rPr>
        <w:t xml:space="preserve">) </w:t>
      </w:r>
      <w:r w:rsidR="00AB5165" w:rsidRPr="00FC3A6F">
        <w:rPr>
          <w:sz w:val="20"/>
          <w:szCs w:val="20"/>
        </w:rPr>
        <w:t>(Autorisation)</w:t>
      </w:r>
      <w:r w:rsidRPr="00FC3A6F">
        <w:rPr>
          <w:sz w:val="20"/>
          <w:szCs w:val="20"/>
        </w:rPr>
        <w:t xml:space="preserve"> </w:t>
      </w:r>
      <w:r w:rsidRPr="00FC3A6F">
        <w:rPr>
          <w:sz w:val="20"/>
        </w:rPr>
        <w:t>(</w:t>
      </w:r>
      <w:hyperlink r:id="rId45" w:history="1">
        <w:r w:rsidRPr="00FC3A6F">
          <w:rPr>
            <w:rStyle w:val="Hyperlink"/>
            <w:sz w:val="20"/>
            <w:szCs w:val="20"/>
          </w:rPr>
          <w:t>40705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  <w:lang w:val="en-CA"/>
        </w:rPr>
      </w:pPr>
    </w:p>
    <w:p w:rsidR="00ED02B1" w:rsidRPr="00FC3A6F" w:rsidRDefault="00ED02B1" w:rsidP="00BB5F70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 xml:space="preserve">Heidi Chartrand c. </w:t>
      </w:r>
      <w:r w:rsidR="007C4FC5" w:rsidRPr="00FC3A6F">
        <w:rPr>
          <w:i/>
          <w:sz w:val="20"/>
        </w:rPr>
        <w:t>Sa</w:t>
      </w:r>
      <w:r w:rsidR="007C4FC5" w:rsidRPr="00FC3A6F">
        <w:rPr>
          <w:i/>
          <w:sz w:val="20"/>
          <w:szCs w:val="20"/>
        </w:rPr>
        <w:t xml:space="preserve"> Majest</w:t>
      </w:r>
      <w:r w:rsidR="007C4FC5" w:rsidRPr="00FC3A6F">
        <w:rPr>
          <w:i/>
          <w:sz w:val="20"/>
        </w:rPr>
        <w:t>é</w:t>
      </w:r>
      <w:r w:rsidR="007C4FC5" w:rsidRPr="00FC3A6F">
        <w:rPr>
          <w:i/>
          <w:sz w:val="20"/>
          <w:szCs w:val="20"/>
        </w:rPr>
        <w:t xml:space="preserve"> </w:t>
      </w:r>
      <w:r w:rsidR="007C4FC5" w:rsidRPr="00FC3A6F">
        <w:rPr>
          <w:i/>
          <w:sz w:val="20"/>
        </w:rPr>
        <w:t>le Roi</w:t>
      </w:r>
      <w:r w:rsidR="007C4FC5" w:rsidRPr="00FC3A6F">
        <w:rPr>
          <w:sz w:val="20"/>
          <w:szCs w:val="20"/>
        </w:rPr>
        <w:t xml:space="preserve"> </w:t>
      </w:r>
      <w:r w:rsidRPr="00FC3A6F">
        <w:rPr>
          <w:sz w:val="20"/>
          <w:szCs w:val="20"/>
        </w:rPr>
        <w:t>(N.</w:t>
      </w:r>
      <w:r w:rsidR="00AB5165" w:rsidRPr="00FC3A6F">
        <w:rPr>
          <w:sz w:val="20"/>
          <w:szCs w:val="20"/>
        </w:rPr>
        <w:t>-É</w:t>
      </w:r>
      <w:r w:rsidRPr="00FC3A6F">
        <w:rPr>
          <w:sz w:val="20"/>
          <w:szCs w:val="20"/>
        </w:rPr>
        <w:t>.) (Crimin</w:t>
      </w:r>
      <w:r w:rsidR="00AB5165" w:rsidRPr="00FC3A6F">
        <w:rPr>
          <w:sz w:val="20"/>
          <w:szCs w:val="20"/>
        </w:rPr>
        <w:t>elle</w:t>
      </w:r>
      <w:r w:rsidRPr="00FC3A6F">
        <w:rPr>
          <w:sz w:val="20"/>
          <w:szCs w:val="20"/>
        </w:rPr>
        <w:t xml:space="preserve">) </w:t>
      </w:r>
      <w:r w:rsidR="00AB5165" w:rsidRPr="00FC3A6F">
        <w:rPr>
          <w:sz w:val="20"/>
          <w:szCs w:val="20"/>
        </w:rPr>
        <w:t>(Autorisation)</w:t>
      </w:r>
      <w:r w:rsidRPr="00FC3A6F">
        <w:rPr>
          <w:sz w:val="20"/>
          <w:szCs w:val="20"/>
        </w:rPr>
        <w:t xml:space="preserve"> </w:t>
      </w:r>
      <w:r w:rsidRPr="00FC3A6F">
        <w:rPr>
          <w:sz w:val="20"/>
        </w:rPr>
        <w:t>(</w:t>
      </w:r>
      <w:hyperlink r:id="rId46" w:history="1">
        <w:r w:rsidRPr="00FC3A6F">
          <w:rPr>
            <w:rStyle w:val="Hyperlink"/>
            <w:sz w:val="20"/>
            <w:szCs w:val="20"/>
          </w:rPr>
          <w:t>40905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  <w:lang w:val="en-CA"/>
        </w:rPr>
      </w:pPr>
    </w:p>
    <w:p w:rsidR="00ED02B1" w:rsidRPr="00FC3A6F" w:rsidRDefault="0049498A" w:rsidP="00BB5F70">
      <w:pPr>
        <w:pStyle w:val="SCCLsocParty"/>
        <w:numPr>
          <w:ilvl w:val="0"/>
          <w:numId w:val="19"/>
        </w:numPr>
        <w:tabs>
          <w:tab w:val="left" w:pos="0"/>
          <w:tab w:val="left" w:pos="1673"/>
        </w:tabs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 xml:space="preserve">Technologie sportive Per4ma Ltée, et al. </w:t>
      </w:r>
      <w:r w:rsidR="00ED02B1" w:rsidRPr="00FC3A6F">
        <w:rPr>
          <w:i/>
          <w:sz w:val="20"/>
          <w:szCs w:val="20"/>
        </w:rPr>
        <w:t>c. 172142 Canada Inc., et al.</w:t>
      </w:r>
      <w:r w:rsidR="00ED02B1" w:rsidRPr="00FC3A6F">
        <w:rPr>
          <w:sz w:val="20"/>
          <w:szCs w:val="20"/>
        </w:rPr>
        <w:t xml:space="preserve"> (Q</w:t>
      </w:r>
      <w:r w:rsidR="00AB5165" w:rsidRPr="00FC3A6F">
        <w:rPr>
          <w:sz w:val="20"/>
          <w:szCs w:val="20"/>
        </w:rPr>
        <w:t>c</w:t>
      </w:r>
      <w:r w:rsidR="00ED02B1" w:rsidRPr="00FC3A6F">
        <w:rPr>
          <w:sz w:val="20"/>
          <w:szCs w:val="20"/>
        </w:rPr>
        <w:t>) (Civil</w:t>
      </w:r>
      <w:r w:rsidR="00AB5165" w:rsidRPr="00FC3A6F">
        <w:rPr>
          <w:sz w:val="20"/>
          <w:szCs w:val="20"/>
        </w:rPr>
        <w:t>e</w:t>
      </w:r>
      <w:r w:rsidR="00ED02B1" w:rsidRPr="00FC3A6F">
        <w:rPr>
          <w:sz w:val="20"/>
          <w:szCs w:val="20"/>
        </w:rPr>
        <w:t xml:space="preserve">) </w:t>
      </w:r>
      <w:r w:rsidR="00AB5165" w:rsidRPr="00FC3A6F">
        <w:rPr>
          <w:sz w:val="20"/>
          <w:szCs w:val="20"/>
        </w:rPr>
        <w:t>(Autorisation)</w:t>
      </w:r>
      <w:r w:rsidR="00ED02B1" w:rsidRPr="00FC3A6F">
        <w:rPr>
          <w:sz w:val="20"/>
          <w:szCs w:val="20"/>
        </w:rPr>
        <w:t xml:space="preserve"> </w:t>
      </w:r>
      <w:r w:rsidR="00ED02B1" w:rsidRPr="00FC3A6F">
        <w:rPr>
          <w:sz w:val="20"/>
        </w:rPr>
        <w:t>(</w:t>
      </w:r>
      <w:hyperlink r:id="rId47" w:history="1">
        <w:r w:rsidR="00ED02B1" w:rsidRPr="00FC3A6F">
          <w:rPr>
            <w:rStyle w:val="Hyperlink"/>
            <w:sz w:val="20"/>
            <w:szCs w:val="20"/>
          </w:rPr>
          <w:t>40794</w:t>
        </w:r>
      </w:hyperlink>
      <w:r w:rsidR="00ED02B1"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  <w:lang w:val="en-CA"/>
        </w:rPr>
      </w:pPr>
    </w:p>
    <w:p w:rsidR="00ED02B1" w:rsidRPr="00FC3A6F" w:rsidRDefault="00ED02B1" w:rsidP="00BB5F70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Entes Industrial Plants Construction &amp; Erection Contracting Co. Inc. c. Centerra Gold Inc., et al.</w:t>
      </w:r>
      <w:r w:rsidRPr="00FC3A6F">
        <w:rPr>
          <w:sz w:val="20"/>
          <w:szCs w:val="20"/>
        </w:rPr>
        <w:t xml:space="preserve"> (Ont.) (Civil</w:t>
      </w:r>
      <w:r w:rsidR="00AB5165" w:rsidRPr="00FC3A6F">
        <w:rPr>
          <w:sz w:val="20"/>
          <w:szCs w:val="20"/>
        </w:rPr>
        <w:t>e</w:t>
      </w:r>
      <w:r w:rsidRPr="00FC3A6F">
        <w:rPr>
          <w:sz w:val="20"/>
          <w:szCs w:val="20"/>
        </w:rPr>
        <w:t xml:space="preserve">) </w:t>
      </w:r>
      <w:r w:rsidR="00AB5165" w:rsidRPr="00FC3A6F">
        <w:rPr>
          <w:sz w:val="20"/>
          <w:szCs w:val="20"/>
        </w:rPr>
        <w:t>(Autorisation)</w:t>
      </w:r>
      <w:r w:rsidRPr="00FC3A6F">
        <w:rPr>
          <w:sz w:val="20"/>
          <w:szCs w:val="20"/>
        </w:rPr>
        <w:t xml:space="preserve"> </w:t>
      </w:r>
      <w:r w:rsidRPr="00FC3A6F">
        <w:rPr>
          <w:sz w:val="20"/>
        </w:rPr>
        <w:t>(</w:t>
      </w:r>
      <w:hyperlink r:id="rId48" w:history="1">
        <w:r w:rsidRPr="00FC3A6F">
          <w:rPr>
            <w:rStyle w:val="Hyperlink"/>
            <w:sz w:val="20"/>
            <w:szCs w:val="20"/>
          </w:rPr>
          <w:t>40806</w:t>
        </w:r>
      </w:hyperlink>
      <w:r w:rsidRPr="00FC3A6F">
        <w:rPr>
          <w:sz w:val="20"/>
        </w:rPr>
        <w:t>)</w:t>
      </w:r>
    </w:p>
    <w:p w:rsidR="00ED02B1" w:rsidRPr="00FC3A6F" w:rsidRDefault="00ED02B1" w:rsidP="00BB5F70">
      <w:pPr>
        <w:ind w:left="357" w:hanging="357"/>
        <w:rPr>
          <w:sz w:val="20"/>
          <w:lang w:val="en-CA"/>
        </w:rPr>
      </w:pPr>
    </w:p>
    <w:p w:rsidR="00ED02B1" w:rsidRPr="00FC3A6F" w:rsidRDefault="00ED02B1" w:rsidP="00BB5F70">
      <w:pPr>
        <w:pStyle w:val="SCCLsocParty"/>
        <w:numPr>
          <w:ilvl w:val="0"/>
          <w:numId w:val="19"/>
        </w:numPr>
        <w:ind w:left="357" w:hanging="357"/>
        <w:jc w:val="left"/>
        <w:rPr>
          <w:i/>
          <w:sz w:val="20"/>
          <w:szCs w:val="20"/>
        </w:rPr>
      </w:pPr>
      <w:r w:rsidRPr="00FC3A6F">
        <w:rPr>
          <w:i/>
          <w:sz w:val="20"/>
          <w:szCs w:val="20"/>
        </w:rPr>
        <w:t>Elaine Lois Nairne c. Andrew Ian Mackenzie Nairne</w:t>
      </w:r>
      <w:r w:rsidRPr="00FC3A6F">
        <w:rPr>
          <w:sz w:val="20"/>
          <w:szCs w:val="20"/>
        </w:rPr>
        <w:t xml:space="preserve"> (Ont.) (Civil</w:t>
      </w:r>
      <w:r w:rsidR="00AB5165" w:rsidRPr="00FC3A6F">
        <w:rPr>
          <w:sz w:val="20"/>
          <w:szCs w:val="20"/>
        </w:rPr>
        <w:t>e</w:t>
      </w:r>
      <w:r w:rsidRPr="00FC3A6F">
        <w:rPr>
          <w:sz w:val="20"/>
          <w:szCs w:val="20"/>
        </w:rPr>
        <w:t>) (</w:t>
      </w:r>
      <w:r w:rsidR="00AB5165" w:rsidRPr="00FC3A6F">
        <w:rPr>
          <w:sz w:val="20"/>
          <w:szCs w:val="20"/>
        </w:rPr>
        <w:t>Autorisation</w:t>
      </w:r>
      <w:r w:rsidRPr="00FC3A6F">
        <w:rPr>
          <w:sz w:val="20"/>
          <w:szCs w:val="20"/>
        </w:rPr>
        <w:t xml:space="preserve">) </w:t>
      </w:r>
      <w:r w:rsidRPr="00FC3A6F">
        <w:rPr>
          <w:sz w:val="20"/>
        </w:rPr>
        <w:t>(</w:t>
      </w:r>
      <w:hyperlink r:id="rId49" w:history="1">
        <w:r w:rsidRPr="00FC3A6F">
          <w:rPr>
            <w:rStyle w:val="Hyperlink"/>
            <w:sz w:val="20"/>
            <w:szCs w:val="20"/>
          </w:rPr>
          <w:t>40913</w:t>
        </w:r>
      </w:hyperlink>
      <w:r w:rsidRPr="00FC3A6F">
        <w:rPr>
          <w:sz w:val="20"/>
        </w:rPr>
        <w:t>)</w:t>
      </w:r>
    </w:p>
    <w:p w:rsidR="00ED252B" w:rsidRPr="00FC3A6F" w:rsidRDefault="00ED252B" w:rsidP="009B14F4">
      <w:pPr>
        <w:widowControl w:val="0"/>
        <w:jc w:val="both"/>
        <w:rPr>
          <w:sz w:val="20"/>
          <w:lang w:val="fr-CA"/>
        </w:rPr>
      </w:pPr>
    </w:p>
    <w:p w:rsidR="007F0348" w:rsidRPr="00FC3A6F" w:rsidRDefault="00FC3A6F" w:rsidP="006A22CA">
      <w:pPr>
        <w:ind w:left="142" w:hanging="142"/>
        <w:jc w:val="both"/>
        <w:rPr>
          <w:sz w:val="20"/>
        </w:rPr>
      </w:pPr>
      <w:r w:rsidRPr="00FC3A6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FC3A6F" w:rsidRDefault="005C7161" w:rsidP="006A22CA">
      <w:pPr>
        <w:ind w:left="142" w:hanging="142"/>
        <w:jc w:val="both"/>
        <w:rPr>
          <w:sz w:val="20"/>
        </w:rPr>
      </w:pPr>
    </w:p>
    <w:p w:rsidR="008361E5" w:rsidRPr="00FC3A6F" w:rsidRDefault="008361E5" w:rsidP="006A22CA">
      <w:pPr>
        <w:ind w:left="142" w:hanging="142"/>
        <w:jc w:val="both"/>
        <w:rPr>
          <w:sz w:val="20"/>
        </w:rPr>
      </w:pPr>
    </w:p>
    <w:p w:rsidR="007216F1" w:rsidRPr="00FC3A6F" w:rsidRDefault="007216F1" w:rsidP="006A22CA">
      <w:pPr>
        <w:ind w:left="142" w:hanging="142"/>
        <w:jc w:val="both"/>
        <w:rPr>
          <w:sz w:val="20"/>
        </w:rPr>
      </w:pPr>
    </w:p>
    <w:p w:rsidR="008361E5" w:rsidRPr="00FC3A6F" w:rsidRDefault="008361E5" w:rsidP="008361E5">
      <w:pPr>
        <w:widowControl w:val="0"/>
        <w:outlineLvl w:val="0"/>
      </w:pPr>
      <w:r w:rsidRPr="00FC3A6F">
        <w:t xml:space="preserve">Supreme Court of Canada / Cour suprême du </w:t>
      </w:r>
      <w:proofErr w:type="gramStart"/>
      <w:r w:rsidRPr="00FC3A6F">
        <w:t>Canada :</w:t>
      </w:r>
      <w:proofErr w:type="gramEnd"/>
    </w:p>
    <w:p w:rsidR="006436AA" w:rsidRPr="00FC3A6F" w:rsidRDefault="00FC3A6F" w:rsidP="006436AA">
      <w:pPr>
        <w:widowControl w:val="0"/>
        <w:outlineLvl w:val="0"/>
      </w:pPr>
      <w:hyperlink r:id="rId50" w:history="1">
        <w:r w:rsidR="006436AA" w:rsidRPr="00FC3A6F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FC3A6F">
        <w:t>1-844-365-9662</w:t>
      </w:r>
      <w:bookmarkStart w:id="0" w:name="_GoBack"/>
      <w:bookmarkEnd w:id="0"/>
    </w:p>
    <w:p w:rsidR="00ED252B" w:rsidRDefault="00ED252B" w:rsidP="008361E5">
      <w:pPr>
        <w:widowControl w:val="0"/>
        <w:outlineLvl w:val="0"/>
      </w:pPr>
    </w:p>
    <w:p w:rsidR="00ED252B" w:rsidRPr="00CE4C2E" w:rsidRDefault="00ED252B" w:rsidP="008361E5">
      <w:pPr>
        <w:widowControl w:val="0"/>
        <w:outlineLvl w:val="0"/>
      </w:pPr>
    </w:p>
    <w:sectPr w:rsidR="00ED252B" w:rsidRPr="00CE4C2E" w:rsidSect="006313B9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411"/>
    <w:multiLevelType w:val="hybridMultilevel"/>
    <w:tmpl w:val="1B9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447"/>
    <w:multiLevelType w:val="hybridMultilevel"/>
    <w:tmpl w:val="45228E28"/>
    <w:lvl w:ilvl="0" w:tplc="38EE7C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D002A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23D"/>
    <w:multiLevelType w:val="hybridMultilevel"/>
    <w:tmpl w:val="F9AE3DB8"/>
    <w:lvl w:ilvl="0" w:tplc="0C6CF03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51B4"/>
    <w:multiLevelType w:val="hybridMultilevel"/>
    <w:tmpl w:val="F956256E"/>
    <w:lvl w:ilvl="0" w:tplc="5CA0E2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02403"/>
    <w:multiLevelType w:val="hybridMultilevel"/>
    <w:tmpl w:val="1BECB7B0"/>
    <w:lvl w:ilvl="0" w:tplc="48B0F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5"/>
  </w:num>
  <w:num w:numId="5">
    <w:abstractNumId w:val="2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8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1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6057"/>
    <w:rsid w:val="00006648"/>
    <w:rsid w:val="00006868"/>
    <w:rsid w:val="0000743E"/>
    <w:rsid w:val="000076E7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701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AF3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6F8E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3C3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4B3C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4437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D0C49"/>
    <w:rsid w:val="002D0F70"/>
    <w:rsid w:val="002D1469"/>
    <w:rsid w:val="002D2333"/>
    <w:rsid w:val="002D2553"/>
    <w:rsid w:val="002D43A1"/>
    <w:rsid w:val="002D6310"/>
    <w:rsid w:val="002D63D6"/>
    <w:rsid w:val="002D6680"/>
    <w:rsid w:val="002D6EFA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32C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8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3C39"/>
    <w:rsid w:val="00433C3E"/>
    <w:rsid w:val="00433DA2"/>
    <w:rsid w:val="004343BC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2D9"/>
    <w:rsid w:val="004473E9"/>
    <w:rsid w:val="0045044A"/>
    <w:rsid w:val="004504BB"/>
    <w:rsid w:val="004511AB"/>
    <w:rsid w:val="004511FA"/>
    <w:rsid w:val="004514DB"/>
    <w:rsid w:val="0045235F"/>
    <w:rsid w:val="00452F18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98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1B28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5DBF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388F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10C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4FC5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4B1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1F29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6AD9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6A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696F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3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26A0"/>
    <w:rsid w:val="00A826B4"/>
    <w:rsid w:val="00A82E1A"/>
    <w:rsid w:val="00A8395A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165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1C6B"/>
    <w:rsid w:val="00BA33A9"/>
    <w:rsid w:val="00BA3460"/>
    <w:rsid w:val="00BA39C2"/>
    <w:rsid w:val="00BA441A"/>
    <w:rsid w:val="00BA49AF"/>
    <w:rsid w:val="00BA4B6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A4D"/>
    <w:rsid w:val="00BB2F5F"/>
    <w:rsid w:val="00BB3A0C"/>
    <w:rsid w:val="00BB3D35"/>
    <w:rsid w:val="00BB3D7A"/>
    <w:rsid w:val="00BB3DB6"/>
    <w:rsid w:val="00BB4B53"/>
    <w:rsid w:val="00BB4D5A"/>
    <w:rsid w:val="00BB5F70"/>
    <w:rsid w:val="00BB6658"/>
    <w:rsid w:val="00BB686D"/>
    <w:rsid w:val="00BC0A42"/>
    <w:rsid w:val="00BC286A"/>
    <w:rsid w:val="00BC35D9"/>
    <w:rsid w:val="00BC3C65"/>
    <w:rsid w:val="00BC45E1"/>
    <w:rsid w:val="00BC471A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68DB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4792"/>
    <w:rsid w:val="00DF563C"/>
    <w:rsid w:val="00DF5D6C"/>
    <w:rsid w:val="00DF631D"/>
    <w:rsid w:val="00DF6C1A"/>
    <w:rsid w:val="00DF6C2D"/>
    <w:rsid w:val="00DF6D88"/>
    <w:rsid w:val="00DF73AE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67673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2F2D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2B1"/>
    <w:rsid w:val="00ED0E87"/>
    <w:rsid w:val="00ED1037"/>
    <w:rsid w:val="00ED11BA"/>
    <w:rsid w:val="00ED1764"/>
    <w:rsid w:val="00ED19B7"/>
    <w:rsid w:val="00ED200B"/>
    <w:rsid w:val="00ED2520"/>
    <w:rsid w:val="00ED252B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4405"/>
    <w:rsid w:val="00F44796"/>
    <w:rsid w:val="00F44C14"/>
    <w:rsid w:val="00F44D8E"/>
    <w:rsid w:val="00F46255"/>
    <w:rsid w:val="00F46DB2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27C"/>
    <w:rsid w:val="00F60415"/>
    <w:rsid w:val="00F60DAD"/>
    <w:rsid w:val="00F60DE0"/>
    <w:rsid w:val="00F617DE"/>
    <w:rsid w:val="00F61807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3A6F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0696" TargetMode="External"/><Relationship Id="rId18" Type="http://schemas.openxmlformats.org/officeDocument/2006/relationships/hyperlink" Target="https://www.scc-csc.ca/case-dossier/info/sum-som-eng.aspx?cas=40916" TargetMode="External"/><Relationship Id="rId26" Type="http://schemas.openxmlformats.org/officeDocument/2006/relationships/hyperlink" Target="https://www.scc-csc.ca/case-dossier/info/sum-som-eng.aspx?cas=40794" TargetMode="External"/><Relationship Id="rId39" Type="http://schemas.openxmlformats.org/officeDocument/2006/relationships/hyperlink" Target="https://www.scc-csc.ca/case-dossier/info/sum-som-fra.aspx?cas=40916" TargetMode="External"/><Relationship Id="rId21" Type="http://schemas.openxmlformats.org/officeDocument/2006/relationships/hyperlink" Target="https://www.scc-csc.ca/case-dossier/info/sum-som-eng.aspx?cas=40608" TargetMode="External"/><Relationship Id="rId34" Type="http://schemas.openxmlformats.org/officeDocument/2006/relationships/hyperlink" Target="https://www.scc-csc.ca/case-dossier/info/sum-som-fra.aspx?cas=40696" TargetMode="External"/><Relationship Id="rId42" Type="http://schemas.openxmlformats.org/officeDocument/2006/relationships/hyperlink" Target="https://www.scc-csc.ca/case-dossier/info/sum-som-fra.aspx?cas=40608" TargetMode="External"/><Relationship Id="rId47" Type="http://schemas.openxmlformats.org/officeDocument/2006/relationships/hyperlink" Target="https://www.scc-csc.ca/case-dossier/info/sum-som-fra.aspx?cas=40794" TargetMode="External"/><Relationship Id="rId50" Type="http://schemas.openxmlformats.org/officeDocument/2006/relationships/hyperlink" Target="mailto:Registry-greffe@scc-csc.ca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666" TargetMode="External"/><Relationship Id="rId17" Type="http://schemas.openxmlformats.org/officeDocument/2006/relationships/hyperlink" Target="https://www.scc-csc.ca/case-dossier/info/sum-som-eng.aspx?cas=40805" TargetMode="External"/><Relationship Id="rId25" Type="http://schemas.openxmlformats.org/officeDocument/2006/relationships/hyperlink" Target="https://www.scc-csc.ca/case-dossier/info/sum-som-eng.aspx?cas=40905" TargetMode="External"/><Relationship Id="rId33" Type="http://schemas.openxmlformats.org/officeDocument/2006/relationships/hyperlink" Target="https://www.scc-csc.ca/case-dossier/info/sum-som-fra.aspx?cas=40666" TargetMode="External"/><Relationship Id="rId38" Type="http://schemas.openxmlformats.org/officeDocument/2006/relationships/hyperlink" Target="https://www.scc-csc.ca/case-dossier/info/sum-som-fra.aspx?cas=40805" TargetMode="External"/><Relationship Id="rId46" Type="http://schemas.openxmlformats.org/officeDocument/2006/relationships/hyperlink" Target="https://www.scc-csc.ca/case-dossier/info/sum-som-fra.aspx?cas=409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671" TargetMode="External"/><Relationship Id="rId20" Type="http://schemas.openxmlformats.org/officeDocument/2006/relationships/hyperlink" Target="https://www.scc-csc.ca/case-dossier/info/sum-som-eng.aspx?cas=40879" TargetMode="External"/><Relationship Id="rId29" Type="http://schemas.openxmlformats.org/officeDocument/2006/relationships/hyperlink" Target="https://www.scc-csc.ca/case-dossier/info/sum-som-fra.aspx?cas=40878" TargetMode="External"/><Relationship Id="rId41" Type="http://schemas.openxmlformats.org/officeDocument/2006/relationships/hyperlink" Target="https://www.scc-csc.ca/case-dossier/info/sum-som-fra.aspx?cas=40879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35" TargetMode="External"/><Relationship Id="rId24" Type="http://schemas.openxmlformats.org/officeDocument/2006/relationships/hyperlink" Target="https://www.scc-csc.ca/case-dossier/info/sum-som-eng.aspx?cas=40705" TargetMode="External"/><Relationship Id="rId32" Type="http://schemas.openxmlformats.org/officeDocument/2006/relationships/hyperlink" Target="https://www.scc-csc.ca/case-dossier/info/sum-som-fra.aspx?cas=40835" TargetMode="External"/><Relationship Id="rId37" Type="http://schemas.openxmlformats.org/officeDocument/2006/relationships/hyperlink" Target="https://www.scc-csc.ca/case-dossier/info/sum-som-fra.aspx?cas=40671" TargetMode="External"/><Relationship Id="rId40" Type="http://schemas.openxmlformats.org/officeDocument/2006/relationships/hyperlink" Target="https://www.scc-csc.ca/case-dossier/info/sum-som-fra.aspx?cas=40611" TargetMode="External"/><Relationship Id="rId45" Type="http://schemas.openxmlformats.org/officeDocument/2006/relationships/hyperlink" Target="https://www.scc-csc.ca/case-dossier/info/sum-som-fra.aspx?cas=40705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39" TargetMode="External"/><Relationship Id="rId23" Type="http://schemas.openxmlformats.org/officeDocument/2006/relationships/hyperlink" Target="https://www.scc-csc.ca/case-dossier/info/sum-som-eng.aspx?cas=40933" TargetMode="External"/><Relationship Id="rId28" Type="http://schemas.openxmlformats.org/officeDocument/2006/relationships/hyperlink" Target="https://www.scc-csc.ca/case-dossier/info/sum-som-eng.aspx?cas=40913" TargetMode="External"/><Relationship Id="rId36" Type="http://schemas.openxmlformats.org/officeDocument/2006/relationships/hyperlink" Target="https://www.scc-csc.ca/case-dossier/info/sum-som-fra.aspx?cas=40739" TargetMode="External"/><Relationship Id="rId49" Type="http://schemas.openxmlformats.org/officeDocument/2006/relationships/hyperlink" Target="https://www.scc-csc.ca/case-dossier/info/sum-som-fra.aspx?cas=4091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scc-csc.ca/case-dossier/info/sum-som-eng.aspx?cas=40816" TargetMode="External"/><Relationship Id="rId19" Type="http://schemas.openxmlformats.org/officeDocument/2006/relationships/hyperlink" Target="https://www.scc-csc.ca/case-dossier/info/sum-som-eng.aspx?cas=40611" TargetMode="External"/><Relationship Id="rId31" Type="http://schemas.openxmlformats.org/officeDocument/2006/relationships/hyperlink" Target="https://www.scc-csc.ca/case-dossier/info/sum-som-fra.aspx?cas=40816" TargetMode="External"/><Relationship Id="rId44" Type="http://schemas.openxmlformats.org/officeDocument/2006/relationships/hyperlink" Target="https://www.scc-csc.ca/case-dossier/info/sum-som-fra.aspx?cas=40933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584" TargetMode="External"/><Relationship Id="rId14" Type="http://schemas.openxmlformats.org/officeDocument/2006/relationships/hyperlink" Target="https://www.scc-csc.ca/case-dossier/info/sum-som-eng.aspx?cas=40807" TargetMode="External"/><Relationship Id="rId22" Type="http://schemas.openxmlformats.org/officeDocument/2006/relationships/hyperlink" Target="https://www.scc-csc.ca/case-dossier/info/sum-som-eng.aspx?cas=40787" TargetMode="External"/><Relationship Id="rId27" Type="http://schemas.openxmlformats.org/officeDocument/2006/relationships/hyperlink" Target="https://www.scc-csc.ca/case-dossier/info/sum-som-eng.aspx?cas=40806" TargetMode="External"/><Relationship Id="rId30" Type="http://schemas.openxmlformats.org/officeDocument/2006/relationships/hyperlink" Target="https://www.scc-csc.ca/case-dossier/info/sum-som-fra.aspx?cas=40584" TargetMode="External"/><Relationship Id="rId35" Type="http://schemas.openxmlformats.org/officeDocument/2006/relationships/hyperlink" Target="https://www.scc-csc.ca/case-dossier/info/sum-som-fra.aspx?cas=40807" TargetMode="External"/><Relationship Id="rId43" Type="http://schemas.openxmlformats.org/officeDocument/2006/relationships/hyperlink" Target="https://www.scc-csc.ca/case-dossier/info/sum-som-fra.aspx?cas=40787" TargetMode="External"/><Relationship Id="rId48" Type="http://schemas.openxmlformats.org/officeDocument/2006/relationships/hyperlink" Target="https://www.scc-csc.ca/case-dossier/info/sum-som-fra.aspx?cas=40806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.scc-csc.ca/case-dossier/info/sum-som-eng.aspx?cas=40878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6C55-7DC7-4AB2-A419-B9DF9C2E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8296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2023-12-20T15:46:00Z</dcterms:created>
  <dcterms:modified xsi:type="dcterms:W3CDTF">2024-01-08T13:11:00Z</dcterms:modified>
</cp:coreProperties>
</file>