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9F4535" w:rsidRDefault="000E391F" w:rsidP="000E391F">
      <w:pPr>
        <w:pStyle w:val="Header"/>
        <w:jc w:val="center"/>
        <w:rPr>
          <w:b/>
          <w:sz w:val="32"/>
        </w:rPr>
      </w:pPr>
      <w:r w:rsidRPr="009F4535">
        <w:rPr>
          <w:b/>
          <w:sz w:val="32"/>
        </w:rPr>
        <w:t>Supreme Court of Canada / Cour suprême du Canada</w:t>
      </w:r>
    </w:p>
    <w:p w:rsidR="000E391F" w:rsidRPr="009F4535" w:rsidRDefault="000E391F" w:rsidP="000E391F">
      <w:pPr>
        <w:widowControl w:val="0"/>
        <w:rPr>
          <w:i/>
        </w:rPr>
      </w:pPr>
    </w:p>
    <w:p w:rsidR="000E391F" w:rsidRPr="009F4535" w:rsidRDefault="000E391F" w:rsidP="000E391F">
      <w:pPr>
        <w:widowControl w:val="0"/>
        <w:rPr>
          <w:i/>
        </w:rPr>
      </w:pPr>
    </w:p>
    <w:p w:rsidR="006F2579" w:rsidRPr="009F4535" w:rsidRDefault="006F2579" w:rsidP="006F2579">
      <w:pPr>
        <w:widowControl w:val="0"/>
        <w:rPr>
          <w:i/>
          <w:sz w:val="20"/>
        </w:rPr>
      </w:pPr>
      <w:r w:rsidRPr="009F4535">
        <w:rPr>
          <w:i/>
          <w:sz w:val="20"/>
        </w:rPr>
        <w:t>(</w:t>
      </w:r>
      <w:r w:rsidR="003240B6" w:rsidRPr="009F4535">
        <w:rPr>
          <w:i/>
          <w:sz w:val="20"/>
        </w:rPr>
        <w:t>L</w:t>
      </w:r>
      <w:r w:rsidRPr="009F4535">
        <w:rPr>
          <w:i/>
          <w:sz w:val="20"/>
        </w:rPr>
        <w:t>e français suit)</w:t>
      </w:r>
    </w:p>
    <w:p w:rsidR="006F2579" w:rsidRPr="009F4535" w:rsidRDefault="006F2579" w:rsidP="006F2579">
      <w:pPr>
        <w:widowControl w:val="0"/>
      </w:pPr>
    </w:p>
    <w:p w:rsidR="006F2579" w:rsidRPr="009F4535" w:rsidRDefault="00B07908" w:rsidP="006F2579">
      <w:pPr>
        <w:widowControl w:val="0"/>
        <w:jc w:val="center"/>
        <w:rPr>
          <w:b/>
        </w:rPr>
      </w:pPr>
      <w:r w:rsidRPr="009F4535">
        <w:fldChar w:fldCharType="begin"/>
      </w:r>
      <w:r w:rsidR="006F2579" w:rsidRPr="009F4535">
        <w:instrText xml:space="preserve"> SEQ CHAPTER \h \r 1</w:instrText>
      </w:r>
      <w:r w:rsidRPr="009F4535">
        <w:fldChar w:fldCharType="end"/>
      </w:r>
      <w:r w:rsidR="006F2579" w:rsidRPr="009F4535">
        <w:rPr>
          <w:b/>
        </w:rPr>
        <w:t>JUDGMENT</w:t>
      </w:r>
      <w:r w:rsidR="00DA07D3" w:rsidRPr="009F4535">
        <w:rPr>
          <w:b/>
        </w:rPr>
        <w:t>S</w:t>
      </w:r>
      <w:r w:rsidR="006F2579" w:rsidRPr="009F4535">
        <w:rPr>
          <w:b/>
        </w:rPr>
        <w:t xml:space="preserve"> TO B</w:t>
      </w:r>
      <w:r w:rsidR="00001846" w:rsidRPr="009F4535">
        <w:rPr>
          <w:b/>
        </w:rPr>
        <w:t xml:space="preserve">E RENDERED </w:t>
      </w:r>
      <w:r w:rsidR="004472D9" w:rsidRPr="009F4535">
        <w:rPr>
          <w:b/>
        </w:rPr>
        <w:t>O</w:t>
      </w:r>
      <w:r w:rsidR="00001846" w:rsidRPr="009F4535">
        <w:rPr>
          <w:b/>
        </w:rPr>
        <w:t>N LE</w:t>
      </w:r>
      <w:r w:rsidR="00A0288A" w:rsidRPr="009F4535">
        <w:rPr>
          <w:b/>
        </w:rPr>
        <w:t>A</w:t>
      </w:r>
      <w:r w:rsidR="00001846" w:rsidRPr="009F4535">
        <w:rPr>
          <w:b/>
        </w:rPr>
        <w:t>VE APPLICATION</w:t>
      </w:r>
      <w:r w:rsidR="00E94FDF" w:rsidRPr="009F4535">
        <w:rPr>
          <w:b/>
        </w:rPr>
        <w:t>S</w:t>
      </w:r>
    </w:p>
    <w:p w:rsidR="006F2579" w:rsidRPr="009F4535" w:rsidRDefault="006F2579" w:rsidP="006F2579">
      <w:pPr>
        <w:widowControl w:val="0"/>
      </w:pPr>
    </w:p>
    <w:p w:rsidR="006F2579" w:rsidRPr="009F4535" w:rsidRDefault="00A51350" w:rsidP="006F2579">
      <w:pPr>
        <w:widowControl w:val="0"/>
      </w:pPr>
      <w:r w:rsidRPr="009F4535">
        <w:rPr>
          <w:b/>
        </w:rPr>
        <w:t>April</w:t>
      </w:r>
      <w:r w:rsidR="00A15B66" w:rsidRPr="009F4535">
        <w:rPr>
          <w:b/>
        </w:rPr>
        <w:t xml:space="preserve"> </w:t>
      </w:r>
      <w:r w:rsidR="00E75B95" w:rsidRPr="009F4535">
        <w:rPr>
          <w:b/>
        </w:rPr>
        <w:t>2</w:t>
      </w:r>
      <w:r w:rsidR="004441C7" w:rsidRPr="009F4535">
        <w:rPr>
          <w:b/>
        </w:rPr>
        <w:t>,</w:t>
      </w:r>
      <w:r w:rsidR="006F2579" w:rsidRPr="009F4535">
        <w:rPr>
          <w:b/>
        </w:rPr>
        <w:t xml:space="preserve"> </w:t>
      </w:r>
      <w:r w:rsidR="0054689F" w:rsidRPr="009F4535">
        <w:rPr>
          <w:b/>
        </w:rPr>
        <w:t>20</w:t>
      </w:r>
      <w:r w:rsidR="00526754" w:rsidRPr="009F4535">
        <w:rPr>
          <w:b/>
        </w:rPr>
        <w:t>2</w:t>
      </w:r>
      <w:r w:rsidR="00ED252B" w:rsidRPr="009F4535">
        <w:rPr>
          <w:b/>
        </w:rPr>
        <w:t>4</w:t>
      </w:r>
    </w:p>
    <w:p w:rsidR="006F2579" w:rsidRPr="009F4535" w:rsidRDefault="006F2579" w:rsidP="006F2579">
      <w:pPr>
        <w:widowControl w:val="0"/>
      </w:pPr>
    </w:p>
    <w:p w:rsidR="00FF5AA4" w:rsidRPr="009F4535" w:rsidRDefault="006F2579" w:rsidP="006F2579">
      <w:pPr>
        <w:widowControl w:val="0"/>
      </w:pPr>
      <w:r w:rsidRPr="009F4535">
        <w:rPr>
          <w:b/>
        </w:rPr>
        <w:t>OTTAWA</w:t>
      </w:r>
      <w:r w:rsidRPr="009F4535">
        <w:t xml:space="preserve"> – </w:t>
      </w:r>
      <w:r w:rsidR="004E5780" w:rsidRPr="009F4535">
        <w:t xml:space="preserve">The Supreme Court of Canada will decide the following leave applications </w:t>
      </w:r>
      <w:r w:rsidR="001C3C2F" w:rsidRPr="009F4535">
        <w:t>at 9:45 </w:t>
      </w:r>
      <w:r w:rsidR="00C655F1" w:rsidRPr="009F4535">
        <w:t xml:space="preserve">a.m. ET on Thursday, </w:t>
      </w:r>
      <w:r w:rsidR="00A51350" w:rsidRPr="009F4535">
        <w:t>April</w:t>
      </w:r>
      <w:r w:rsidR="00C655F1" w:rsidRPr="009F4535">
        <w:t xml:space="preserve"> </w:t>
      </w:r>
      <w:r w:rsidR="00A51350" w:rsidRPr="009F4535">
        <w:t>4</w:t>
      </w:r>
      <w:r w:rsidR="004E5780" w:rsidRPr="009F4535">
        <w:t>, 202</w:t>
      </w:r>
      <w:r w:rsidR="00ED252B" w:rsidRPr="009F4535">
        <w:t>4</w:t>
      </w:r>
      <w:r w:rsidR="004E5780" w:rsidRPr="009F4535">
        <w:t>. This list might change.</w:t>
      </w:r>
    </w:p>
    <w:p w:rsidR="00B97537" w:rsidRPr="009F4535" w:rsidRDefault="00B97537" w:rsidP="00566864">
      <w:pPr>
        <w:widowControl w:val="0"/>
        <w:rPr>
          <w:sz w:val="20"/>
        </w:rPr>
      </w:pPr>
    </w:p>
    <w:p w:rsidR="00B333E3" w:rsidRPr="009F4535" w:rsidRDefault="00B333E3" w:rsidP="00566864">
      <w:pPr>
        <w:widowControl w:val="0"/>
        <w:rPr>
          <w:sz w:val="20"/>
        </w:rPr>
      </w:pPr>
    </w:p>
    <w:p w:rsidR="00B333E3" w:rsidRPr="009F4535" w:rsidRDefault="00B333E3" w:rsidP="002765A3">
      <w:pPr>
        <w:pStyle w:val="ListParagraph"/>
        <w:numPr>
          <w:ilvl w:val="0"/>
          <w:numId w:val="48"/>
        </w:numPr>
        <w:ind w:left="357" w:hanging="357"/>
        <w:contextualSpacing w:val="0"/>
        <w:rPr>
          <w:sz w:val="20"/>
        </w:rPr>
      </w:pPr>
      <w:r w:rsidRPr="009F4535">
        <w:rPr>
          <w:i/>
          <w:sz w:val="20"/>
        </w:rPr>
        <w:t>Association Gurdwara Guru Nanak Darbar Inc. v. Dissident Group Gurdwara Guru Nanak Darbar Inc.</w:t>
      </w:r>
      <w:r w:rsidRPr="009F4535">
        <w:rPr>
          <w:sz w:val="20"/>
        </w:rPr>
        <w:t xml:space="preserve"> (Que.) (Civil) (By Leave) </w:t>
      </w:r>
      <w:r w:rsidR="00157F92" w:rsidRPr="009F4535">
        <w:rPr>
          <w:sz w:val="20"/>
        </w:rPr>
        <w:t>(</w:t>
      </w:r>
      <w:hyperlink r:id="rId8" w:history="1">
        <w:r w:rsidR="00157F92" w:rsidRPr="009F4535">
          <w:rPr>
            <w:rStyle w:val="Hyperlink"/>
            <w:sz w:val="20"/>
          </w:rPr>
          <w:t>40</w:t>
        </w:r>
        <w:r w:rsidR="00EB16B3" w:rsidRPr="009F4535">
          <w:rPr>
            <w:rStyle w:val="Hyperlink"/>
            <w:sz w:val="20"/>
          </w:rPr>
          <w:t>857</w:t>
        </w:r>
      </w:hyperlink>
      <w:r w:rsidR="00157F92" w:rsidRPr="009F4535">
        <w:rPr>
          <w:sz w:val="20"/>
        </w:rPr>
        <w:t>)</w:t>
      </w:r>
    </w:p>
    <w:p w:rsidR="00B333E3" w:rsidRPr="009F4535" w:rsidRDefault="00B333E3" w:rsidP="002765A3">
      <w:pPr>
        <w:ind w:left="357" w:hanging="357"/>
        <w:rPr>
          <w:sz w:val="20"/>
        </w:rPr>
      </w:pPr>
    </w:p>
    <w:p w:rsidR="00B333E3" w:rsidRPr="009F4535" w:rsidRDefault="00B333E3" w:rsidP="002765A3">
      <w:pPr>
        <w:pStyle w:val="ListParagraph"/>
        <w:numPr>
          <w:ilvl w:val="0"/>
          <w:numId w:val="48"/>
        </w:numPr>
        <w:ind w:left="357" w:hanging="357"/>
        <w:contextualSpacing w:val="0"/>
        <w:rPr>
          <w:sz w:val="20"/>
        </w:rPr>
      </w:pPr>
      <w:r w:rsidRPr="009F4535">
        <w:rPr>
          <w:i/>
          <w:sz w:val="20"/>
        </w:rPr>
        <w:t xml:space="preserve">Law Society of Newfoundland and Labrador v. Robert W. Buckingham </w:t>
      </w:r>
      <w:r w:rsidRPr="009F4535">
        <w:rPr>
          <w:sz w:val="20"/>
        </w:rPr>
        <w:t xml:space="preserve">(N.L.) (Civil) (By Leave) </w:t>
      </w:r>
      <w:r w:rsidR="00157F92" w:rsidRPr="009F4535">
        <w:rPr>
          <w:sz w:val="20"/>
        </w:rPr>
        <w:t>(</w:t>
      </w:r>
      <w:hyperlink r:id="rId9" w:history="1">
        <w:r w:rsidR="00157F92" w:rsidRPr="009F4535">
          <w:rPr>
            <w:rStyle w:val="Hyperlink"/>
            <w:sz w:val="20"/>
          </w:rPr>
          <w:t>40</w:t>
        </w:r>
        <w:r w:rsidR="00EB16B3" w:rsidRPr="009F4535">
          <w:rPr>
            <w:rStyle w:val="Hyperlink"/>
            <w:sz w:val="20"/>
          </w:rPr>
          <w:t>884</w:t>
        </w:r>
      </w:hyperlink>
      <w:r w:rsidR="00157F92" w:rsidRPr="009F4535">
        <w:rPr>
          <w:sz w:val="20"/>
        </w:rPr>
        <w:t>)</w:t>
      </w:r>
    </w:p>
    <w:p w:rsidR="00B333E3" w:rsidRPr="009F4535" w:rsidRDefault="00B333E3" w:rsidP="002765A3">
      <w:pPr>
        <w:ind w:left="357" w:hanging="357"/>
        <w:rPr>
          <w:sz w:val="20"/>
        </w:rPr>
      </w:pPr>
    </w:p>
    <w:p w:rsidR="00B333E3" w:rsidRPr="009F4535" w:rsidRDefault="00B333E3" w:rsidP="002765A3">
      <w:pPr>
        <w:pStyle w:val="ListParagraph"/>
        <w:numPr>
          <w:ilvl w:val="0"/>
          <w:numId w:val="48"/>
        </w:numPr>
        <w:ind w:left="357" w:hanging="357"/>
        <w:contextualSpacing w:val="0"/>
        <w:rPr>
          <w:sz w:val="20"/>
          <w:szCs w:val="20"/>
        </w:rPr>
      </w:pPr>
      <w:r w:rsidRPr="009F4535">
        <w:rPr>
          <w:i/>
          <w:sz w:val="20"/>
          <w:szCs w:val="20"/>
        </w:rPr>
        <w:t>Gabriel Rouleau-Halpin v. Bell Technical Solutions Inc</w:t>
      </w:r>
      <w:r w:rsidRPr="009F4535">
        <w:rPr>
          <w:sz w:val="20"/>
          <w:szCs w:val="20"/>
        </w:rPr>
        <w:t>. (Fed.) (Civil) (By Leave)</w:t>
      </w:r>
      <w:r w:rsidRPr="009F4535">
        <w:rPr>
          <w:sz w:val="20"/>
        </w:rPr>
        <w:t xml:space="preserve"> </w:t>
      </w:r>
      <w:r w:rsidR="00157F92" w:rsidRPr="009F4535">
        <w:rPr>
          <w:sz w:val="20"/>
        </w:rPr>
        <w:t>(</w:t>
      </w:r>
      <w:hyperlink r:id="rId10" w:history="1">
        <w:r w:rsidR="00157F92" w:rsidRPr="009F4535">
          <w:rPr>
            <w:rStyle w:val="Hyperlink"/>
            <w:sz w:val="20"/>
          </w:rPr>
          <w:t>40</w:t>
        </w:r>
        <w:r w:rsidR="00EB16B3" w:rsidRPr="009F4535">
          <w:rPr>
            <w:rStyle w:val="Hyperlink"/>
            <w:sz w:val="20"/>
          </w:rPr>
          <w:t>894</w:t>
        </w:r>
      </w:hyperlink>
      <w:r w:rsidR="00157F92" w:rsidRPr="009F4535">
        <w:rPr>
          <w:sz w:val="20"/>
        </w:rPr>
        <w:t>)</w:t>
      </w:r>
    </w:p>
    <w:p w:rsidR="00B333E3" w:rsidRPr="009F4535" w:rsidRDefault="00B333E3" w:rsidP="002765A3">
      <w:pPr>
        <w:ind w:left="357" w:hanging="357"/>
        <w:rPr>
          <w:sz w:val="20"/>
        </w:rPr>
      </w:pPr>
    </w:p>
    <w:p w:rsidR="00B333E3" w:rsidRPr="009F4535" w:rsidRDefault="00B333E3" w:rsidP="002765A3">
      <w:pPr>
        <w:pStyle w:val="ListParagraph"/>
        <w:numPr>
          <w:ilvl w:val="0"/>
          <w:numId w:val="48"/>
        </w:numPr>
        <w:ind w:left="357" w:hanging="357"/>
        <w:contextualSpacing w:val="0"/>
        <w:rPr>
          <w:sz w:val="20"/>
          <w:szCs w:val="20"/>
        </w:rPr>
      </w:pPr>
      <w:r w:rsidRPr="009F4535">
        <w:rPr>
          <w:i/>
          <w:sz w:val="20"/>
          <w:szCs w:val="20"/>
        </w:rPr>
        <w:t>Rickey Bailey v. Capreit Limited Partnership</w:t>
      </w:r>
      <w:r w:rsidRPr="009F4535">
        <w:rPr>
          <w:sz w:val="20"/>
          <w:szCs w:val="20"/>
        </w:rPr>
        <w:t xml:space="preserve"> (Ont.) (Civil) (By Leave)</w:t>
      </w:r>
      <w:r w:rsidRPr="009F4535">
        <w:rPr>
          <w:sz w:val="20"/>
        </w:rPr>
        <w:t xml:space="preserve"> </w:t>
      </w:r>
      <w:r w:rsidR="00157F92" w:rsidRPr="009F4535">
        <w:rPr>
          <w:sz w:val="20"/>
        </w:rPr>
        <w:t>(</w:t>
      </w:r>
      <w:hyperlink r:id="rId11" w:history="1">
        <w:r w:rsidR="00157F92" w:rsidRPr="009F4535">
          <w:rPr>
            <w:rStyle w:val="Hyperlink"/>
            <w:sz w:val="20"/>
          </w:rPr>
          <w:t>40</w:t>
        </w:r>
        <w:r w:rsidR="00EB16B3" w:rsidRPr="009F4535">
          <w:rPr>
            <w:rStyle w:val="Hyperlink"/>
            <w:sz w:val="20"/>
          </w:rPr>
          <w:t>909</w:t>
        </w:r>
      </w:hyperlink>
      <w:r w:rsidR="00157F92" w:rsidRPr="009F4535">
        <w:rPr>
          <w:sz w:val="20"/>
        </w:rPr>
        <w:t>)</w:t>
      </w:r>
    </w:p>
    <w:p w:rsidR="00B333E3" w:rsidRPr="009F4535" w:rsidRDefault="00B333E3" w:rsidP="002765A3">
      <w:pPr>
        <w:ind w:left="357" w:hanging="357"/>
        <w:rPr>
          <w:sz w:val="20"/>
        </w:rPr>
      </w:pPr>
    </w:p>
    <w:p w:rsidR="00B333E3" w:rsidRPr="009F4535" w:rsidRDefault="00B333E3" w:rsidP="002765A3">
      <w:pPr>
        <w:pStyle w:val="ListParagraph"/>
        <w:numPr>
          <w:ilvl w:val="0"/>
          <w:numId w:val="48"/>
        </w:numPr>
        <w:ind w:left="357" w:hanging="357"/>
        <w:contextualSpacing w:val="0"/>
        <w:rPr>
          <w:sz w:val="20"/>
          <w:szCs w:val="20"/>
        </w:rPr>
      </w:pPr>
      <w:r w:rsidRPr="009F4535">
        <w:rPr>
          <w:i/>
          <w:sz w:val="20"/>
          <w:szCs w:val="20"/>
        </w:rPr>
        <w:t xml:space="preserve">A.T. v. British Columbia (Mental Health Review Board), </w:t>
      </w:r>
      <w:r w:rsidR="001071B7" w:rsidRPr="009F4535">
        <w:rPr>
          <w:i/>
          <w:sz w:val="20"/>
        </w:rPr>
        <w:t>et al.</w:t>
      </w:r>
      <w:r w:rsidRPr="009F4535">
        <w:rPr>
          <w:sz w:val="20"/>
          <w:szCs w:val="20"/>
        </w:rPr>
        <w:t xml:space="preserve"> (B.C.) (Civil) (By Leave)</w:t>
      </w:r>
      <w:r w:rsidRPr="009F4535">
        <w:rPr>
          <w:sz w:val="20"/>
        </w:rPr>
        <w:t xml:space="preserve"> </w:t>
      </w:r>
      <w:r w:rsidR="00157F92" w:rsidRPr="009F4535">
        <w:rPr>
          <w:sz w:val="20"/>
        </w:rPr>
        <w:t>(</w:t>
      </w:r>
      <w:hyperlink r:id="rId12" w:history="1">
        <w:r w:rsidR="00157F92" w:rsidRPr="009F4535">
          <w:rPr>
            <w:rStyle w:val="Hyperlink"/>
            <w:sz w:val="20"/>
          </w:rPr>
          <w:t>40</w:t>
        </w:r>
        <w:r w:rsidR="00EB16B3" w:rsidRPr="009F4535">
          <w:rPr>
            <w:rStyle w:val="Hyperlink"/>
            <w:sz w:val="20"/>
          </w:rPr>
          <w:t>925</w:t>
        </w:r>
      </w:hyperlink>
      <w:r w:rsidR="00157F92" w:rsidRPr="009F4535">
        <w:rPr>
          <w:sz w:val="20"/>
        </w:rPr>
        <w:t>)</w:t>
      </w:r>
    </w:p>
    <w:p w:rsidR="00B333E3" w:rsidRPr="009F4535" w:rsidRDefault="00B333E3" w:rsidP="002765A3">
      <w:pPr>
        <w:ind w:left="357" w:hanging="357"/>
        <w:rPr>
          <w:sz w:val="20"/>
        </w:rPr>
      </w:pPr>
    </w:p>
    <w:p w:rsidR="00B333E3" w:rsidRPr="009F4535" w:rsidRDefault="00B333E3" w:rsidP="002765A3">
      <w:pPr>
        <w:pStyle w:val="ListParagraph"/>
        <w:numPr>
          <w:ilvl w:val="0"/>
          <w:numId w:val="48"/>
        </w:numPr>
        <w:ind w:left="357" w:hanging="357"/>
        <w:contextualSpacing w:val="0"/>
        <w:rPr>
          <w:sz w:val="20"/>
        </w:rPr>
      </w:pPr>
      <w:r w:rsidRPr="009F4535">
        <w:rPr>
          <w:i/>
          <w:sz w:val="20"/>
        </w:rPr>
        <w:t>Bryce J. Casavant v. Minister of Environment and Climate Change Strategy (B.C</w:t>
      </w:r>
      <w:r w:rsidR="00834E9E">
        <w:rPr>
          <w:i/>
          <w:sz w:val="20"/>
        </w:rPr>
        <w:t>.</w:t>
      </w:r>
      <w:bookmarkStart w:id="0" w:name="_GoBack"/>
      <w:bookmarkEnd w:id="0"/>
      <w:r w:rsidRPr="009F4535">
        <w:rPr>
          <w:i/>
          <w:sz w:val="20"/>
        </w:rPr>
        <w:t xml:space="preserve"> Conservation Officer Service)</w:t>
      </w:r>
      <w:r w:rsidR="008C189A" w:rsidRPr="009F4535">
        <w:rPr>
          <w:i/>
          <w:sz w:val="20"/>
        </w:rPr>
        <w:t>,</w:t>
      </w:r>
      <w:r w:rsidRPr="009F4535">
        <w:rPr>
          <w:i/>
          <w:sz w:val="20"/>
        </w:rPr>
        <w:t xml:space="preserve"> and Chief Conservation Officer</w:t>
      </w:r>
      <w:r w:rsidRPr="009F4535">
        <w:rPr>
          <w:sz w:val="20"/>
        </w:rPr>
        <w:t xml:space="preserve"> (B.C.) (Civil) (By Leave) </w:t>
      </w:r>
      <w:r w:rsidR="00157F92" w:rsidRPr="009F4535">
        <w:rPr>
          <w:sz w:val="20"/>
        </w:rPr>
        <w:t>(</w:t>
      </w:r>
      <w:hyperlink r:id="rId13" w:history="1">
        <w:r w:rsidR="00157F92" w:rsidRPr="009F4535">
          <w:rPr>
            <w:rStyle w:val="Hyperlink"/>
            <w:sz w:val="20"/>
          </w:rPr>
          <w:t>40</w:t>
        </w:r>
        <w:r w:rsidR="00EB16B3" w:rsidRPr="009F4535">
          <w:rPr>
            <w:rStyle w:val="Hyperlink"/>
            <w:sz w:val="20"/>
          </w:rPr>
          <w:t>934</w:t>
        </w:r>
      </w:hyperlink>
      <w:r w:rsidR="00157F92" w:rsidRPr="009F4535">
        <w:rPr>
          <w:sz w:val="20"/>
        </w:rPr>
        <w:t>)</w:t>
      </w:r>
    </w:p>
    <w:p w:rsidR="00B333E3" w:rsidRPr="009F4535" w:rsidRDefault="00B333E3" w:rsidP="002765A3">
      <w:pPr>
        <w:ind w:left="357" w:hanging="357"/>
        <w:rPr>
          <w:sz w:val="20"/>
        </w:rPr>
      </w:pPr>
    </w:p>
    <w:p w:rsidR="00B333E3" w:rsidRPr="009F4535" w:rsidRDefault="00B333E3" w:rsidP="002765A3">
      <w:pPr>
        <w:pStyle w:val="ListParagraph"/>
        <w:numPr>
          <w:ilvl w:val="0"/>
          <w:numId w:val="48"/>
        </w:numPr>
        <w:ind w:left="357" w:hanging="357"/>
        <w:contextualSpacing w:val="0"/>
        <w:rPr>
          <w:sz w:val="20"/>
          <w:szCs w:val="20"/>
          <w:lang w:val="fr-CA"/>
        </w:rPr>
      </w:pPr>
      <w:r w:rsidRPr="009F4535">
        <w:rPr>
          <w:i/>
          <w:sz w:val="20"/>
          <w:szCs w:val="20"/>
          <w:lang w:val="fr-CA"/>
        </w:rPr>
        <w:t xml:space="preserve">Jean Bigaouette </w:t>
      </w:r>
      <w:r w:rsidR="009A189A" w:rsidRPr="009F4535">
        <w:rPr>
          <w:i/>
          <w:sz w:val="20"/>
          <w:lang w:val="fr-CA"/>
        </w:rPr>
        <w:t>v</w:t>
      </w:r>
      <w:r w:rsidRPr="009F4535">
        <w:rPr>
          <w:i/>
          <w:sz w:val="20"/>
          <w:szCs w:val="20"/>
          <w:lang w:val="fr-CA"/>
        </w:rPr>
        <w:t xml:space="preserve">. Jacques Bérubé, </w:t>
      </w:r>
      <w:r w:rsidR="00094BF0" w:rsidRPr="009F4535">
        <w:rPr>
          <w:i/>
          <w:sz w:val="20"/>
          <w:lang w:val="fr-CA"/>
        </w:rPr>
        <w:t>et al.</w:t>
      </w:r>
      <w:r w:rsidRPr="009F4535">
        <w:rPr>
          <w:sz w:val="20"/>
          <w:szCs w:val="20"/>
          <w:lang w:val="fr-CA"/>
        </w:rPr>
        <w:t xml:space="preserve"> (Q</w:t>
      </w:r>
      <w:r w:rsidR="009A189A" w:rsidRPr="009F4535">
        <w:rPr>
          <w:sz w:val="20"/>
          <w:lang w:val="fr-CA"/>
        </w:rPr>
        <w:t>ue.</w:t>
      </w:r>
      <w:r w:rsidRPr="009F4535">
        <w:rPr>
          <w:sz w:val="20"/>
          <w:szCs w:val="20"/>
          <w:lang w:val="fr-CA"/>
        </w:rPr>
        <w:t>) (Civil) (</w:t>
      </w:r>
      <w:r w:rsidR="009A189A" w:rsidRPr="009F4535">
        <w:rPr>
          <w:sz w:val="20"/>
          <w:lang w:val="fr-CA"/>
        </w:rPr>
        <w:t>By Leave</w:t>
      </w:r>
      <w:r w:rsidRPr="009F4535">
        <w:rPr>
          <w:sz w:val="20"/>
          <w:szCs w:val="20"/>
          <w:lang w:val="fr-CA"/>
        </w:rPr>
        <w:t>)</w:t>
      </w:r>
      <w:r w:rsidRPr="009F4535">
        <w:rPr>
          <w:sz w:val="20"/>
          <w:lang w:val="fr-CA"/>
        </w:rPr>
        <w:t xml:space="preserve"> </w:t>
      </w:r>
      <w:r w:rsidR="00157F92" w:rsidRPr="009F4535">
        <w:rPr>
          <w:sz w:val="20"/>
        </w:rPr>
        <w:t>(</w:t>
      </w:r>
      <w:hyperlink r:id="rId14" w:history="1">
        <w:r w:rsidR="00157F92" w:rsidRPr="009F4535">
          <w:rPr>
            <w:rStyle w:val="Hyperlink"/>
            <w:sz w:val="20"/>
          </w:rPr>
          <w:t>410</w:t>
        </w:r>
        <w:r w:rsidR="00EB16B3" w:rsidRPr="009F4535">
          <w:rPr>
            <w:rStyle w:val="Hyperlink"/>
            <w:sz w:val="20"/>
          </w:rPr>
          <w:t>0</w:t>
        </w:r>
        <w:r w:rsidR="00157F92" w:rsidRPr="009F4535">
          <w:rPr>
            <w:rStyle w:val="Hyperlink"/>
            <w:sz w:val="20"/>
          </w:rPr>
          <w:t>1</w:t>
        </w:r>
      </w:hyperlink>
      <w:r w:rsidR="00157F92" w:rsidRPr="009F4535">
        <w:rPr>
          <w:sz w:val="20"/>
        </w:rPr>
        <w:t>)</w:t>
      </w:r>
    </w:p>
    <w:p w:rsidR="00B333E3" w:rsidRPr="009F4535" w:rsidRDefault="00B333E3" w:rsidP="002765A3">
      <w:pPr>
        <w:ind w:left="357" w:hanging="357"/>
        <w:rPr>
          <w:sz w:val="20"/>
        </w:rPr>
      </w:pPr>
    </w:p>
    <w:p w:rsidR="00B333E3" w:rsidRPr="009F4535" w:rsidRDefault="00B333E3" w:rsidP="002765A3">
      <w:pPr>
        <w:pStyle w:val="ListParagraph"/>
        <w:numPr>
          <w:ilvl w:val="0"/>
          <w:numId w:val="48"/>
        </w:numPr>
        <w:ind w:left="357" w:hanging="357"/>
        <w:contextualSpacing w:val="0"/>
        <w:rPr>
          <w:i/>
          <w:sz w:val="20"/>
          <w:lang w:val="fr-CA"/>
        </w:rPr>
      </w:pPr>
      <w:r w:rsidRPr="009F4535">
        <w:rPr>
          <w:i/>
          <w:sz w:val="20"/>
          <w:lang w:val="fr-CA"/>
        </w:rPr>
        <w:t xml:space="preserve">Association des procureurs aux poursuites criminelles et pénales </w:t>
      </w:r>
      <w:r w:rsidR="009A189A" w:rsidRPr="009F4535">
        <w:rPr>
          <w:i/>
          <w:sz w:val="20"/>
          <w:lang w:val="fr-CA"/>
        </w:rPr>
        <w:t>v</w:t>
      </w:r>
      <w:r w:rsidRPr="009F4535">
        <w:rPr>
          <w:i/>
          <w:sz w:val="20"/>
          <w:lang w:val="fr-CA"/>
        </w:rPr>
        <w:t>. Procureur général du Québec</w:t>
      </w:r>
      <w:r w:rsidR="00446355" w:rsidRPr="009F4535">
        <w:rPr>
          <w:i/>
          <w:sz w:val="20"/>
          <w:lang w:val="fr-CA"/>
        </w:rPr>
        <w:t>,</w:t>
      </w:r>
      <w:r w:rsidRPr="009F4535">
        <w:rPr>
          <w:i/>
          <w:sz w:val="20"/>
          <w:lang w:val="fr-CA"/>
        </w:rPr>
        <w:t xml:space="preserve"> Ministre de la Justice du Québec </w:t>
      </w:r>
      <w:r w:rsidRPr="009F4535">
        <w:rPr>
          <w:sz w:val="20"/>
          <w:lang w:val="fr-CA"/>
        </w:rPr>
        <w:t>(Q</w:t>
      </w:r>
      <w:r w:rsidR="009A189A" w:rsidRPr="009F4535">
        <w:rPr>
          <w:sz w:val="20"/>
          <w:lang w:val="fr-CA"/>
        </w:rPr>
        <w:t>ue.</w:t>
      </w:r>
      <w:r w:rsidRPr="009F4535">
        <w:rPr>
          <w:sz w:val="20"/>
          <w:lang w:val="fr-CA"/>
        </w:rPr>
        <w:t>) (Civil) (</w:t>
      </w:r>
      <w:r w:rsidR="009A189A" w:rsidRPr="009F4535">
        <w:rPr>
          <w:sz w:val="20"/>
          <w:lang w:val="fr-CA"/>
        </w:rPr>
        <w:t>By Leave</w:t>
      </w:r>
      <w:r w:rsidRPr="009F4535">
        <w:rPr>
          <w:sz w:val="20"/>
          <w:lang w:val="fr-CA"/>
        </w:rPr>
        <w:t xml:space="preserve">) </w:t>
      </w:r>
      <w:r w:rsidR="00157F92" w:rsidRPr="009F4535">
        <w:rPr>
          <w:sz w:val="20"/>
        </w:rPr>
        <w:t>(</w:t>
      </w:r>
      <w:hyperlink r:id="rId15" w:history="1">
        <w:r w:rsidR="00157F92" w:rsidRPr="009F4535">
          <w:rPr>
            <w:rStyle w:val="Hyperlink"/>
            <w:sz w:val="20"/>
          </w:rPr>
          <w:t>40</w:t>
        </w:r>
        <w:r w:rsidR="00EB16B3" w:rsidRPr="009F4535">
          <w:rPr>
            <w:rStyle w:val="Hyperlink"/>
            <w:sz w:val="20"/>
          </w:rPr>
          <w:t>887</w:t>
        </w:r>
      </w:hyperlink>
      <w:r w:rsidR="00157F92" w:rsidRPr="009F4535">
        <w:rPr>
          <w:sz w:val="20"/>
        </w:rPr>
        <w:t>)</w:t>
      </w:r>
    </w:p>
    <w:p w:rsidR="00B333E3" w:rsidRPr="009F4535" w:rsidRDefault="00B333E3" w:rsidP="002765A3">
      <w:pPr>
        <w:ind w:left="357" w:hanging="357"/>
        <w:rPr>
          <w:sz w:val="20"/>
          <w:lang w:val="fr-CA"/>
        </w:rPr>
      </w:pPr>
    </w:p>
    <w:p w:rsidR="00B333E3" w:rsidRPr="009F4535" w:rsidRDefault="00B333E3" w:rsidP="002765A3">
      <w:pPr>
        <w:pStyle w:val="ListParagraph"/>
        <w:numPr>
          <w:ilvl w:val="0"/>
          <w:numId w:val="48"/>
        </w:numPr>
        <w:ind w:left="357" w:hanging="357"/>
        <w:contextualSpacing w:val="0"/>
        <w:rPr>
          <w:sz w:val="20"/>
          <w:lang w:val="en-CA"/>
        </w:rPr>
      </w:pPr>
      <w:r w:rsidRPr="009F4535">
        <w:rPr>
          <w:i/>
          <w:sz w:val="20"/>
        </w:rPr>
        <w:t>Lihua Fu v. Ji Yao Wang also known as Jianyu Wang, Chiangxia Lv carrying on business as a Partnership, Ji Yao Wang also known as Jianyu Wang, Changxia Lv, 1146530 BC Ltd., Buffalo Properties Inc. and Buffalo Investment</w:t>
      </w:r>
      <w:r w:rsidRPr="009F4535">
        <w:rPr>
          <w:sz w:val="20"/>
        </w:rPr>
        <w:t xml:space="preserve"> </w:t>
      </w:r>
      <w:r w:rsidRPr="009F4535">
        <w:rPr>
          <w:i/>
          <w:sz w:val="20"/>
        </w:rPr>
        <w:t xml:space="preserve">(Canada) Inc. </w:t>
      </w:r>
      <w:r w:rsidRPr="009F4535">
        <w:rPr>
          <w:sz w:val="20"/>
        </w:rPr>
        <w:t xml:space="preserve">(B.C.) (Civil) (By Leave) </w:t>
      </w:r>
      <w:r w:rsidR="00157F92" w:rsidRPr="009F4535">
        <w:rPr>
          <w:sz w:val="20"/>
        </w:rPr>
        <w:t>(</w:t>
      </w:r>
      <w:hyperlink r:id="rId16" w:history="1">
        <w:r w:rsidR="00157F92" w:rsidRPr="009F4535">
          <w:rPr>
            <w:rStyle w:val="Hyperlink"/>
            <w:sz w:val="20"/>
          </w:rPr>
          <w:t>40</w:t>
        </w:r>
        <w:r w:rsidR="00F66187" w:rsidRPr="009F4535">
          <w:rPr>
            <w:rStyle w:val="Hyperlink"/>
            <w:sz w:val="20"/>
          </w:rPr>
          <w:t>898</w:t>
        </w:r>
      </w:hyperlink>
      <w:r w:rsidR="00157F92" w:rsidRPr="009F4535">
        <w:rPr>
          <w:sz w:val="20"/>
        </w:rPr>
        <w:t>)</w:t>
      </w:r>
    </w:p>
    <w:p w:rsidR="00B333E3" w:rsidRPr="009F4535" w:rsidRDefault="00B333E3" w:rsidP="002765A3">
      <w:pPr>
        <w:ind w:left="357" w:hanging="357"/>
        <w:rPr>
          <w:sz w:val="20"/>
          <w:lang w:val="en-CA"/>
        </w:rPr>
      </w:pPr>
    </w:p>
    <w:p w:rsidR="00B333E3" w:rsidRPr="009F4535" w:rsidRDefault="00B333E3" w:rsidP="002765A3">
      <w:pPr>
        <w:pStyle w:val="ListParagraph"/>
        <w:numPr>
          <w:ilvl w:val="0"/>
          <w:numId w:val="48"/>
        </w:numPr>
        <w:ind w:left="357" w:hanging="357"/>
        <w:contextualSpacing w:val="0"/>
        <w:rPr>
          <w:sz w:val="20"/>
        </w:rPr>
      </w:pPr>
      <w:r w:rsidRPr="009F4535">
        <w:rPr>
          <w:i/>
          <w:sz w:val="20"/>
        </w:rPr>
        <w:t>Roberto Orellana Gonzalez v. His Majesty the King in Right of the Province of British Columbia as represented by the Attorney General of British Columbia</w:t>
      </w:r>
      <w:r w:rsidRPr="009F4535">
        <w:rPr>
          <w:sz w:val="20"/>
        </w:rPr>
        <w:t xml:space="preserve"> (B.C.) (Civil) (By Leave) </w:t>
      </w:r>
      <w:r w:rsidR="00157F92" w:rsidRPr="009F4535">
        <w:rPr>
          <w:sz w:val="20"/>
        </w:rPr>
        <w:t>(</w:t>
      </w:r>
      <w:hyperlink r:id="rId17" w:history="1">
        <w:r w:rsidR="00157F92" w:rsidRPr="009F4535">
          <w:rPr>
            <w:rStyle w:val="Hyperlink"/>
            <w:sz w:val="20"/>
          </w:rPr>
          <w:t>40</w:t>
        </w:r>
        <w:r w:rsidR="00F66187" w:rsidRPr="009F4535">
          <w:rPr>
            <w:rStyle w:val="Hyperlink"/>
            <w:sz w:val="20"/>
          </w:rPr>
          <w:t>902</w:t>
        </w:r>
      </w:hyperlink>
      <w:r w:rsidR="00157F92" w:rsidRPr="009F4535">
        <w:rPr>
          <w:sz w:val="20"/>
        </w:rPr>
        <w:t>)</w:t>
      </w:r>
    </w:p>
    <w:p w:rsidR="00B333E3" w:rsidRPr="009F4535" w:rsidRDefault="00B333E3" w:rsidP="002765A3">
      <w:pPr>
        <w:ind w:left="357" w:hanging="357"/>
        <w:rPr>
          <w:sz w:val="20"/>
        </w:rPr>
      </w:pPr>
    </w:p>
    <w:p w:rsidR="00B333E3" w:rsidRPr="009F4535" w:rsidRDefault="00B333E3" w:rsidP="002765A3">
      <w:pPr>
        <w:pStyle w:val="ListParagraph"/>
        <w:numPr>
          <w:ilvl w:val="0"/>
          <w:numId w:val="48"/>
        </w:numPr>
        <w:ind w:left="357" w:hanging="357"/>
        <w:contextualSpacing w:val="0"/>
        <w:rPr>
          <w:i/>
          <w:sz w:val="20"/>
          <w:szCs w:val="20"/>
        </w:rPr>
      </w:pPr>
      <w:r w:rsidRPr="009F4535">
        <w:rPr>
          <w:i/>
          <w:sz w:val="20"/>
          <w:szCs w:val="20"/>
        </w:rPr>
        <w:t xml:space="preserve">Live Nation Entertainment, Inc., </w:t>
      </w:r>
      <w:r w:rsidR="001B0A7B" w:rsidRPr="009F4535">
        <w:rPr>
          <w:i/>
          <w:sz w:val="20"/>
        </w:rPr>
        <w:t>et al.</w:t>
      </w:r>
      <w:r w:rsidRPr="009F4535">
        <w:rPr>
          <w:i/>
          <w:sz w:val="20"/>
          <w:szCs w:val="20"/>
        </w:rPr>
        <w:t xml:space="preserve"> v. David Gomel </w:t>
      </w:r>
      <w:r w:rsidRPr="009F4535">
        <w:rPr>
          <w:sz w:val="20"/>
          <w:szCs w:val="20"/>
        </w:rPr>
        <w:t>(B.C.) (Civil) (By Leave)</w:t>
      </w:r>
      <w:r w:rsidRPr="009F4535">
        <w:rPr>
          <w:sz w:val="20"/>
        </w:rPr>
        <w:t xml:space="preserve"> </w:t>
      </w:r>
      <w:r w:rsidR="00157F92" w:rsidRPr="009F4535">
        <w:rPr>
          <w:sz w:val="20"/>
        </w:rPr>
        <w:t>(</w:t>
      </w:r>
      <w:hyperlink r:id="rId18" w:history="1">
        <w:r w:rsidR="00157F92" w:rsidRPr="009F4535">
          <w:rPr>
            <w:rStyle w:val="Hyperlink"/>
            <w:sz w:val="20"/>
          </w:rPr>
          <w:t>40</w:t>
        </w:r>
        <w:r w:rsidR="00F66187" w:rsidRPr="009F4535">
          <w:rPr>
            <w:rStyle w:val="Hyperlink"/>
            <w:sz w:val="20"/>
          </w:rPr>
          <w:t>9</w:t>
        </w:r>
        <w:r w:rsidR="00FF6279" w:rsidRPr="009F4535">
          <w:rPr>
            <w:rStyle w:val="Hyperlink"/>
            <w:sz w:val="20"/>
          </w:rPr>
          <w:t>3</w:t>
        </w:r>
        <w:r w:rsidR="00F66187" w:rsidRPr="009F4535">
          <w:rPr>
            <w:rStyle w:val="Hyperlink"/>
            <w:sz w:val="20"/>
          </w:rPr>
          <w:t>0</w:t>
        </w:r>
      </w:hyperlink>
      <w:r w:rsidR="00157F92" w:rsidRPr="009F4535">
        <w:rPr>
          <w:sz w:val="20"/>
        </w:rPr>
        <w:t>)</w:t>
      </w:r>
    </w:p>
    <w:p w:rsidR="00B333E3" w:rsidRPr="009F4535" w:rsidRDefault="00B333E3" w:rsidP="002765A3">
      <w:pPr>
        <w:ind w:left="357" w:hanging="357"/>
        <w:rPr>
          <w:sz w:val="20"/>
        </w:rPr>
      </w:pPr>
    </w:p>
    <w:p w:rsidR="00B333E3" w:rsidRPr="009F4535" w:rsidRDefault="00B333E3" w:rsidP="002765A3">
      <w:pPr>
        <w:pStyle w:val="ListParagraph"/>
        <w:numPr>
          <w:ilvl w:val="0"/>
          <w:numId w:val="48"/>
        </w:numPr>
        <w:ind w:left="357" w:hanging="357"/>
        <w:contextualSpacing w:val="0"/>
        <w:rPr>
          <w:i/>
          <w:sz w:val="20"/>
          <w:szCs w:val="20"/>
          <w:lang w:val="fr-CA"/>
        </w:rPr>
      </w:pPr>
      <w:r w:rsidRPr="009F4535">
        <w:rPr>
          <w:i/>
          <w:sz w:val="20"/>
          <w:szCs w:val="20"/>
          <w:lang w:val="fr-CA"/>
        </w:rPr>
        <w:t xml:space="preserve">Raynald Grenier </w:t>
      </w:r>
      <w:r w:rsidR="00EA3661" w:rsidRPr="009F4535">
        <w:rPr>
          <w:i/>
          <w:sz w:val="20"/>
          <w:lang w:val="fr-CA"/>
        </w:rPr>
        <w:t>v</w:t>
      </w:r>
      <w:r w:rsidRPr="009F4535">
        <w:rPr>
          <w:i/>
          <w:sz w:val="20"/>
          <w:szCs w:val="20"/>
          <w:lang w:val="fr-CA"/>
        </w:rPr>
        <w:t xml:space="preserve">. </w:t>
      </w:r>
      <w:r w:rsidR="00EA3661" w:rsidRPr="009F4535">
        <w:rPr>
          <w:i/>
          <w:sz w:val="20"/>
          <w:lang w:val="fr-CA"/>
        </w:rPr>
        <w:t>Attorney Ge</w:t>
      </w:r>
      <w:r w:rsidRPr="009F4535">
        <w:rPr>
          <w:i/>
          <w:sz w:val="20"/>
          <w:szCs w:val="20"/>
          <w:lang w:val="fr-CA"/>
        </w:rPr>
        <w:t>n</w:t>
      </w:r>
      <w:r w:rsidR="00EA3661" w:rsidRPr="009F4535">
        <w:rPr>
          <w:i/>
          <w:sz w:val="20"/>
          <w:lang w:val="fr-CA"/>
        </w:rPr>
        <w:t>e</w:t>
      </w:r>
      <w:r w:rsidRPr="009F4535">
        <w:rPr>
          <w:i/>
          <w:sz w:val="20"/>
          <w:szCs w:val="20"/>
          <w:lang w:val="fr-CA"/>
        </w:rPr>
        <w:t xml:space="preserve">ral </w:t>
      </w:r>
      <w:r w:rsidR="00EA3661" w:rsidRPr="009F4535">
        <w:rPr>
          <w:i/>
          <w:sz w:val="20"/>
          <w:lang w:val="fr-CA"/>
        </w:rPr>
        <w:t>of</w:t>
      </w:r>
      <w:r w:rsidRPr="009F4535">
        <w:rPr>
          <w:i/>
          <w:sz w:val="20"/>
          <w:szCs w:val="20"/>
          <w:lang w:val="fr-CA"/>
        </w:rPr>
        <w:t xml:space="preserve"> Canada </w:t>
      </w:r>
      <w:r w:rsidR="00EA3661" w:rsidRPr="009F4535">
        <w:rPr>
          <w:i/>
          <w:sz w:val="20"/>
          <w:lang w:val="fr-CA"/>
        </w:rPr>
        <w:t>and S</w:t>
      </w:r>
      <w:r w:rsidRPr="009F4535">
        <w:rPr>
          <w:i/>
          <w:sz w:val="20"/>
          <w:szCs w:val="20"/>
          <w:lang w:val="fr-CA"/>
        </w:rPr>
        <w:t>upr</w:t>
      </w:r>
      <w:r w:rsidR="00EA3661" w:rsidRPr="009F4535">
        <w:rPr>
          <w:i/>
          <w:sz w:val="20"/>
          <w:lang w:val="fr-CA"/>
        </w:rPr>
        <w:t>e</w:t>
      </w:r>
      <w:r w:rsidRPr="009F4535">
        <w:rPr>
          <w:i/>
          <w:sz w:val="20"/>
          <w:szCs w:val="20"/>
          <w:lang w:val="fr-CA"/>
        </w:rPr>
        <w:t xml:space="preserve">me </w:t>
      </w:r>
      <w:r w:rsidR="00EA3661" w:rsidRPr="009F4535">
        <w:rPr>
          <w:i/>
          <w:sz w:val="20"/>
          <w:lang w:val="fr-CA"/>
        </w:rPr>
        <w:t xml:space="preserve">Court of Canada Registry </w:t>
      </w:r>
      <w:r w:rsidRPr="009F4535">
        <w:rPr>
          <w:sz w:val="20"/>
          <w:szCs w:val="20"/>
          <w:lang w:val="fr-CA"/>
        </w:rPr>
        <w:t>(F</w:t>
      </w:r>
      <w:r w:rsidR="009A189A" w:rsidRPr="009F4535">
        <w:rPr>
          <w:sz w:val="20"/>
          <w:lang w:val="fr-CA"/>
        </w:rPr>
        <w:t>e</w:t>
      </w:r>
      <w:r w:rsidRPr="009F4535">
        <w:rPr>
          <w:sz w:val="20"/>
          <w:szCs w:val="20"/>
          <w:lang w:val="fr-CA"/>
        </w:rPr>
        <w:t>d.) (Civil) (</w:t>
      </w:r>
      <w:r w:rsidR="009A189A" w:rsidRPr="009F4535">
        <w:rPr>
          <w:sz w:val="20"/>
          <w:lang w:val="fr-CA"/>
        </w:rPr>
        <w:t>By Leave</w:t>
      </w:r>
      <w:r w:rsidRPr="009F4535">
        <w:rPr>
          <w:sz w:val="20"/>
          <w:szCs w:val="20"/>
          <w:lang w:val="fr-CA"/>
        </w:rPr>
        <w:t>)</w:t>
      </w:r>
      <w:r w:rsidRPr="009F4535">
        <w:rPr>
          <w:sz w:val="20"/>
          <w:lang w:val="fr-CA"/>
        </w:rPr>
        <w:t xml:space="preserve"> </w:t>
      </w:r>
      <w:r w:rsidR="00157F92" w:rsidRPr="009F4535">
        <w:rPr>
          <w:sz w:val="20"/>
        </w:rPr>
        <w:t>(</w:t>
      </w:r>
      <w:hyperlink r:id="rId19" w:history="1">
        <w:r w:rsidR="00157F92" w:rsidRPr="009F4535">
          <w:rPr>
            <w:rStyle w:val="Hyperlink"/>
            <w:sz w:val="20"/>
          </w:rPr>
          <w:t>40</w:t>
        </w:r>
        <w:r w:rsidR="00F66187" w:rsidRPr="009F4535">
          <w:rPr>
            <w:rStyle w:val="Hyperlink"/>
            <w:sz w:val="20"/>
          </w:rPr>
          <w:t>969</w:t>
        </w:r>
      </w:hyperlink>
      <w:r w:rsidR="00157F92" w:rsidRPr="009F4535">
        <w:rPr>
          <w:sz w:val="20"/>
        </w:rPr>
        <w:t>)</w:t>
      </w:r>
    </w:p>
    <w:p w:rsidR="008361E5" w:rsidRPr="009F4535" w:rsidRDefault="008361E5" w:rsidP="006F2579">
      <w:pPr>
        <w:widowControl w:val="0"/>
        <w:rPr>
          <w:szCs w:val="24"/>
        </w:rPr>
      </w:pPr>
    </w:p>
    <w:p w:rsidR="00A03BBC" w:rsidRPr="009F4535" w:rsidRDefault="00A03BBC" w:rsidP="006F2579">
      <w:pPr>
        <w:widowControl w:val="0"/>
        <w:rPr>
          <w:szCs w:val="24"/>
        </w:rPr>
      </w:pPr>
    </w:p>
    <w:p w:rsidR="00B97537" w:rsidRPr="009F4535" w:rsidRDefault="00834E9E" w:rsidP="006F2579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9F4535" w:rsidRDefault="00B43418" w:rsidP="006F2579">
      <w:pPr>
        <w:widowControl w:val="0"/>
        <w:rPr>
          <w:szCs w:val="24"/>
          <w:lang w:val="fr-CA"/>
        </w:rPr>
      </w:pPr>
    </w:p>
    <w:p w:rsidR="008361E5" w:rsidRPr="009F4535" w:rsidRDefault="008361E5" w:rsidP="006F2579">
      <w:pPr>
        <w:widowControl w:val="0"/>
        <w:rPr>
          <w:szCs w:val="24"/>
          <w:lang w:val="fr-CA"/>
        </w:rPr>
      </w:pPr>
    </w:p>
    <w:p w:rsidR="006F2579" w:rsidRPr="009F4535" w:rsidRDefault="006F2579" w:rsidP="006F2579">
      <w:pPr>
        <w:widowControl w:val="0"/>
        <w:jc w:val="center"/>
        <w:rPr>
          <w:lang w:val="fr-CA"/>
        </w:rPr>
      </w:pPr>
      <w:r w:rsidRPr="009F4535">
        <w:rPr>
          <w:b/>
          <w:lang w:val="fr-CA"/>
        </w:rPr>
        <w:t>PROCHAIN</w:t>
      </w:r>
      <w:r w:rsidR="00B17AAC" w:rsidRPr="009F4535">
        <w:rPr>
          <w:b/>
          <w:lang w:val="fr-CA"/>
        </w:rPr>
        <w:t>S</w:t>
      </w:r>
      <w:r w:rsidRPr="009F4535">
        <w:rPr>
          <w:b/>
          <w:lang w:val="fr-CA"/>
        </w:rPr>
        <w:t xml:space="preserve"> JUGEMENT</w:t>
      </w:r>
      <w:r w:rsidR="00B17AAC" w:rsidRPr="009F4535">
        <w:rPr>
          <w:b/>
          <w:lang w:val="fr-CA"/>
        </w:rPr>
        <w:t>S</w:t>
      </w:r>
      <w:r w:rsidR="00001846" w:rsidRPr="009F4535">
        <w:rPr>
          <w:b/>
          <w:lang w:val="fr-CA"/>
        </w:rPr>
        <w:t xml:space="preserve"> SUR DEMANDE</w:t>
      </w:r>
      <w:r w:rsidR="00B17AAC" w:rsidRPr="009F4535">
        <w:rPr>
          <w:b/>
          <w:lang w:val="fr-CA"/>
        </w:rPr>
        <w:t>S</w:t>
      </w:r>
      <w:r w:rsidRPr="009F4535">
        <w:rPr>
          <w:b/>
          <w:lang w:val="fr-CA"/>
        </w:rPr>
        <w:t xml:space="preserve"> D’AUTORISATION</w:t>
      </w:r>
    </w:p>
    <w:p w:rsidR="006F2579" w:rsidRPr="009F4535" w:rsidRDefault="006F2579" w:rsidP="006F2579">
      <w:pPr>
        <w:widowControl w:val="0"/>
        <w:rPr>
          <w:lang w:val="fr-CA"/>
        </w:rPr>
      </w:pPr>
    </w:p>
    <w:p w:rsidR="006F2579" w:rsidRPr="009F4535" w:rsidRDefault="006F2579" w:rsidP="006F2579">
      <w:pPr>
        <w:widowControl w:val="0"/>
        <w:rPr>
          <w:lang w:val="fr-CA"/>
        </w:rPr>
      </w:pPr>
      <w:r w:rsidRPr="009F4535">
        <w:rPr>
          <w:b/>
          <w:lang w:val="fr-CA"/>
        </w:rPr>
        <w:t>Le</w:t>
      </w:r>
      <w:r w:rsidR="00957A76" w:rsidRPr="009F4535">
        <w:rPr>
          <w:b/>
          <w:lang w:val="fr-CA"/>
        </w:rPr>
        <w:t xml:space="preserve"> </w:t>
      </w:r>
      <w:r w:rsidR="00E75B95" w:rsidRPr="009F4535">
        <w:rPr>
          <w:b/>
          <w:lang w:val="fr-CA"/>
        </w:rPr>
        <w:t>2</w:t>
      </w:r>
      <w:r w:rsidR="00A15B66" w:rsidRPr="009F4535">
        <w:rPr>
          <w:b/>
          <w:lang w:val="fr-CA"/>
        </w:rPr>
        <w:t xml:space="preserve"> </w:t>
      </w:r>
      <w:r w:rsidR="00255211" w:rsidRPr="009F4535">
        <w:rPr>
          <w:b/>
          <w:lang w:val="fr-CA"/>
        </w:rPr>
        <w:t>a</w:t>
      </w:r>
      <w:r w:rsidR="00A51350" w:rsidRPr="009F4535">
        <w:rPr>
          <w:b/>
          <w:lang w:val="fr-CA"/>
        </w:rPr>
        <w:t>v</w:t>
      </w:r>
      <w:r w:rsidR="00255211" w:rsidRPr="009F4535">
        <w:rPr>
          <w:b/>
          <w:lang w:val="fr-CA"/>
        </w:rPr>
        <w:t>r</w:t>
      </w:r>
      <w:r w:rsidR="00A51350" w:rsidRPr="009F4535">
        <w:rPr>
          <w:b/>
          <w:lang w:val="fr-CA"/>
        </w:rPr>
        <w:t>il</w:t>
      </w:r>
      <w:r w:rsidR="00A151D1" w:rsidRPr="009F4535">
        <w:rPr>
          <w:b/>
          <w:lang w:val="fr-CA"/>
        </w:rPr>
        <w:t xml:space="preserve"> 20</w:t>
      </w:r>
      <w:r w:rsidR="00526754" w:rsidRPr="009F4535">
        <w:rPr>
          <w:b/>
          <w:lang w:val="fr-CA"/>
        </w:rPr>
        <w:t>2</w:t>
      </w:r>
      <w:r w:rsidR="00ED252B" w:rsidRPr="009F4535">
        <w:rPr>
          <w:b/>
          <w:lang w:val="fr-CA"/>
        </w:rPr>
        <w:t>4</w:t>
      </w:r>
    </w:p>
    <w:p w:rsidR="006F2579" w:rsidRPr="009F4535" w:rsidRDefault="006F2579" w:rsidP="006F2579">
      <w:pPr>
        <w:widowControl w:val="0"/>
        <w:rPr>
          <w:lang w:val="fr-CA"/>
        </w:rPr>
      </w:pPr>
    </w:p>
    <w:p w:rsidR="00091C56" w:rsidRPr="009F4535" w:rsidRDefault="006F2579" w:rsidP="006F2579">
      <w:pPr>
        <w:widowControl w:val="0"/>
        <w:rPr>
          <w:szCs w:val="24"/>
          <w:lang w:val="fr-CA"/>
        </w:rPr>
      </w:pPr>
      <w:r w:rsidRPr="009F4535">
        <w:rPr>
          <w:b/>
          <w:lang w:val="fr-CA"/>
        </w:rPr>
        <w:t>OTTAWA</w:t>
      </w:r>
      <w:r w:rsidRPr="009F4535">
        <w:rPr>
          <w:lang w:val="fr-CA"/>
        </w:rPr>
        <w:t xml:space="preserve"> – </w:t>
      </w:r>
      <w:r w:rsidR="004E5780" w:rsidRPr="009F4535">
        <w:rPr>
          <w:lang w:val="fr-CA"/>
        </w:rPr>
        <w:t>La Cour suprême du Canada se prononcera sur les demandes d’a</w:t>
      </w:r>
      <w:r w:rsidR="00C655F1" w:rsidRPr="009F4535">
        <w:rPr>
          <w:lang w:val="fr-CA"/>
        </w:rPr>
        <w:t xml:space="preserve">utorisation suivantes le jeudi </w:t>
      </w:r>
      <w:r w:rsidR="00A51350" w:rsidRPr="009F4535">
        <w:rPr>
          <w:lang w:val="fr-CA"/>
        </w:rPr>
        <w:t>4</w:t>
      </w:r>
      <w:r w:rsidR="003A610C" w:rsidRPr="009F4535">
        <w:rPr>
          <w:lang w:val="fr-CA"/>
        </w:rPr>
        <w:t xml:space="preserve"> </w:t>
      </w:r>
      <w:r w:rsidR="00255211" w:rsidRPr="009F4535">
        <w:rPr>
          <w:lang w:val="fr-CA"/>
        </w:rPr>
        <w:t>a</w:t>
      </w:r>
      <w:r w:rsidR="00A51350" w:rsidRPr="009F4535">
        <w:rPr>
          <w:lang w:val="fr-CA"/>
        </w:rPr>
        <w:t>v</w:t>
      </w:r>
      <w:r w:rsidR="00255211" w:rsidRPr="009F4535">
        <w:rPr>
          <w:lang w:val="fr-CA"/>
        </w:rPr>
        <w:t>r</w:t>
      </w:r>
      <w:r w:rsidR="00A51350" w:rsidRPr="009F4535">
        <w:rPr>
          <w:lang w:val="fr-CA"/>
        </w:rPr>
        <w:t>il</w:t>
      </w:r>
      <w:r w:rsidR="004E5780" w:rsidRPr="009F4535">
        <w:rPr>
          <w:lang w:val="fr-CA"/>
        </w:rPr>
        <w:t xml:space="preserve"> 202</w:t>
      </w:r>
      <w:r w:rsidR="00ED252B" w:rsidRPr="009F4535">
        <w:rPr>
          <w:lang w:val="fr-CA"/>
        </w:rPr>
        <w:t>4</w:t>
      </w:r>
      <w:r w:rsidR="004E5780" w:rsidRPr="009F4535">
        <w:rPr>
          <w:lang w:val="fr-CA"/>
        </w:rPr>
        <w:t>, à 9 h 45 HE. Cette liste pourrait changer.</w:t>
      </w:r>
    </w:p>
    <w:p w:rsidR="00705A3E" w:rsidRPr="009F4535" w:rsidRDefault="00705A3E" w:rsidP="00705A3E">
      <w:pPr>
        <w:widowControl w:val="0"/>
        <w:rPr>
          <w:sz w:val="20"/>
        </w:rPr>
      </w:pPr>
    </w:p>
    <w:p w:rsidR="00555EF1" w:rsidRPr="009F4535" w:rsidRDefault="00555EF1" w:rsidP="00555EF1">
      <w:pPr>
        <w:widowControl w:val="0"/>
        <w:rPr>
          <w:sz w:val="20"/>
        </w:rPr>
      </w:pPr>
    </w:p>
    <w:p w:rsidR="002765A3" w:rsidRPr="009F4535" w:rsidRDefault="002765A3" w:rsidP="006F20E8">
      <w:pPr>
        <w:pStyle w:val="ListParagraph"/>
        <w:numPr>
          <w:ilvl w:val="0"/>
          <w:numId w:val="49"/>
        </w:numPr>
        <w:ind w:left="357" w:hanging="357"/>
        <w:contextualSpacing w:val="0"/>
        <w:rPr>
          <w:sz w:val="20"/>
        </w:rPr>
      </w:pPr>
      <w:r w:rsidRPr="009F4535">
        <w:rPr>
          <w:i/>
          <w:sz w:val="20"/>
        </w:rPr>
        <w:t xml:space="preserve">Association Gurdwara Guru Nanak Darbar Inc. </w:t>
      </w:r>
      <w:r w:rsidR="008A230C" w:rsidRPr="009F4535">
        <w:rPr>
          <w:i/>
          <w:sz w:val="20"/>
        </w:rPr>
        <w:t>c</w:t>
      </w:r>
      <w:r w:rsidRPr="009F4535">
        <w:rPr>
          <w:i/>
          <w:sz w:val="20"/>
        </w:rPr>
        <w:t>. Dissident Group Gurdwara Guru Nanak Darbar Inc.</w:t>
      </w:r>
      <w:r w:rsidRPr="009F4535">
        <w:rPr>
          <w:sz w:val="20"/>
        </w:rPr>
        <w:t xml:space="preserve"> (Q</w:t>
      </w:r>
      <w:r w:rsidR="00F665F3" w:rsidRPr="009F4535">
        <w:rPr>
          <w:sz w:val="20"/>
        </w:rPr>
        <w:t>c</w:t>
      </w:r>
      <w:r w:rsidRPr="009F4535">
        <w:rPr>
          <w:sz w:val="20"/>
        </w:rPr>
        <w:t>) (Civil</w:t>
      </w:r>
      <w:r w:rsidR="00F665F3" w:rsidRPr="009F4535">
        <w:rPr>
          <w:sz w:val="20"/>
        </w:rPr>
        <w:t>e</w:t>
      </w:r>
      <w:r w:rsidRPr="009F4535">
        <w:rPr>
          <w:sz w:val="20"/>
        </w:rPr>
        <w:t>) (</w:t>
      </w:r>
      <w:r w:rsidR="00F665F3" w:rsidRPr="009F4535">
        <w:rPr>
          <w:sz w:val="20"/>
        </w:rPr>
        <w:t>Autorisation</w:t>
      </w:r>
      <w:r w:rsidRPr="009F4535">
        <w:rPr>
          <w:sz w:val="20"/>
        </w:rPr>
        <w:t>) (</w:t>
      </w:r>
      <w:hyperlink r:id="rId20" w:history="1">
        <w:r w:rsidRPr="009F4535">
          <w:rPr>
            <w:rStyle w:val="Hyperlink"/>
            <w:sz w:val="20"/>
          </w:rPr>
          <w:t>40857</w:t>
        </w:r>
      </w:hyperlink>
      <w:r w:rsidRPr="009F4535">
        <w:rPr>
          <w:sz w:val="20"/>
        </w:rPr>
        <w:t>)</w:t>
      </w:r>
    </w:p>
    <w:p w:rsidR="002765A3" w:rsidRPr="009F4535" w:rsidRDefault="002765A3" w:rsidP="006F20E8">
      <w:pPr>
        <w:ind w:left="357" w:hanging="357"/>
        <w:rPr>
          <w:sz w:val="20"/>
        </w:rPr>
      </w:pPr>
    </w:p>
    <w:p w:rsidR="002765A3" w:rsidRPr="009F4535" w:rsidRDefault="002765A3" w:rsidP="006F20E8">
      <w:pPr>
        <w:pStyle w:val="ListParagraph"/>
        <w:numPr>
          <w:ilvl w:val="0"/>
          <w:numId w:val="49"/>
        </w:numPr>
        <w:ind w:left="357" w:hanging="357"/>
        <w:contextualSpacing w:val="0"/>
        <w:rPr>
          <w:sz w:val="20"/>
          <w:szCs w:val="20"/>
        </w:rPr>
      </w:pPr>
      <w:r w:rsidRPr="009F4535">
        <w:rPr>
          <w:i/>
          <w:sz w:val="20"/>
          <w:szCs w:val="20"/>
        </w:rPr>
        <w:t xml:space="preserve">Law Society of Newfoundland and Labrador </w:t>
      </w:r>
      <w:r w:rsidR="008A230C" w:rsidRPr="009F4535">
        <w:rPr>
          <w:i/>
          <w:sz w:val="20"/>
        </w:rPr>
        <w:t>c</w:t>
      </w:r>
      <w:r w:rsidRPr="009F4535">
        <w:rPr>
          <w:i/>
          <w:sz w:val="20"/>
          <w:szCs w:val="20"/>
        </w:rPr>
        <w:t xml:space="preserve">. Robert W. Buckingham </w:t>
      </w:r>
      <w:r w:rsidRPr="009F4535">
        <w:rPr>
          <w:sz w:val="20"/>
          <w:szCs w:val="20"/>
        </w:rPr>
        <w:t>(</w:t>
      </w:r>
      <w:r w:rsidR="00F665F3" w:rsidRPr="009F4535">
        <w:rPr>
          <w:sz w:val="20"/>
        </w:rPr>
        <w:t>T.-</w:t>
      </w:r>
      <w:r w:rsidRPr="009F4535">
        <w:rPr>
          <w:sz w:val="20"/>
          <w:szCs w:val="20"/>
        </w:rPr>
        <w:t>N.</w:t>
      </w:r>
      <w:r w:rsidR="00F665F3" w:rsidRPr="009F4535">
        <w:rPr>
          <w:sz w:val="20"/>
        </w:rPr>
        <w:t>-</w:t>
      </w:r>
      <w:r w:rsidRPr="009F4535">
        <w:rPr>
          <w:sz w:val="20"/>
          <w:szCs w:val="20"/>
        </w:rPr>
        <w:t>L.) (Civil</w:t>
      </w:r>
      <w:r w:rsidR="00F665F3" w:rsidRPr="009F4535">
        <w:rPr>
          <w:sz w:val="20"/>
        </w:rPr>
        <w:t>e</w:t>
      </w:r>
      <w:r w:rsidRPr="009F4535">
        <w:rPr>
          <w:sz w:val="20"/>
          <w:szCs w:val="20"/>
        </w:rPr>
        <w:t>) (</w:t>
      </w:r>
      <w:r w:rsidR="00F665F3" w:rsidRPr="009F4535">
        <w:rPr>
          <w:sz w:val="20"/>
        </w:rPr>
        <w:t>Autorisation</w:t>
      </w:r>
      <w:r w:rsidRPr="009F4535">
        <w:rPr>
          <w:sz w:val="20"/>
          <w:szCs w:val="20"/>
        </w:rPr>
        <w:t>)</w:t>
      </w:r>
      <w:r w:rsidRPr="009F4535">
        <w:rPr>
          <w:sz w:val="20"/>
        </w:rPr>
        <w:t xml:space="preserve"> (</w:t>
      </w:r>
      <w:hyperlink r:id="rId21" w:history="1">
        <w:r w:rsidRPr="009F4535">
          <w:rPr>
            <w:rStyle w:val="Hyperlink"/>
            <w:sz w:val="20"/>
          </w:rPr>
          <w:t>40884</w:t>
        </w:r>
      </w:hyperlink>
      <w:r w:rsidRPr="009F4535">
        <w:rPr>
          <w:sz w:val="20"/>
        </w:rPr>
        <w:t>)</w:t>
      </w:r>
    </w:p>
    <w:p w:rsidR="002765A3" w:rsidRPr="009F4535" w:rsidRDefault="002765A3" w:rsidP="006F20E8">
      <w:pPr>
        <w:ind w:left="357" w:hanging="357"/>
        <w:rPr>
          <w:sz w:val="20"/>
        </w:rPr>
      </w:pPr>
    </w:p>
    <w:p w:rsidR="002765A3" w:rsidRPr="009F4535" w:rsidRDefault="002765A3" w:rsidP="006F20E8">
      <w:pPr>
        <w:pStyle w:val="ListParagraph"/>
        <w:numPr>
          <w:ilvl w:val="0"/>
          <w:numId w:val="49"/>
        </w:numPr>
        <w:ind w:left="357" w:hanging="357"/>
        <w:contextualSpacing w:val="0"/>
        <w:rPr>
          <w:sz w:val="20"/>
          <w:szCs w:val="20"/>
        </w:rPr>
      </w:pPr>
      <w:r w:rsidRPr="009F4535">
        <w:rPr>
          <w:i/>
          <w:sz w:val="20"/>
          <w:szCs w:val="20"/>
        </w:rPr>
        <w:t xml:space="preserve">Gabriel Rouleau-Halpin </w:t>
      </w:r>
      <w:r w:rsidR="008A230C" w:rsidRPr="009F4535">
        <w:rPr>
          <w:i/>
          <w:sz w:val="20"/>
        </w:rPr>
        <w:t>c</w:t>
      </w:r>
      <w:r w:rsidRPr="009F4535">
        <w:rPr>
          <w:i/>
          <w:sz w:val="20"/>
          <w:szCs w:val="20"/>
        </w:rPr>
        <w:t xml:space="preserve">. Bell </w:t>
      </w:r>
      <w:r w:rsidR="001331F3" w:rsidRPr="009F4535">
        <w:rPr>
          <w:i/>
          <w:sz w:val="20"/>
          <w:szCs w:val="20"/>
        </w:rPr>
        <w:t>solutions t</w:t>
      </w:r>
      <w:r w:rsidRPr="009F4535">
        <w:rPr>
          <w:i/>
          <w:sz w:val="20"/>
          <w:szCs w:val="20"/>
        </w:rPr>
        <w:t>echni</w:t>
      </w:r>
      <w:r w:rsidR="001331F3" w:rsidRPr="009F4535">
        <w:rPr>
          <w:i/>
          <w:sz w:val="20"/>
          <w:szCs w:val="20"/>
        </w:rPr>
        <w:t>ques i</w:t>
      </w:r>
      <w:r w:rsidRPr="009F4535">
        <w:rPr>
          <w:i/>
          <w:sz w:val="20"/>
          <w:szCs w:val="20"/>
        </w:rPr>
        <w:t>nc</w:t>
      </w:r>
      <w:r w:rsidRPr="009F4535">
        <w:rPr>
          <w:sz w:val="20"/>
          <w:szCs w:val="20"/>
        </w:rPr>
        <w:t>. (F</w:t>
      </w:r>
      <w:r w:rsidR="00F665F3" w:rsidRPr="009F4535">
        <w:rPr>
          <w:sz w:val="20"/>
        </w:rPr>
        <w:t>é</w:t>
      </w:r>
      <w:r w:rsidRPr="009F4535">
        <w:rPr>
          <w:sz w:val="20"/>
          <w:szCs w:val="20"/>
        </w:rPr>
        <w:t>d.) (Civil</w:t>
      </w:r>
      <w:r w:rsidR="00F665F3" w:rsidRPr="009F4535">
        <w:rPr>
          <w:sz w:val="20"/>
        </w:rPr>
        <w:t>e</w:t>
      </w:r>
      <w:r w:rsidRPr="009F4535">
        <w:rPr>
          <w:sz w:val="20"/>
          <w:szCs w:val="20"/>
        </w:rPr>
        <w:t>) (</w:t>
      </w:r>
      <w:r w:rsidR="00F665F3" w:rsidRPr="009F4535">
        <w:rPr>
          <w:sz w:val="20"/>
        </w:rPr>
        <w:t>Autorisation</w:t>
      </w:r>
      <w:r w:rsidRPr="009F4535">
        <w:rPr>
          <w:sz w:val="20"/>
          <w:szCs w:val="20"/>
        </w:rPr>
        <w:t>)</w:t>
      </w:r>
      <w:r w:rsidRPr="009F4535">
        <w:rPr>
          <w:sz w:val="20"/>
        </w:rPr>
        <w:t xml:space="preserve"> (</w:t>
      </w:r>
      <w:hyperlink r:id="rId22" w:history="1">
        <w:r w:rsidRPr="009F4535">
          <w:rPr>
            <w:rStyle w:val="Hyperlink"/>
            <w:sz w:val="20"/>
          </w:rPr>
          <w:t>40894</w:t>
        </w:r>
      </w:hyperlink>
      <w:r w:rsidRPr="009F4535">
        <w:rPr>
          <w:sz w:val="20"/>
        </w:rPr>
        <w:t>)</w:t>
      </w:r>
    </w:p>
    <w:p w:rsidR="002765A3" w:rsidRPr="009F4535" w:rsidRDefault="002765A3" w:rsidP="006F20E8">
      <w:pPr>
        <w:ind w:left="357" w:hanging="357"/>
        <w:rPr>
          <w:sz w:val="20"/>
        </w:rPr>
      </w:pPr>
    </w:p>
    <w:p w:rsidR="002765A3" w:rsidRPr="009F4535" w:rsidRDefault="002765A3" w:rsidP="006F20E8">
      <w:pPr>
        <w:pStyle w:val="ListParagraph"/>
        <w:numPr>
          <w:ilvl w:val="0"/>
          <w:numId w:val="49"/>
        </w:numPr>
        <w:ind w:left="357" w:hanging="357"/>
        <w:contextualSpacing w:val="0"/>
        <w:rPr>
          <w:sz w:val="20"/>
          <w:szCs w:val="20"/>
        </w:rPr>
      </w:pPr>
      <w:r w:rsidRPr="009F4535">
        <w:rPr>
          <w:i/>
          <w:sz w:val="20"/>
          <w:szCs w:val="20"/>
        </w:rPr>
        <w:t xml:space="preserve">Rickey Bailey </w:t>
      </w:r>
      <w:r w:rsidR="008A230C" w:rsidRPr="009F4535">
        <w:rPr>
          <w:i/>
          <w:sz w:val="20"/>
        </w:rPr>
        <w:t>c</w:t>
      </w:r>
      <w:r w:rsidRPr="009F4535">
        <w:rPr>
          <w:i/>
          <w:sz w:val="20"/>
          <w:szCs w:val="20"/>
        </w:rPr>
        <w:t>. Capreit Limited Partnership</w:t>
      </w:r>
      <w:r w:rsidRPr="009F4535">
        <w:rPr>
          <w:sz w:val="20"/>
          <w:szCs w:val="20"/>
        </w:rPr>
        <w:t xml:space="preserve"> (Ont.) (Civil</w:t>
      </w:r>
      <w:r w:rsidR="00F665F3" w:rsidRPr="009F4535">
        <w:rPr>
          <w:sz w:val="20"/>
        </w:rPr>
        <w:t>e</w:t>
      </w:r>
      <w:r w:rsidRPr="009F4535">
        <w:rPr>
          <w:sz w:val="20"/>
          <w:szCs w:val="20"/>
        </w:rPr>
        <w:t>) (</w:t>
      </w:r>
      <w:r w:rsidR="00F665F3" w:rsidRPr="009F4535">
        <w:rPr>
          <w:sz w:val="20"/>
        </w:rPr>
        <w:t>Autorisation</w:t>
      </w:r>
      <w:r w:rsidRPr="009F4535">
        <w:rPr>
          <w:sz w:val="20"/>
          <w:szCs w:val="20"/>
        </w:rPr>
        <w:t>)</w:t>
      </w:r>
      <w:r w:rsidRPr="009F4535">
        <w:rPr>
          <w:sz w:val="20"/>
        </w:rPr>
        <w:t xml:space="preserve"> (</w:t>
      </w:r>
      <w:hyperlink r:id="rId23" w:history="1">
        <w:r w:rsidRPr="009F4535">
          <w:rPr>
            <w:rStyle w:val="Hyperlink"/>
            <w:sz w:val="20"/>
          </w:rPr>
          <w:t>40909</w:t>
        </w:r>
      </w:hyperlink>
      <w:r w:rsidRPr="009F4535">
        <w:rPr>
          <w:sz w:val="20"/>
        </w:rPr>
        <w:t>)</w:t>
      </w:r>
    </w:p>
    <w:p w:rsidR="002765A3" w:rsidRPr="009F4535" w:rsidRDefault="002765A3" w:rsidP="006F20E8">
      <w:pPr>
        <w:ind w:left="357" w:hanging="357"/>
        <w:rPr>
          <w:sz w:val="20"/>
        </w:rPr>
      </w:pPr>
    </w:p>
    <w:p w:rsidR="002765A3" w:rsidRPr="009F4535" w:rsidRDefault="002765A3" w:rsidP="006F20E8">
      <w:pPr>
        <w:pStyle w:val="ListParagraph"/>
        <w:numPr>
          <w:ilvl w:val="0"/>
          <w:numId w:val="49"/>
        </w:numPr>
        <w:ind w:left="357" w:hanging="357"/>
        <w:contextualSpacing w:val="0"/>
        <w:rPr>
          <w:sz w:val="20"/>
          <w:szCs w:val="20"/>
        </w:rPr>
      </w:pPr>
      <w:r w:rsidRPr="009F4535">
        <w:rPr>
          <w:i/>
          <w:sz w:val="20"/>
          <w:szCs w:val="20"/>
        </w:rPr>
        <w:t xml:space="preserve">A.T. </w:t>
      </w:r>
      <w:r w:rsidR="008A230C" w:rsidRPr="009F4535">
        <w:rPr>
          <w:i/>
          <w:sz w:val="20"/>
        </w:rPr>
        <w:t>c</w:t>
      </w:r>
      <w:r w:rsidRPr="009F4535">
        <w:rPr>
          <w:i/>
          <w:sz w:val="20"/>
          <w:szCs w:val="20"/>
        </w:rPr>
        <w:t xml:space="preserve">. British Columbia (Mental Health Review Board), </w:t>
      </w:r>
      <w:r w:rsidRPr="009F4535">
        <w:rPr>
          <w:i/>
          <w:sz w:val="20"/>
        </w:rPr>
        <w:t>et al.</w:t>
      </w:r>
      <w:r w:rsidRPr="009F4535">
        <w:rPr>
          <w:sz w:val="20"/>
          <w:szCs w:val="20"/>
        </w:rPr>
        <w:t xml:space="preserve"> (</w:t>
      </w:r>
      <w:r w:rsidR="00F665F3" w:rsidRPr="009F4535">
        <w:rPr>
          <w:sz w:val="20"/>
        </w:rPr>
        <w:t>C</w:t>
      </w:r>
      <w:r w:rsidRPr="009F4535">
        <w:rPr>
          <w:sz w:val="20"/>
          <w:szCs w:val="20"/>
        </w:rPr>
        <w:t>.</w:t>
      </w:r>
      <w:r w:rsidR="00F665F3" w:rsidRPr="009F4535">
        <w:rPr>
          <w:sz w:val="20"/>
        </w:rPr>
        <w:t>-B</w:t>
      </w:r>
      <w:r w:rsidRPr="009F4535">
        <w:rPr>
          <w:sz w:val="20"/>
          <w:szCs w:val="20"/>
        </w:rPr>
        <w:t>.) (Civil</w:t>
      </w:r>
      <w:r w:rsidR="00F665F3" w:rsidRPr="009F4535">
        <w:rPr>
          <w:sz w:val="20"/>
        </w:rPr>
        <w:t>e</w:t>
      </w:r>
      <w:r w:rsidRPr="009F4535">
        <w:rPr>
          <w:sz w:val="20"/>
          <w:szCs w:val="20"/>
        </w:rPr>
        <w:t>) (</w:t>
      </w:r>
      <w:r w:rsidR="00F665F3" w:rsidRPr="009F4535">
        <w:rPr>
          <w:sz w:val="20"/>
        </w:rPr>
        <w:t>Autorisation</w:t>
      </w:r>
      <w:r w:rsidRPr="009F4535">
        <w:rPr>
          <w:sz w:val="20"/>
          <w:szCs w:val="20"/>
        </w:rPr>
        <w:t>)</w:t>
      </w:r>
      <w:r w:rsidRPr="009F4535">
        <w:rPr>
          <w:sz w:val="20"/>
        </w:rPr>
        <w:t xml:space="preserve"> (</w:t>
      </w:r>
      <w:hyperlink r:id="rId24" w:history="1">
        <w:r w:rsidRPr="009F4535">
          <w:rPr>
            <w:rStyle w:val="Hyperlink"/>
            <w:sz w:val="20"/>
          </w:rPr>
          <w:t>40925</w:t>
        </w:r>
      </w:hyperlink>
      <w:r w:rsidRPr="009F4535">
        <w:rPr>
          <w:sz w:val="20"/>
        </w:rPr>
        <w:t>)</w:t>
      </w:r>
    </w:p>
    <w:p w:rsidR="002765A3" w:rsidRPr="009F4535" w:rsidRDefault="002765A3" w:rsidP="006F20E8">
      <w:pPr>
        <w:ind w:left="357" w:hanging="357"/>
        <w:rPr>
          <w:sz w:val="20"/>
        </w:rPr>
      </w:pPr>
    </w:p>
    <w:p w:rsidR="002765A3" w:rsidRPr="009F4535" w:rsidRDefault="002765A3" w:rsidP="006F20E8">
      <w:pPr>
        <w:pStyle w:val="ListParagraph"/>
        <w:numPr>
          <w:ilvl w:val="0"/>
          <w:numId w:val="49"/>
        </w:numPr>
        <w:ind w:left="357" w:hanging="357"/>
        <w:contextualSpacing w:val="0"/>
        <w:rPr>
          <w:sz w:val="20"/>
        </w:rPr>
      </w:pPr>
      <w:r w:rsidRPr="009F4535">
        <w:rPr>
          <w:i/>
          <w:sz w:val="20"/>
        </w:rPr>
        <w:t xml:space="preserve">Bryce J. Casavant </w:t>
      </w:r>
      <w:r w:rsidR="008A230C" w:rsidRPr="009F4535">
        <w:rPr>
          <w:i/>
          <w:sz w:val="20"/>
        </w:rPr>
        <w:t>c</w:t>
      </w:r>
      <w:r w:rsidRPr="009F4535">
        <w:rPr>
          <w:i/>
          <w:sz w:val="20"/>
        </w:rPr>
        <w:t>. Minister of Environment and Climate Change Strategy (B.C</w:t>
      </w:r>
      <w:r w:rsidR="00834E9E">
        <w:rPr>
          <w:i/>
          <w:sz w:val="20"/>
        </w:rPr>
        <w:t>.</w:t>
      </w:r>
      <w:r w:rsidRPr="009F4535">
        <w:rPr>
          <w:i/>
          <w:sz w:val="20"/>
        </w:rPr>
        <w:t xml:space="preserve"> Conservation Officer Service), and Chief Conservation Officer</w:t>
      </w:r>
      <w:r w:rsidRPr="009F4535">
        <w:rPr>
          <w:sz w:val="20"/>
        </w:rPr>
        <w:t xml:space="preserve"> (</w:t>
      </w:r>
      <w:r w:rsidR="00F665F3" w:rsidRPr="009F4535">
        <w:rPr>
          <w:sz w:val="20"/>
        </w:rPr>
        <w:t>C</w:t>
      </w:r>
      <w:r w:rsidRPr="009F4535">
        <w:rPr>
          <w:sz w:val="20"/>
        </w:rPr>
        <w:t>.</w:t>
      </w:r>
      <w:r w:rsidR="00F665F3" w:rsidRPr="009F4535">
        <w:rPr>
          <w:sz w:val="20"/>
        </w:rPr>
        <w:t>-B</w:t>
      </w:r>
      <w:r w:rsidRPr="009F4535">
        <w:rPr>
          <w:sz w:val="20"/>
        </w:rPr>
        <w:t>.) (Civil</w:t>
      </w:r>
      <w:r w:rsidR="00F665F3" w:rsidRPr="009F4535">
        <w:rPr>
          <w:sz w:val="20"/>
        </w:rPr>
        <w:t>e</w:t>
      </w:r>
      <w:r w:rsidRPr="009F4535">
        <w:rPr>
          <w:sz w:val="20"/>
        </w:rPr>
        <w:t>) (</w:t>
      </w:r>
      <w:r w:rsidR="00F665F3" w:rsidRPr="009F4535">
        <w:rPr>
          <w:sz w:val="20"/>
        </w:rPr>
        <w:t>Autorisation</w:t>
      </w:r>
      <w:r w:rsidRPr="009F4535">
        <w:rPr>
          <w:sz w:val="20"/>
        </w:rPr>
        <w:t>) (</w:t>
      </w:r>
      <w:hyperlink r:id="rId25" w:history="1">
        <w:r w:rsidRPr="009F4535">
          <w:rPr>
            <w:rStyle w:val="Hyperlink"/>
            <w:sz w:val="20"/>
          </w:rPr>
          <w:t>40934</w:t>
        </w:r>
      </w:hyperlink>
      <w:r w:rsidRPr="009F4535">
        <w:rPr>
          <w:sz w:val="20"/>
        </w:rPr>
        <w:t>)</w:t>
      </w:r>
    </w:p>
    <w:p w:rsidR="002765A3" w:rsidRPr="009F4535" w:rsidRDefault="002765A3" w:rsidP="006F20E8">
      <w:pPr>
        <w:ind w:left="357" w:hanging="357"/>
        <w:rPr>
          <w:sz w:val="20"/>
        </w:rPr>
      </w:pPr>
    </w:p>
    <w:p w:rsidR="002765A3" w:rsidRPr="009F4535" w:rsidRDefault="002765A3" w:rsidP="006F20E8">
      <w:pPr>
        <w:pStyle w:val="ListParagraph"/>
        <w:numPr>
          <w:ilvl w:val="0"/>
          <w:numId w:val="49"/>
        </w:numPr>
        <w:ind w:left="357" w:hanging="357"/>
        <w:contextualSpacing w:val="0"/>
        <w:rPr>
          <w:sz w:val="20"/>
          <w:szCs w:val="20"/>
          <w:lang w:val="fr-CA"/>
        </w:rPr>
      </w:pPr>
      <w:r w:rsidRPr="009F4535">
        <w:rPr>
          <w:i/>
          <w:sz w:val="20"/>
          <w:szCs w:val="20"/>
          <w:lang w:val="fr-CA"/>
        </w:rPr>
        <w:t xml:space="preserve">Jean Bigaouette </w:t>
      </w:r>
      <w:r w:rsidR="008A230C" w:rsidRPr="009F4535">
        <w:rPr>
          <w:i/>
          <w:sz w:val="20"/>
          <w:lang w:val="fr-CA"/>
        </w:rPr>
        <w:t>c</w:t>
      </w:r>
      <w:r w:rsidRPr="009F4535">
        <w:rPr>
          <w:i/>
          <w:sz w:val="20"/>
          <w:szCs w:val="20"/>
          <w:lang w:val="fr-CA"/>
        </w:rPr>
        <w:t xml:space="preserve">. Jacques Bérubé, </w:t>
      </w:r>
      <w:r w:rsidRPr="009F4535">
        <w:rPr>
          <w:i/>
          <w:sz w:val="20"/>
          <w:lang w:val="fr-CA"/>
        </w:rPr>
        <w:t>et al.</w:t>
      </w:r>
      <w:r w:rsidRPr="009F4535">
        <w:rPr>
          <w:sz w:val="20"/>
          <w:szCs w:val="20"/>
          <w:lang w:val="fr-CA"/>
        </w:rPr>
        <w:t xml:space="preserve"> (Q</w:t>
      </w:r>
      <w:r w:rsidR="008A230C" w:rsidRPr="009F4535">
        <w:rPr>
          <w:sz w:val="20"/>
          <w:lang w:val="fr-CA"/>
        </w:rPr>
        <w:t>c</w:t>
      </w:r>
      <w:r w:rsidRPr="009F4535">
        <w:rPr>
          <w:sz w:val="20"/>
          <w:szCs w:val="20"/>
          <w:lang w:val="fr-CA"/>
        </w:rPr>
        <w:t>) (Civil</w:t>
      </w:r>
      <w:r w:rsidR="008A230C" w:rsidRPr="009F4535">
        <w:rPr>
          <w:sz w:val="20"/>
          <w:lang w:val="fr-CA"/>
        </w:rPr>
        <w:t>e</w:t>
      </w:r>
      <w:r w:rsidRPr="009F4535">
        <w:rPr>
          <w:sz w:val="20"/>
          <w:szCs w:val="20"/>
          <w:lang w:val="fr-CA"/>
        </w:rPr>
        <w:t>) (</w:t>
      </w:r>
      <w:r w:rsidR="008A230C" w:rsidRPr="009F4535">
        <w:rPr>
          <w:sz w:val="20"/>
          <w:lang w:val="fr-CA"/>
        </w:rPr>
        <w:t>Autorisation</w:t>
      </w:r>
      <w:r w:rsidRPr="009F4535">
        <w:rPr>
          <w:sz w:val="20"/>
          <w:szCs w:val="20"/>
          <w:lang w:val="fr-CA"/>
        </w:rPr>
        <w:t>)</w:t>
      </w:r>
      <w:r w:rsidRPr="009F4535">
        <w:rPr>
          <w:sz w:val="20"/>
          <w:lang w:val="fr-CA"/>
        </w:rPr>
        <w:t xml:space="preserve"> </w:t>
      </w:r>
      <w:r w:rsidRPr="009F4535">
        <w:rPr>
          <w:sz w:val="20"/>
        </w:rPr>
        <w:t>(</w:t>
      </w:r>
      <w:hyperlink r:id="rId26" w:history="1">
        <w:r w:rsidRPr="009F4535">
          <w:rPr>
            <w:rStyle w:val="Hyperlink"/>
            <w:sz w:val="20"/>
          </w:rPr>
          <w:t>41001</w:t>
        </w:r>
      </w:hyperlink>
      <w:r w:rsidRPr="009F4535">
        <w:rPr>
          <w:sz w:val="20"/>
        </w:rPr>
        <w:t>)</w:t>
      </w:r>
    </w:p>
    <w:p w:rsidR="002765A3" w:rsidRPr="009F4535" w:rsidRDefault="002765A3" w:rsidP="006F20E8">
      <w:pPr>
        <w:ind w:left="357" w:hanging="357"/>
        <w:rPr>
          <w:sz w:val="20"/>
        </w:rPr>
      </w:pPr>
    </w:p>
    <w:p w:rsidR="002765A3" w:rsidRPr="009F4535" w:rsidRDefault="002765A3" w:rsidP="006F20E8">
      <w:pPr>
        <w:pStyle w:val="ListParagraph"/>
        <w:numPr>
          <w:ilvl w:val="0"/>
          <w:numId w:val="49"/>
        </w:numPr>
        <w:ind w:left="357" w:hanging="357"/>
        <w:contextualSpacing w:val="0"/>
        <w:rPr>
          <w:i/>
          <w:sz w:val="20"/>
          <w:lang w:val="fr-CA"/>
        </w:rPr>
      </w:pPr>
      <w:r w:rsidRPr="009F4535">
        <w:rPr>
          <w:i/>
          <w:sz w:val="20"/>
          <w:lang w:val="fr-CA"/>
        </w:rPr>
        <w:t xml:space="preserve">Association des procureurs aux poursuites criminelles et pénales </w:t>
      </w:r>
      <w:r w:rsidR="008A230C" w:rsidRPr="009F4535">
        <w:rPr>
          <w:i/>
          <w:sz w:val="20"/>
          <w:lang w:val="fr-CA"/>
        </w:rPr>
        <w:t>c</w:t>
      </w:r>
      <w:r w:rsidRPr="009F4535">
        <w:rPr>
          <w:i/>
          <w:sz w:val="20"/>
          <w:lang w:val="fr-CA"/>
        </w:rPr>
        <w:t xml:space="preserve">. Procureur général du Québec, Ministre de la Justice du Québec </w:t>
      </w:r>
      <w:r w:rsidRPr="009F4535">
        <w:rPr>
          <w:sz w:val="20"/>
          <w:lang w:val="fr-CA"/>
        </w:rPr>
        <w:t>(Q</w:t>
      </w:r>
      <w:r w:rsidR="008A230C" w:rsidRPr="009F4535">
        <w:rPr>
          <w:sz w:val="20"/>
          <w:lang w:val="fr-CA"/>
        </w:rPr>
        <w:t>c</w:t>
      </w:r>
      <w:r w:rsidRPr="009F4535">
        <w:rPr>
          <w:sz w:val="20"/>
          <w:lang w:val="fr-CA"/>
        </w:rPr>
        <w:t>) (Civil</w:t>
      </w:r>
      <w:r w:rsidR="008A230C" w:rsidRPr="009F4535">
        <w:rPr>
          <w:sz w:val="20"/>
          <w:lang w:val="fr-CA"/>
        </w:rPr>
        <w:t>e</w:t>
      </w:r>
      <w:r w:rsidRPr="009F4535">
        <w:rPr>
          <w:sz w:val="20"/>
          <w:lang w:val="fr-CA"/>
        </w:rPr>
        <w:t>) (</w:t>
      </w:r>
      <w:r w:rsidR="008A230C" w:rsidRPr="009F4535">
        <w:rPr>
          <w:sz w:val="20"/>
          <w:lang w:val="fr-CA"/>
        </w:rPr>
        <w:t>Autorisation</w:t>
      </w:r>
      <w:r w:rsidRPr="009F4535">
        <w:rPr>
          <w:sz w:val="20"/>
          <w:lang w:val="fr-CA"/>
        </w:rPr>
        <w:t xml:space="preserve">) </w:t>
      </w:r>
      <w:r w:rsidRPr="009F4535">
        <w:rPr>
          <w:sz w:val="20"/>
        </w:rPr>
        <w:t>(</w:t>
      </w:r>
      <w:hyperlink r:id="rId27" w:history="1">
        <w:r w:rsidRPr="009F4535">
          <w:rPr>
            <w:rStyle w:val="Hyperlink"/>
            <w:sz w:val="20"/>
          </w:rPr>
          <w:t>40887</w:t>
        </w:r>
      </w:hyperlink>
      <w:r w:rsidRPr="009F4535">
        <w:rPr>
          <w:sz w:val="20"/>
        </w:rPr>
        <w:t>)</w:t>
      </w:r>
    </w:p>
    <w:p w:rsidR="002765A3" w:rsidRPr="009F4535" w:rsidRDefault="002765A3" w:rsidP="006F20E8">
      <w:pPr>
        <w:ind w:left="357" w:hanging="357"/>
        <w:rPr>
          <w:sz w:val="20"/>
          <w:lang w:val="fr-CA"/>
        </w:rPr>
      </w:pPr>
    </w:p>
    <w:p w:rsidR="002765A3" w:rsidRPr="009F4535" w:rsidRDefault="002765A3" w:rsidP="006F20E8">
      <w:pPr>
        <w:pStyle w:val="ListParagraph"/>
        <w:numPr>
          <w:ilvl w:val="0"/>
          <w:numId w:val="49"/>
        </w:numPr>
        <w:ind w:left="357" w:hanging="357"/>
        <w:contextualSpacing w:val="0"/>
        <w:rPr>
          <w:sz w:val="20"/>
          <w:lang w:val="en-CA"/>
        </w:rPr>
      </w:pPr>
      <w:r w:rsidRPr="009F4535">
        <w:rPr>
          <w:i/>
          <w:sz w:val="20"/>
        </w:rPr>
        <w:t xml:space="preserve">Lihua Fu </w:t>
      </w:r>
      <w:r w:rsidR="008A230C" w:rsidRPr="009F4535">
        <w:rPr>
          <w:i/>
          <w:sz w:val="20"/>
        </w:rPr>
        <w:t>c</w:t>
      </w:r>
      <w:r w:rsidRPr="009F4535">
        <w:rPr>
          <w:i/>
          <w:sz w:val="20"/>
        </w:rPr>
        <w:t>. Ji Yao Wang also known as Jianyu Wang, Chiangxia Lv carrying on business as a Partnership, Ji Yao Wang also known as Jianyu Wang, Changxia Lv, 1146530 BC Ltd., Buffalo Properties Inc. and Buffalo Investment</w:t>
      </w:r>
      <w:r w:rsidRPr="009F4535">
        <w:rPr>
          <w:sz w:val="20"/>
        </w:rPr>
        <w:t xml:space="preserve"> </w:t>
      </w:r>
      <w:r w:rsidRPr="009F4535">
        <w:rPr>
          <w:i/>
          <w:sz w:val="20"/>
        </w:rPr>
        <w:t xml:space="preserve">(Canada) Inc. </w:t>
      </w:r>
      <w:r w:rsidRPr="009F4535">
        <w:rPr>
          <w:sz w:val="20"/>
        </w:rPr>
        <w:t>(</w:t>
      </w:r>
      <w:r w:rsidR="008A230C" w:rsidRPr="009F4535">
        <w:rPr>
          <w:sz w:val="20"/>
        </w:rPr>
        <w:t>C</w:t>
      </w:r>
      <w:r w:rsidRPr="009F4535">
        <w:rPr>
          <w:sz w:val="20"/>
        </w:rPr>
        <w:t>.</w:t>
      </w:r>
      <w:r w:rsidR="008A230C" w:rsidRPr="009F4535">
        <w:rPr>
          <w:sz w:val="20"/>
        </w:rPr>
        <w:t>-B</w:t>
      </w:r>
      <w:r w:rsidRPr="009F4535">
        <w:rPr>
          <w:sz w:val="20"/>
        </w:rPr>
        <w:t>.) (Civil</w:t>
      </w:r>
      <w:r w:rsidR="008A230C" w:rsidRPr="009F4535">
        <w:rPr>
          <w:sz w:val="20"/>
        </w:rPr>
        <w:t>e</w:t>
      </w:r>
      <w:r w:rsidRPr="009F4535">
        <w:rPr>
          <w:sz w:val="20"/>
        </w:rPr>
        <w:t>) (</w:t>
      </w:r>
      <w:r w:rsidR="008A230C" w:rsidRPr="009F4535">
        <w:rPr>
          <w:sz w:val="20"/>
        </w:rPr>
        <w:t>Autorisation</w:t>
      </w:r>
      <w:r w:rsidRPr="009F4535">
        <w:rPr>
          <w:sz w:val="20"/>
        </w:rPr>
        <w:t>) (</w:t>
      </w:r>
      <w:hyperlink r:id="rId28" w:history="1">
        <w:r w:rsidRPr="009F4535">
          <w:rPr>
            <w:rStyle w:val="Hyperlink"/>
            <w:sz w:val="20"/>
          </w:rPr>
          <w:t>40898</w:t>
        </w:r>
      </w:hyperlink>
      <w:r w:rsidRPr="009F4535">
        <w:rPr>
          <w:sz w:val="20"/>
        </w:rPr>
        <w:t>)</w:t>
      </w:r>
    </w:p>
    <w:p w:rsidR="002765A3" w:rsidRPr="009F4535" w:rsidRDefault="002765A3" w:rsidP="006F20E8">
      <w:pPr>
        <w:ind w:left="357" w:hanging="357"/>
        <w:rPr>
          <w:sz w:val="20"/>
          <w:lang w:val="en-CA"/>
        </w:rPr>
      </w:pPr>
    </w:p>
    <w:p w:rsidR="002765A3" w:rsidRPr="009F4535" w:rsidRDefault="002765A3" w:rsidP="006F20E8">
      <w:pPr>
        <w:pStyle w:val="ListParagraph"/>
        <w:numPr>
          <w:ilvl w:val="0"/>
          <w:numId w:val="49"/>
        </w:numPr>
        <w:ind w:left="357" w:hanging="357"/>
        <w:contextualSpacing w:val="0"/>
        <w:rPr>
          <w:sz w:val="20"/>
        </w:rPr>
      </w:pPr>
      <w:r w:rsidRPr="009F4535">
        <w:rPr>
          <w:i/>
          <w:sz w:val="20"/>
        </w:rPr>
        <w:t xml:space="preserve">Roberto Orellana Gonzalez </w:t>
      </w:r>
      <w:r w:rsidR="008A230C" w:rsidRPr="009F4535">
        <w:rPr>
          <w:i/>
          <w:sz w:val="20"/>
        </w:rPr>
        <w:t>c</w:t>
      </w:r>
      <w:r w:rsidRPr="009F4535">
        <w:rPr>
          <w:i/>
          <w:sz w:val="20"/>
        </w:rPr>
        <w:t xml:space="preserve">. </w:t>
      </w:r>
      <w:r w:rsidR="001600C7" w:rsidRPr="009F4535">
        <w:rPr>
          <w:i/>
          <w:sz w:val="20"/>
        </w:rPr>
        <w:t>Sa</w:t>
      </w:r>
      <w:r w:rsidRPr="009F4535">
        <w:rPr>
          <w:i/>
          <w:sz w:val="20"/>
        </w:rPr>
        <w:t xml:space="preserve"> Majest</w:t>
      </w:r>
      <w:r w:rsidR="001600C7" w:rsidRPr="009F4535">
        <w:rPr>
          <w:i/>
          <w:sz w:val="20"/>
        </w:rPr>
        <w:t>é</w:t>
      </w:r>
      <w:r w:rsidRPr="009F4535">
        <w:rPr>
          <w:i/>
          <w:sz w:val="20"/>
        </w:rPr>
        <w:t xml:space="preserve"> </w:t>
      </w:r>
      <w:r w:rsidR="001600C7" w:rsidRPr="009F4535">
        <w:rPr>
          <w:i/>
          <w:sz w:val="20"/>
        </w:rPr>
        <w:t>le Roi du chef de la</w:t>
      </w:r>
      <w:r w:rsidRPr="009F4535">
        <w:rPr>
          <w:i/>
          <w:sz w:val="20"/>
        </w:rPr>
        <w:t xml:space="preserve"> </w:t>
      </w:r>
      <w:r w:rsidR="001600C7" w:rsidRPr="009F4535">
        <w:rPr>
          <w:i/>
          <w:sz w:val="20"/>
        </w:rPr>
        <w:t>p</w:t>
      </w:r>
      <w:r w:rsidRPr="009F4535">
        <w:rPr>
          <w:i/>
          <w:sz w:val="20"/>
        </w:rPr>
        <w:t xml:space="preserve">rovince </w:t>
      </w:r>
      <w:r w:rsidR="001600C7" w:rsidRPr="009F4535">
        <w:rPr>
          <w:i/>
          <w:sz w:val="20"/>
        </w:rPr>
        <w:t>de la</w:t>
      </w:r>
      <w:r w:rsidRPr="009F4535">
        <w:rPr>
          <w:i/>
          <w:sz w:val="20"/>
        </w:rPr>
        <w:t xml:space="preserve"> </w:t>
      </w:r>
      <w:r w:rsidR="001600C7" w:rsidRPr="009F4535">
        <w:rPr>
          <w:i/>
          <w:sz w:val="20"/>
        </w:rPr>
        <w:t>C</w:t>
      </w:r>
      <w:r w:rsidRPr="009F4535">
        <w:rPr>
          <w:i/>
          <w:sz w:val="20"/>
        </w:rPr>
        <w:t>ol</w:t>
      </w:r>
      <w:r w:rsidR="001600C7" w:rsidRPr="009F4535">
        <w:rPr>
          <w:i/>
          <w:sz w:val="20"/>
        </w:rPr>
        <w:t>o</w:t>
      </w:r>
      <w:r w:rsidRPr="009F4535">
        <w:rPr>
          <w:i/>
          <w:sz w:val="20"/>
        </w:rPr>
        <w:t>mbi</w:t>
      </w:r>
      <w:r w:rsidR="001600C7" w:rsidRPr="009F4535">
        <w:rPr>
          <w:i/>
          <w:sz w:val="20"/>
        </w:rPr>
        <w:t>e-Britannique, représentée par le procureur gé</w:t>
      </w:r>
      <w:r w:rsidRPr="009F4535">
        <w:rPr>
          <w:i/>
          <w:sz w:val="20"/>
        </w:rPr>
        <w:t>n</w:t>
      </w:r>
      <w:r w:rsidR="001600C7" w:rsidRPr="009F4535">
        <w:rPr>
          <w:i/>
          <w:sz w:val="20"/>
        </w:rPr>
        <w:t>é</w:t>
      </w:r>
      <w:r w:rsidRPr="009F4535">
        <w:rPr>
          <w:i/>
          <w:sz w:val="20"/>
        </w:rPr>
        <w:t>ral</w:t>
      </w:r>
      <w:r w:rsidR="001600C7" w:rsidRPr="009F4535">
        <w:rPr>
          <w:i/>
          <w:sz w:val="20"/>
        </w:rPr>
        <w:t xml:space="preserve"> de la Colombie-Britannique</w:t>
      </w:r>
      <w:r w:rsidRPr="009F4535">
        <w:rPr>
          <w:sz w:val="20"/>
        </w:rPr>
        <w:t xml:space="preserve"> (</w:t>
      </w:r>
      <w:r w:rsidR="008A230C" w:rsidRPr="009F4535">
        <w:rPr>
          <w:sz w:val="20"/>
        </w:rPr>
        <w:t>C</w:t>
      </w:r>
      <w:r w:rsidRPr="009F4535">
        <w:rPr>
          <w:sz w:val="20"/>
        </w:rPr>
        <w:t>.</w:t>
      </w:r>
      <w:r w:rsidR="008A230C" w:rsidRPr="009F4535">
        <w:rPr>
          <w:sz w:val="20"/>
        </w:rPr>
        <w:t>-B</w:t>
      </w:r>
      <w:r w:rsidRPr="009F4535">
        <w:rPr>
          <w:sz w:val="20"/>
        </w:rPr>
        <w:t>.) (Civil</w:t>
      </w:r>
      <w:r w:rsidR="008A230C" w:rsidRPr="009F4535">
        <w:rPr>
          <w:sz w:val="20"/>
        </w:rPr>
        <w:t>e</w:t>
      </w:r>
      <w:r w:rsidRPr="009F4535">
        <w:rPr>
          <w:sz w:val="20"/>
        </w:rPr>
        <w:t>) (</w:t>
      </w:r>
      <w:r w:rsidR="008A230C" w:rsidRPr="009F4535">
        <w:rPr>
          <w:sz w:val="20"/>
        </w:rPr>
        <w:t>Autorisation</w:t>
      </w:r>
      <w:r w:rsidRPr="009F4535">
        <w:rPr>
          <w:sz w:val="20"/>
        </w:rPr>
        <w:t>) (</w:t>
      </w:r>
      <w:hyperlink r:id="rId29" w:history="1">
        <w:r w:rsidRPr="009F4535">
          <w:rPr>
            <w:rStyle w:val="Hyperlink"/>
            <w:sz w:val="20"/>
          </w:rPr>
          <w:t>40902</w:t>
        </w:r>
      </w:hyperlink>
      <w:r w:rsidRPr="009F4535">
        <w:rPr>
          <w:sz w:val="20"/>
        </w:rPr>
        <w:t>)</w:t>
      </w:r>
    </w:p>
    <w:p w:rsidR="002765A3" w:rsidRPr="009F4535" w:rsidRDefault="002765A3" w:rsidP="006F20E8">
      <w:pPr>
        <w:ind w:left="357" w:hanging="357"/>
        <w:rPr>
          <w:sz w:val="20"/>
        </w:rPr>
      </w:pPr>
    </w:p>
    <w:p w:rsidR="002765A3" w:rsidRPr="009F4535" w:rsidRDefault="002765A3" w:rsidP="006F20E8">
      <w:pPr>
        <w:pStyle w:val="ListParagraph"/>
        <w:numPr>
          <w:ilvl w:val="0"/>
          <w:numId w:val="49"/>
        </w:numPr>
        <w:ind w:left="357" w:hanging="357"/>
        <w:contextualSpacing w:val="0"/>
        <w:rPr>
          <w:i/>
          <w:sz w:val="20"/>
          <w:szCs w:val="20"/>
        </w:rPr>
      </w:pPr>
      <w:r w:rsidRPr="009F4535">
        <w:rPr>
          <w:i/>
          <w:sz w:val="20"/>
          <w:szCs w:val="20"/>
        </w:rPr>
        <w:t xml:space="preserve">Live Nation Entertainment, Inc., </w:t>
      </w:r>
      <w:r w:rsidRPr="009F4535">
        <w:rPr>
          <w:i/>
          <w:sz w:val="20"/>
        </w:rPr>
        <w:t>et al.</w:t>
      </w:r>
      <w:r w:rsidRPr="009F4535">
        <w:rPr>
          <w:i/>
          <w:sz w:val="20"/>
          <w:szCs w:val="20"/>
        </w:rPr>
        <w:t xml:space="preserve"> </w:t>
      </w:r>
      <w:r w:rsidR="008A230C" w:rsidRPr="009F4535">
        <w:rPr>
          <w:i/>
          <w:sz w:val="20"/>
        </w:rPr>
        <w:t>c</w:t>
      </w:r>
      <w:r w:rsidRPr="009F4535">
        <w:rPr>
          <w:i/>
          <w:sz w:val="20"/>
          <w:szCs w:val="20"/>
        </w:rPr>
        <w:t xml:space="preserve">. David Gomel </w:t>
      </w:r>
      <w:r w:rsidRPr="009F4535">
        <w:rPr>
          <w:sz w:val="20"/>
          <w:szCs w:val="20"/>
        </w:rPr>
        <w:t>(</w:t>
      </w:r>
      <w:r w:rsidR="008A230C" w:rsidRPr="009F4535">
        <w:rPr>
          <w:sz w:val="20"/>
        </w:rPr>
        <w:t>C</w:t>
      </w:r>
      <w:r w:rsidRPr="009F4535">
        <w:rPr>
          <w:sz w:val="20"/>
          <w:szCs w:val="20"/>
        </w:rPr>
        <w:t>.</w:t>
      </w:r>
      <w:r w:rsidR="008A230C" w:rsidRPr="009F4535">
        <w:rPr>
          <w:sz w:val="20"/>
        </w:rPr>
        <w:t>-B</w:t>
      </w:r>
      <w:r w:rsidRPr="009F4535">
        <w:rPr>
          <w:sz w:val="20"/>
          <w:szCs w:val="20"/>
        </w:rPr>
        <w:t>.) (Civil</w:t>
      </w:r>
      <w:r w:rsidR="008A230C" w:rsidRPr="009F4535">
        <w:rPr>
          <w:sz w:val="20"/>
        </w:rPr>
        <w:t>e</w:t>
      </w:r>
      <w:r w:rsidRPr="009F4535">
        <w:rPr>
          <w:sz w:val="20"/>
          <w:szCs w:val="20"/>
        </w:rPr>
        <w:t>) (</w:t>
      </w:r>
      <w:r w:rsidR="008A230C" w:rsidRPr="009F4535">
        <w:rPr>
          <w:sz w:val="20"/>
        </w:rPr>
        <w:t>Autorisation</w:t>
      </w:r>
      <w:r w:rsidRPr="009F4535">
        <w:rPr>
          <w:sz w:val="20"/>
          <w:szCs w:val="20"/>
        </w:rPr>
        <w:t>)</w:t>
      </w:r>
      <w:r w:rsidRPr="009F4535">
        <w:rPr>
          <w:sz w:val="20"/>
        </w:rPr>
        <w:t xml:space="preserve"> (</w:t>
      </w:r>
      <w:hyperlink r:id="rId30" w:history="1">
        <w:r w:rsidRPr="009F4535">
          <w:rPr>
            <w:rStyle w:val="Hyperlink"/>
            <w:sz w:val="20"/>
          </w:rPr>
          <w:t>40930</w:t>
        </w:r>
      </w:hyperlink>
      <w:r w:rsidRPr="009F4535">
        <w:rPr>
          <w:sz w:val="20"/>
        </w:rPr>
        <w:t>)</w:t>
      </w:r>
    </w:p>
    <w:p w:rsidR="002765A3" w:rsidRPr="009F4535" w:rsidRDefault="002765A3" w:rsidP="006F20E8">
      <w:pPr>
        <w:ind w:left="357" w:hanging="357"/>
        <w:rPr>
          <w:sz w:val="20"/>
        </w:rPr>
      </w:pPr>
    </w:p>
    <w:p w:rsidR="002765A3" w:rsidRPr="009F4535" w:rsidRDefault="002765A3" w:rsidP="006F20E8">
      <w:pPr>
        <w:pStyle w:val="ListParagraph"/>
        <w:numPr>
          <w:ilvl w:val="0"/>
          <w:numId w:val="49"/>
        </w:numPr>
        <w:ind w:left="357" w:hanging="357"/>
        <w:contextualSpacing w:val="0"/>
        <w:rPr>
          <w:i/>
          <w:sz w:val="20"/>
          <w:szCs w:val="20"/>
          <w:lang w:val="fr-CA"/>
        </w:rPr>
      </w:pPr>
      <w:r w:rsidRPr="009F4535">
        <w:rPr>
          <w:i/>
          <w:sz w:val="20"/>
          <w:szCs w:val="20"/>
          <w:lang w:val="fr-CA"/>
        </w:rPr>
        <w:t xml:space="preserve">Raynald Grenier </w:t>
      </w:r>
      <w:r w:rsidR="008A230C" w:rsidRPr="009F4535">
        <w:rPr>
          <w:i/>
          <w:sz w:val="20"/>
          <w:lang w:val="fr-CA"/>
        </w:rPr>
        <w:t>c</w:t>
      </w:r>
      <w:r w:rsidRPr="009F4535">
        <w:rPr>
          <w:i/>
          <w:sz w:val="20"/>
          <w:szCs w:val="20"/>
          <w:lang w:val="fr-CA"/>
        </w:rPr>
        <w:t xml:space="preserve">. </w:t>
      </w:r>
      <w:r w:rsidR="009F4535" w:rsidRPr="009F4535">
        <w:rPr>
          <w:i/>
          <w:sz w:val="20"/>
          <w:szCs w:val="20"/>
          <w:lang w:val="fr-CA"/>
        </w:rPr>
        <w:t>Procureur</w:t>
      </w:r>
      <w:r w:rsidRPr="009F4535">
        <w:rPr>
          <w:i/>
          <w:sz w:val="20"/>
          <w:lang w:val="fr-CA"/>
        </w:rPr>
        <w:t xml:space="preserve"> </w:t>
      </w:r>
      <w:r w:rsidR="009F4535" w:rsidRPr="009F4535">
        <w:rPr>
          <w:i/>
          <w:sz w:val="20"/>
          <w:lang w:val="fr-CA"/>
        </w:rPr>
        <w:t>gé</w:t>
      </w:r>
      <w:r w:rsidRPr="009F4535">
        <w:rPr>
          <w:i/>
          <w:sz w:val="20"/>
          <w:szCs w:val="20"/>
          <w:lang w:val="fr-CA"/>
        </w:rPr>
        <w:t>n</w:t>
      </w:r>
      <w:r w:rsidR="009F4535" w:rsidRPr="009F4535">
        <w:rPr>
          <w:i/>
          <w:sz w:val="20"/>
          <w:szCs w:val="20"/>
          <w:lang w:val="fr-CA"/>
        </w:rPr>
        <w:t>é</w:t>
      </w:r>
      <w:r w:rsidRPr="009F4535">
        <w:rPr>
          <w:i/>
          <w:sz w:val="20"/>
          <w:szCs w:val="20"/>
          <w:lang w:val="fr-CA"/>
        </w:rPr>
        <w:t xml:space="preserve">ral </w:t>
      </w:r>
      <w:r w:rsidR="009F4535" w:rsidRPr="009F4535">
        <w:rPr>
          <w:i/>
          <w:sz w:val="20"/>
          <w:szCs w:val="20"/>
          <w:lang w:val="fr-CA"/>
        </w:rPr>
        <w:t>du</w:t>
      </w:r>
      <w:r w:rsidRPr="009F4535">
        <w:rPr>
          <w:i/>
          <w:sz w:val="20"/>
          <w:szCs w:val="20"/>
          <w:lang w:val="fr-CA"/>
        </w:rPr>
        <w:t xml:space="preserve"> Canada </w:t>
      </w:r>
      <w:r w:rsidR="009F4535" w:rsidRPr="009F4535">
        <w:rPr>
          <w:i/>
          <w:sz w:val="20"/>
          <w:szCs w:val="20"/>
          <w:lang w:val="fr-CA"/>
        </w:rPr>
        <w:t>et Greffe de la</w:t>
      </w:r>
      <w:r w:rsidRPr="009F4535">
        <w:rPr>
          <w:i/>
          <w:sz w:val="20"/>
          <w:szCs w:val="20"/>
          <w:lang w:val="fr-CA"/>
        </w:rPr>
        <w:t xml:space="preserve"> </w:t>
      </w:r>
      <w:r w:rsidRPr="009F4535">
        <w:rPr>
          <w:i/>
          <w:sz w:val="20"/>
          <w:lang w:val="fr-CA"/>
        </w:rPr>
        <w:t>Cour</w:t>
      </w:r>
      <w:r w:rsidR="009F4535" w:rsidRPr="009F4535">
        <w:rPr>
          <w:i/>
          <w:sz w:val="20"/>
          <w:lang w:val="fr-CA"/>
        </w:rPr>
        <w:t xml:space="preserve"> suprême du</w:t>
      </w:r>
      <w:r w:rsidRPr="009F4535">
        <w:rPr>
          <w:i/>
          <w:sz w:val="20"/>
          <w:lang w:val="fr-CA"/>
        </w:rPr>
        <w:t xml:space="preserve"> Canada </w:t>
      </w:r>
      <w:r w:rsidRPr="009F4535">
        <w:rPr>
          <w:sz w:val="20"/>
          <w:szCs w:val="20"/>
          <w:lang w:val="fr-CA"/>
        </w:rPr>
        <w:t>(F</w:t>
      </w:r>
      <w:r w:rsidR="008A230C" w:rsidRPr="009F4535">
        <w:rPr>
          <w:sz w:val="20"/>
          <w:lang w:val="fr-CA"/>
        </w:rPr>
        <w:t>é</w:t>
      </w:r>
      <w:r w:rsidRPr="009F4535">
        <w:rPr>
          <w:sz w:val="20"/>
          <w:szCs w:val="20"/>
          <w:lang w:val="fr-CA"/>
        </w:rPr>
        <w:t>d.) (Civil</w:t>
      </w:r>
      <w:r w:rsidR="008A230C" w:rsidRPr="009F4535">
        <w:rPr>
          <w:sz w:val="20"/>
          <w:lang w:val="fr-CA"/>
        </w:rPr>
        <w:t>e</w:t>
      </w:r>
      <w:r w:rsidRPr="009F4535">
        <w:rPr>
          <w:sz w:val="20"/>
          <w:szCs w:val="20"/>
          <w:lang w:val="fr-CA"/>
        </w:rPr>
        <w:t>) (</w:t>
      </w:r>
      <w:r w:rsidR="008A230C" w:rsidRPr="009F4535">
        <w:rPr>
          <w:sz w:val="20"/>
          <w:lang w:val="fr-CA"/>
        </w:rPr>
        <w:t>Autorisation</w:t>
      </w:r>
      <w:r w:rsidRPr="009F4535">
        <w:rPr>
          <w:sz w:val="20"/>
          <w:szCs w:val="20"/>
          <w:lang w:val="fr-CA"/>
        </w:rPr>
        <w:t>)</w:t>
      </w:r>
      <w:r w:rsidRPr="009F4535">
        <w:rPr>
          <w:sz w:val="20"/>
          <w:lang w:val="fr-CA"/>
        </w:rPr>
        <w:t xml:space="preserve"> </w:t>
      </w:r>
      <w:r w:rsidRPr="009F4535">
        <w:rPr>
          <w:sz w:val="20"/>
        </w:rPr>
        <w:t>(</w:t>
      </w:r>
      <w:hyperlink r:id="rId31" w:history="1">
        <w:r w:rsidRPr="009F4535">
          <w:rPr>
            <w:rStyle w:val="Hyperlink"/>
            <w:sz w:val="20"/>
          </w:rPr>
          <w:t>40969</w:t>
        </w:r>
      </w:hyperlink>
      <w:r w:rsidRPr="009F4535">
        <w:rPr>
          <w:sz w:val="20"/>
        </w:rPr>
        <w:t>)</w:t>
      </w:r>
    </w:p>
    <w:p w:rsidR="00ED252B" w:rsidRPr="009F4535" w:rsidRDefault="00ED252B" w:rsidP="009B14F4">
      <w:pPr>
        <w:widowControl w:val="0"/>
        <w:jc w:val="both"/>
        <w:rPr>
          <w:sz w:val="20"/>
          <w:lang w:val="fr-CA"/>
        </w:rPr>
      </w:pPr>
    </w:p>
    <w:p w:rsidR="007F0348" w:rsidRPr="009F4535" w:rsidRDefault="00834E9E" w:rsidP="006A22CA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9F4535" w:rsidRDefault="005C7161" w:rsidP="006A22CA">
      <w:pPr>
        <w:ind w:left="142" w:hanging="142"/>
        <w:jc w:val="both"/>
        <w:rPr>
          <w:sz w:val="20"/>
        </w:rPr>
      </w:pPr>
    </w:p>
    <w:p w:rsidR="008361E5" w:rsidRPr="009F4535" w:rsidRDefault="008361E5" w:rsidP="006A22CA">
      <w:pPr>
        <w:ind w:left="142" w:hanging="142"/>
        <w:jc w:val="both"/>
        <w:rPr>
          <w:sz w:val="20"/>
        </w:rPr>
      </w:pPr>
    </w:p>
    <w:p w:rsidR="007216F1" w:rsidRPr="009F4535" w:rsidRDefault="007216F1" w:rsidP="006A22CA">
      <w:pPr>
        <w:ind w:left="142" w:hanging="142"/>
        <w:jc w:val="both"/>
        <w:rPr>
          <w:sz w:val="20"/>
        </w:rPr>
      </w:pPr>
    </w:p>
    <w:p w:rsidR="008361E5" w:rsidRPr="009F4535" w:rsidRDefault="008361E5" w:rsidP="008361E5">
      <w:pPr>
        <w:widowControl w:val="0"/>
        <w:outlineLvl w:val="0"/>
      </w:pPr>
      <w:r w:rsidRPr="009F4535">
        <w:t xml:space="preserve">Supreme Court of Canada / Cour suprême du </w:t>
      </w:r>
      <w:proofErr w:type="gramStart"/>
      <w:r w:rsidRPr="009F4535">
        <w:t>Canada :</w:t>
      </w:r>
      <w:proofErr w:type="gramEnd"/>
    </w:p>
    <w:p w:rsidR="006436AA" w:rsidRPr="009F4535" w:rsidRDefault="00834E9E" w:rsidP="006436AA">
      <w:pPr>
        <w:widowControl w:val="0"/>
        <w:outlineLvl w:val="0"/>
      </w:pPr>
      <w:hyperlink r:id="rId32" w:history="1">
        <w:r w:rsidR="006436AA" w:rsidRPr="009F4535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9F4535">
        <w:t>1-844-365-9662</w:t>
      </w:r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2D6A"/>
    <w:multiLevelType w:val="hybridMultilevel"/>
    <w:tmpl w:val="F8AC8466"/>
    <w:lvl w:ilvl="0" w:tplc="6E5898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5411"/>
    <w:multiLevelType w:val="hybridMultilevel"/>
    <w:tmpl w:val="1B9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98D"/>
    <w:multiLevelType w:val="hybridMultilevel"/>
    <w:tmpl w:val="0D42E5C0"/>
    <w:lvl w:ilvl="0" w:tplc="A2C292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81839"/>
    <w:multiLevelType w:val="hybridMultilevel"/>
    <w:tmpl w:val="FC8409EE"/>
    <w:lvl w:ilvl="0" w:tplc="67686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A75"/>
    <w:multiLevelType w:val="hybridMultilevel"/>
    <w:tmpl w:val="F4F4D2BA"/>
    <w:lvl w:ilvl="0" w:tplc="CF1E46A4">
      <w:start w:val="1"/>
      <w:numFmt w:val="decimal"/>
      <w:lvlText w:val="%1."/>
      <w:lvlJc w:val="left"/>
      <w:pPr>
        <w:ind w:left="3196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3916" w:hanging="360"/>
      </w:pPr>
    </w:lvl>
    <w:lvl w:ilvl="2" w:tplc="1009001B" w:tentative="1">
      <w:start w:val="1"/>
      <w:numFmt w:val="lowerRoman"/>
      <w:lvlText w:val="%3."/>
      <w:lvlJc w:val="right"/>
      <w:pPr>
        <w:ind w:left="4636" w:hanging="180"/>
      </w:pPr>
    </w:lvl>
    <w:lvl w:ilvl="3" w:tplc="1009000F" w:tentative="1">
      <w:start w:val="1"/>
      <w:numFmt w:val="decimal"/>
      <w:lvlText w:val="%4."/>
      <w:lvlJc w:val="left"/>
      <w:pPr>
        <w:ind w:left="5356" w:hanging="360"/>
      </w:pPr>
    </w:lvl>
    <w:lvl w:ilvl="4" w:tplc="10090019" w:tentative="1">
      <w:start w:val="1"/>
      <w:numFmt w:val="lowerLetter"/>
      <w:lvlText w:val="%5."/>
      <w:lvlJc w:val="left"/>
      <w:pPr>
        <w:ind w:left="6076" w:hanging="360"/>
      </w:pPr>
    </w:lvl>
    <w:lvl w:ilvl="5" w:tplc="1009001B" w:tentative="1">
      <w:start w:val="1"/>
      <w:numFmt w:val="lowerRoman"/>
      <w:lvlText w:val="%6."/>
      <w:lvlJc w:val="right"/>
      <w:pPr>
        <w:ind w:left="6796" w:hanging="180"/>
      </w:pPr>
    </w:lvl>
    <w:lvl w:ilvl="6" w:tplc="1009000F" w:tentative="1">
      <w:start w:val="1"/>
      <w:numFmt w:val="decimal"/>
      <w:lvlText w:val="%7."/>
      <w:lvlJc w:val="left"/>
      <w:pPr>
        <w:ind w:left="7516" w:hanging="360"/>
      </w:pPr>
    </w:lvl>
    <w:lvl w:ilvl="7" w:tplc="10090019" w:tentative="1">
      <w:start w:val="1"/>
      <w:numFmt w:val="lowerLetter"/>
      <w:lvlText w:val="%8."/>
      <w:lvlJc w:val="left"/>
      <w:pPr>
        <w:ind w:left="8236" w:hanging="360"/>
      </w:pPr>
    </w:lvl>
    <w:lvl w:ilvl="8" w:tplc="10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199C2CCB"/>
    <w:multiLevelType w:val="hybridMultilevel"/>
    <w:tmpl w:val="0D503AF0"/>
    <w:lvl w:ilvl="0" w:tplc="99A844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A0B96"/>
    <w:multiLevelType w:val="hybridMultilevel"/>
    <w:tmpl w:val="A3D00ECC"/>
    <w:lvl w:ilvl="0" w:tplc="00E6D8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47447"/>
    <w:multiLevelType w:val="hybridMultilevel"/>
    <w:tmpl w:val="45228E28"/>
    <w:lvl w:ilvl="0" w:tplc="38EE7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B11AA"/>
    <w:multiLevelType w:val="hybridMultilevel"/>
    <w:tmpl w:val="829A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E7A8E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345BD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715C7"/>
    <w:multiLevelType w:val="hybridMultilevel"/>
    <w:tmpl w:val="7604163C"/>
    <w:lvl w:ilvl="0" w:tplc="5A54BF3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C1149"/>
    <w:multiLevelType w:val="hybridMultilevel"/>
    <w:tmpl w:val="64520CB6"/>
    <w:lvl w:ilvl="0" w:tplc="0854BD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121A4"/>
    <w:multiLevelType w:val="hybridMultilevel"/>
    <w:tmpl w:val="899C92E4"/>
    <w:lvl w:ilvl="0" w:tplc="BE94BD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0323D"/>
    <w:multiLevelType w:val="hybridMultilevel"/>
    <w:tmpl w:val="F9AE3DB8"/>
    <w:lvl w:ilvl="0" w:tplc="0C6CF03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3393"/>
    <w:multiLevelType w:val="hybridMultilevel"/>
    <w:tmpl w:val="06AA09D6"/>
    <w:lvl w:ilvl="0" w:tplc="0E845DE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40C04"/>
    <w:multiLevelType w:val="hybridMultilevel"/>
    <w:tmpl w:val="FC8409EE"/>
    <w:lvl w:ilvl="0" w:tplc="67686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E6961"/>
    <w:multiLevelType w:val="hybridMultilevel"/>
    <w:tmpl w:val="A3D00ECC"/>
    <w:lvl w:ilvl="0" w:tplc="00E6D8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06911"/>
    <w:multiLevelType w:val="hybridMultilevel"/>
    <w:tmpl w:val="FC48F404"/>
    <w:lvl w:ilvl="0" w:tplc="C01C9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97CF4"/>
    <w:multiLevelType w:val="hybridMultilevel"/>
    <w:tmpl w:val="440E1E18"/>
    <w:lvl w:ilvl="0" w:tplc="D9EE37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603DE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4"/>
    <w:multiLevelType w:val="hybridMultilevel"/>
    <w:tmpl w:val="3462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07E75"/>
    <w:multiLevelType w:val="hybridMultilevel"/>
    <w:tmpl w:val="98767EB8"/>
    <w:lvl w:ilvl="0" w:tplc="D8086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651B4"/>
    <w:multiLevelType w:val="hybridMultilevel"/>
    <w:tmpl w:val="F956256E"/>
    <w:lvl w:ilvl="0" w:tplc="5CA0E2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D6D65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02403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D2D0F"/>
    <w:multiLevelType w:val="hybridMultilevel"/>
    <w:tmpl w:val="1F24043A"/>
    <w:lvl w:ilvl="0" w:tplc="65F4D1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00827"/>
    <w:multiLevelType w:val="hybridMultilevel"/>
    <w:tmpl w:val="38BACA3A"/>
    <w:lvl w:ilvl="0" w:tplc="9BD00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56493"/>
    <w:multiLevelType w:val="hybridMultilevel"/>
    <w:tmpl w:val="BEAAFFC8"/>
    <w:lvl w:ilvl="0" w:tplc="433CA3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72E45"/>
    <w:multiLevelType w:val="hybridMultilevel"/>
    <w:tmpl w:val="E35CE118"/>
    <w:lvl w:ilvl="0" w:tplc="EA8A5D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72F95"/>
    <w:multiLevelType w:val="hybridMultilevel"/>
    <w:tmpl w:val="00D4340E"/>
    <w:lvl w:ilvl="0" w:tplc="48AEB0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E570F"/>
    <w:multiLevelType w:val="hybridMultilevel"/>
    <w:tmpl w:val="899C92E4"/>
    <w:lvl w:ilvl="0" w:tplc="BE94BD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F2794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33E99"/>
    <w:multiLevelType w:val="hybridMultilevel"/>
    <w:tmpl w:val="FDBA549C"/>
    <w:lvl w:ilvl="0" w:tplc="7408BF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228B7"/>
    <w:multiLevelType w:val="hybridMultilevel"/>
    <w:tmpl w:val="FC48F404"/>
    <w:lvl w:ilvl="0" w:tplc="C01C9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44"/>
  </w:num>
  <w:num w:numId="4">
    <w:abstractNumId w:val="38"/>
  </w:num>
  <w:num w:numId="5">
    <w:abstractNumId w:val="4"/>
  </w:num>
  <w:num w:numId="6">
    <w:abstractNumId w:val="39"/>
  </w:num>
  <w:num w:numId="7">
    <w:abstractNumId w:val="23"/>
  </w:num>
  <w:num w:numId="8">
    <w:abstractNumId w:val="21"/>
  </w:num>
  <w:num w:numId="9">
    <w:abstractNumId w:val="18"/>
  </w:num>
  <w:num w:numId="10">
    <w:abstractNumId w:val="15"/>
  </w:num>
  <w:num w:numId="11">
    <w:abstractNumId w:val="47"/>
  </w:num>
  <w:num w:numId="12">
    <w:abstractNumId w:val="0"/>
  </w:num>
  <w:num w:numId="13">
    <w:abstractNumId w:val="17"/>
  </w:num>
  <w:num w:numId="14">
    <w:abstractNumId w:val="20"/>
  </w:num>
  <w:num w:numId="15">
    <w:abstractNumId w:val="22"/>
  </w:num>
  <w:num w:numId="16">
    <w:abstractNumId w:val="2"/>
  </w:num>
  <w:num w:numId="17">
    <w:abstractNumId w:val="35"/>
  </w:num>
  <w:num w:numId="18">
    <w:abstractNumId w:val="33"/>
  </w:num>
  <w:num w:numId="19">
    <w:abstractNumId w:val="10"/>
  </w:num>
  <w:num w:numId="20">
    <w:abstractNumId w:val="30"/>
  </w:num>
  <w:num w:numId="21">
    <w:abstractNumId w:val="34"/>
  </w:num>
  <w:num w:numId="22">
    <w:abstractNumId w:val="31"/>
  </w:num>
  <w:num w:numId="23">
    <w:abstractNumId w:val="24"/>
  </w:num>
  <w:num w:numId="24">
    <w:abstractNumId w:val="37"/>
  </w:num>
  <w:num w:numId="25">
    <w:abstractNumId w:val="29"/>
  </w:num>
  <w:num w:numId="26">
    <w:abstractNumId w:val="11"/>
  </w:num>
  <w:num w:numId="27">
    <w:abstractNumId w:val="45"/>
  </w:num>
  <w:num w:numId="28">
    <w:abstractNumId w:val="13"/>
  </w:num>
  <w:num w:numId="29">
    <w:abstractNumId w:val="28"/>
  </w:num>
  <w:num w:numId="30">
    <w:abstractNumId w:val="48"/>
  </w:num>
  <w:num w:numId="31">
    <w:abstractNumId w:val="26"/>
  </w:num>
  <w:num w:numId="32">
    <w:abstractNumId w:val="6"/>
  </w:num>
  <w:num w:numId="33">
    <w:abstractNumId w:val="32"/>
  </w:num>
  <w:num w:numId="34">
    <w:abstractNumId w:val="16"/>
  </w:num>
  <w:num w:numId="35">
    <w:abstractNumId w:val="7"/>
  </w:num>
  <w:num w:numId="36">
    <w:abstractNumId w:val="41"/>
  </w:num>
  <w:num w:numId="37">
    <w:abstractNumId w:val="43"/>
  </w:num>
  <w:num w:numId="38">
    <w:abstractNumId w:val="19"/>
  </w:num>
  <w:num w:numId="39">
    <w:abstractNumId w:val="14"/>
  </w:num>
  <w:num w:numId="40">
    <w:abstractNumId w:val="27"/>
  </w:num>
  <w:num w:numId="41">
    <w:abstractNumId w:val="9"/>
  </w:num>
  <w:num w:numId="42">
    <w:abstractNumId w:val="46"/>
  </w:num>
  <w:num w:numId="43">
    <w:abstractNumId w:val="36"/>
  </w:num>
  <w:num w:numId="44">
    <w:abstractNumId w:val="3"/>
  </w:num>
  <w:num w:numId="45">
    <w:abstractNumId w:val="42"/>
  </w:num>
  <w:num w:numId="46">
    <w:abstractNumId w:val="1"/>
  </w:num>
  <w:num w:numId="47">
    <w:abstractNumId w:val="12"/>
  </w:num>
  <w:num w:numId="48">
    <w:abstractNumId w:val="40"/>
  </w:num>
  <w:num w:numId="4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6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BF0"/>
    <w:rsid w:val="00094C56"/>
    <w:rsid w:val="00094C8F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1B7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2FD7"/>
    <w:rsid w:val="001331F3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57F92"/>
    <w:rsid w:val="001600C7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307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A7F62"/>
    <w:rsid w:val="001B09DF"/>
    <w:rsid w:val="001B0A7B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5E5B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5A3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5C76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0FAA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354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6F2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142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8AE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782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4D8B"/>
    <w:rsid w:val="00446355"/>
    <w:rsid w:val="00446A46"/>
    <w:rsid w:val="00446BAE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596"/>
    <w:rsid w:val="004848D1"/>
    <w:rsid w:val="0048491E"/>
    <w:rsid w:val="00485AD4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4310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5EF1"/>
    <w:rsid w:val="005570AD"/>
    <w:rsid w:val="00557DCC"/>
    <w:rsid w:val="00561169"/>
    <w:rsid w:val="0056126A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ADA"/>
    <w:rsid w:val="00594F57"/>
    <w:rsid w:val="00595265"/>
    <w:rsid w:val="005958A0"/>
    <w:rsid w:val="0059611F"/>
    <w:rsid w:val="005964F5"/>
    <w:rsid w:val="00597224"/>
    <w:rsid w:val="00597D28"/>
    <w:rsid w:val="005A02DE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954"/>
    <w:rsid w:val="00656EBD"/>
    <w:rsid w:val="00656F58"/>
    <w:rsid w:val="00657727"/>
    <w:rsid w:val="00657E79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6D1"/>
    <w:rsid w:val="006A6750"/>
    <w:rsid w:val="006A7601"/>
    <w:rsid w:val="006A7D6E"/>
    <w:rsid w:val="006A7FA7"/>
    <w:rsid w:val="006B0634"/>
    <w:rsid w:val="006B0F9B"/>
    <w:rsid w:val="006B16A7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0E8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280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7E7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07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4E9E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905"/>
    <w:rsid w:val="00852F4F"/>
    <w:rsid w:val="008531B9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5F0B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30C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1A3A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89A"/>
    <w:rsid w:val="008C1D8B"/>
    <w:rsid w:val="008C21EC"/>
    <w:rsid w:val="008C277A"/>
    <w:rsid w:val="008C5342"/>
    <w:rsid w:val="008C561D"/>
    <w:rsid w:val="008C62EC"/>
    <w:rsid w:val="008C6316"/>
    <w:rsid w:val="008C7911"/>
    <w:rsid w:val="008C7FAF"/>
    <w:rsid w:val="008D07E3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2E79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189A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278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535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350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3E3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172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6ADA"/>
    <w:rsid w:val="00C573B1"/>
    <w:rsid w:val="00C600EE"/>
    <w:rsid w:val="00C60567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347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323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5685"/>
    <w:rsid w:val="00E75B9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661"/>
    <w:rsid w:val="00EA3FF6"/>
    <w:rsid w:val="00EA6DC0"/>
    <w:rsid w:val="00EA7FBE"/>
    <w:rsid w:val="00EB0C5B"/>
    <w:rsid w:val="00EB1185"/>
    <w:rsid w:val="00EB159B"/>
    <w:rsid w:val="00EB16B3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187"/>
    <w:rsid w:val="00F6658A"/>
    <w:rsid w:val="00F665F3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524A"/>
    <w:rsid w:val="00FF524F"/>
    <w:rsid w:val="00FF58A5"/>
    <w:rsid w:val="00FF58F3"/>
    <w:rsid w:val="00FF5AA4"/>
    <w:rsid w:val="00FF6251"/>
    <w:rsid w:val="00FF6279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857" TargetMode="External"/><Relationship Id="rId13" Type="http://schemas.openxmlformats.org/officeDocument/2006/relationships/hyperlink" Target="https://www.scc-csc.ca/case-dossier/info/sum-som-eng.aspx?cas=40934" TargetMode="External"/><Relationship Id="rId18" Type="http://schemas.openxmlformats.org/officeDocument/2006/relationships/hyperlink" Target="https://www.scc-csc.ca/case-dossier/info/sum-som-eng.aspx?cas=40930" TargetMode="External"/><Relationship Id="rId26" Type="http://schemas.openxmlformats.org/officeDocument/2006/relationships/hyperlink" Target="https://www.scc-csc.ca/case-dossier/info/sum-som-fra.aspx?cas=4100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884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925" TargetMode="External"/><Relationship Id="rId17" Type="http://schemas.openxmlformats.org/officeDocument/2006/relationships/hyperlink" Target="https://www.scc-csc.ca/case-dossier/info/sum-som-eng.aspx?cas=40902" TargetMode="External"/><Relationship Id="rId25" Type="http://schemas.openxmlformats.org/officeDocument/2006/relationships/hyperlink" Target="https://www.scc-csc.ca/case-dossier/info/sum-som-fra.aspx?cas=40934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898" TargetMode="External"/><Relationship Id="rId20" Type="http://schemas.openxmlformats.org/officeDocument/2006/relationships/hyperlink" Target="https://www.scc-csc.ca/case-dossier/info/sum-som-fra.aspx?cas=40857" TargetMode="External"/><Relationship Id="rId29" Type="http://schemas.openxmlformats.org/officeDocument/2006/relationships/hyperlink" Target="https://www.scc-csc.ca/case-dossier/info/sum-som-fra.aspx?cas=409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909" TargetMode="External"/><Relationship Id="rId24" Type="http://schemas.openxmlformats.org/officeDocument/2006/relationships/hyperlink" Target="https://www.scc-csc.ca/case-dossier/info/sum-som-fra.aspx?cas=40925" TargetMode="External"/><Relationship Id="rId32" Type="http://schemas.openxmlformats.org/officeDocument/2006/relationships/hyperlink" Target="mailto:Registry-greffe@scc-csc.ca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887" TargetMode="External"/><Relationship Id="rId23" Type="http://schemas.openxmlformats.org/officeDocument/2006/relationships/hyperlink" Target="https://www.scc-csc.ca/case-dossier/info/sum-som-fra.aspx?cas=40909" TargetMode="External"/><Relationship Id="rId28" Type="http://schemas.openxmlformats.org/officeDocument/2006/relationships/hyperlink" Target="https://www.scc-csc.ca/case-dossier/info/sum-som-fra.aspx?cas=40898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scc-csc.ca/case-dossier/info/sum-som-eng.aspx?cas=40894" TargetMode="External"/><Relationship Id="rId19" Type="http://schemas.openxmlformats.org/officeDocument/2006/relationships/hyperlink" Target="https://www.scc-csc.ca/case-dossier/info/sum-som-eng.aspx?cas=40969" TargetMode="External"/><Relationship Id="rId31" Type="http://schemas.openxmlformats.org/officeDocument/2006/relationships/hyperlink" Target="https://www.scc-csc.ca/case-dossier/info/sum-som-fra.aspx?cas=409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884" TargetMode="External"/><Relationship Id="rId14" Type="http://schemas.openxmlformats.org/officeDocument/2006/relationships/hyperlink" Target="https://www.scc-csc.ca/case-dossier/info/sum-som-eng.aspx?cas=41001" TargetMode="External"/><Relationship Id="rId22" Type="http://schemas.openxmlformats.org/officeDocument/2006/relationships/hyperlink" Target="https://www.scc-csc.ca/case-dossier/info/sum-som-fra.aspx?cas=40894" TargetMode="External"/><Relationship Id="rId27" Type="http://schemas.openxmlformats.org/officeDocument/2006/relationships/hyperlink" Target="https://www.scc-csc.ca/case-dossier/info/sum-som-fra.aspx?cas=40887" TargetMode="External"/><Relationship Id="rId30" Type="http://schemas.openxmlformats.org/officeDocument/2006/relationships/hyperlink" Target="https://www.scc-csc.ca/case-dossier/info/sum-som-fra.aspx?cas=4093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EB0A-81E6-41C6-99FD-CF6A98B4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5930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2024-02-28T15:52:00Z</dcterms:created>
  <dcterms:modified xsi:type="dcterms:W3CDTF">2024-04-02T15:09:00Z</dcterms:modified>
</cp:coreProperties>
</file>