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CA" w:rsidRPr="00345EAE" w:rsidRDefault="00D11BCA" w:rsidP="00B04E9C">
      <w:pPr>
        <w:spacing w:after="0" w:line="240" w:lineRule="auto"/>
        <w:rPr>
          <w:rFonts w:ascii="Times New Roman" w:hAnsi="Times New Roman" w:cs="Times New Roman"/>
          <w:i/>
          <w:sz w:val="24"/>
          <w:szCs w:val="24"/>
        </w:rPr>
      </w:pPr>
      <w:r w:rsidRPr="00345EAE">
        <w:rPr>
          <w:rFonts w:ascii="Times New Roman" w:hAnsi="Times New Roman" w:cs="Times New Roman"/>
          <w:i/>
          <w:sz w:val="24"/>
          <w:szCs w:val="24"/>
        </w:rPr>
        <w:t>(</w:t>
      </w:r>
      <w:r w:rsidR="00862676" w:rsidRPr="00345EAE">
        <w:rPr>
          <w:rFonts w:ascii="Times New Roman" w:hAnsi="Times New Roman" w:cs="Times New Roman"/>
          <w:i/>
          <w:sz w:val="24"/>
          <w:szCs w:val="24"/>
        </w:rPr>
        <w:t>Le</w:t>
      </w:r>
      <w:r w:rsidRPr="00345EAE">
        <w:rPr>
          <w:rFonts w:ascii="Times New Roman" w:hAnsi="Times New Roman" w:cs="Times New Roman"/>
          <w:i/>
          <w:sz w:val="24"/>
          <w:szCs w:val="24"/>
        </w:rPr>
        <w:t xml:space="preserve"> français suit)</w:t>
      </w:r>
    </w:p>
    <w:p w:rsidR="00D11BCA" w:rsidRPr="00345EAE" w:rsidRDefault="00D11BCA" w:rsidP="00B04E9C">
      <w:pPr>
        <w:spacing w:after="0" w:line="240" w:lineRule="auto"/>
        <w:rPr>
          <w:rFonts w:ascii="Times New Roman" w:hAnsi="Times New Roman" w:cs="Times New Roman"/>
          <w:sz w:val="24"/>
          <w:szCs w:val="24"/>
        </w:rPr>
      </w:pPr>
    </w:p>
    <w:p w:rsidR="00B04E9C" w:rsidRPr="00345EAE" w:rsidRDefault="00B04E9C" w:rsidP="00B04E9C">
      <w:pPr>
        <w:spacing w:after="0" w:line="240" w:lineRule="auto"/>
        <w:rPr>
          <w:rFonts w:ascii="Times New Roman" w:hAnsi="Times New Roman" w:cs="Times New Roman"/>
          <w:sz w:val="24"/>
          <w:szCs w:val="24"/>
        </w:rPr>
      </w:pPr>
      <w:r w:rsidRPr="00345EAE">
        <w:rPr>
          <w:rFonts w:ascii="Times New Roman" w:hAnsi="Times New Roman" w:cs="Times New Roman"/>
          <w:sz w:val="24"/>
          <w:szCs w:val="24"/>
        </w:rPr>
        <w:fldChar w:fldCharType="begin"/>
      </w:r>
      <w:r w:rsidRPr="00345EAE">
        <w:rPr>
          <w:rFonts w:ascii="Times New Roman" w:hAnsi="Times New Roman" w:cs="Times New Roman"/>
          <w:sz w:val="24"/>
          <w:szCs w:val="24"/>
        </w:rPr>
        <w:instrText xml:space="preserve"> SEQ CHAPTER \h \r 1</w:instrText>
      </w:r>
      <w:r w:rsidRPr="00345EAE">
        <w:rPr>
          <w:rFonts w:ascii="Times New Roman" w:hAnsi="Times New Roman" w:cs="Times New Roman"/>
          <w:sz w:val="24"/>
          <w:szCs w:val="24"/>
        </w:rPr>
        <w:fldChar w:fldCharType="end"/>
      </w:r>
      <w:r w:rsidRPr="00345EAE">
        <w:rPr>
          <w:rFonts w:ascii="Times New Roman" w:hAnsi="Times New Roman" w:cs="Times New Roman"/>
          <w:b/>
          <w:bCs/>
          <w:sz w:val="24"/>
          <w:szCs w:val="24"/>
        </w:rPr>
        <w:t>FOR IMMEDIATE RELEASE</w:t>
      </w:r>
    </w:p>
    <w:p w:rsidR="00B04E9C" w:rsidRPr="00345EAE" w:rsidRDefault="00B04E9C" w:rsidP="00B04E9C">
      <w:pPr>
        <w:spacing w:after="0" w:line="240" w:lineRule="auto"/>
        <w:rPr>
          <w:rFonts w:ascii="Times New Roman" w:hAnsi="Times New Roman" w:cs="Times New Roman"/>
          <w:sz w:val="24"/>
          <w:szCs w:val="24"/>
        </w:rPr>
      </w:pPr>
    </w:p>
    <w:p w:rsidR="00B04E9C" w:rsidRPr="00345EAE" w:rsidRDefault="00B04E9C" w:rsidP="00B04E9C">
      <w:pPr>
        <w:spacing w:after="0" w:line="240" w:lineRule="auto"/>
        <w:jc w:val="center"/>
        <w:rPr>
          <w:rFonts w:ascii="Times New Roman" w:hAnsi="Times New Roman" w:cs="Times New Roman"/>
          <w:b/>
          <w:sz w:val="24"/>
          <w:szCs w:val="24"/>
        </w:rPr>
      </w:pPr>
      <w:r w:rsidRPr="00345EAE">
        <w:rPr>
          <w:rFonts w:ascii="Times New Roman" w:hAnsi="Times New Roman" w:cs="Times New Roman"/>
          <w:b/>
          <w:sz w:val="24"/>
          <w:szCs w:val="24"/>
        </w:rPr>
        <w:t>Supreme Court of Canada publishes its 2023 Year in Review</w:t>
      </w:r>
    </w:p>
    <w:p w:rsidR="00B04E9C" w:rsidRPr="00345EAE" w:rsidRDefault="00B04E9C" w:rsidP="00B04E9C">
      <w:pPr>
        <w:spacing w:after="0" w:line="240" w:lineRule="auto"/>
        <w:rPr>
          <w:rFonts w:ascii="Times New Roman" w:hAnsi="Times New Roman" w:cs="Times New Roman"/>
          <w:bCs/>
          <w:sz w:val="24"/>
          <w:szCs w:val="24"/>
        </w:rPr>
      </w:pPr>
    </w:p>
    <w:p w:rsidR="00B04E9C" w:rsidRPr="00345EAE" w:rsidRDefault="00B04E9C" w:rsidP="00B04E9C">
      <w:pPr>
        <w:spacing w:after="0" w:line="240" w:lineRule="auto"/>
        <w:jc w:val="both"/>
        <w:rPr>
          <w:rFonts w:ascii="Times New Roman" w:eastAsia="Times New Roman" w:hAnsi="Times New Roman" w:cs="Times New Roman"/>
          <w:sz w:val="24"/>
          <w:szCs w:val="24"/>
          <w:lang w:val="en-US"/>
        </w:rPr>
      </w:pPr>
      <w:r w:rsidRPr="00345EAE">
        <w:rPr>
          <w:rFonts w:ascii="Times New Roman" w:hAnsi="Times New Roman" w:cs="Times New Roman"/>
          <w:b/>
          <w:bCs/>
          <w:sz w:val="24"/>
          <w:szCs w:val="24"/>
        </w:rPr>
        <w:t xml:space="preserve">OTTAWA, April 8, 2024 </w:t>
      </w:r>
      <w:r w:rsidRPr="00345EAE">
        <w:rPr>
          <w:rFonts w:ascii="Times New Roman" w:hAnsi="Times New Roman" w:cs="Times New Roman"/>
          <w:sz w:val="24"/>
          <w:szCs w:val="24"/>
        </w:rPr>
        <w:t xml:space="preserve">– </w:t>
      </w:r>
      <w:r w:rsidRPr="00345EAE">
        <w:rPr>
          <w:rFonts w:ascii="Times New Roman" w:eastAsia="Times New Roman" w:hAnsi="Times New Roman" w:cs="Times New Roman"/>
          <w:sz w:val="24"/>
          <w:szCs w:val="24"/>
          <w:lang w:val="en-US"/>
        </w:rPr>
        <w:t xml:space="preserve">The Supreme Court of Canada today published its </w:t>
      </w:r>
      <w:hyperlink r:id="rId5" w:history="1">
        <w:r w:rsidRPr="00345EAE">
          <w:rPr>
            <w:rStyle w:val="Hyperlink"/>
            <w:rFonts w:ascii="Times New Roman" w:eastAsia="Times New Roman" w:hAnsi="Times New Roman" w:cs="Times New Roman"/>
            <w:sz w:val="24"/>
            <w:szCs w:val="24"/>
            <w:lang w:val="en-US"/>
          </w:rPr>
          <w:t xml:space="preserve">2023 </w:t>
        </w:r>
        <w:r w:rsidRPr="00345EAE">
          <w:rPr>
            <w:rStyle w:val="Hyperlink"/>
            <w:rFonts w:ascii="Times New Roman" w:eastAsia="Times New Roman" w:hAnsi="Times New Roman" w:cs="Times New Roman"/>
            <w:i/>
            <w:sz w:val="24"/>
            <w:szCs w:val="24"/>
            <w:lang w:val="en-US"/>
          </w:rPr>
          <w:t>Year in Review</w:t>
        </w:r>
      </w:hyperlink>
      <w:r w:rsidRPr="00345EAE">
        <w:rPr>
          <w:rFonts w:ascii="Times New Roman" w:eastAsia="Times New Roman" w:hAnsi="Times New Roman" w:cs="Times New Roman"/>
          <w:sz w:val="24"/>
          <w:szCs w:val="24"/>
          <w:lang w:val="en-US"/>
        </w:rPr>
        <w:t>. The sixth edition of the Court’s annual report provides a timely review of its activities over the past year, including information about decisions and statistics.</w:t>
      </w:r>
    </w:p>
    <w:p w:rsidR="00B04E9C" w:rsidRPr="00345EAE" w:rsidRDefault="00B04E9C" w:rsidP="00B04E9C">
      <w:pPr>
        <w:spacing w:after="0" w:line="240" w:lineRule="auto"/>
        <w:jc w:val="both"/>
        <w:rPr>
          <w:rFonts w:ascii="Times New Roman" w:eastAsia="Times New Roman" w:hAnsi="Times New Roman" w:cs="Times New Roman"/>
          <w:sz w:val="24"/>
          <w:szCs w:val="24"/>
          <w:lang w:val="en-US"/>
        </w:rPr>
      </w:pPr>
    </w:p>
    <w:p w:rsidR="00B04E9C" w:rsidRPr="00345EAE" w:rsidRDefault="00B04E9C" w:rsidP="00B04E9C">
      <w:pPr>
        <w:spacing w:after="0" w:line="240" w:lineRule="auto"/>
        <w:jc w:val="both"/>
        <w:rPr>
          <w:rFonts w:ascii="Times New Roman" w:eastAsia="Times New Roman" w:hAnsi="Times New Roman" w:cs="Times New Roman"/>
          <w:sz w:val="24"/>
          <w:szCs w:val="24"/>
          <w:lang w:val="en-US"/>
        </w:rPr>
      </w:pPr>
      <w:r w:rsidRPr="00345EAE">
        <w:rPr>
          <w:rFonts w:ascii="Times New Roman" w:eastAsia="Times New Roman" w:hAnsi="Times New Roman" w:cs="Times New Roman"/>
          <w:sz w:val="24"/>
          <w:szCs w:val="24"/>
          <w:lang w:val="en-US"/>
        </w:rPr>
        <w:t xml:space="preserve">“The Supreme Court of Canada’s Year in Review is one of the many ways we are working to promote access to justice and foster public trust through open courts,” said the Right </w:t>
      </w:r>
      <w:r w:rsidRPr="00345EAE">
        <w:rPr>
          <w:rFonts w:ascii="Times New Roman" w:eastAsia="Times New Roman" w:hAnsi="Times New Roman" w:cs="Times New Roman"/>
          <w:sz w:val="24"/>
          <w:szCs w:val="24"/>
        </w:rPr>
        <w:t>Honourable</w:t>
      </w:r>
      <w:r w:rsidRPr="00345EAE">
        <w:rPr>
          <w:rFonts w:ascii="Times New Roman" w:eastAsia="Times New Roman" w:hAnsi="Times New Roman" w:cs="Times New Roman"/>
          <w:sz w:val="24"/>
          <w:szCs w:val="24"/>
          <w:lang w:val="en-US"/>
        </w:rPr>
        <w:t xml:space="preserve"> Richard Wagner, P.C., Chief Justice of Canada. “One of my priorities as Chief Justice is to ensure we fulfil our duties as openly and transparently as possible, since those decisions have an impact on the lives of Canadians.”</w:t>
      </w:r>
    </w:p>
    <w:p w:rsidR="00B04E9C" w:rsidRPr="00345EAE" w:rsidRDefault="00B04E9C" w:rsidP="00B04E9C">
      <w:pPr>
        <w:spacing w:after="0" w:line="240" w:lineRule="auto"/>
        <w:jc w:val="both"/>
        <w:rPr>
          <w:rFonts w:ascii="Times New Roman" w:eastAsia="Times New Roman" w:hAnsi="Times New Roman" w:cs="Times New Roman"/>
          <w:sz w:val="24"/>
          <w:szCs w:val="24"/>
          <w:lang w:val="en-US"/>
        </w:rPr>
      </w:pPr>
    </w:p>
    <w:p w:rsidR="00B04E9C" w:rsidRPr="00345EAE" w:rsidRDefault="00B04E9C" w:rsidP="00B04E9C">
      <w:pPr>
        <w:spacing w:after="0" w:line="240" w:lineRule="auto"/>
        <w:jc w:val="both"/>
        <w:rPr>
          <w:rFonts w:ascii="Times New Roman" w:eastAsia="Times New Roman" w:hAnsi="Times New Roman" w:cs="Times New Roman"/>
          <w:sz w:val="24"/>
          <w:szCs w:val="24"/>
          <w:lang w:val="en-US"/>
        </w:rPr>
      </w:pPr>
      <w:r w:rsidRPr="00345EAE">
        <w:rPr>
          <w:rFonts w:ascii="Times New Roman" w:eastAsia="Times New Roman" w:hAnsi="Times New Roman" w:cs="Times New Roman"/>
          <w:sz w:val="24"/>
          <w:szCs w:val="24"/>
        </w:rPr>
        <w:t xml:space="preserve">This year’s edition highlights the Court’s outreach efforts and engagement in the international judicial community. At a time </w:t>
      </w:r>
      <w:r w:rsidRPr="00345EAE">
        <w:rPr>
          <w:rFonts w:ascii="Times New Roman" w:hAnsi="Times New Roman" w:cs="Times New Roman"/>
          <w:sz w:val="24"/>
          <w:szCs w:val="24"/>
        </w:rPr>
        <w:t>when democracy is under threat in many parts of the world</w:t>
      </w:r>
      <w:r w:rsidRPr="00345EAE">
        <w:rPr>
          <w:rFonts w:ascii="Times New Roman" w:eastAsia="Times New Roman" w:hAnsi="Times New Roman" w:cs="Times New Roman"/>
          <w:sz w:val="24"/>
          <w:szCs w:val="24"/>
        </w:rPr>
        <w:t xml:space="preserve">, these initiatives are </w:t>
      </w:r>
      <w:r w:rsidRPr="00345EAE">
        <w:rPr>
          <w:rFonts w:ascii="Times New Roman" w:hAnsi="Times New Roman" w:cs="Times New Roman"/>
          <w:sz w:val="24"/>
          <w:szCs w:val="24"/>
        </w:rPr>
        <w:t>essential</w:t>
      </w:r>
      <w:r w:rsidRPr="00345EAE">
        <w:rPr>
          <w:rFonts w:ascii="Times New Roman" w:eastAsia="Times New Roman" w:hAnsi="Times New Roman" w:cs="Times New Roman"/>
          <w:sz w:val="24"/>
          <w:szCs w:val="24"/>
        </w:rPr>
        <w:t xml:space="preserve"> to strengthening the rule of law and promoting openness, access to justice and judicial independence.</w:t>
      </w:r>
    </w:p>
    <w:p w:rsidR="00B04E9C" w:rsidRPr="00345EAE" w:rsidRDefault="00B04E9C" w:rsidP="00B04E9C">
      <w:pPr>
        <w:spacing w:after="0" w:line="240" w:lineRule="auto"/>
        <w:jc w:val="both"/>
        <w:rPr>
          <w:rFonts w:ascii="Times New Roman" w:eastAsia="Times New Roman" w:hAnsi="Times New Roman" w:cs="Times New Roman"/>
          <w:sz w:val="24"/>
          <w:szCs w:val="24"/>
          <w:lang w:val="en-US"/>
        </w:rPr>
      </w:pPr>
    </w:p>
    <w:p w:rsidR="00B04E9C" w:rsidRPr="00345EAE" w:rsidRDefault="00B04E9C" w:rsidP="00B04E9C">
      <w:pPr>
        <w:spacing w:after="0" w:line="240" w:lineRule="auto"/>
        <w:jc w:val="both"/>
        <w:rPr>
          <w:rFonts w:ascii="Times New Roman" w:eastAsia="Times New Roman" w:hAnsi="Times New Roman" w:cs="Times New Roman"/>
          <w:sz w:val="24"/>
          <w:szCs w:val="24"/>
          <w:lang w:val="en-US"/>
        </w:rPr>
      </w:pPr>
      <w:r w:rsidRPr="00345EAE">
        <w:rPr>
          <w:rFonts w:ascii="Times New Roman" w:eastAsia="Times New Roman" w:hAnsi="Times New Roman" w:cs="Times New Roman"/>
          <w:sz w:val="24"/>
          <w:szCs w:val="24"/>
          <w:lang w:val="en-US"/>
        </w:rPr>
        <w:t xml:space="preserve">We invite you to read the </w:t>
      </w:r>
      <w:hyperlink r:id="rId6" w:history="1">
        <w:r w:rsidRPr="00345EAE">
          <w:rPr>
            <w:rStyle w:val="Hyperlink"/>
            <w:rFonts w:ascii="Times New Roman" w:eastAsia="Times New Roman" w:hAnsi="Times New Roman" w:cs="Times New Roman"/>
            <w:sz w:val="24"/>
            <w:szCs w:val="24"/>
            <w:lang w:val="en-US"/>
          </w:rPr>
          <w:t xml:space="preserve">2023 </w:t>
        </w:r>
        <w:r w:rsidRPr="00345EAE">
          <w:rPr>
            <w:rStyle w:val="Hyperlink"/>
            <w:rFonts w:ascii="Times New Roman" w:eastAsia="Times New Roman" w:hAnsi="Times New Roman" w:cs="Times New Roman"/>
            <w:i/>
            <w:sz w:val="24"/>
            <w:szCs w:val="24"/>
            <w:lang w:val="en-US"/>
          </w:rPr>
          <w:t>Year in Review</w:t>
        </w:r>
      </w:hyperlink>
      <w:r w:rsidRPr="00345EAE">
        <w:rPr>
          <w:rFonts w:ascii="Times New Roman" w:eastAsia="Times New Roman" w:hAnsi="Times New Roman" w:cs="Times New Roman"/>
          <w:sz w:val="24"/>
          <w:szCs w:val="24"/>
          <w:lang w:val="en-US"/>
        </w:rPr>
        <w:t>.</w:t>
      </w:r>
    </w:p>
    <w:p w:rsidR="008151CE" w:rsidRPr="00345EAE" w:rsidRDefault="008151CE" w:rsidP="00CF01E4">
      <w:pPr>
        <w:spacing w:after="0" w:line="240" w:lineRule="auto"/>
        <w:jc w:val="both"/>
        <w:rPr>
          <w:rFonts w:ascii="Times New Roman" w:hAnsi="Times New Roman" w:cs="Times New Roman"/>
          <w:sz w:val="24"/>
          <w:szCs w:val="24"/>
        </w:rPr>
      </w:pPr>
    </w:p>
    <w:p w:rsidR="008869AC" w:rsidRPr="00345EAE" w:rsidRDefault="008869AC" w:rsidP="00CF01E4">
      <w:pPr>
        <w:spacing w:after="0" w:line="240" w:lineRule="auto"/>
        <w:rPr>
          <w:rFonts w:ascii="Times New Roman" w:hAnsi="Times New Roman" w:cs="Times New Roman"/>
          <w:sz w:val="24"/>
          <w:szCs w:val="24"/>
        </w:rPr>
      </w:pPr>
      <w:r w:rsidRPr="00345EAE">
        <w:rPr>
          <w:rFonts w:ascii="Times New Roman" w:hAnsi="Times New Roman" w:cs="Times New Roman"/>
          <w:sz w:val="24"/>
          <w:szCs w:val="24"/>
        </w:rPr>
        <w:t xml:space="preserve">For further information, </w:t>
      </w:r>
      <w:r w:rsidR="008014F0" w:rsidRPr="00345EAE">
        <w:rPr>
          <w:rFonts w:ascii="Times New Roman" w:hAnsi="Times New Roman" w:cs="Times New Roman"/>
          <w:sz w:val="24"/>
          <w:szCs w:val="24"/>
        </w:rPr>
        <w:t xml:space="preserve">please </w:t>
      </w:r>
      <w:r w:rsidRPr="00345EAE">
        <w:rPr>
          <w:rFonts w:ascii="Times New Roman" w:hAnsi="Times New Roman" w:cs="Times New Roman"/>
          <w:sz w:val="24"/>
          <w:szCs w:val="24"/>
        </w:rPr>
        <w:t>contact:</w:t>
      </w:r>
    </w:p>
    <w:p w:rsidR="00EB071E" w:rsidRPr="00345EAE" w:rsidRDefault="00EB071E" w:rsidP="00CF01E4">
      <w:pPr>
        <w:spacing w:after="0" w:line="240" w:lineRule="auto"/>
        <w:rPr>
          <w:rFonts w:ascii="Times New Roman" w:hAnsi="Times New Roman" w:cs="Times New Roman"/>
          <w:sz w:val="24"/>
          <w:szCs w:val="24"/>
        </w:rPr>
      </w:pPr>
    </w:p>
    <w:p w:rsidR="00DE0F92" w:rsidRPr="00345EAE" w:rsidRDefault="00916B3D" w:rsidP="00CF01E4">
      <w:pPr>
        <w:spacing w:after="0" w:line="240" w:lineRule="auto"/>
        <w:rPr>
          <w:rFonts w:ascii="Times New Roman" w:hAnsi="Times New Roman" w:cs="Times New Roman"/>
          <w:sz w:val="24"/>
          <w:szCs w:val="24"/>
          <w:lang w:val="en-US"/>
        </w:rPr>
      </w:pPr>
      <w:r w:rsidRPr="00345EAE">
        <w:rPr>
          <w:rFonts w:ascii="Times New Roman" w:hAnsi="Times New Roman" w:cs="Times New Roman"/>
          <w:sz w:val="24"/>
          <w:szCs w:val="24"/>
        </w:rPr>
        <w:t>St</w:t>
      </w:r>
      <w:r w:rsidRPr="00345EAE">
        <w:rPr>
          <w:rFonts w:ascii="Times New Roman" w:hAnsi="Times New Roman" w:cs="Times New Roman"/>
          <w:sz w:val="24"/>
          <w:szCs w:val="24"/>
          <w:lang w:val="en-US"/>
        </w:rPr>
        <w:t>éphanie Bachand</w:t>
      </w:r>
    </w:p>
    <w:p w:rsidR="00CF01E4" w:rsidRPr="00345EAE" w:rsidRDefault="00916B3D" w:rsidP="00CF01E4">
      <w:pPr>
        <w:spacing w:after="0" w:line="240" w:lineRule="auto"/>
        <w:rPr>
          <w:rFonts w:ascii="Times New Roman" w:hAnsi="Times New Roman" w:cs="Times New Roman"/>
          <w:sz w:val="24"/>
          <w:szCs w:val="24"/>
        </w:rPr>
      </w:pPr>
      <w:r w:rsidRPr="00345EAE">
        <w:rPr>
          <w:rFonts w:ascii="Times New Roman" w:hAnsi="Times New Roman" w:cs="Times New Roman"/>
          <w:sz w:val="24"/>
          <w:szCs w:val="24"/>
        </w:rPr>
        <w:t>Executive Legal Officer and Chief of Staff</w:t>
      </w:r>
    </w:p>
    <w:p w:rsidR="00CF01E4" w:rsidRPr="00345EAE" w:rsidRDefault="00916B3D" w:rsidP="00CF01E4">
      <w:pPr>
        <w:spacing w:after="0" w:line="240" w:lineRule="auto"/>
        <w:rPr>
          <w:rFonts w:ascii="Times New Roman" w:hAnsi="Times New Roman" w:cs="Times New Roman"/>
          <w:sz w:val="24"/>
          <w:szCs w:val="24"/>
        </w:rPr>
      </w:pPr>
      <w:r w:rsidRPr="00345EAE">
        <w:rPr>
          <w:rFonts w:ascii="Times New Roman" w:hAnsi="Times New Roman" w:cs="Times New Roman"/>
          <w:sz w:val="24"/>
          <w:szCs w:val="24"/>
        </w:rPr>
        <w:t>613</w:t>
      </w:r>
      <w:r w:rsidR="00536DE8" w:rsidRPr="00345EAE">
        <w:rPr>
          <w:rFonts w:ascii="Times New Roman" w:hAnsi="Times New Roman" w:cs="Times New Roman"/>
          <w:sz w:val="24"/>
          <w:szCs w:val="24"/>
        </w:rPr>
        <w:t>-</w:t>
      </w:r>
      <w:r w:rsidRPr="00345EAE">
        <w:rPr>
          <w:rFonts w:ascii="Times New Roman" w:hAnsi="Times New Roman" w:cs="Times New Roman"/>
          <w:sz w:val="24"/>
          <w:szCs w:val="24"/>
        </w:rPr>
        <w:t>996-9296</w:t>
      </w:r>
    </w:p>
    <w:p w:rsidR="001064D7" w:rsidRPr="00345EAE" w:rsidRDefault="00345EAE" w:rsidP="00CF01E4">
      <w:pPr>
        <w:spacing w:after="0" w:line="240" w:lineRule="auto"/>
        <w:rPr>
          <w:rFonts w:ascii="Times New Roman" w:hAnsi="Times New Roman" w:cs="Times New Roman"/>
          <w:sz w:val="24"/>
          <w:szCs w:val="24"/>
        </w:rPr>
      </w:pPr>
      <w:hyperlink r:id="rId7" w:history="1">
        <w:r w:rsidR="00916B3D" w:rsidRPr="00345EAE">
          <w:rPr>
            <w:rStyle w:val="Hyperlink"/>
            <w:rFonts w:ascii="Times New Roman" w:hAnsi="Times New Roman" w:cs="Times New Roman"/>
            <w:sz w:val="24"/>
            <w:szCs w:val="24"/>
          </w:rPr>
          <w:t>Stéphanie.Bachand@scc-csc.ca</w:t>
        </w:r>
      </w:hyperlink>
    </w:p>
    <w:p w:rsidR="000B070A" w:rsidRPr="00345EAE" w:rsidRDefault="000B070A" w:rsidP="00CF01E4">
      <w:pPr>
        <w:spacing w:after="0" w:line="240" w:lineRule="auto"/>
        <w:rPr>
          <w:rFonts w:ascii="Times New Roman" w:hAnsi="Times New Roman" w:cs="Times New Roman"/>
          <w:sz w:val="24"/>
          <w:szCs w:val="24"/>
        </w:rPr>
      </w:pPr>
    </w:p>
    <w:p w:rsidR="008151CE" w:rsidRPr="00345EAE" w:rsidRDefault="008151CE" w:rsidP="00CF01E4">
      <w:pPr>
        <w:spacing w:after="0" w:line="240" w:lineRule="auto"/>
        <w:rPr>
          <w:rFonts w:ascii="Times New Roman" w:hAnsi="Times New Roman" w:cs="Times New Roman"/>
          <w:sz w:val="24"/>
          <w:szCs w:val="24"/>
        </w:rPr>
      </w:pPr>
    </w:p>
    <w:p w:rsidR="001064D7" w:rsidRPr="00345EAE" w:rsidRDefault="000B070A" w:rsidP="00CF01E4">
      <w:pPr>
        <w:spacing w:after="0" w:line="240" w:lineRule="auto"/>
        <w:rPr>
          <w:rFonts w:ascii="Times New Roman" w:hAnsi="Times New Roman" w:cs="Times New Roman"/>
          <w:sz w:val="24"/>
          <w:szCs w:val="24"/>
        </w:rPr>
      </w:pPr>
      <w:r w:rsidRPr="00345EAE">
        <w:rPr>
          <w:rFonts w:ascii="Times New Roman" w:hAnsi="Times New Roman" w:cs="Times New Roman"/>
          <w:sz w:val="24"/>
          <w:szCs w:val="24"/>
        </w:rPr>
        <w:t>****</w:t>
      </w:r>
    </w:p>
    <w:p w:rsidR="000B070A" w:rsidRPr="00345EAE" w:rsidRDefault="000B070A" w:rsidP="00CF01E4">
      <w:pPr>
        <w:spacing w:after="0" w:line="240" w:lineRule="auto"/>
        <w:rPr>
          <w:rFonts w:ascii="Times New Roman" w:hAnsi="Times New Roman" w:cs="Times New Roman"/>
          <w:sz w:val="24"/>
          <w:szCs w:val="24"/>
        </w:rPr>
      </w:pPr>
    </w:p>
    <w:p w:rsidR="008151CE" w:rsidRPr="00345EAE" w:rsidRDefault="008151CE" w:rsidP="00CF01E4">
      <w:pPr>
        <w:spacing w:after="0" w:line="240" w:lineRule="auto"/>
        <w:rPr>
          <w:rFonts w:ascii="Times New Roman" w:hAnsi="Times New Roman" w:cs="Times New Roman"/>
          <w:sz w:val="24"/>
          <w:szCs w:val="24"/>
        </w:rPr>
      </w:pPr>
    </w:p>
    <w:p w:rsidR="00B04E9C" w:rsidRPr="00345EAE" w:rsidRDefault="00B04E9C" w:rsidP="00B04E9C">
      <w:pPr>
        <w:spacing w:after="0" w:line="240" w:lineRule="auto"/>
        <w:rPr>
          <w:rFonts w:ascii="Times New Roman" w:hAnsi="Times New Roman" w:cs="Times New Roman"/>
          <w:sz w:val="24"/>
          <w:szCs w:val="24"/>
          <w:lang w:val="fr-CA"/>
        </w:rPr>
      </w:pPr>
      <w:r w:rsidRPr="00345EAE">
        <w:rPr>
          <w:rFonts w:ascii="Times New Roman" w:hAnsi="Times New Roman" w:cs="Times New Roman"/>
          <w:sz w:val="24"/>
          <w:szCs w:val="24"/>
          <w:lang w:val="fr-CA"/>
        </w:rPr>
        <w:fldChar w:fldCharType="begin"/>
      </w:r>
      <w:r w:rsidRPr="00345EAE">
        <w:rPr>
          <w:rFonts w:ascii="Times New Roman" w:hAnsi="Times New Roman" w:cs="Times New Roman"/>
          <w:sz w:val="24"/>
          <w:szCs w:val="24"/>
          <w:lang w:val="fr-CA"/>
        </w:rPr>
        <w:instrText xml:space="preserve"> SEQ CHAPTER \h \r 1</w:instrText>
      </w:r>
      <w:r w:rsidRPr="00345EAE">
        <w:rPr>
          <w:rFonts w:ascii="Times New Roman" w:hAnsi="Times New Roman" w:cs="Times New Roman"/>
          <w:sz w:val="24"/>
          <w:szCs w:val="24"/>
          <w:lang w:val="fr-CA"/>
        </w:rPr>
        <w:fldChar w:fldCharType="end"/>
      </w:r>
      <w:r w:rsidRPr="00345EAE">
        <w:rPr>
          <w:rFonts w:ascii="Times New Roman" w:hAnsi="Times New Roman" w:cs="Times New Roman"/>
          <w:b/>
          <w:bCs/>
          <w:sz w:val="24"/>
          <w:szCs w:val="24"/>
          <w:lang w:val="fr-CA"/>
        </w:rPr>
        <w:t xml:space="preserve">POUR DIFFUSION IMMÉDIATE </w:t>
      </w:r>
    </w:p>
    <w:p w:rsidR="00B04E9C" w:rsidRPr="00345EAE" w:rsidRDefault="00B04E9C" w:rsidP="00B04E9C">
      <w:pPr>
        <w:spacing w:after="0" w:line="240" w:lineRule="auto"/>
        <w:rPr>
          <w:rFonts w:ascii="Times New Roman" w:hAnsi="Times New Roman" w:cs="Times New Roman"/>
          <w:sz w:val="24"/>
          <w:szCs w:val="24"/>
          <w:lang w:val="fr-CA"/>
        </w:rPr>
      </w:pPr>
    </w:p>
    <w:p w:rsidR="00B04E9C" w:rsidRPr="00345EAE" w:rsidRDefault="00B04E9C" w:rsidP="00B04E9C">
      <w:pPr>
        <w:spacing w:after="0" w:line="240" w:lineRule="auto"/>
        <w:jc w:val="center"/>
        <w:rPr>
          <w:rFonts w:ascii="Times New Roman" w:hAnsi="Times New Roman" w:cs="Times New Roman"/>
          <w:b/>
          <w:sz w:val="24"/>
          <w:szCs w:val="24"/>
          <w:lang w:val="fr-CA"/>
        </w:rPr>
      </w:pPr>
      <w:r w:rsidRPr="00345EAE">
        <w:rPr>
          <w:rFonts w:ascii="Times New Roman" w:hAnsi="Times New Roman" w:cs="Times New Roman"/>
          <w:b/>
          <w:sz w:val="24"/>
          <w:szCs w:val="24"/>
          <w:lang w:val="fr-CA"/>
        </w:rPr>
        <w:t>La Cour suprême publie sa Rétrospective annuelle 2023</w:t>
      </w:r>
    </w:p>
    <w:p w:rsidR="00B04E9C" w:rsidRPr="00345EAE" w:rsidRDefault="00B04E9C" w:rsidP="00B04E9C">
      <w:pPr>
        <w:spacing w:after="0" w:line="240" w:lineRule="auto"/>
        <w:rPr>
          <w:rFonts w:ascii="Times New Roman" w:hAnsi="Times New Roman" w:cs="Times New Roman"/>
          <w:bCs/>
          <w:sz w:val="24"/>
          <w:szCs w:val="24"/>
          <w:lang w:val="fr-CA"/>
        </w:rPr>
      </w:pPr>
    </w:p>
    <w:p w:rsidR="00B04E9C" w:rsidRPr="00345EAE" w:rsidRDefault="00B04E9C" w:rsidP="004806CB">
      <w:pPr>
        <w:spacing w:after="0" w:line="240" w:lineRule="auto"/>
        <w:jc w:val="both"/>
        <w:rPr>
          <w:rFonts w:ascii="Times New Roman" w:eastAsia="Times New Roman" w:hAnsi="Times New Roman" w:cs="Times New Roman"/>
          <w:sz w:val="24"/>
          <w:szCs w:val="24"/>
          <w:lang w:val="fr-CA"/>
        </w:rPr>
      </w:pPr>
      <w:r w:rsidRPr="00345EAE">
        <w:rPr>
          <w:rFonts w:ascii="Times New Roman" w:hAnsi="Times New Roman" w:cs="Times New Roman"/>
          <w:b/>
          <w:bCs/>
          <w:sz w:val="24"/>
          <w:szCs w:val="24"/>
          <w:lang w:val="fr-CA"/>
        </w:rPr>
        <w:t xml:space="preserve">OTTAWA, le 8 avril 2024 </w:t>
      </w:r>
      <w:r w:rsidRPr="00345EAE">
        <w:rPr>
          <w:rFonts w:ascii="Times New Roman" w:hAnsi="Times New Roman" w:cs="Times New Roman"/>
          <w:sz w:val="24"/>
          <w:szCs w:val="24"/>
          <w:lang w:val="fr-CA"/>
        </w:rPr>
        <w:t xml:space="preserve">– La Cour suprême a publié aujourd’hui sa </w:t>
      </w:r>
      <w:hyperlink r:id="rId8" w:history="1">
        <w:r w:rsidRPr="00345EAE">
          <w:rPr>
            <w:rStyle w:val="Hyperlink"/>
            <w:rFonts w:ascii="Times New Roman" w:hAnsi="Times New Roman" w:cs="Times New Roman"/>
            <w:i/>
            <w:sz w:val="24"/>
            <w:szCs w:val="24"/>
            <w:lang w:val="fr-CA"/>
          </w:rPr>
          <w:t>Rétrospective annuelle</w:t>
        </w:r>
        <w:r w:rsidRPr="00345EAE">
          <w:rPr>
            <w:rStyle w:val="Hyperlink"/>
            <w:rFonts w:ascii="Times New Roman" w:hAnsi="Times New Roman" w:cs="Times New Roman"/>
            <w:sz w:val="24"/>
            <w:szCs w:val="24"/>
            <w:lang w:val="fr-CA"/>
          </w:rPr>
          <w:t xml:space="preserve"> 2023</w:t>
        </w:r>
      </w:hyperlink>
      <w:r w:rsidRPr="00345EAE">
        <w:rPr>
          <w:rFonts w:ascii="Times New Roman" w:hAnsi="Times New Roman" w:cs="Times New Roman"/>
          <w:sz w:val="24"/>
          <w:szCs w:val="24"/>
          <w:lang w:val="fr-CA"/>
        </w:rPr>
        <w:t>.</w:t>
      </w:r>
      <w:r w:rsidRPr="00345EAE">
        <w:rPr>
          <w:rFonts w:ascii="Times New Roman" w:eastAsia="Times New Roman" w:hAnsi="Times New Roman" w:cs="Times New Roman"/>
          <w:sz w:val="24"/>
          <w:szCs w:val="24"/>
          <w:lang w:val="fr-CA"/>
        </w:rPr>
        <w:t xml:space="preserve"> La sixième édition de ce rapport annuel fait une revue opportune des activités de la Cour lors de la dernière année, notamment en fournissant des renseignements sur ses décisions ainsi que des données statistiques.</w:t>
      </w:r>
    </w:p>
    <w:p w:rsidR="00B04E9C" w:rsidRPr="00345EAE" w:rsidRDefault="00B04E9C" w:rsidP="004806CB">
      <w:pPr>
        <w:spacing w:after="0" w:line="240" w:lineRule="auto"/>
        <w:jc w:val="both"/>
        <w:rPr>
          <w:rFonts w:ascii="Times New Roman" w:eastAsia="Times New Roman" w:hAnsi="Times New Roman" w:cs="Times New Roman"/>
          <w:sz w:val="24"/>
          <w:szCs w:val="24"/>
          <w:lang w:val="fr-CA"/>
        </w:rPr>
      </w:pPr>
    </w:p>
    <w:p w:rsidR="00B04E9C" w:rsidRPr="00345EAE" w:rsidRDefault="00B04E9C" w:rsidP="004806CB">
      <w:pPr>
        <w:spacing w:after="0" w:line="240" w:lineRule="auto"/>
        <w:jc w:val="both"/>
        <w:rPr>
          <w:rFonts w:ascii="Times New Roman" w:eastAsia="Times New Roman" w:hAnsi="Times New Roman" w:cs="Times New Roman"/>
          <w:sz w:val="24"/>
          <w:szCs w:val="24"/>
          <w:lang w:val="fr-CA"/>
        </w:rPr>
      </w:pPr>
      <w:r w:rsidRPr="00345EAE">
        <w:rPr>
          <w:rFonts w:ascii="Times New Roman" w:eastAsia="Times New Roman" w:hAnsi="Times New Roman" w:cs="Times New Roman"/>
          <w:sz w:val="24"/>
          <w:szCs w:val="24"/>
          <w:lang w:val="fr-CA"/>
        </w:rPr>
        <w:t xml:space="preserve">« La Rétrospective annuelle est l’une des nombreuses initiatives que la Cour suprême met en œuvre afin de promouvoir l’accès à la justice et de favoriser la confiance du public par la publicité des débats judiciaires », a déclaré le très honorable Richard Wagner, C.P., juge en chef du Canada. </w:t>
      </w:r>
      <w:r w:rsidRPr="00345EAE">
        <w:rPr>
          <w:rFonts w:ascii="Times New Roman" w:eastAsia="Times New Roman" w:hAnsi="Times New Roman" w:cs="Times New Roman"/>
          <w:sz w:val="24"/>
          <w:szCs w:val="24"/>
          <w:lang w:val="fr-CA"/>
        </w:rPr>
        <w:lastRenderedPageBreak/>
        <w:t>« L’une de mes priorités en tant que juge en chef est de m’assurer que nous nous acquittons de nos obligations de façon aussi ouverte et transparente que possible, car les décisions que nous rendons ont une incidence sur la vie des Canadiens et des Canadiennes. »</w:t>
      </w:r>
    </w:p>
    <w:p w:rsidR="00B04E9C" w:rsidRPr="00345EAE" w:rsidRDefault="00B04E9C" w:rsidP="004806CB">
      <w:pPr>
        <w:spacing w:after="0" w:line="240" w:lineRule="auto"/>
        <w:jc w:val="both"/>
        <w:rPr>
          <w:rFonts w:ascii="Times New Roman" w:eastAsia="Times New Roman" w:hAnsi="Times New Roman" w:cs="Times New Roman"/>
          <w:sz w:val="24"/>
          <w:szCs w:val="24"/>
          <w:lang w:val="fr-CA"/>
        </w:rPr>
      </w:pPr>
    </w:p>
    <w:p w:rsidR="00B04E9C" w:rsidRPr="00345EAE" w:rsidRDefault="00B04E9C" w:rsidP="004806CB">
      <w:pPr>
        <w:spacing w:after="0" w:line="240" w:lineRule="auto"/>
        <w:jc w:val="both"/>
        <w:rPr>
          <w:rFonts w:ascii="Times New Roman" w:eastAsia="Times New Roman" w:hAnsi="Times New Roman" w:cs="Times New Roman"/>
          <w:sz w:val="24"/>
          <w:szCs w:val="24"/>
          <w:lang w:val="fr-CA"/>
        </w:rPr>
      </w:pPr>
      <w:r w:rsidRPr="00345EAE">
        <w:rPr>
          <w:rFonts w:ascii="Times New Roman" w:eastAsia="Times New Roman" w:hAnsi="Times New Roman" w:cs="Times New Roman"/>
          <w:sz w:val="24"/>
          <w:szCs w:val="24"/>
          <w:lang w:val="fr-CA"/>
        </w:rPr>
        <w:t xml:space="preserve">L’édition de cette année souligne les efforts de sensibilisation déployés par la Cour ainsi que son engagement au sein de la communauté judiciaire internationale. En cette période où la démocratie est menacée dans de nombreuses régions du monde, de telles initiatives sont </w:t>
      </w:r>
      <w:r w:rsidRPr="00345EAE">
        <w:rPr>
          <w:rFonts w:ascii="Times New Roman" w:hAnsi="Times New Roman" w:cs="Times New Roman"/>
          <w:sz w:val="24"/>
          <w:szCs w:val="24"/>
          <w:lang w:val="fr-CA"/>
        </w:rPr>
        <w:t>essentielles pour renforcer la primauté du droit et promouvoir l’ouverture, l’accès à la justice et l’indépendance de la magistrature</w:t>
      </w:r>
      <w:r w:rsidRPr="00345EAE">
        <w:rPr>
          <w:rFonts w:ascii="Times New Roman" w:eastAsia="Times New Roman" w:hAnsi="Times New Roman" w:cs="Times New Roman"/>
          <w:sz w:val="24"/>
          <w:szCs w:val="24"/>
          <w:lang w:val="fr-CA"/>
        </w:rPr>
        <w:t xml:space="preserve">. </w:t>
      </w:r>
    </w:p>
    <w:p w:rsidR="00B04E9C" w:rsidRPr="00345EAE" w:rsidRDefault="00B04E9C" w:rsidP="004806CB">
      <w:pPr>
        <w:spacing w:after="0" w:line="240" w:lineRule="auto"/>
        <w:jc w:val="both"/>
        <w:rPr>
          <w:rFonts w:ascii="Times New Roman" w:eastAsia="Times New Roman" w:hAnsi="Times New Roman" w:cs="Times New Roman"/>
          <w:sz w:val="24"/>
          <w:szCs w:val="24"/>
          <w:lang w:val="fr-CA"/>
        </w:rPr>
      </w:pPr>
    </w:p>
    <w:p w:rsidR="00B04E9C" w:rsidRPr="00345EAE" w:rsidRDefault="00B04E9C" w:rsidP="004806CB">
      <w:pPr>
        <w:spacing w:after="0" w:line="240" w:lineRule="auto"/>
        <w:jc w:val="both"/>
        <w:rPr>
          <w:rFonts w:ascii="Times New Roman" w:eastAsia="Times New Roman" w:hAnsi="Times New Roman" w:cs="Times New Roman"/>
          <w:sz w:val="24"/>
          <w:szCs w:val="24"/>
          <w:lang w:val="fr-CA"/>
        </w:rPr>
      </w:pPr>
      <w:r w:rsidRPr="00345EAE">
        <w:rPr>
          <w:rFonts w:ascii="Times New Roman" w:eastAsia="Times New Roman" w:hAnsi="Times New Roman" w:cs="Times New Roman"/>
          <w:sz w:val="24"/>
          <w:szCs w:val="24"/>
          <w:lang w:val="fr-CA"/>
        </w:rPr>
        <w:t xml:space="preserve">Nous vous invitons à lire la </w:t>
      </w:r>
      <w:hyperlink r:id="rId9" w:history="1">
        <w:r w:rsidRPr="00345EAE">
          <w:rPr>
            <w:rStyle w:val="Hyperlink"/>
            <w:rFonts w:ascii="Times New Roman" w:eastAsia="Times New Roman" w:hAnsi="Times New Roman" w:cs="Times New Roman"/>
            <w:i/>
            <w:sz w:val="24"/>
            <w:szCs w:val="24"/>
            <w:lang w:val="fr-CA"/>
          </w:rPr>
          <w:t>Rétrospective annuelle</w:t>
        </w:r>
        <w:r w:rsidRPr="00345EAE">
          <w:rPr>
            <w:rStyle w:val="Hyperlink"/>
            <w:rFonts w:ascii="Times New Roman" w:eastAsia="Times New Roman" w:hAnsi="Times New Roman" w:cs="Times New Roman"/>
            <w:sz w:val="24"/>
            <w:szCs w:val="24"/>
            <w:lang w:val="fr-CA"/>
          </w:rPr>
          <w:t xml:space="preserve"> 2023</w:t>
        </w:r>
      </w:hyperlink>
      <w:r w:rsidRPr="00345EAE">
        <w:rPr>
          <w:rFonts w:ascii="Times New Roman" w:eastAsia="Times New Roman" w:hAnsi="Times New Roman" w:cs="Times New Roman"/>
          <w:sz w:val="24"/>
          <w:szCs w:val="24"/>
          <w:lang w:val="fr-CA"/>
        </w:rPr>
        <w:t>.</w:t>
      </w:r>
    </w:p>
    <w:p w:rsidR="003023F0" w:rsidRPr="00345EAE" w:rsidRDefault="003023F0" w:rsidP="00CF01E4">
      <w:pPr>
        <w:spacing w:after="0" w:line="240" w:lineRule="auto"/>
        <w:jc w:val="both"/>
        <w:rPr>
          <w:rFonts w:ascii="Times New Roman" w:hAnsi="Times New Roman" w:cs="Times New Roman"/>
          <w:sz w:val="24"/>
          <w:szCs w:val="24"/>
          <w:lang w:val="fr-CA"/>
        </w:rPr>
      </w:pPr>
    </w:p>
    <w:p w:rsidR="003023F0" w:rsidRPr="00345EAE" w:rsidRDefault="003023F0" w:rsidP="00CF01E4">
      <w:pPr>
        <w:spacing w:after="0" w:line="240" w:lineRule="auto"/>
        <w:rPr>
          <w:rFonts w:ascii="Times New Roman" w:hAnsi="Times New Roman" w:cs="Times New Roman"/>
          <w:sz w:val="24"/>
          <w:szCs w:val="24"/>
          <w:lang w:val="fr-CA"/>
        </w:rPr>
      </w:pPr>
      <w:r w:rsidRPr="00345EAE">
        <w:rPr>
          <w:rFonts w:ascii="Times New Roman" w:hAnsi="Times New Roman" w:cs="Times New Roman"/>
          <w:sz w:val="24"/>
          <w:szCs w:val="24"/>
          <w:lang w:val="fr-CA"/>
        </w:rPr>
        <w:t>Pour de plus amples renseignements, veuillez communiquer avec :</w:t>
      </w:r>
    </w:p>
    <w:p w:rsidR="003023F0" w:rsidRPr="00345EAE" w:rsidRDefault="003023F0" w:rsidP="00CF01E4">
      <w:pPr>
        <w:spacing w:after="0" w:line="240" w:lineRule="auto"/>
        <w:rPr>
          <w:rFonts w:ascii="Times New Roman" w:hAnsi="Times New Roman" w:cs="Times New Roman"/>
          <w:sz w:val="24"/>
          <w:szCs w:val="24"/>
          <w:lang w:val="fr-CA"/>
        </w:rPr>
      </w:pPr>
    </w:p>
    <w:p w:rsidR="00DE0F92" w:rsidRPr="00345EAE" w:rsidRDefault="003023F0" w:rsidP="00CF01E4">
      <w:pPr>
        <w:spacing w:after="0" w:line="240" w:lineRule="auto"/>
        <w:rPr>
          <w:rFonts w:ascii="Times New Roman" w:hAnsi="Times New Roman" w:cs="Times New Roman"/>
          <w:sz w:val="24"/>
          <w:szCs w:val="24"/>
          <w:lang w:val="fr-CA"/>
        </w:rPr>
      </w:pPr>
      <w:r w:rsidRPr="00345EAE">
        <w:rPr>
          <w:rFonts w:ascii="Times New Roman" w:hAnsi="Times New Roman" w:cs="Times New Roman"/>
          <w:sz w:val="24"/>
          <w:szCs w:val="24"/>
          <w:lang w:val="fr-CA"/>
        </w:rPr>
        <w:t>Stéphanie Bachand</w:t>
      </w:r>
    </w:p>
    <w:p w:rsidR="003023F0" w:rsidRPr="00345EAE" w:rsidRDefault="003023F0" w:rsidP="00CF01E4">
      <w:pPr>
        <w:spacing w:after="0" w:line="240" w:lineRule="auto"/>
        <w:rPr>
          <w:rFonts w:ascii="Times New Roman" w:hAnsi="Times New Roman" w:cs="Times New Roman"/>
          <w:sz w:val="24"/>
          <w:szCs w:val="24"/>
          <w:lang w:val="fr-CA"/>
        </w:rPr>
      </w:pPr>
      <w:r w:rsidRPr="00345EAE">
        <w:rPr>
          <w:rFonts w:ascii="Times New Roman" w:hAnsi="Times New Roman" w:cs="Times New Roman"/>
          <w:sz w:val="24"/>
          <w:szCs w:val="24"/>
          <w:lang w:val="fr-CA"/>
        </w:rPr>
        <w:t>Conseillère juridique principale et chef de cabinet</w:t>
      </w:r>
    </w:p>
    <w:p w:rsidR="003023F0" w:rsidRPr="00345EAE" w:rsidRDefault="003023F0" w:rsidP="00CF01E4">
      <w:pPr>
        <w:spacing w:after="0" w:line="240" w:lineRule="auto"/>
        <w:rPr>
          <w:rFonts w:ascii="Times New Roman" w:hAnsi="Times New Roman" w:cs="Times New Roman"/>
          <w:sz w:val="24"/>
          <w:szCs w:val="24"/>
          <w:lang w:val="fr-CA"/>
        </w:rPr>
      </w:pPr>
      <w:r w:rsidRPr="00345EAE">
        <w:rPr>
          <w:rFonts w:ascii="Times New Roman" w:hAnsi="Times New Roman" w:cs="Times New Roman"/>
          <w:sz w:val="24"/>
          <w:szCs w:val="24"/>
          <w:lang w:val="fr-CA"/>
        </w:rPr>
        <w:t>613-996-9296</w:t>
      </w:r>
    </w:p>
    <w:p w:rsidR="003023F0" w:rsidRPr="00D11BCA" w:rsidRDefault="00345EAE" w:rsidP="00CF01E4">
      <w:pPr>
        <w:spacing w:after="0" w:line="240" w:lineRule="auto"/>
        <w:rPr>
          <w:rFonts w:ascii="Times New Roman" w:hAnsi="Times New Roman" w:cs="Times New Roman"/>
          <w:sz w:val="24"/>
          <w:szCs w:val="24"/>
          <w:lang w:val="fr-CA"/>
        </w:rPr>
      </w:pPr>
      <w:hyperlink r:id="rId10" w:history="1">
        <w:r w:rsidR="003023F0" w:rsidRPr="00345EAE">
          <w:rPr>
            <w:rStyle w:val="Hyperlink"/>
            <w:rFonts w:ascii="Times New Roman" w:hAnsi="Times New Roman" w:cs="Times New Roman"/>
            <w:sz w:val="24"/>
            <w:szCs w:val="24"/>
          </w:rPr>
          <w:t>Stéphanie.Bachand@scc-csc.ca</w:t>
        </w:r>
      </w:hyperlink>
      <w:bookmarkStart w:id="0" w:name="_GoBack"/>
      <w:bookmarkEnd w:id="0"/>
    </w:p>
    <w:p w:rsidR="0071231F" w:rsidRPr="00D11BCA" w:rsidRDefault="0071231F" w:rsidP="00CF01E4">
      <w:pPr>
        <w:spacing w:after="0" w:line="240" w:lineRule="auto"/>
        <w:rPr>
          <w:rFonts w:ascii="Times New Roman" w:hAnsi="Times New Roman" w:cs="Times New Roman"/>
          <w:sz w:val="24"/>
          <w:szCs w:val="24"/>
          <w:lang w:val="fr-CA"/>
        </w:rPr>
      </w:pPr>
    </w:p>
    <w:sectPr w:rsidR="0071231F" w:rsidRPr="00D1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AC"/>
    <w:rsid w:val="000000F0"/>
    <w:rsid w:val="0000269F"/>
    <w:rsid w:val="00004ED1"/>
    <w:rsid w:val="000053E2"/>
    <w:rsid w:val="0001105B"/>
    <w:rsid w:val="000121E5"/>
    <w:rsid w:val="000137B3"/>
    <w:rsid w:val="0001501E"/>
    <w:rsid w:val="0002010B"/>
    <w:rsid w:val="00023C4E"/>
    <w:rsid w:val="00027260"/>
    <w:rsid w:val="0003512B"/>
    <w:rsid w:val="00035E5C"/>
    <w:rsid w:val="000417A2"/>
    <w:rsid w:val="0004201A"/>
    <w:rsid w:val="0005013E"/>
    <w:rsid w:val="000516C9"/>
    <w:rsid w:val="00054978"/>
    <w:rsid w:val="00065659"/>
    <w:rsid w:val="00066CD7"/>
    <w:rsid w:val="00073BF9"/>
    <w:rsid w:val="00075C94"/>
    <w:rsid w:val="000847BC"/>
    <w:rsid w:val="00086621"/>
    <w:rsid w:val="00091545"/>
    <w:rsid w:val="00093091"/>
    <w:rsid w:val="00097727"/>
    <w:rsid w:val="000A22D2"/>
    <w:rsid w:val="000A3ED6"/>
    <w:rsid w:val="000A5BA2"/>
    <w:rsid w:val="000B070A"/>
    <w:rsid w:val="000C1A12"/>
    <w:rsid w:val="000D2837"/>
    <w:rsid w:val="000D3067"/>
    <w:rsid w:val="000D67BC"/>
    <w:rsid w:val="000E18FC"/>
    <w:rsid w:val="000E473C"/>
    <w:rsid w:val="000F4ED7"/>
    <w:rsid w:val="000F573B"/>
    <w:rsid w:val="00103A4A"/>
    <w:rsid w:val="0010507C"/>
    <w:rsid w:val="001064D7"/>
    <w:rsid w:val="001075CE"/>
    <w:rsid w:val="00110665"/>
    <w:rsid w:val="001143B6"/>
    <w:rsid w:val="00115D1B"/>
    <w:rsid w:val="0012097D"/>
    <w:rsid w:val="00123566"/>
    <w:rsid w:val="001323D5"/>
    <w:rsid w:val="00132718"/>
    <w:rsid w:val="00134813"/>
    <w:rsid w:val="001439CE"/>
    <w:rsid w:val="00143C9F"/>
    <w:rsid w:val="00150903"/>
    <w:rsid w:val="001529DD"/>
    <w:rsid w:val="00152DCC"/>
    <w:rsid w:val="00155DA3"/>
    <w:rsid w:val="00165C54"/>
    <w:rsid w:val="00170A4D"/>
    <w:rsid w:val="001814DD"/>
    <w:rsid w:val="001854BB"/>
    <w:rsid w:val="00191984"/>
    <w:rsid w:val="001925CF"/>
    <w:rsid w:val="0019344F"/>
    <w:rsid w:val="001A4E08"/>
    <w:rsid w:val="001B1071"/>
    <w:rsid w:val="001B2260"/>
    <w:rsid w:val="001B2437"/>
    <w:rsid w:val="001B27AD"/>
    <w:rsid w:val="001B5684"/>
    <w:rsid w:val="001C0B24"/>
    <w:rsid w:val="001C4773"/>
    <w:rsid w:val="001C6F4E"/>
    <w:rsid w:val="001E36EE"/>
    <w:rsid w:val="001E729F"/>
    <w:rsid w:val="001F4A9A"/>
    <w:rsid w:val="002032E5"/>
    <w:rsid w:val="002049F8"/>
    <w:rsid w:val="00206385"/>
    <w:rsid w:val="002123BA"/>
    <w:rsid w:val="00214CD4"/>
    <w:rsid w:val="00215B32"/>
    <w:rsid w:val="00215F03"/>
    <w:rsid w:val="002169F0"/>
    <w:rsid w:val="002227EF"/>
    <w:rsid w:val="00230E4F"/>
    <w:rsid w:val="0023113B"/>
    <w:rsid w:val="00237A1E"/>
    <w:rsid w:val="00243043"/>
    <w:rsid w:val="00251D72"/>
    <w:rsid w:val="002526E8"/>
    <w:rsid w:val="002546DF"/>
    <w:rsid w:val="0025700E"/>
    <w:rsid w:val="00257C4A"/>
    <w:rsid w:val="00261555"/>
    <w:rsid w:val="00261FDF"/>
    <w:rsid w:val="0026713B"/>
    <w:rsid w:val="00272ABB"/>
    <w:rsid w:val="00277FB2"/>
    <w:rsid w:val="0028245D"/>
    <w:rsid w:val="002824D6"/>
    <w:rsid w:val="00285735"/>
    <w:rsid w:val="00287DE2"/>
    <w:rsid w:val="002903E1"/>
    <w:rsid w:val="00290600"/>
    <w:rsid w:val="0029220F"/>
    <w:rsid w:val="002955D1"/>
    <w:rsid w:val="002A4029"/>
    <w:rsid w:val="002A4E27"/>
    <w:rsid w:val="002A5639"/>
    <w:rsid w:val="002B1075"/>
    <w:rsid w:val="002B10C2"/>
    <w:rsid w:val="002C202E"/>
    <w:rsid w:val="002C2379"/>
    <w:rsid w:val="002C3FBA"/>
    <w:rsid w:val="002C46C9"/>
    <w:rsid w:val="002D051F"/>
    <w:rsid w:val="002D0927"/>
    <w:rsid w:val="002E5918"/>
    <w:rsid w:val="002F3CB0"/>
    <w:rsid w:val="002F4111"/>
    <w:rsid w:val="002F5A94"/>
    <w:rsid w:val="002F6CCB"/>
    <w:rsid w:val="002F762D"/>
    <w:rsid w:val="0030016C"/>
    <w:rsid w:val="003023F0"/>
    <w:rsid w:val="00303561"/>
    <w:rsid w:val="00312015"/>
    <w:rsid w:val="00316A07"/>
    <w:rsid w:val="00322C86"/>
    <w:rsid w:val="0032420C"/>
    <w:rsid w:val="00326F81"/>
    <w:rsid w:val="0033166E"/>
    <w:rsid w:val="00332DCF"/>
    <w:rsid w:val="00336152"/>
    <w:rsid w:val="00337C60"/>
    <w:rsid w:val="00340109"/>
    <w:rsid w:val="00343835"/>
    <w:rsid w:val="00345EAE"/>
    <w:rsid w:val="00351706"/>
    <w:rsid w:val="0035586F"/>
    <w:rsid w:val="003609FB"/>
    <w:rsid w:val="003624BB"/>
    <w:rsid w:val="00365133"/>
    <w:rsid w:val="00382C38"/>
    <w:rsid w:val="00384AC4"/>
    <w:rsid w:val="00386C13"/>
    <w:rsid w:val="00390017"/>
    <w:rsid w:val="00393409"/>
    <w:rsid w:val="0039419C"/>
    <w:rsid w:val="003A62A3"/>
    <w:rsid w:val="003A777E"/>
    <w:rsid w:val="003B3C69"/>
    <w:rsid w:val="003C055B"/>
    <w:rsid w:val="003C1BB1"/>
    <w:rsid w:val="003C211D"/>
    <w:rsid w:val="003C4800"/>
    <w:rsid w:val="003C5CD4"/>
    <w:rsid w:val="003D540B"/>
    <w:rsid w:val="003E138E"/>
    <w:rsid w:val="003E5C08"/>
    <w:rsid w:val="003E795C"/>
    <w:rsid w:val="003E7EC8"/>
    <w:rsid w:val="003F383A"/>
    <w:rsid w:val="004041D7"/>
    <w:rsid w:val="00406959"/>
    <w:rsid w:val="00416033"/>
    <w:rsid w:val="0041653F"/>
    <w:rsid w:val="00421EA9"/>
    <w:rsid w:val="004255BD"/>
    <w:rsid w:val="004334CF"/>
    <w:rsid w:val="00433840"/>
    <w:rsid w:val="00436F81"/>
    <w:rsid w:val="004373C8"/>
    <w:rsid w:val="00442AB5"/>
    <w:rsid w:val="004439BB"/>
    <w:rsid w:val="004445EC"/>
    <w:rsid w:val="00444FBB"/>
    <w:rsid w:val="00445297"/>
    <w:rsid w:val="00450FBF"/>
    <w:rsid w:val="0045656C"/>
    <w:rsid w:val="00460F15"/>
    <w:rsid w:val="00463A21"/>
    <w:rsid w:val="00470EEB"/>
    <w:rsid w:val="00472CA2"/>
    <w:rsid w:val="004737BC"/>
    <w:rsid w:val="004757FA"/>
    <w:rsid w:val="00476FC8"/>
    <w:rsid w:val="004806CB"/>
    <w:rsid w:val="00483689"/>
    <w:rsid w:val="004860AC"/>
    <w:rsid w:val="00490ACD"/>
    <w:rsid w:val="004952B1"/>
    <w:rsid w:val="0049731B"/>
    <w:rsid w:val="004A17CD"/>
    <w:rsid w:val="004A1E51"/>
    <w:rsid w:val="004A3466"/>
    <w:rsid w:val="004A38EA"/>
    <w:rsid w:val="004B0638"/>
    <w:rsid w:val="004B2648"/>
    <w:rsid w:val="004B4FD2"/>
    <w:rsid w:val="004B6A94"/>
    <w:rsid w:val="004B7E31"/>
    <w:rsid w:val="004C2C26"/>
    <w:rsid w:val="004D0210"/>
    <w:rsid w:val="004D20FE"/>
    <w:rsid w:val="004D3676"/>
    <w:rsid w:val="004E0ED1"/>
    <w:rsid w:val="005027DF"/>
    <w:rsid w:val="00503814"/>
    <w:rsid w:val="00504755"/>
    <w:rsid w:val="00504767"/>
    <w:rsid w:val="0051053D"/>
    <w:rsid w:val="00510DEE"/>
    <w:rsid w:val="0051197F"/>
    <w:rsid w:val="005144B2"/>
    <w:rsid w:val="00517823"/>
    <w:rsid w:val="00522293"/>
    <w:rsid w:val="00531530"/>
    <w:rsid w:val="00536BA6"/>
    <w:rsid w:val="00536DE8"/>
    <w:rsid w:val="005374CA"/>
    <w:rsid w:val="00541125"/>
    <w:rsid w:val="0054792F"/>
    <w:rsid w:val="00551134"/>
    <w:rsid w:val="00551D68"/>
    <w:rsid w:val="00553AA2"/>
    <w:rsid w:val="00557D96"/>
    <w:rsid w:val="0056438C"/>
    <w:rsid w:val="00564F19"/>
    <w:rsid w:val="0056561A"/>
    <w:rsid w:val="00573FC8"/>
    <w:rsid w:val="00575887"/>
    <w:rsid w:val="00587D6A"/>
    <w:rsid w:val="00591F32"/>
    <w:rsid w:val="005970EB"/>
    <w:rsid w:val="005A4ACF"/>
    <w:rsid w:val="005A5AFE"/>
    <w:rsid w:val="005A74E7"/>
    <w:rsid w:val="005A7B5D"/>
    <w:rsid w:val="005B26FA"/>
    <w:rsid w:val="005B2F1A"/>
    <w:rsid w:val="005C026D"/>
    <w:rsid w:val="005C2E5D"/>
    <w:rsid w:val="005C30FC"/>
    <w:rsid w:val="005C6605"/>
    <w:rsid w:val="005D1E2D"/>
    <w:rsid w:val="005D229F"/>
    <w:rsid w:val="005D6C35"/>
    <w:rsid w:val="005D7854"/>
    <w:rsid w:val="005D7DEB"/>
    <w:rsid w:val="005E224E"/>
    <w:rsid w:val="005E5C39"/>
    <w:rsid w:val="005E6D67"/>
    <w:rsid w:val="005F1F3D"/>
    <w:rsid w:val="005F30F2"/>
    <w:rsid w:val="00604A85"/>
    <w:rsid w:val="00607FFD"/>
    <w:rsid w:val="00611B28"/>
    <w:rsid w:val="00614446"/>
    <w:rsid w:val="006149CA"/>
    <w:rsid w:val="006254FB"/>
    <w:rsid w:val="00630FF0"/>
    <w:rsid w:val="006345DB"/>
    <w:rsid w:val="006353C5"/>
    <w:rsid w:val="00637624"/>
    <w:rsid w:val="00641CA1"/>
    <w:rsid w:val="00641F2B"/>
    <w:rsid w:val="0065156F"/>
    <w:rsid w:val="00652AF5"/>
    <w:rsid w:val="0065409F"/>
    <w:rsid w:val="00654F2D"/>
    <w:rsid w:val="006572C8"/>
    <w:rsid w:val="00670129"/>
    <w:rsid w:val="00674FAD"/>
    <w:rsid w:val="0067532D"/>
    <w:rsid w:val="00676480"/>
    <w:rsid w:val="00680A0C"/>
    <w:rsid w:val="006815DE"/>
    <w:rsid w:val="00693B74"/>
    <w:rsid w:val="006A08C9"/>
    <w:rsid w:val="006A3348"/>
    <w:rsid w:val="006A3656"/>
    <w:rsid w:val="006A68EE"/>
    <w:rsid w:val="006A701F"/>
    <w:rsid w:val="006B01DB"/>
    <w:rsid w:val="006B048F"/>
    <w:rsid w:val="006B2186"/>
    <w:rsid w:val="006B7058"/>
    <w:rsid w:val="006C1DB2"/>
    <w:rsid w:val="006C28E3"/>
    <w:rsid w:val="006C53D8"/>
    <w:rsid w:val="006C7235"/>
    <w:rsid w:val="006D2E57"/>
    <w:rsid w:val="006E0DC9"/>
    <w:rsid w:val="006F0730"/>
    <w:rsid w:val="00701702"/>
    <w:rsid w:val="00704252"/>
    <w:rsid w:val="007110FD"/>
    <w:rsid w:val="0071231F"/>
    <w:rsid w:val="00714E3F"/>
    <w:rsid w:val="00732D31"/>
    <w:rsid w:val="00737D19"/>
    <w:rsid w:val="00745EA6"/>
    <w:rsid w:val="00756613"/>
    <w:rsid w:val="00760DFD"/>
    <w:rsid w:val="007616F1"/>
    <w:rsid w:val="00764B74"/>
    <w:rsid w:val="007704A8"/>
    <w:rsid w:val="00771EB4"/>
    <w:rsid w:val="007721E1"/>
    <w:rsid w:val="007730AD"/>
    <w:rsid w:val="00773D74"/>
    <w:rsid w:val="0077593B"/>
    <w:rsid w:val="0078008E"/>
    <w:rsid w:val="00781B85"/>
    <w:rsid w:val="00783270"/>
    <w:rsid w:val="00785D6F"/>
    <w:rsid w:val="007A134E"/>
    <w:rsid w:val="007A2810"/>
    <w:rsid w:val="007B0B86"/>
    <w:rsid w:val="007B1A11"/>
    <w:rsid w:val="007B375B"/>
    <w:rsid w:val="007B51F1"/>
    <w:rsid w:val="007B67CB"/>
    <w:rsid w:val="007C6442"/>
    <w:rsid w:val="007D238C"/>
    <w:rsid w:val="007D44E7"/>
    <w:rsid w:val="007D45A9"/>
    <w:rsid w:val="007D6242"/>
    <w:rsid w:val="007D6A3E"/>
    <w:rsid w:val="007D7595"/>
    <w:rsid w:val="007D7AED"/>
    <w:rsid w:val="007E52EE"/>
    <w:rsid w:val="007E7A2F"/>
    <w:rsid w:val="007F1F85"/>
    <w:rsid w:val="007F7017"/>
    <w:rsid w:val="008014F0"/>
    <w:rsid w:val="0080376C"/>
    <w:rsid w:val="00810E81"/>
    <w:rsid w:val="008151CE"/>
    <w:rsid w:val="008158CC"/>
    <w:rsid w:val="00817996"/>
    <w:rsid w:val="00843AEC"/>
    <w:rsid w:val="00846F72"/>
    <w:rsid w:val="008514B6"/>
    <w:rsid w:val="00852DB0"/>
    <w:rsid w:val="0085354B"/>
    <w:rsid w:val="00854D2B"/>
    <w:rsid w:val="00856165"/>
    <w:rsid w:val="00862061"/>
    <w:rsid w:val="00862676"/>
    <w:rsid w:val="00862BFE"/>
    <w:rsid w:val="00863FC8"/>
    <w:rsid w:val="00866D0E"/>
    <w:rsid w:val="00870457"/>
    <w:rsid w:val="00882101"/>
    <w:rsid w:val="00884AF0"/>
    <w:rsid w:val="008869AC"/>
    <w:rsid w:val="008911D5"/>
    <w:rsid w:val="008A5F12"/>
    <w:rsid w:val="008B39DF"/>
    <w:rsid w:val="008B5698"/>
    <w:rsid w:val="008C05E4"/>
    <w:rsid w:val="008C1C5B"/>
    <w:rsid w:val="008C50C7"/>
    <w:rsid w:val="008D1522"/>
    <w:rsid w:val="008D560D"/>
    <w:rsid w:val="008D5F24"/>
    <w:rsid w:val="008D674E"/>
    <w:rsid w:val="008D6CFD"/>
    <w:rsid w:val="008E5B28"/>
    <w:rsid w:val="008E7855"/>
    <w:rsid w:val="008F004A"/>
    <w:rsid w:val="008F1BBD"/>
    <w:rsid w:val="008F5C80"/>
    <w:rsid w:val="008F6511"/>
    <w:rsid w:val="00907E9C"/>
    <w:rsid w:val="00910F42"/>
    <w:rsid w:val="00911E65"/>
    <w:rsid w:val="00916B3D"/>
    <w:rsid w:val="009178A4"/>
    <w:rsid w:val="00917F89"/>
    <w:rsid w:val="0092115C"/>
    <w:rsid w:val="00921C67"/>
    <w:rsid w:val="009303B5"/>
    <w:rsid w:val="00930D81"/>
    <w:rsid w:val="009323F9"/>
    <w:rsid w:val="0093797D"/>
    <w:rsid w:val="009424A4"/>
    <w:rsid w:val="0094260B"/>
    <w:rsid w:val="00942C36"/>
    <w:rsid w:val="009449EF"/>
    <w:rsid w:val="00945465"/>
    <w:rsid w:val="00954425"/>
    <w:rsid w:val="00957804"/>
    <w:rsid w:val="0096476A"/>
    <w:rsid w:val="00970201"/>
    <w:rsid w:val="00973EC0"/>
    <w:rsid w:val="0097516D"/>
    <w:rsid w:val="009764F6"/>
    <w:rsid w:val="00980FD6"/>
    <w:rsid w:val="009824F1"/>
    <w:rsid w:val="009929CD"/>
    <w:rsid w:val="009959F7"/>
    <w:rsid w:val="009966F7"/>
    <w:rsid w:val="009A062C"/>
    <w:rsid w:val="009A16CE"/>
    <w:rsid w:val="009A49FB"/>
    <w:rsid w:val="009B4167"/>
    <w:rsid w:val="009B42B7"/>
    <w:rsid w:val="009B4A5B"/>
    <w:rsid w:val="009B53F7"/>
    <w:rsid w:val="009B6206"/>
    <w:rsid w:val="009B7B6B"/>
    <w:rsid w:val="009B7CD6"/>
    <w:rsid w:val="009C04CE"/>
    <w:rsid w:val="009C55C2"/>
    <w:rsid w:val="009C65D4"/>
    <w:rsid w:val="009C6649"/>
    <w:rsid w:val="009D3F7E"/>
    <w:rsid w:val="009D4C79"/>
    <w:rsid w:val="009D5CE1"/>
    <w:rsid w:val="009D7561"/>
    <w:rsid w:val="009E4605"/>
    <w:rsid w:val="009E616A"/>
    <w:rsid w:val="009E661C"/>
    <w:rsid w:val="009E73F4"/>
    <w:rsid w:val="009F69F4"/>
    <w:rsid w:val="009F786E"/>
    <w:rsid w:val="009F7BA6"/>
    <w:rsid w:val="00A042EA"/>
    <w:rsid w:val="00A10EC0"/>
    <w:rsid w:val="00A137CC"/>
    <w:rsid w:val="00A15302"/>
    <w:rsid w:val="00A302BB"/>
    <w:rsid w:val="00A31C74"/>
    <w:rsid w:val="00A355D6"/>
    <w:rsid w:val="00A37A8B"/>
    <w:rsid w:val="00A411B5"/>
    <w:rsid w:val="00A41971"/>
    <w:rsid w:val="00A47FEC"/>
    <w:rsid w:val="00A549B0"/>
    <w:rsid w:val="00A64E8F"/>
    <w:rsid w:val="00A75C6D"/>
    <w:rsid w:val="00A856B7"/>
    <w:rsid w:val="00A86B07"/>
    <w:rsid w:val="00A901D2"/>
    <w:rsid w:val="00A91F75"/>
    <w:rsid w:val="00AA0D5A"/>
    <w:rsid w:val="00AA0FAB"/>
    <w:rsid w:val="00AA39B1"/>
    <w:rsid w:val="00AA4D9F"/>
    <w:rsid w:val="00AA591E"/>
    <w:rsid w:val="00AB0C04"/>
    <w:rsid w:val="00AB3817"/>
    <w:rsid w:val="00AB4E76"/>
    <w:rsid w:val="00AB7CF5"/>
    <w:rsid w:val="00AC02EF"/>
    <w:rsid w:val="00AC4D20"/>
    <w:rsid w:val="00AC59A7"/>
    <w:rsid w:val="00AC6D10"/>
    <w:rsid w:val="00AE2C3E"/>
    <w:rsid w:val="00AF0F73"/>
    <w:rsid w:val="00AF0FE8"/>
    <w:rsid w:val="00AF1196"/>
    <w:rsid w:val="00AF24C9"/>
    <w:rsid w:val="00AF7A2D"/>
    <w:rsid w:val="00B0078C"/>
    <w:rsid w:val="00B021C1"/>
    <w:rsid w:val="00B037A6"/>
    <w:rsid w:val="00B04E9C"/>
    <w:rsid w:val="00B05218"/>
    <w:rsid w:val="00B07AA4"/>
    <w:rsid w:val="00B10411"/>
    <w:rsid w:val="00B15FC4"/>
    <w:rsid w:val="00B161AF"/>
    <w:rsid w:val="00B2149F"/>
    <w:rsid w:val="00B216FB"/>
    <w:rsid w:val="00B23128"/>
    <w:rsid w:val="00B277CD"/>
    <w:rsid w:val="00B30047"/>
    <w:rsid w:val="00B30611"/>
    <w:rsid w:val="00B324F7"/>
    <w:rsid w:val="00B34CB1"/>
    <w:rsid w:val="00B34E86"/>
    <w:rsid w:val="00B44473"/>
    <w:rsid w:val="00B5069D"/>
    <w:rsid w:val="00B540E6"/>
    <w:rsid w:val="00B57BA5"/>
    <w:rsid w:val="00B60A53"/>
    <w:rsid w:val="00B64D18"/>
    <w:rsid w:val="00B651BD"/>
    <w:rsid w:val="00B71741"/>
    <w:rsid w:val="00B717FC"/>
    <w:rsid w:val="00B81270"/>
    <w:rsid w:val="00B834E6"/>
    <w:rsid w:val="00B84A9D"/>
    <w:rsid w:val="00B8620D"/>
    <w:rsid w:val="00BA0D06"/>
    <w:rsid w:val="00BA271B"/>
    <w:rsid w:val="00BA4923"/>
    <w:rsid w:val="00BA64F9"/>
    <w:rsid w:val="00BA76AE"/>
    <w:rsid w:val="00BB28A8"/>
    <w:rsid w:val="00BB397E"/>
    <w:rsid w:val="00BB5256"/>
    <w:rsid w:val="00BC2966"/>
    <w:rsid w:val="00BC7B66"/>
    <w:rsid w:val="00BD067E"/>
    <w:rsid w:val="00BD0990"/>
    <w:rsid w:val="00BD1C75"/>
    <w:rsid w:val="00BD3691"/>
    <w:rsid w:val="00BE2D35"/>
    <w:rsid w:val="00BE315D"/>
    <w:rsid w:val="00BE726C"/>
    <w:rsid w:val="00BF111A"/>
    <w:rsid w:val="00BF73A9"/>
    <w:rsid w:val="00C02BE2"/>
    <w:rsid w:val="00C03E2C"/>
    <w:rsid w:val="00C054CB"/>
    <w:rsid w:val="00C05ED1"/>
    <w:rsid w:val="00C0608E"/>
    <w:rsid w:val="00C0796E"/>
    <w:rsid w:val="00C159DC"/>
    <w:rsid w:val="00C2145E"/>
    <w:rsid w:val="00C41C74"/>
    <w:rsid w:val="00C507EC"/>
    <w:rsid w:val="00C542F9"/>
    <w:rsid w:val="00C5437B"/>
    <w:rsid w:val="00C6257C"/>
    <w:rsid w:val="00C62797"/>
    <w:rsid w:val="00C64167"/>
    <w:rsid w:val="00C64475"/>
    <w:rsid w:val="00C6671F"/>
    <w:rsid w:val="00C6723F"/>
    <w:rsid w:val="00C67D9C"/>
    <w:rsid w:val="00C768FE"/>
    <w:rsid w:val="00C8162E"/>
    <w:rsid w:val="00C857C4"/>
    <w:rsid w:val="00C8658A"/>
    <w:rsid w:val="00C87289"/>
    <w:rsid w:val="00C91025"/>
    <w:rsid w:val="00C913DD"/>
    <w:rsid w:val="00C927F6"/>
    <w:rsid w:val="00C94CAC"/>
    <w:rsid w:val="00CA2746"/>
    <w:rsid w:val="00CA5CA1"/>
    <w:rsid w:val="00CA63A1"/>
    <w:rsid w:val="00CA694D"/>
    <w:rsid w:val="00CB614A"/>
    <w:rsid w:val="00CC0198"/>
    <w:rsid w:val="00CC0C86"/>
    <w:rsid w:val="00CC4301"/>
    <w:rsid w:val="00CD138D"/>
    <w:rsid w:val="00CD2063"/>
    <w:rsid w:val="00CF01E4"/>
    <w:rsid w:val="00CF0962"/>
    <w:rsid w:val="00CF0F06"/>
    <w:rsid w:val="00CF2C52"/>
    <w:rsid w:val="00CF2FB6"/>
    <w:rsid w:val="00CF69DC"/>
    <w:rsid w:val="00D01F0B"/>
    <w:rsid w:val="00D11BCA"/>
    <w:rsid w:val="00D13EED"/>
    <w:rsid w:val="00D16636"/>
    <w:rsid w:val="00D23F52"/>
    <w:rsid w:val="00D265A2"/>
    <w:rsid w:val="00D27A34"/>
    <w:rsid w:val="00D304C9"/>
    <w:rsid w:val="00D30F9F"/>
    <w:rsid w:val="00D315EE"/>
    <w:rsid w:val="00D33B50"/>
    <w:rsid w:val="00D42F3C"/>
    <w:rsid w:val="00D45F3B"/>
    <w:rsid w:val="00D51979"/>
    <w:rsid w:val="00D532E4"/>
    <w:rsid w:val="00D54C59"/>
    <w:rsid w:val="00D56708"/>
    <w:rsid w:val="00D577DD"/>
    <w:rsid w:val="00D6230D"/>
    <w:rsid w:val="00D635FB"/>
    <w:rsid w:val="00D72894"/>
    <w:rsid w:val="00D72A99"/>
    <w:rsid w:val="00D74E3B"/>
    <w:rsid w:val="00D758EF"/>
    <w:rsid w:val="00D75F26"/>
    <w:rsid w:val="00D85C12"/>
    <w:rsid w:val="00D92639"/>
    <w:rsid w:val="00D960DD"/>
    <w:rsid w:val="00DB0FB4"/>
    <w:rsid w:val="00DC4A41"/>
    <w:rsid w:val="00DC6379"/>
    <w:rsid w:val="00DD20C0"/>
    <w:rsid w:val="00DD29BA"/>
    <w:rsid w:val="00DD31EB"/>
    <w:rsid w:val="00DE0F92"/>
    <w:rsid w:val="00DE1F82"/>
    <w:rsid w:val="00DE29CD"/>
    <w:rsid w:val="00DE32CA"/>
    <w:rsid w:val="00DF60C6"/>
    <w:rsid w:val="00E03800"/>
    <w:rsid w:val="00E11493"/>
    <w:rsid w:val="00E1302C"/>
    <w:rsid w:val="00E20FFE"/>
    <w:rsid w:val="00E22F74"/>
    <w:rsid w:val="00E243AB"/>
    <w:rsid w:val="00E25184"/>
    <w:rsid w:val="00E3229F"/>
    <w:rsid w:val="00E34CE0"/>
    <w:rsid w:val="00E46075"/>
    <w:rsid w:val="00E51CD6"/>
    <w:rsid w:val="00E649D1"/>
    <w:rsid w:val="00E64FD0"/>
    <w:rsid w:val="00E65C46"/>
    <w:rsid w:val="00E66412"/>
    <w:rsid w:val="00E90695"/>
    <w:rsid w:val="00E92356"/>
    <w:rsid w:val="00E96191"/>
    <w:rsid w:val="00EA0050"/>
    <w:rsid w:val="00EA13F0"/>
    <w:rsid w:val="00EA72AA"/>
    <w:rsid w:val="00EB071E"/>
    <w:rsid w:val="00EE36F6"/>
    <w:rsid w:val="00EE4D5A"/>
    <w:rsid w:val="00EE5276"/>
    <w:rsid w:val="00EE7094"/>
    <w:rsid w:val="00EE7B6B"/>
    <w:rsid w:val="00EF3CD8"/>
    <w:rsid w:val="00EF4978"/>
    <w:rsid w:val="00EF51D9"/>
    <w:rsid w:val="00F00B65"/>
    <w:rsid w:val="00F13F46"/>
    <w:rsid w:val="00F15EAB"/>
    <w:rsid w:val="00F1716C"/>
    <w:rsid w:val="00F222D5"/>
    <w:rsid w:val="00F27BC3"/>
    <w:rsid w:val="00F27C09"/>
    <w:rsid w:val="00F30F5E"/>
    <w:rsid w:val="00F3147B"/>
    <w:rsid w:val="00F33F91"/>
    <w:rsid w:val="00F45A79"/>
    <w:rsid w:val="00F4697C"/>
    <w:rsid w:val="00F46D75"/>
    <w:rsid w:val="00F5051F"/>
    <w:rsid w:val="00F55AE6"/>
    <w:rsid w:val="00F63003"/>
    <w:rsid w:val="00F671FB"/>
    <w:rsid w:val="00F73099"/>
    <w:rsid w:val="00F90DF1"/>
    <w:rsid w:val="00FA19B4"/>
    <w:rsid w:val="00FB12AE"/>
    <w:rsid w:val="00FB4291"/>
    <w:rsid w:val="00FB73C0"/>
    <w:rsid w:val="00FC0DAD"/>
    <w:rsid w:val="00FC316B"/>
    <w:rsid w:val="00FC3C1B"/>
    <w:rsid w:val="00FE3ABA"/>
    <w:rsid w:val="00FE67B3"/>
    <w:rsid w:val="00FF2E5E"/>
    <w:rsid w:val="00FF36A9"/>
    <w:rsid w:val="00FF3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3811-5712-4EB4-AEFC-865DCE2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3B"/>
    <w:rPr>
      <w:rFonts w:ascii="Segoe UI" w:hAnsi="Segoe UI" w:cs="Segoe UI"/>
      <w:sz w:val="18"/>
      <w:szCs w:val="18"/>
    </w:rPr>
  </w:style>
  <w:style w:type="character" w:styleId="Hyperlink">
    <w:name w:val="Hyperlink"/>
    <w:basedOn w:val="DefaultParagraphFont"/>
    <w:uiPriority w:val="99"/>
    <w:unhideWhenUsed/>
    <w:rsid w:val="002F5A94"/>
    <w:rPr>
      <w:color w:val="0563C1" w:themeColor="hyperlink"/>
      <w:u w:val="single"/>
    </w:rPr>
  </w:style>
  <w:style w:type="character" w:styleId="CommentReference">
    <w:name w:val="annotation reference"/>
    <w:basedOn w:val="DefaultParagraphFont"/>
    <w:uiPriority w:val="99"/>
    <w:semiHidden/>
    <w:unhideWhenUsed/>
    <w:rsid w:val="009824F1"/>
  </w:style>
  <w:style w:type="paragraph" w:styleId="CommentText">
    <w:name w:val="annotation text"/>
    <w:basedOn w:val="Normal"/>
    <w:link w:val="CommentTextChar"/>
    <w:uiPriority w:val="99"/>
    <w:semiHidden/>
    <w:unhideWhenUsed/>
    <w:rsid w:val="009178A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178A4"/>
    <w:rPr>
      <w:sz w:val="20"/>
      <w:szCs w:val="20"/>
      <w:lang w:val="en-US"/>
    </w:rPr>
  </w:style>
  <w:style w:type="paragraph" w:styleId="CommentSubject">
    <w:name w:val="annotation subject"/>
    <w:basedOn w:val="CommentText"/>
    <w:next w:val="CommentText"/>
    <w:link w:val="CommentSubjectChar"/>
    <w:uiPriority w:val="99"/>
    <w:semiHidden/>
    <w:unhideWhenUsed/>
    <w:rsid w:val="006815DE"/>
    <w:rPr>
      <w:b/>
      <w:bCs/>
      <w:lang w:val="en-CA"/>
    </w:rPr>
  </w:style>
  <w:style w:type="character" w:customStyle="1" w:styleId="CommentSubjectChar">
    <w:name w:val="Comment Subject Char"/>
    <w:basedOn w:val="CommentTextChar"/>
    <w:link w:val="CommentSubject"/>
    <w:uiPriority w:val="99"/>
    <w:semiHidden/>
    <w:rsid w:val="006815D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7000">
      <w:bodyDiv w:val="1"/>
      <w:marLeft w:val="0"/>
      <w:marRight w:val="0"/>
      <w:marTop w:val="0"/>
      <w:marBottom w:val="0"/>
      <w:divBdr>
        <w:top w:val="none" w:sz="0" w:space="0" w:color="auto"/>
        <w:left w:val="none" w:sz="0" w:space="0" w:color="auto"/>
        <w:bottom w:val="none" w:sz="0" w:space="0" w:color="auto"/>
        <w:right w:val="none" w:sz="0" w:space="0" w:color="auto"/>
      </w:divBdr>
    </w:div>
    <w:div w:id="214630676">
      <w:bodyDiv w:val="1"/>
      <w:marLeft w:val="0"/>
      <w:marRight w:val="0"/>
      <w:marTop w:val="0"/>
      <w:marBottom w:val="0"/>
      <w:divBdr>
        <w:top w:val="none" w:sz="0" w:space="0" w:color="auto"/>
        <w:left w:val="none" w:sz="0" w:space="0" w:color="auto"/>
        <w:bottom w:val="none" w:sz="0" w:space="0" w:color="auto"/>
        <w:right w:val="none" w:sz="0" w:space="0" w:color="auto"/>
      </w:divBdr>
      <w:divsChild>
        <w:div w:id="1857231954">
          <w:marLeft w:val="0"/>
          <w:marRight w:val="0"/>
          <w:marTop w:val="0"/>
          <w:marBottom w:val="0"/>
          <w:divBdr>
            <w:top w:val="none" w:sz="0" w:space="0" w:color="auto"/>
            <w:left w:val="none" w:sz="0" w:space="0" w:color="auto"/>
            <w:bottom w:val="none" w:sz="0" w:space="0" w:color="auto"/>
            <w:right w:val="none" w:sz="0" w:space="0" w:color="auto"/>
          </w:divBdr>
          <w:divsChild>
            <w:div w:id="1084954221">
              <w:marLeft w:val="0"/>
              <w:marRight w:val="0"/>
              <w:marTop w:val="0"/>
              <w:marBottom w:val="0"/>
              <w:divBdr>
                <w:top w:val="none" w:sz="0" w:space="0" w:color="auto"/>
                <w:left w:val="none" w:sz="0" w:space="0" w:color="auto"/>
                <w:bottom w:val="none" w:sz="0" w:space="0" w:color="auto"/>
                <w:right w:val="none" w:sz="0" w:space="0" w:color="auto"/>
              </w:divBdr>
              <w:divsChild>
                <w:div w:id="2059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4403">
      <w:bodyDiv w:val="1"/>
      <w:marLeft w:val="0"/>
      <w:marRight w:val="0"/>
      <w:marTop w:val="0"/>
      <w:marBottom w:val="0"/>
      <w:divBdr>
        <w:top w:val="none" w:sz="0" w:space="0" w:color="auto"/>
        <w:left w:val="none" w:sz="0" w:space="0" w:color="auto"/>
        <w:bottom w:val="none" w:sz="0" w:space="0" w:color="auto"/>
        <w:right w:val="none" w:sz="0" w:space="0" w:color="auto"/>
      </w:divBdr>
      <w:divsChild>
        <w:div w:id="147938201">
          <w:marLeft w:val="0"/>
          <w:marRight w:val="0"/>
          <w:marTop w:val="0"/>
          <w:marBottom w:val="0"/>
          <w:divBdr>
            <w:top w:val="none" w:sz="0" w:space="0" w:color="auto"/>
            <w:left w:val="none" w:sz="0" w:space="0" w:color="auto"/>
            <w:bottom w:val="none" w:sz="0" w:space="0" w:color="auto"/>
            <w:right w:val="none" w:sz="0" w:space="0" w:color="auto"/>
          </w:divBdr>
          <w:divsChild>
            <w:div w:id="848330067">
              <w:marLeft w:val="0"/>
              <w:marRight w:val="0"/>
              <w:marTop w:val="0"/>
              <w:marBottom w:val="0"/>
              <w:divBdr>
                <w:top w:val="none" w:sz="0" w:space="0" w:color="auto"/>
                <w:left w:val="none" w:sz="0" w:space="0" w:color="auto"/>
                <w:bottom w:val="none" w:sz="0" w:space="0" w:color="auto"/>
                <w:right w:val="none" w:sz="0" w:space="0" w:color="auto"/>
              </w:divBdr>
              <w:divsChild>
                <w:div w:id="472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008">
      <w:bodyDiv w:val="1"/>
      <w:marLeft w:val="0"/>
      <w:marRight w:val="0"/>
      <w:marTop w:val="0"/>
      <w:marBottom w:val="0"/>
      <w:divBdr>
        <w:top w:val="none" w:sz="0" w:space="0" w:color="auto"/>
        <w:left w:val="none" w:sz="0" w:space="0" w:color="auto"/>
        <w:bottom w:val="none" w:sz="0" w:space="0" w:color="auto"/>
        <w:right w:val="none" w:sz="0" w:space="0" w:color="auto"/>
      </w:divBdr>
      <w:divsChild>
        <w:div w:id="1160999164">
          <w:marLeft w:val="0"/>
          <w:marRight w:val="0"/>
          <w:marTop w:val="0"/>
          <w:marBottom w:val="0"/>
          <w:divBdr>
            <w:top w:val="none" w:sz="0" w:space="0" w:color="auto"/>
            <w:left w:val="none" w:sz="0" w:space="0" w:color="auto"/>
            <w:bottom w:val="none" w:sz="0" w:space="0" w:color="auto"/>
            <w:right w:val="none" w:sz="0" w:space="0" w:color="auto"/>
          </w:divBdr>
          <w:divsChild>
            <w:div w:id="70470263">
              <w:marLeft w:val="0"/>
              <w:marRight w:val="0"/>
              <w:marTop w:val="0"/>
              <w:marBottom w:val="0"/>
              <w:divBdr>
                <w:top w:val="none" w:sz="0" w:space="0" w:color="auto"/>
                <w:left w:val="none" w:sz="0" w:space="0" w:color="auto"/>
                <w:bottom w:val="none" w:sz="0" w:space="0" w:color="auto"/>
                <w:right w:val="none" w:sz="0" w:space="0" w:color="auto"/>
              </w:divBdr>
              <w:divsChild>
                <w:div w:id="252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3050">
      <w:bodyDiv w:val="1"/>
      <w:marLeft w:val="0"/>
      <w:marRight w:val="0"/>
      <w:marTop w:val="0"/>
      <w:marBottom w:val="0"/>
      <w:divBdr>
        <w:top w:val="none" w:sz="0" w:space="0" w:color="auto"/>
        <w:left w:val="none" w:sz="0" w:space="0" w:color="auto"/>
        <w:bottom w:val="none" w:sz="0" w:space="0" w:color="auto"/>
        <w:right w:val="none" w:sz="0" w:space="0" w:color="auto"/>
      </w:divBdr>
    </w:div>
    <w:div w:id="1030105599">
      <w:bodyDiv w:val="1"/>
      <w:marLeft w:val="0"/>
      <w:marRight w:val="0"/>
      <w:marTop w:val="0"/>
      <w:marBottom w:val="0"/>
      <w:divBdr>
        <w:top w:val="none" w:sz="0" w:space="0" w:color="auto"/>
        <w:left w:val="none" w:sz="0" w:space="0" w:color="auto"/>
        <w:bottom w:val="none" w:sz="0" w:space="0" w:color="auto"/>
        <w:right w:val="none" w:sz="0" w:space="0" w:color="auto"/>
      </w:divBdr>
    </w:div>
    <w:div w:id="1242326121">
      <w:bodyDiv w:val="1"/>
      <w:marLeft w:val="0"/>
      <w:marRight w:val="0"/>
      <w:marTop w:val="0"/>
      <w:marBottom w:val="0"/>
      <w:divBdr>
        <w:top w:val="none" w:sz="0" w:space="0" w:color="auto"/>
        <w:left w:val="none" w:sz="0" w:space="0" w:color="auto"/>
        <w:bottom w:val="none" w:sz="0" w:space="0" w:color="auto"/>
        <w:right w:val="none" w:sz="0" w:space="0" w:color="auto"/>
      </w:divBdr>
    </w:div>
    <w:div w:id="18517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sc.ca/review-revue/2023/index-fra.html" TargetMode="External"/><Relationship Id="rId3" Type="http://schemas.openxmlformats.org/officeDocument/2006/relationships/settings" Target="settings.xml"/><Relationship Id="rId7" Type="http://schemas.openxmlformats.org/officeDocument/2006/relationships/hyperlink" Target="mailto:St&#233;phanie.Bachand@scc-cs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c-csc.ca/review-revue/2023/index-eng.html" TargetMode="External"/><Relationship Id="rId11" Type="http://schemas.openxmlformats.org/officeDocument/2006/relationships/fontTable" Target="fontTable.xml"/><Relationship Id="rId5" Type="http://schemas.openxmlformats.org/officeDocument/2006/relationships/hyperlink" Target="https://www.scc-csc.ca/review-revue/2023/index-eng.html" TargetMode="External"/><Relationship Id="rId10" Type="http://schemas.openxmlformats.org/officeDocument/2006/relationships/hyperlink" Target="mailto:St&#233;phanie.Bachand@scc-csc.ca" TargetMode="External"/><Relationship Id="rId4" Type="http://schemas.openxmlformats.org/officeDocument/2006/relationships/webSettings" Target="webSettings.xml"/><Relationship Id="rId9" Type="http://schemas.openxmlformats.org/officeDocument/2006/relationships/hyperlink" Target="https://www.scc-csc.ca/review-revue/2023/index-f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78E0-0A63-4F4B-8EE9-9C6EA090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9</cp:revision>
  <cp:lastPrinted>2019-04-03T18:11:00Z</cp:lastPrinted>
  <dcterms:created xsi:type="dcterms:W3CDTF">2024-04-04T19:15:00Z</dcterms:created>
  <dcterms:modified xsi:type="dcterms:W3CDTF">2024-04-08T12:28:00Z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c6c7aa2014972feab498dc89ebdd0e3ef1b4cf67a8547ca7da7feac243eaed76</vt:lpwstr>
  </property>
</Properties>
</file>