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34307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0205F">
            <w:r>
              <w:t xml:space="preserve">Le </w:t>
            </w:r>
            <w:r w:rsidR="00B0205F">
              <w:t>24</w:t>
            </w:r>
            <w:r>
              <w:t xml:space="preserve"> novembre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B0205F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B0205F">
              <w:t>24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B100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Binnie et Deschamps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0205F">
              <w:rPr>
                <w:lang w:val="en-US"/>
              </w:rPr>
              <w:t>McLachlin C.J. and Binnie and Deschamps JJ.</w:t>
            </w:r>
          </w:p>
        </w:tc>
      </w:tr>
      <w:tr w:rsidR="00C2612E" w:rsidRPr="00FB100E" w:rsidTr="00F47372">
        <w:tc>
          <w:tcPr>
            <w:tcW w:w="2269" w:type="pct"/>
          </w:tcPr>
          <w:p w:rsidR="00C2612E" w:rsidRPr="00B0205F" w:rsidRDefault="00C2612E" w:rsidP="008262A3">
            <w:pPr>
              <w:rPr>
                <w:lang w:val="en-US"/>
              </w:rPr>
            </w:pPr>
          </w:p>
          <w:p w:rsidR="00C2612E" w:rsidRPr="00B0205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0205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24E68" w:rsidRDefault="0089503C">
            <w:pPr>
              <w:pStyle w:val="SCCLsocPrefix"/>
            </w:pPr>
            <w:r>
              <w:t>ENTRE :</w:t>
            </w:r>
            <w:r>
              <w:br/>
            </w:r>
          </w:p>
          <w:p w:rsidR="00324E68" w:rsidRDefault="0089503C">
            <w:pPr>
              <w:pStyle w:val="SCCLsocParty"/>
            </w:pPr>
            <w:r>
              <w:t>Guylaine Gauthier</w:t>
            </w:r>
            <w:r w:rsidR="00875AD3">
              <w:t xml:space="preserve"> et</w:t>
            </w:r>
            <w:r>
              <w:t xml:space="preserve"> Sarto Landry</w:t>
            </w:r>
            <w:r>
              <w:br/>
            </w:r>
          </w:p>
          <w:p w:rsidR="00324E68" w:rsidRDefault="0089503C">
            <w:pPr>
              <w:pStyle w:val="SCCLsocPartyRole"/>
            </w:pPr>
            <w:r>
              <w:t>Demandeurs</w:t>
            </w:r>
            <w:r>
              <w:br/>
            </w:r>
          </w:p>
          <w:p w:rsidR="00324E68" w:rsidRDefault="0089503C">
            <w:pPr>
              <w:pStyle w:val="SCCLsocVersus"/>
            </w:pPr>
            <w:r>
              <w:t>- et -</w:t>
            </w:r>
            <w:r>
              <w:br/>
            </w:r>
          </w:p>
          <w:p w:rsidR="00324E68" w:rsidRDefault="001666EA">
            <w:pPr>
              <w:pStyle w:val="SCCLsocParty"/>
            </w:pPr>
            <w:r>
              <w:t>Claude G. Leduc, ès qualité</w:t>
            </w:r>
            <w:r w:rsidR="0089503C">
              <w:t>s de syndic ad hoc du Barreau du Québec</w:t>
            </w:r>
            <w:r w:rsidR="0089503C">
              <w:br/>
            </w:r>
          </w:p>
          <w:p w:rsidR="00324E68" w:rsidRDefault="0089503C" w:rsidP="00B0205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24E68" w:rsidRPr="00B0205F" w:rsidRDefault="0089503C">
            <w:pPr>
              <w:pStyle w:val="SCCLsocPrefix"/>
              <w:rPr>
                <w:lang w:val="en-US"/>
              </w:rPr>
            </w:pPr>
            <w:r w:rsidRPr="00B0205F">
              <w:rPr>
                <w:lang w:val="en-US"/>
              </w:rPr>
              <w:t>BETWEEN:</w:t>
            </w:r>
            <w:r w:rsidRPr="00B0205F">
              <w:rPr>
                <w:lang w:val="en-US"/>
              </w:rPr>
              <w:br/>
            </w:r>
          </w:p>
          <w:p w:rsidR="00324E68" w:rsidRPr="00B0205F" w:rsidRDefault="00875AD3">
            <w:pPr>
              <w:pStyle w:val="SCCLsocParty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Guylaine</w:t>
            </w:r>
            <w:proofErr w:type="spellEnd"/>
            <w:r>
              <w:rPr>
                <w:lang w:val="en-US"/>
              </w:rPr>
              <w:t xml:space="preserve"> Gauthier and</w:t>
            </w:r>
            <w:r w:rsidR="0089503C" w:rsidRPr="00B0205F">
              <w:rPr>
                <w:lang w:val="en-US"/>
              </w:rPr>
              <w:t xml:space="preserve"> </w:t>
            </w:r>
            <w:proofErr w:type="spellStart"/>
            <w:r w:rsidR="0089503C" w:rsidRPr="00B0205F">
              <w:rPr>
                <w:lang w:val="en-US"/>
              </w:rPr>
              <w:t>Sarto</w:t>
            </w:r>
            <w:proofErr w:type="spellEnd"/>
            <w:r w:rsidR="0089503C" w:rsidRPr="00B0205F">
              <w:rPr>
                <w:lang w:val="en-US"/>
              </w:rPr>
              <w:t xml:space="preserve"> Landry</w:t>
            </w:r>
            <w:r w:rsidR="0089503C" w:rsidRPr="00B0205F">
              <w:rPr>
                <w:lang w:val="en-US"/>
              </w:rPr>
              <w:br/>
            </w:r>
          </w:p>
          <w:p w:rsidR="00324E68" w:rsidRPr="00B0205F" w:rsidRDefault="0089503C">
            <w:pPr>
              <w:pStyle w:val="SCCLsocPartyRole"/>
              <w:rPr>
                <w:lang w:val="en-US"/>
              </w:rPr>
            </w:pPr>
            <w:r w:rsidRPr="00B0205F">
              <w:rPr>
                <w:lang w:val="en-US"/>
              </w:rPr>
              <w:t>Applicants</w:t>
            </w:r>
            <w:r w:rsidRPr="00B0205F">
              <w:rPr>
                <w:lang w:val="en-US"/>
              </w:rPr>
              <w:br/>
            </w:r>
          </w:p>
          <w:p w:rsidR="00324E68" w:rsidRPr="00B0205F" w:rsidRDefault="0089503C">
            <w:pPr>
              <w:pStyle w:val="SCCLsocVersus"/>
              <w:rPr>
                <w:lang w:val="en-US"/>
              </w:rPr>
            </w:pPr>
            <w:r w:rsidRPr="00B0205F">
              <w:rPr>
                <w:lang w:val="en-US"/>
              </w:rPr>
              <w:t>- and -</w:t>
            </w:r>
            <w:r w:rsidRPr="00B0205F">
              <w:rPr>
                <w:lang w:val="en-US"/>
              </w:rPr>
              <w:br/>
            </w:r>
          </w:p>
          <w:p w:rsidR="00324E68" w:rsidRPr="00B0205F" w:rsidRDefault="0089503C">
            <w:pPr>
              <w:pStyle w:val="SCCLsocParty"/>
              <w:rPr>
                <w:lang w:val="en-US"/>
              </w:rPr>
            </w:pPr>
            <w:r w:rsidRPr="00B0205F">
              <w:rPr>
                <w:lang w:val="en-US"/>
              </w:rPr>
              <w:t xml:space="preserve">Claude G. Leduc in his capacity as syndic ad hoc of the </w:t>
            </w:r>
            <w:proofErr w:type="spellStart"/>
            <w:r w:rsidRPr="00B0205F">
              <w:rPr>
                <w:lang w:val="en-US"/>
              </w:rPr>
              <w:t>Barreau</w:t>
            </w:r>
            <w:proofErr w:type="spellEnd"/>
            <w:r w:rsidRPr="00B0205F">
              <w:rPr>
                <w:lang w:val="en-US"/>
              </w:rPr>
              <w:t xml:space="preserve"> du Québec</w:t>
            </w:r>
            <w:r w:rsidRPr="00B0205F">
              <w:rPr>
                <w:lang w:val="en-US"/>
              </w:rPr>
              <w:br/>
            </w:r>
          </w:p>
          <w:p w:rsidR="00324E68" w:rsidRDefault="0089503C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B100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75AD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875AD3">
              <w:t>s</w:t>
            </w:r>
            <w:r w:rsidRPr="001E26DB">
              <w:t xml:space="preserve"> </w:t>
            </w:r>
            <w:r>
              <w:t>200-09-007318-113</w:t>
            </w:r>
            <w:r w:rsidR="00875AD3">
              <w:t xml:space="preserve"> et</w:t>
            </w:r>
            <w:r>
              <w:t xml:space="preserve"> 200-09-007330-118, 2011 QCCA 755</w:t>
            </w:r>
            <w:r w:rsidRPr="001E26DB">
              <w:t xml:space="preserve">, daté du </w:t>
            </w:r>
            <w:r>
              <w:t>14 avril 2011</w:t>
            </w:r>
            <w:r w:rsidRPr="001E26DB">
              <w:t xml:space="preserve">, </w:t>
            </w:r>
            <w:r w:rsidR="00B0205F" w:rsidRPr="001E26DB">
              <w:t xml:space="preserve">est </w:t>
            </w:r>
            <w:r w:rsidR="00B0205F">
              <w:t>rejetée avec dépens</w:t>
            </w:r>
            <w:r w:rsidR="00B0205F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75AD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0205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875AD3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B0205F">
              <w:rPr>
                <w:lang w:val="en-US"/>
              </w:rPr>
              <w:t>200-09-007318-113</w:t>
            </w:r>
            <w:r w:rsidR="00875AD3">
              <w:rPr>
                <w:lang w:val="en-US"/>
              </w:rPr>
              <w:t xml:space="preserve"> and</w:t>
            </w:r>
            <w:r w:rsidRPr="00B0205F">
              <w:rPr>
                <w:lang w:val="en-US"/>
              </w:rPr>
              <w:t xml:space="preserve"> 200-09-007330-118, 2011 QCCA 755</w:t>
            </w:r>
            <w:r w:rsidRPr="001E26DB">
              <w:rPr>
                <w:lang w:val="en-CA"/>
              </w:rPr>
              <w:t xml:space="preserve">, dated </w:t>
            </w:r>
            <w:r w:rsidRPr="00B0205F">
              <w:rPr>
                <w:lang w:val="en-US"/>
              </w:rPr>
              <w:t>April 14, 2011</w:t>
            </w:r>
            <w:r w:rsidR="00B0205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0205F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75AD3" w:rsidRPr="002C29B6" w:rsidRDefault="00875AD3" w:rsidP="00417FB7">
      <w:pPr>
        <w:jc w:val="center"/>
        <w:rPr>
          <w:lang w:val="en-US"/>
        </w:rPr>
      </w:pPr>
    </w:p>
    <w:p w:rsidR="00655333" w:rsidRPr="00B0205F" w:rsidRDefault="00655333" w:rsidP="00655333">
      <w:pPr>
        <w:jc w:val="center"/>
        <w:rPr>
          <w:lang w:val="en-US"/>
        </w:rPr>
      </w:pPr>
      <w:proofErr w:type="gramStart"/>
      <w:r w:rsidRPr="00B0205F">
        <w:rPr>
          <w:lang w:val="en-US"/>
        </w:rPr>
        <w:t>J.C.C.</w:t>
      </w:r>
      <w:proofErr w:type="gramEnd"/>
    </w:p>
    <w:p w:rsidR="00655333" w:rsidRPr="00B0205F" w:rsidRDefault="00655333" w:rsidP="00655333">
      <w:pPr>
        <w:jc w:val="center"/>
        <w:rPr>
          <w:lang w:val="en-US"/>
        </w:rPr>
      </w:pPr>
      <w:proofErr w:type="gramStart"/>
      <w:r w:rsidRPr="00B0205F">
        <w:rPr>
          <w:lang w:val="en-US"/>
        </w:rPr>
        <w:t>C.J.C.</w:t>
      </w:r>
      <w:proofErr w:type="gramEnd"/>
    </w:p>
    <w:sectPr w:rsidR="00655333" w:rsidRPr="00B0205F" w:rsidSect="00875AD3">
      <w:headerReference w:type="default" r:id="rId8"/>
      <w:pgSz w:w="12240" w:h="15840"/>
      <w:pgMar w:top="1440" w:right="1440" w:bottom="108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2D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2D2F" w:rsidRPr="00417FB7">
      <w:rPr>
        <w:szCs w:val="24"/>
      </w:rPr>
      <w:fldChar w:fldCharType="separate"/>
    </w:r>
    <w:r w:rsidR="00875AD3">
      <w:rPr>
        <w:noProof/>
        <w:szCs w:val="24"/>
      </w:rPr>
      <w:t>2</w:t>
    </w:r>
    <w:r w:rsidR="00C32D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34307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66E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24E68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D2E35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5AD3"/>
    <w:rsid w:val="008813BC"/>
    <w:rsid w:val="0089503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205F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32D2F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D69F8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100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F726-4ACF-4082-931E-BE1F2152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2011-11-09T18:28:00Z</dcterms:created>
  <dcterms:modified xsi:type="dcterms:W3CDTF">2011-11-28T20:09:00Z</dcterms:modified>
</cp:coreProperties>
</file>