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33898</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6479DF" w:rsidP="008262A3">
            <w:r>
              <w:t>March 3</w:t>
            </w:r>
            <w:r w:rsidR="00EE2A6C">
              <w:t>, 2011</w:t>
            </w:r>
          </w:p>
        </w:tc>
        <w:tc>
          <w:tcPr>
            <w:tcW w:w="381" w:type="pct"/>
          </w:tcPr>
          <w:p w:rsidR="00417FB7" w:rsidRPr="006E7BAE" w:rsidRDefault="00417FB7" w:rsidP="00382FEC"/>
        </w:tc>
        <w:tc>
          <w:tcPr>
            <w:tcW w:w="2350" w:type="pct"/>
          </w:tcPr>
          <w:p w:rsidR="00417FB7" w:rsidRPr="00D83B8C" w:rsidRDefault="00EE2A6C" w:rsidP="006479DF">
            <w:pPr>
              <w:rPr>
                <w:lang w:val="en-US"/>
              </w:rPr>
            </w:pPr>
            <w:r>
              <w:t xml:space="preserve">Le </w:t>
            </w:r>
            <w:r w:rsidR="006479DF">
              <w:t>3 mars</w:t>
            </w:r>
            <w:r>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106C74" w:rsidTr="00F47372">
        <w:tc>
          <w:tcPr>
            <w:tcW w:w="2269" w:type="pct"/>
          </w:tcPr>
          <w:p w:rsidR="00417FB7" w:rsidRPr="006E7BAE" w:rsidRDefault="006479DF" w:rsidP="006479DF">
            <w:pPr>
              <w:jc w:val="both"/>
            </w:pPr>
            <w:r>
              <w:t xml:space="preserve">Coram: </w:t>
            </w:r>
            <w:r w:rsidR="00417FB7">
              <w:t>LeBel, Deschamps and Charron JJ.</w:t>
            </w:r>
          </w:p>
        </w:tc>
        <w:tc>
          <w:tcPr>
            <w:tcW w:w="381" w:type="pct"/>
          </w:tcPr>
          <w:p w:rsidR="00417FB7" w:rsidRPr="006E7BAE" w:rsidRDefault="00417FB7" w:rsidP="00382FEC"/>
        </w:tc>
        <w:tc>
          <w:tcPr>
            <w:tcW w:w="2350" w:type="pct"/>
          </w:tcPr>
          <w:p w:rsidR="00417FB7" w:rsidRPr="006E7BAE" w:rsidRDefault="00417FB7" w:rsidP="006479DF">
            <w:pPr>
              <w:jc w:val="both"/>
              <w:rPr>
                <w:lang w:val="fr-CA"/>
              </w:rPr>
            </w:pPr>
            <w:r w:rsidRPr="006E7BAE">
              <w:rPr>
                <w:lang w:val="fr-CA"/>
              </w:rPr>
              <w:t xml:space="preserve">Coram : </w:t>
            </w:r>
            <w:r w:rsidRPr="006479DF">
              <w:rPr>
                <w:lang w:val="fr-CA"/>
              </w:rPr>
              <w:t>Les juges LeBel, Deschamps et Charron</w:t>
            </w:r>
          </w:p>
        </w:tc>
      </w:tr>
      <w:tr w:rsidR="006479DF" w:rsidRPr="00106C74" w:rsidTr="006479DF">
        <w:trPr>
          <w:trHeight w:val="333"/>
        </w:trPr>
        <w:tc>
          <w:tcPr>
            <w:tcW w:w="2269" w:type="pct"/>
          </w:tcPr>
          <w:p w:rsidR="006479DF" w:rsidRPr="006479DF" w:rsidRDefault="006479DF" w:rsidP="008262A3">
            <w:pPr>
              <w:rPr>
                <w:lang w:val="fr-CA"/>
              </w:rPr>
            </w:pPr>
          </w:p>
        </w:tc>
        <w:tc>
          <w:tcPr>
            <w:tcW w:w="381" w:type="pct"/>
          </w:tcPr>
          <w:p w:rsidR="006479DF" w:rsidRPr="006479DF" w:rsidRDefault="006479DF" w:rsidP="00382FEC">
            <w:pPr>
              <w:rPr>
                <w:lang w:val="fr-CA"/>
              </w:rPr>
            </w:pPr>
          </w:p>
        </w:tc>
        <w:tc>
          <w:tcPr>
            <w:tcW w:w="2350" w:type="pct"/>
          </w:tcPr>
          <w:p w:rsidR="00AE444F" w:rsidRPr="006E7BAE" w:rsidRDefault="00AE444F" w:rsidP="00382FEC">
            <w:pPr>
              <w:rPr>
                <w:lang w:val="fr-CA"/>
              </w:rPr>
            </w:pPr>
          </w:p>
        </w:tc>
      </w:tr>
      <w:tr w:rsidR="00AE444F" w:rsidRPr="006479DF" w:rsidTr="006479DF">
        <w:trPr>
          <w:trHeight w:val="333"/>
        </w:trPr>
        <w:tc>
          <w:tcPr>
            <w:tcW w:w="2269" w:type="pct"/>
          </w:tcPr>
          <w:p w:rsidR="00AE444F" w:rsidRPr="006479DF" w:rsidRDefault="00AE444F" w:rsidP="005143BA">
            <w:pPr>
              <w:pStyle w:val="SCCLsocPrefix"/>
              <w:rPr>
                <w:lang w:val="fr-CA"/>
              </w:rPr>
            </w:pPr>
            <w:r w:rsidRPr="006479DF">
              <w:rPr>
                <w:lang w:val="fr-CA"/>
              </w:rPr>
              <w:t>BETWEEN:</w:t>
            </w:r>
            <w:r w:rsidRPr="006479DF">
              <w:rPr>
                <w:lang w:val="fr-CA"/>
              </w:rPr>
              <w:br/>
            </w:r>
          </w:p>
          <w:p w:rsidR="00AE444F" w:rsidRPr="006479DF" w:rsidRDefault="00AE444F" w:rsidP="005143BA">
            <w:pPr>
              <w:pStyle w:val="SCCLsocParty"/>
              <w:rPr>
                <w:lang w:val="fr-CA"/>
              </w:rPr>
            </w:pPr>
            <w:r>
              <w:rPr>
                <w:lang w:val="fr-CA"/>
              </w:rPr>
              <w:t>Bil’</w:t>
            </w:r>
            <w:r w:rsidRPr="006479DF">
              <w:rPr>
                <w:lang w:val="fr-CA"/>
              </w:rPr>
              <w:t>in (Village Council), Late Ahmed Issa Abdallah Yassin, Basem Ahmed Issa Yassin, Maysaa Ahmed Issa Yassin, Mazin Ahmed Issa Yassin, Lamyaa Ahmed Issa Yassin, Nora Ahmed Issa Yassin, Tagreed Ahmed Issa Yassin, Mohammed Ahmed Issa Yassin, Abdullah Ahmed Issa Yassin, Esraa Ahmed Issa Yassin, Yosra Yousef Mohammed Yassin and Ayesha Alabed Yassin Dar Yassin</w:t>
            </w:r>
            <w:r w:rsidRPr="006479DF">
              <w:rPr>
                <w:lang w:val="fr-CA"/>
              </w:rPr>
              <w:br/>
            </w:r>
          </w:p>
          <w:p w:rsidR="00AE444F" w:rsidRDefault="00AE444F" w:rsidP="005143BA">
            <w:pPr>
              <w:pStyle w:val="SCCLsocPartyRole"/>
            </w:pPr>
            <w:r>
              <w:t>Applicants</w:t>
            </w:r>
            <w:r>
              <w:br/>
            </w:r>
          </w:p>
          <w:p w:rsidR="00AE444F" w:rsidRDefault="00AE444F" w:rsidP="005143BA">
            <w:pPr>
              <w:pStyle w:val="SCCLsocVersus"/>
            </w:pPr>
            <w:r>
              <w:t>- and -</w:t>
            </w:r>
            <w:r>
              <w:br/>
            </w:r>
          </w:p>
          <w:p w:rsidR="00AE444F" w:rsidRDefault="00AE444F" w:rsidP="005143BA">
            <w:pPr>
              <w:pStyle w:val="SCCLsocParty"/>
            </w:pPr>
            <w:r>
              <w:t>Green Park International inc., Green Mount International inc. and Annette Laroche</w:t>
            </w:r>
            <w:r>
              <w:br/>
            </w:r>
          </w:p>
          <w:p w:rsidR="00AE444F" w:rsidRPr="006479DF" w:rsidRDefault="00AE444F" w:rsidP="003E3719">
            <w:pPr>
              <w:jc w:val="center"/>
              <w:rPr>
                <w:lang w:val="fr-CA"/>
              </w:rPr>
            </w:pPr>
            <w:r>
              <w:t>Respondents</w:t>
            </w:r>
          </w:p>
        </w:tc>
        <w:tc>
          <w:tcPr>
            <w:tcW w:w="381" w:type="pct"/>
          </w:tcPr>
          <w:p w:rsidR="00AE444F" w:rsidRPr="006479DF" w:rsidRDefault="00AE444F" w:rsidP="00382FEC">
            <w:pPr>
              <w:rPr>
                <w:lang w:val="fr-CA"/>
              </w:rPr>
            </w:pPr>
          </w:p>
        </w:tc>
        <w:tc>
          <w:tcPr>
            <w:tcW w:w="2350" w:type="pct"/>
          </w:tcPr>
          <w:p w:rsidR="00AE444F" w:rsidRPr="006479DF" w:rsidRDefault="00AE444F" w:rsidP="00AE444F">
            <w:pPr>
              <w:pStyle w:val="SCCLsocPrefix"/>
              <w:rPr>
                <w:lang w:val="fr-CA"/>
              </w:rPr>
            </w:pPr>
            <w:r w:rsidRPr="006479DF">
              <w:rPr>
                <w:lang w:val="fr-CA"/>
              </w:rPr>
              <w:t>ENTRE :</w:t>
            </w:r>
            <w:r w:rsidRPr="006479DF">
              <w:rPr>
                <w:lang w:val="fr-CA"/>
              </w:rPr>
              <w:br/>
            </w:r>
          </w:p>
          <w:p w:rsidR="00AE444F" w:rsidRDefault="00AE444F" w:rsidP="00AE444F">
            <w:pPr>
              <w:pStyle w:val="SCCLsocParty"/>
              <w:rPr>
                <w:lang w:val="fr-CA"/>
              </w:rPr>
            </w:pPr>
            <w:r>
              <w:rPr>
                <w:lang w:val="fr-CA"/>
              </w:rPr>
              <w:t>Bil’</w:t>
            </w:r>
            <w:r w:rsidRPr="006479DF">
              <w:rPr>
                <w:lang w:val="fr-CA"/>
              </w:rPr>
              <w:t>in (Village Council), Late Ahmed Issa Abdallah Yassin, Basem Ahmed Issa Yassin, Maysaa Ahmed Issa Yassin, Mazin Ahmed Issa Yassin, Lamyaa Ahmed Issa Yassin, Nora Ahmed Issa Yassin, Tagreed Ahmed Issa Yassin, Mohammed Ahmed Issa Yassin, Abdullah Ahmed Issa Yassin, Esraa Ahmed Issa Yassin, Yosra Yousef Mohammed Yassin et Ayesha Alabed Yassin Dar Yassin</w:t>
            </w:r>
            <w:r w:rsidRPr="006479DF">
              <w:rPr>
                <w:lang w:val="fr-CA"/>
              </w:rPr>
              <w:br/>
            </w:r>
          </w:p>
          <w:p w:rsidR="003E3719" w:rsidRPr="003E3719" w:rsidRDefault="003E3719" w:rsidP="003E3719">
            <w:pPr>
              <w:rPr>
                <w:lang w:val="fr-CA"/>
              </w:rPr>
            </w:pPr>
          </w:p>
          <w:p w:rsidR="00AE444F" w:rsidRPr="003E3719" w:rsidRDefault="00AE444F" w:rsidP="00AE444F">
            <w:pPr>
              <w:pStyle w:val="SCCLsocPartyRole"/>
              <w:rPr>
                <w:lang w:val="fr-CA"/>
              </w:rPr>
            </w:pPr>
            <w:r w:rsidRPr="003E3719">
              <w:rPr>
                <w:lang w:val="fr-CA"/>
              </w:rPr>
              <w:t>Demandeurs</w:t>
            </w:r>
            <w:r w:rsidRPr="003E3719">
              <w:rPr>
                <w:lang w:val="fr-CA"/>
              </w:rPr>
              <w:br/>
            </w:r>
          </w:p>
          <w:p w:rsidR="00AE444F" w:rsidRPr="003E3719" w:rsidRDefault="00AE444F" w:rsidP="00AE444F">
            <w:pPr>
              <w:pStyle w:val="SCCLsocVersus"/>
              <w:rPr>
                <w:lang w:val="fr-CA"/>
              </w:rPr>
            </w:pPr>
            <w:r w:rsidRPr="003E3719">
              <w:rPr>
                <w:lang w:val="fr-CA"/>
              </w:rPr>
              <w:t>- et -</w:t>
            </w:r>
            <w:r w:rsidRPr="003E3719">
              <w:rPr>
                <w:lang w:val="fr-CA"/>
              </w:rPr>
              <w:br/>
            </w:r>
          </w:p>
          <w:p w:rsidR="00AE444F" w:rsidRPr="003E3719" w:rsidRDefault="00AE444F" w:rsidP="00AE444F">
            <w:pPr>
              <w:pStyle w:val="SCCLsocParty"/>
              <w:rPr>
                <w:lang w:val="fr-CA"/>
              </w:rPr>
            </w:pPr>
            <w:r w:rsidRPr="003E3719">
              <w:rPr>
                <w:lang w:val="fr-CA"/>
              </w:rPr>
              <w:t>Green Park International inc., Green Mount International inc. et Annette Laroche</w:t>
            </w:r>
            <w:r w:rsidRPr="003E3719">
              <w:rPr>
                <w:lang w:val="fr-CA"/>
              </w:rPr>
              <w:br/>
            </w:r>
          </w:p>
          <w:p w:rsidR="00AE444F" w:rsidRPr="006E7BAE" w:rsidRDefault="00AE444F" w:rsidP="003E3719">
            <w:pPr>
              <w:jc w:val="center"/>
              <w:rPr>
                <w:lang w:val="fr-CA"/>
              </w:rPr>
            </w:pPr>
            <w:r w:rsidRPr="003E3719">
              <w:rPr>
                <w:lang w:val="fr-CA"/>
              </w:rPr>
              <w:t>Intimé</w:t>
            </w:r>
            <w:r w:rsidR="00106C74">
              <w:rPr>
                <w:lang w:val="fr-CA"/>
              </w:rPr>
              <w:t>e</w:t>
            </w:r>
            <w:r w:rsidRPr="003E3719">
              <w:rPr>
                <w:lang w:val="fr-CA"/>
              </w:rPr>
              <w:t>s</w:t>
            </w:r>
          </w:p>
        </w:tc>
      </w:tr>
      <w:tr w:rsidR="00AE444F" w:rsidRPr="006479DF" w:rsidTr="006479DF">
        <w:tc>
          <w:tcPr>
            <w:tcW w:w="2269" w:type="pct"/>
          </w:tcPr>
          <w:p w:rsidR="00AE444F" w:rsidRPr="006479DF" w:rsidRDefault="00AE444F" w:rsidP="006479DF">
            <w:pPr>
              <w:rPr>
                <w:lang w:val="fr-CA"/>
              </w:rPr>
            </w:pPr>
          </w:p>
        </w:tc>
        <w:tc>
          <w:tcPr>
            <w:tcW w:w="381" w:type="pct"/>
          </w:tcPr>
          <w:p w:rsidR="00AE444F" w:rsidRPr="006479DF" w:rsidRDefault="00AE444F" w:rsidP="00382FEC">
            <w:pPr>
              <w:rPr>
                <w:lang w:val="fr-CA"/>
              </w:rPr>
            </w:pPr>
          </w:p>
        </w:tc>
        <w:tc>
          <w:tcPr>
            <w:tcW w:w="2350" w:type="pct"/>
            <w:vAlign w:val="center"/>
          </w:tcPr>
          <w:p w:rsidR="00AE444F" w:rsidRPr="003E3719" w:rsidRDefault="00AE444F" w:rsidP="006479DF">
            <w:pPr>
              <w:pStyle w:val="SCCLsocPartyRole"/>
              <w:rPr>
                <w:lang w:val="fr-CA"/>
              </w:rPr>
            </w:pPr>
          </w:p>
        </w:tc>
      </w:tr>
      <w:tr w:rsidR="00AE444F" w:rsidRPr="003E3719" w:rsidTr="00F47372">
        <w:tc>
          <w:tcPr>
            <w:tcW w:w="2269" w:type="pct"/>
            <w:vAlign w:val="center"/>
          </w:tcPr>
          <w:p w:rsidR="00AE444F" w:rsidRPr="003E3719" w:rsidRDefault="00AE444F">
            <w:pPr>
              <w:pStyle w:val="SCCLsocPartyRole"/>
              <w:rPr>
                <w:lang w:val="fr-CA"/>
              </w:rPr>
            </w:pPr>
          </w:p>
        </w:tc>
        <w:tc>
          <w:tcPr>
            <w:tcW w:w="381" w:type="pct"/>
            <w:vAlign w:val="center"/>
          </w:tcPr>
          <w:p w:rsidR="00AE444F" w:rsidRPr="003E3719" w:rsidRDefault="00AE444F" w:rsidP="00375294">
            <w:pPr>
              <w:rPr>
                <w:lang w:val="fr-CA"/>
              </w:rPr>
            </w:pPr>
          </w:p>
        </w:tc>
        <w:tc>
          <w:tcPr>
            <w:tcW w:w="2350" w:type="pct"/>
            <w:vAlign w:val="center"/>
          </w:tcPr>
          <w:p w:rsidR="00AE444F" w:rsidRPr="003E3719" w:rsidRDefault="00AE444F">
            <w:pPr>
              <w:pStyle w:val="SCCLsocPartyRole"/>
              <w:rPr>
                <w:lang w:val="fr-CA"/>
              </w:rPr>
            </w:pPr>
          </w:p>
        </w:tc>
      </w:tr>
      <w:tr w:rsidR="00AE444F" w:rsidRPr="003E3719" w:rsidTr="00F47372">
        <w:tc>
          <w:tcPr>
            <w:tcW w:w="2269" w:type="pct"/>
            <w:vAlign w:val="center"/>
          </w:tcPr>
          <w:p w:rsidR="00AE444F" w:rsidRPr="003E3719" w:rsidRDefault="00AE444F" w:rsidP="00375294">
            <w:pPr>
              <w:rPr>
                <w:lang w:val="fr-CA"/>
              </w:rPr>
            </w:pPr>
          </w:p>
          <w:p w:rsidR="00AE444F" w:rsidRPr="003E3719" w:rsidRDefault="00AE444F" w:rsidP="00375294">
            <w:pPr>
              <w:rPr>
                <w:lang w:val="fr-CA"/>
              </w:rPr>
            </w:pPr>
          </w:p>
        </w:tc>
        <w:tc>
          <w:tcPr>
            <w:tcW w:w="381" w:type="pct"/>
            <w:vAlign w:val="center"/>
          </w:tcPr>
          <w:p w:rsidR="00AE444F" w:rsidRPr="003E3719" w:rsidRDefault="00AE444F" w:rsidP="00375294">
            <w:pPr>
              <w:rPr>
                <w:lang w:val="fr-CA"/>
              </w:rPr>
            </w:pPr>
          </w:p>
        </w:tc>
        <w:tc>
          <w:tcPr>
            <w:tcW w:w="2350" w:type="pct"/>
            <w:vAlign w:val="center"/>
          </w:tcPr>
          <w:p w:rsidR="00AE444F" w:rsidRPr="003E3719" w:rsidRDefault="00AE444F" w:rsidP="00B408F8">
            <w:pPr>
              <w:rPr>
                <w:lang w:val="fr-CA"/>
              </w:rPr>
            </w:pPr>
          </w:p>
        </w:tc>
      </w:tr>
      <w:tr w:rsidR="00AE444F" w:rsidRPr="00106C74" w:rsidTr="00F47372">
        <w:tc>
          <w:tcPr>
            <w:tcW w:w="2269" w:type="pct"/>
          </w:tcPr>
          <w:p w:rsidR="00AE444F" w:rsidRPr="006E7BAE" w:rsidRDefault="00AE444F" w:rsidP="00C2612E">
            <w:pPr>
              <w:jc w:val="center"/>
            </w:pPr>
            <w:r w:rsidRPr="006E7BAE">
              <w:t>JUDGMENT</w:t>
            </w:r>
          </w:p>
          <w:p w:rsidR="00AE444F" w:rsidRPr="006E7BAE" w:rsidRDefault="00AE444F" w:rsidP="00417FB7">
            <w:pPr>
              <w:jc w:val="center"/>
            </w:pPr>
          </w:p>
          <w:p w:rsidR="00AE444F" w:rsidRPr="006E7BAE" w:rsidRDefault="00AE444F" w:rsidP="0073753A">
            <w:pPr>
              <w:jc w:val="both"/>
            </w:pPr>
            <w:r w:rsidRPr="006E7BAE">
              <w:t>The application for leave to appeal from the judgment of the</w:t>
            </w:r>
            <w:bookmarkStart w:id="1" w:name="BM_1_"/>
            <w:bookmarkEnd w:id="1"/>
            <w:r w:rsidRPr="006E7BAE">
              <w:t xml:space="preserve"> </w:t>
            </w:r>
            <w:r>
              <w:t>Court of Appeal of Quebec (Montréal)</w:t>
            </w:r>
            <w:r w:rsidRPr="006E7BAE">
              <w:t xml:space="preserve">, Number </w:t>
            </w:r>
            <w:r w:rsidR="0073753A">
              <w:t>500-09-020084-091</w:t>
            </w:r>
            <w:r w:rsidR="0073753A" w:rsidRPr="006E7BAE">
              <w:t xml:space="preserve">, </w:t>
            </w:r>
            <w:r>
              <w:t xml:space="preserve">2010 QCCA 1455, </w:t>
            </w:r>
            <w:r w:rsidRPr="006E7BAE">
              <w:t xml:space="preserve">dated </w:t>
            </w:r>
            <w:r>
              <w:t>August 11, 2010</w:t>
            </w:r>
            <w:r w:rsidR="0073753A">
              <w:t>,</w:t>
            </w:r>
            <w:r w:rsidRPr="006E7BAE">
              <w:t xml:space="preserve"> is </w:t>
            </w:r>
            <w:r w:rsidR="0073753A">
              <w:t>dismissed with costs</w:t>
            </w:r>
            <w:r w:rsidRPr="006E7BAE">
              <w:t>.</w:t>
            </w:r>
          </w:p>
        </w:tc>
        <w:tc>
          <w:tcPr>
            <w:tcW w:w="381" w:type="pct"/>
          </w:tcPr>
          <w:p w:rsidR="00AE444F" w:rsidRPr="006E7BAE" w:rsidRDefault="00AE444F" w:rsidP="00417FB7">
            <w:pPr>
              <w:jc w:val="center"/>
            </w:pPr>
          </w:p>
        </w:tc>
        <w:tc>
          <w:tcPr>
            <w:tcW w:w="2350" w:type="pct"/>
          </w:tcPr>
          <w:p w:rsidR="00AE444F" w:rsidRPr="006E7BAE" w:rsidRDefault="00AE444F" w:rsidP="00C2612E">
            <w:pPr>
              <w:jc w:val="center"/>
              <w:rPr>
                <w:lang w:val="fr-CA"/>
              </w:rPr>
            </w:pPr>
            <w:r w:rsidRPr="006E7BAE">
              <w:rPr>
                <w:lang w:val="fr-CA"/>
              </w:rPr>
              <w:t>JUGEMENT</w:t>
            </w:r>
          </w:p>
          <w:p w:rsidR="00AE444F" w:rsidRPr="006E7BAE" w:rsidRDefault="00AE444F" w:rsidP="00417FB7">
            <w:pPr>
              <w:jc w:val="center"/>
              <w:rPr>
                <w:lang w:val="fr-CA"/>
              </w:rPr>
            </w:pPr>
          </w:p>
          <w:p w:rsidR="00AE444F" w:rsidRPr="006E7BAE" w:rsidRDefault="00AE444F" w:rsidP="0018701F">
            <w:pPr>
              <w:jc w:val="both"/>
              <w:rPr>
                <w:lang w:val="fr-CA"/>
              </w:rPr>
            </w:pPr>
            <w:r w:rsidRPr="006E7BAE">
              <w:rPr>
                <w:lang w:val="fr-CA"/>
              </w:rPr>
              <w:t xml:space="preserve">La demande d’autorisation d’appel de l’arrêt de la </w:t>
            </w:r>
            <w:r w:rsidRPr="006479DF">
              <w:rPr>
                <w:lang w:val="fr-CA"/>
              </w:rPr>
              <w:t>Cour d’appel du Québec (Montréal)</w:t>
            </w:r>
            <w:r w:rsidRPr="006E7BAE">
              <w:rPr>
                <w:lang w:val="fr-CA"/>
              </w:rPr>
              <w:t xml:space="preserve">, numéro </w:t>
            </w:r>
            <w:r w:rsidR="0018701F" w:rsidRPr="006479DF">
              <w:rPr>
                <w:lang w:val="fr-CA"/>
              </w:rPr>
              <w:t>500-09-020084-091</w:t>
            </w:r>
            <w:r w:rsidR="0018701F" w:rsidRPr="006E7BAE">
              <w:rPr>
                <w:lang w:val="fr-CA"/>
              </w:rPr>
              <w:t xml:space="preserve">, </w:t>
            </w:r>
            <w:r w:rsidRPr="006479DF">
              <w:rPr>
                <w:lang w:val="fr-CA"/>
              </w:rPr>
              <w:t xml:space="preserve">2010 QCCA 1455, </w:t>
            </w:r>
            <w:r w:rsidRPr="006E7BAE">
              <w:rPr>
                <w:lang w:val="fr-CA"/>
              </w:rPr>
              <w:t xml:space="preserve">daté du </w:t>
            </w:r>
            <w:r w:rsidRPr="006479DF">
              <w:rPr>
                <w:lang w:val="fr-CA"/>
              </w:rPr>
              <w:t>11 août 2010</w:t>
            </w:r>
            <w:r w:rsidRPr="006E7BAE">
              <w:rPr>
                <w:lang w:val="fr-CA"/>
              </w:rPr>
              <w:t xml:space="preserve">, est </w:t>
            </w:r>
            <w:r w:rsidR="0018701F">
              <w:rPr>
                <w:lang w:val="fr-CA"/>
              </w:rPr>
              <w:t>rejetée avec dépens</w:t>
            </w:r>
            <w:r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Default="009F436C" w:rsidP="00417FB7">
      <w:pPr>
        <w:jc w:val="center"/>
        <w:rPr>
          <w:lang w:val="fr-CA"/>
        </w:rPr>
      </w:pPr>
    </w:p>
    <w:p w:rsidR="0018701F" w:rsidRDefault="0018701F" w:rsidP="00417FB7">
      <w:pPr>
        <w:jc w:val="center"/>
        <w:rPr>
          <w:lang w:val="fr-CA"/>
        </w:rPr>
      </w:pPr>
    </w:p>
    <w:p w:rsidR="0018701F" w:rsidRDefault="0018701F" w:rsidP="00417FB7">
      <w:pPr>
        <w:jc w:val="center"/>
        <w:rPr>
          <w:lang w:val="fr-CA"/>
        </w:rPr>
      </w:pPr>
    </w:p>
    <w:p w:rsidR="0018701F" w:rsidRDefault="0018701F" w:rsidP="00417FB7">
      <w:pPr>
        <w:jc w:val="center"/>
        <w:rPr>
          <w:lang w:val="fr-CA"/>
        </w:rPr>
      </w:pPr>
    </w:p>
    <w:p w:rsidR="0018701F" w:rsidRPr="00D83B8C" w:rsidRDefault="0018701F" w:rsidP="00417FB7">
      <w:pPr>
        <w:jc w:val="center"/>
        <w:rPr>
          <w:lang w:val="fr-CA"/>
        </w:rPr>
      </w:pPr>
    </w:p>
    <w:p w:rsidR="009F436C" w:rsidRPr="00A252FA" w:rsidRDefault="003A37CF" w:rsidP="00417FB7">
      <w:pPr>
        <w:jc w:val="center"/>
        <w:rPr>
          <w:lang w:val="fr-CA"/>
        </w:rPr>
      </w:pPr>
      <w:r w:rsidRPr="00A252FA">
        <w:rPr>
          <w:lang w:val="fr-CA"/>
        </w:rPr>
        <w:t>J.S.C.C.</w:t>
      </w:r>
    </w:p>
    <w:p w:rsidR="008F53F3" w:rsidRPr="00A252FA" w:rsidRDefault="003A37CF" w:rsidP="00417FB7">
      <w:pPr>
        <w:jc w:val="center"/>
        <w:rPr>
          <w:lang w:val="fr-CA"/>
        </w:rPr>
      </w:pPr>
      <w:r w:rsidRPr="00A252FA">
        <w:rPr>
          <w:lang w:val="fr-CA"/>
        </w:rPr>
        <w:t>J.C.S.C.</w:t>
      </w:r>
    </w:p>
    <w:sectPr w:rsidR="008F53F3" w:rsidRPr="00A252FA"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DF" w:rsidRDefault="006479DF">
      <w:r>
        <w:separator/>
      </w:r>
    </w:p>
  </w:endnote>
  <w:endnote w:type="continuationSeparator" w:id="0">
    <w:p w:rsidR="006479DF" w:rsidRDefault="0064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DF" w:rsidRDefault="006479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DF" w:rsidRDefault="006479D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DF" w:rsidRDefault="006479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DF" w:rsidRDefault="006479DF">
      <w:r>
        <w:separator/>
      </w:r>
    </w:p>
  </w:footnote>
  <w:footnote w:type="continuationSeparator" w:id="0">
    <w:p w:rsidR="006479DF" w:rsidRDefault="00647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DF" w:rsidRDefault="006479D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DF" w:rsidRDefault="006479DF" w:rsidP="008F53F3">
    <w:pPr>
      <w:tabs>
        <w:tab w:val="center" w:pos="4680"/>
      </w:tabs>
      <w:jc w:val="center"/>
      <w:rPr>
        <w:szCs w:val="24"/>
      </w:rPr>
    </w:pPr>
    <w:r>
      <w:rPr>
        <w:szCs w:val="24"/>
      </w:rPr>
      <w:t xml:space="preserve">- </w:t>
    </w:r>
    <w:r w:rsidR="0051526D" w:rsidRPr="00417FB7">
      <w:rPr>
        <w:szCs w:val="24"/>
      </w:rPr>
      <w:fldChar w:fldCharType="begin"/>
    </w:r>
    <w:r w:rsidRPr="00417FB7">
      <w:rPr>
        <w:szCs w:val="24"/>
      </w:rPr>
      <w:instrText xml:space="preserve"> PAGE   \* MERGEFORMAT </w:instrText>
    </w:r>
    <w:r w:rsidR="0051526D" w:rsidRPr="00417FB7">
      <w:rPr>
        <w:szCs w:val="24"/>
      </w:rPr>
      <w:fldChar w:fldCharType="separate"/>
    </w:r>
    <w:r w:rsidR="00DB03B8">
      <w:rPr>
        <w:noProof/>
        <w:szCs w:val="24"/>
      </w:rPr>
      <w:t>2</w:t>
    </w:r>
    <w:r w:rsidR="0051526D" w:rsidRPr="00417FB7">
      <w:rPr>
        <w:szCs w:val="24"/>
      </w:rPr>
      <w:fldChar w:fldCharType="end"/>
    </w:r>
    <w:r>
      <w:rPr>
        <w:szCs w:val="24"/>
      </w:rPr>
      <w:t xml:space="preserve"> -</w:t>
    </w:r>
  </w:p>
  <w:p w:rsidR="006479DF" w:rsidRDefault="006479DF" w:rsidP="008F53F3">
    <w:pPr>
      <w:rPr>
        <w:szCs w:val="24"/>
      </w:rPr>
    </w:pPr>
  </w:p>
  <w:p w:rsidR="006479DF" w:rsidRDefault="006479DF" w:rsidP="008F53F3">
    <w:pPr>
      <w:rPr>
        <w:szCs w:val="24"/>
      </w:rPr>
    </w:pPr>
  </w:p>
  <w:p w:rsidR="006479DF" w:rsidRDefault="006479DF" w:rsidP="008F53F3">
    <w:pPr>
      <w:tabs>
        <w:tab w:val="right" w:pos="9360"/>
      </w:tabs>
      <w:jc w:val="right"/>
      <w:rPr>
        <w:szCs w:val="24"/>
      </w:rPr>
    </w:pPr>
    <w:r>
      <w:rPr>
        <w:szCs w:val="24"/>
      </w:rPr>
      <w:t xml:space="preserve">No. </w:t>
    </w:r>
    <w:r>
      <w:t>33898</w:t>
    </w:r>
    <w:r>
      <w:rPr>
        <w:szCs w:val="24"/>
      </w:rPr>
      <w:t>     </w:t>
    </w:r>
  </w:p>
  <w:p w:rsidR="006479DF" w:rsidRDefault="006479DF"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9DF" w:rsidRDefault="006479D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06C74"/>
    <w:rsid w:val="0016666F"/>
    <w:rsid w:val="00167C15"/>
    <w:rsid w:val="0018701F"/>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3E3719"/>
    <w:rsid w:val="00414694"/>
    <w:rsid w:val="00417FB7"/>
    <w:rsid w:val="0042783F"/>
    <w:rsid w:val="004943CF"/>
    <w:rsid w:val="004956DA"/>
    <w:rsid w:val="004D4658"/>
    <w:rsid w:val="0051526D"/>
    <w:rsid w:val="00563E2C"/>
    <w:rsid w:val="00587869"/>
    <w:rsid w:val="00612913"/>
    <w:rsid w:val="00614908"/>
    <w:rsid w:val="006479DF"/>
    <w:rsid w:val="00650109"/>
    <w:rsid w:val="006E7BAE"/>
    <w:rsid w:val="00701109"/>
    <w:rsid w:val="007372EA"/>
    <w:rsid w:val="0073753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25487"/>
    <w:rsid w:val="00A722AA"/>
    <w:rsid w:val="00AB5E22"/>
    <w:rsid w:val="00AE2077"/>
    <w:rsid w:val="00AE444F"/>
    <w:rsid w:val="00B158E3"/>
    <w:rsid w:val="00B408F8"/>
    <w:rsid w:val="00B5078E"/>
    <w:rsid w:val="00B60EDC"/>
    <w:rsid w:val="00BD4E4C"/>
    <w:rsid w:val="00BF7644"/>
    <w:rsid w:val="00C1285B"/>
    <w:rsid w:val="00C2612E"/>
    <w:rsid w:val="00CE249F"/>
    <w:rsid w:val="00CF17D0"/>
    <w:rsid w:val="00D42339"/>
    <w:rsid w:val="00D61AC2"/>
    <w:rsid w:val="00D83B8C"/>
    <w:rsid w:val="00DB03B8"/>
    <w:rsid w:val="00E12A51"/>
    <w:rsid w:val="00E777AD"/>
    <w:rsid w:val="00EA4B61"/>
    <w:rsid w:val="00EE2A6C"/>
    <w:rsid w:val="00EE36B0"/>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0660-4B06-4F90-B145-536F5BC2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227</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adamm</cp:lastModifiedBy>
  <cp:revision>8</cp:revision>
  <dcterms:created xsi:type="dcterms:W3CDTF">2011-01-26T17:28:00Z</dcterms:created>
  <dcterms:modified xsi:type="dcterms:W3CDTF">2011-03-07T18:00:00Z</dcterms:modified>
</cp:coreProperties>
</file>