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33929</w:t>
      </w:r>
      <w:r w:rsidR="00E81C0B" w:rsidRPr="001E26DB">
        <w:t>     </w:t>
      </w:r>
    </w:p>
    <w:p w:rsidR="009F436C" w:rsidRPr="001E26DB" w:rsidRDefault="009F436C" w:rsidP="00382FEC"/>
    <w:p w:rsidR="003C744C" w:rsidRDefault="003C744C" w:rsidP="00382FEC"/>
    <w:p w:rsidR="002173E7" w:rsidRPr="001E26DB" w:rsidRDefault="002173E7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2173E7">
            <w:r>
              <w:t xml:space="preserve">Le </w:t>
            </w:r>
            <w:r w:rsidR="002173E7">
              <w:t>10 mars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173E7" w:rsidP="0027081E">
            <w:pPr>
              <w:rPr>
                <w:lang w:val="en-CA"/>
              </w:rPr>
            </w:pPr>
            <w:r>
              <w:t>March 10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96D7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173E7">
              <w:rPr>
                <w:lang w:val="en-US"/>
              </w:rPr>
              <w:t>LeBel, Deschamps and Charron JJ.</w:t>
            </w:r>
          </w:p>
        </w:tc>
      </w:tr>
      <w:tr w:rsidR="00C2612E" w:rsidRPr="00396D79" w:rsidTr="00F47372">
        <w:tc>
          <w:tcPr>
            <w:tcW w:w="2269" w:type="pct"/>
          </w:tcPr>
          <w:p w:rsidR="00C2612E" w:rsidRPr="002173E7" w:rsidRDefault="00C2612E" w:rsidP="008262A3">
            <w:pPr>
              <w:rPr>
                <w:lang w:val="en-US"/>
              </w:rPr>
            </w:pPr>
          </w:p>
          <w:p w:rsidR="00C2612E" w:rsidRPr="002173E7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2173E7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96D79" w:rsidTr="00F47372">
        <w:tc>
          <w:tcPr>
            <w:tcW w:w="2269" w:type="pct"/>
            <w:vAlign w:val="center"/>
          </w:tcPr>
          <w:p w:rsidR="00D61C99" w:rsidRDefault="00224965">
            <w:pPr>
              <w:pStyle w:val="SCCLsocPrefix"/>
            </w:pPr>
            <w:r>
              <w:t>ENTRE :</w:t>
            </w:r>
            <w:r>
              <w:br/>
            </w:r>
          </w:p>
          <w:p w:rsidR="00D61C99" w:rsidRDefault="00224965">
            <w:pPr>
              <w:pStyle w:val="SCCLsocParty"/>
            </w:pPr>
            <w:r>
              <w:t>Aumita Bose</w:t>
            </w:r>
            <w:r>
              <w:br/>
            </w:r>
          </w:p>
          <w:p w:rsidR="00D61C99" w:rsidRDefault="00224965">
            <w:pPr>
              <w:pStyle w:val="SCCLsocPartyRole"/>
            </w:pPr>
            <w:r>
              <w:t>Demanderesse</w:t>
            </w:r>
            <w:r>
              <w:br/>
            </w:r>
          </w:p>
          <w:p w:rsidR="00D61C99" w:rsidRDefault="00224965">
            <w:pPr>
              <w:pStyle w:val="SCCLsocVersus"/>
            </w:pPr>
            <w:r>
              <w:t>- et -</w:t>
            </w:r>
            <w:r>
              <w:br/>
            </w:r>
          </w:p>
          <w:p w:rsidR="00D61C99" w:rsidRDefault="00224965">
            <w:pPr>
              <w:pStyle w:val="SCCLsocParty"/>
            </w:pPr>
            <w:r>
              <w:t>Sa Majesté la Reine</w:t>
            </w:r>
            <w:r>
              <w:br/>
            </w:r>
          </w:p>
          <w:p w:rsidR="00D61C99" w:rsidRDefault="00224965" w:rsidP="002173E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396D79" w:rsidRDefault="00824412" w:rsidP="00375294"/>
        </w:tc>
        <w:tc>
          <w:tcPr>
            <w:tcW w:w="2350" w:type="pct"/>
            <w:vAlign w:val="center"/>
          </w:tcPr>
          <w:p w:rsidR="00D61C99" w:rsidRPr="002173E7" w:rsidRDefault="00224965">
            <w:pPr>
              <w:pStyle w:val="SCCLsocPrefix"/>
              <w:rPr>
                <w:lang w:val="en-US"/>
              </w:rPr>
            </w:pPr>
            <w:r w:rsidRPr="002173E7">
              <w:rPr>
                <w:lang w:val="en-US"/>
              </w:rPr>
              <w:t>BETWEEN:</w:t>
            </w:r>
            <w:r w:rsidRPr="002173E7">
              <w:rPr>
                <w:lang w:val="en-US"/>
              </w:rPr>
              <w:br/>
            </w:r>
          </w:p>
          <w:p w:rsidR="00D61C99" w:rsidRPr="002173E7" w:rsidRDefault="00224965">
            <w:pPr>
              <w:pStyle w:val="SCCLsocParty"/>
              <w:rPr>
                <w:lang w:val="en-US"/>
              </w:rPr>
            </w:pPr>
            <w:proofErr w:type="spellStart"/>
            <w:r w:rsidRPr="002173E7">
              <w:rPr>
                <w:lang w:val="en-US"/>
              </w:rPr>
              <w:t>Aumita</w:t>
            </w:r>
            <w:proofErr w:type="spellEnd"/>
            <w:r w:rsidRPr="002173E7">
              <w:rPr>
                <w:lang w:val="en-US"/>
              </w:rPr>
              <w:t xml:space="preserve"> Bose</w:t>
            </w:r>
            <w:r w:rsidRPr="002173E7">
              <w:rPr>
                <w:lang w:val="en-US"/>
              </w:rPr>
              <w:br/>
            </w:r>
          </w:p>
          <w:p w:rsidR="00D61C99" w:rsidRPr="002173E7" w:rsidRDefault="00224965">
            <w:pPr>
              <w:pStyle w:val="SCCLsocPartyRole"/>
              <w:rPr>
                <w:lang w:val="en-US"/>
              </w:rPr>
            </w:pPr>
            <w:r w:rsidRPr="002173E7">
              <w:rPr>
                <w:lang w:val="en-US"/>
              </w:rPr>
              <w:t>Applicant</w:t>
            </w:r>
            <w:r w:rsidRPr="002173E7">
              <w:rPr>
                <w:lang w:val="en-US"/>
              </w:rPr>
              <w:br/>
            </w:r>
          </w:p>
          <w:p w:rsidR="00D61C99" w:rsidRPr="002173E7" w:rsidRDefault="00224965">
            <w:pPr>
              <w:pStyle w:val="SCCLsocVersus"/>
              <w:rPr>
                <w:lang w:val="en-US"/>
              </w:rPr>
            </w:pPr>
            <w:r w:rsidRPr="002173E7">
              <w:rPr>
                <w:lang w:val="en-US"/>
              </w:rPr>
              <w:t>- and -</w:t>
            </w:r>
            <w:r w:rsidRPr="002173E7">
              <w:rPr>
                <w:lang w:val="en-US"/>
              </w:rPr>
              <w:br/>
            </w:r>
          </w:p>
          <w:p w:rsidR="00D61C99" w:rsidRPr="002173E7" w:rsidRDefault="00224965">
            <w:pPr>
              <w:pStyle w:val="SCCLsocParty"/>
              <w:rPr>
                <w:lang w:val="en-US"/>
              </w:rPr>
            </w:pPr>
            <w:r w:rsidRPr="002173E7">
              <w:rPr>
                <w:lang w:val="en-US"/>
              </w:rPr>
              <w:t>Her Majesty the Queen</w:t>
            </w:r>
            <w:r w:rsidRPr="002173E7">
              <w:rPr>
                <w:lang w:val="en-US"/>
              </w:rPr>
              <w:br/>
            </w:r>
          </w:p>
          <w:p w:rsidR="00D61C99" w:rsidRPr="002173E7" w:rsidRDefault="00224965">
            <w:pPr>
              <w:pStyle w:val="SCCLsocPartyRole"/>
              <w:rPr>
                <w:lang w:val="en-US"/>
              </w:rPr>
            </w:pPr>
            <w:r w:rsidRPr="002173E7">
              <w:rPr>
                <w:lang w:val="en-US"/>
              </w:rPr>
              <w:t>Respondent</w:t>
            </w:r>
          </w:p>
        </w:tc>
      </w:tr>
      <w:tr w:rsidR="00824412" w:rsidRPr="00396D79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96D7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173E7" w:rsidP="002173E7">
            <w:pPr>
              <w:jc w:val="both"/>
            </w:pPr>
            <w:r>
              <w:t xml:space="preserve">La requête en prorogation du délai de signification et de dépôt de la demande d’autorisation d’appel est accordée.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500-10-004583-108</w:t>
            </w:r>
            <w:r w:rsidRPr="001E26DB">
              <w:t xml:space="preserve">, </w:t>
            </w:r>
            <w:r w:rsidR="0027081E">
              <w:t xml:space="preserve">2010 QCCA 1146, </w:t>
            </w:r>
            <w:r w:rsidR="0027081E" w:rsidRPr="001E26DB">
              <w:t xml:space="preserve">daté du </w:t>
            </w:r>
            <w:r w:rsidR="0027081E">
              <w:t>11 juin 2010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173E7" w:rsidP="002173E7">
            <w:pPr>
              <w:ind w:right="270"/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2173E7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2173E7">
              <w:rPr>
                <w:lang w:val="en-US"/>
              </w:rPr>
              <w:t>500-10-004583-108</w:t>
            </w:r>
            <w:r w:rsidRPr="001E26DB">
              <w:rPr>
                <w:lang w:val="en-CA"/>
              </w:rPr>
              <w:t>,</w:t>
            </w:r>
            <w:r>
              <w:rPr>
                <w:lang w:val="en-CA"/>
              </w:rPr>
              <w:t xml:space="preserve"> </w:t>
            </w:r>
            <w:r w:rsidR="0027081E" w:rsidRPr="002173E7">
              <w:rPr>
                <w:lang w:val="en-US"/>
              </w:rPr>
              <w:t xml:space="preserve">2010 QCCA 1146,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2173E7">
              <w:rPr>
                <w:lang w:val="en-US"/>
              </w:rPr>
              <w:t>June 11, 2010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2173E7" w:rsidRDefault="002173E7" w:rsidP="00655333">
      <w:pPr>
        <w:jc w:val="center"/>
        <w:rPr>
          <w:lang w:val="en-US"/>
        </w:rPr>
      </w:pPr>
    </w:p>
    <w:p w:rsidR="002173E7" w:rsidRPr="002173E7" w:rsidRDefault="002173E7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2173E7">
      <w:pPr>
        <w:jc w:val="center"/>
        <w:rPr>
          <w:lang w:val="en-US"/>
        </w:rPr>
      </w:pPr>
      <w:proofErr w:type="gramStart"/>
      <w:r w:rsidRPr="002173E7">
        <w:rPr>
          <w:lang w:val="en-US"/>
        </w:rPr>
        <w:t>J.S.C.C.</w:t>
      </w:r>
      <w:proofErr w:type="gramEnd"/>
      <w:r w:rsidR="002173E7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3497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34972" w:rsidRPr="00417FB7">
      <w:rPr>
        <w:szCs w:val="24"/>
      </w:rPr>
      <w:fldChar w:fldCharType="separate"/>
    </w:r>
    <w:r w:rsidR="00396D79">
      <w:rPr>
        <w:noProof/>
        <w:szCs w:val="24"/>
      </w:rPr>
      <w:t>2</w:t>
    </w:r>
    <w:r w:rsidR="0023497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33929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173E7"/>
    <w:rsid w:val="00224965"/>
    <w:rsid w:val="00234972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96D79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1C99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E75F-036D-487B-9134-EFB5CF6C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2011-02-10T15:54:00Z</dcterms:created>
  <dcterms:modified xsi:type="dcterms:W3CDTF">2011-03-14T17:10:00Z</dcterms:modified>
</cp:coreProperties>
</file>