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A18CD">
            <w:r>
              <w:t>March</w:t>
            </w:r>
            <w:r w:rsidR="002A18CD">
              <w:t xml:space="preserve"> 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A18CD">
            <w:pPr>
              <w:rPr>
                <w:lang w:val="en-US"/>
              </w:rPr>
            </w:pPr>
            <w:r>
              <w:t xml:space="preserve">Le </w:t>
            </w:r>
            <w:r w:rsidR="002A18CD">
              <w:t>17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455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18CD">
              <w:rPr>
                <w:lang w:val="fr-CA"/>
              </w:rPr>
              <w:t>Les juges Binnie, Fish et Abella</w:t>
            </w:r>
          </w:p>
        </w:tc>
      </w:tr>
      <w:tr w:rsidR="00C2612E" w:rsidRPr="0020455E" w:rsidTr="00F47372">
        <w:tc>
          <w:tcPr>
            <w:tcW w:w="2269" w:type="pct"/>
          </w:tcPr>
          <w:p w:rsidR="00C2612E" w:rsidRPr="002A18CD" w:rsidRDefault="00C2612E" w:rsidP="008262A3">
            <w:pPr>
              <w:rPr>
                <w:lang w:val="fr-CA"/>
              </w:rPr>
            </w:pPr>
          </w:p>
          <w:p w:rsidR="00C2612E" w:rsidRPr="002A18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18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15D2E" w:rsidRDefault="002A18CD">
            <w:pPr>
              <w:pStyle w:val="SCCLsocPrefix"/>
            </w:pPr>
            <w:r>
              <w:t>BETWEEN:</w:t>
            </w:r>
            <w:r>
              <w:br/>
            </w:r>
          </w:p>
          <w:p w:rsidR="00115D2E" w:rsidRDefault="002A18CD">
            <w:pPr>
              <w:pStyle w:val="SCCLsocParty"/>
            </w:pPr>
            <w:r>
              <w:t>Kevin R. Aalto, Roza Aronovitch, R</w:t>
            </w:r>
            <w:r w:rsidR="009B47B4">
              <w:t>oger R. Lafrenière, Martha Milc</w:t>
            </w:r>
            <w:r>
              <w:t>ynski, Richard Morneau and Mireille Tabib</w:t>
            </w:r>
            <w:r>
              <w:br/>
            </w:r>
          </w:p>
          <w:p w:rsidR="00115D2E" w:rsidRDefault="002A18CD">
            <w:pPr>
              <w:pStyle w:val="SCCLsocPartyRole"/>
            </w:pPr>
            <w:r>
              <w:t>Applicants</w:t>
            </w:r>
            <w:r>
              <w:br/>
            </w:r>
          </w:p>
          <w:p w:rsidR="00115D2E" w:rsidRDefault="002A18CD">
            <w:pPr>
              <w:pStyle w:val="SCCLsocVersus"/>
            </w:pPr>
            <w:r>
              <w:t>- and -</w:t>
            </w:r>
            <w:r>
              <w:br/>
            </w:r>
          </w:p>
          <w:p w:rsidR="00115D2E" w:rsidRDefault="002A18CD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115D2E" w:rsidRDefault="002A18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15D2E" w:rsidRPr="002A18CD" w:rsidRDefault="002A18CD">
            <w:pPr>
              <w:pStyle w:val="SCCLsocPrefix"/>
              <w:rPr>
                <w:lang w:val="fr-CA"/>
              </w:rPr>
            </w:pPr>
            <w:r w:rsidRPr="002A18CD">
              <w:rPr>
                <w:lang w:val="fr-CA"/>
              </w:rPr>
              <w:t>ENTRE :</w:t>
            </w:r>
            <w:r w:rsidRPr="002A18CD">
              <w:rPr>
                <w:lang w:val="fr-CA"/>
              </w:rPr>
              <w:br/>
            </w:r>
          </w:p>
          <w:p w:rsidR="00115D2E" w:rsidRPr="002A18CD" w:rsidRDefault="002A18CD">
            <w:pPr>
              <w:pStyle w:val="SCCLsocParty"/>
              <w:rPr>
                <w:lang w:val="fr-CA"/>
              </w:rPr>
            </w:pPr>
            <w:r w:rsidRPr="002A18CD">
              <w:rPr>
                <w:lang w:val="fr-CA"/>
              </w:rPr>
              <w:t>Kevin R. Aalto, Roza Aronovitch, R</w:t>
            </w:r>
            <w:r w:rsidR="009B47B4">
              <w:rPr>
                <w:lang w:val="fr-CA"/>
              </w:rPr>
              <w:t>oger R. Lafrenière, Martha Milc</w:t>
            </w:r>
            <w:r w:rsidRPr="002A18CD">
              <w:rPr>
                <w:lang w:val="fr-CA"/>
              </w:rPr>
              <w:t>ynski, Richard Morneau et Mireille Tabib</w:t>
            </w:r>
            <w:r w:rsidRPr="002A18CD">
              <w:rPr>
                <w:lang w:val="fr-CA"/>
              </w:rPr>
              <w:br/>
            </w:r>
          </w:p>
          <w:p w:rsidR="00115D2E" w:rsidRPr="002A18CD" w:rsidRDefault="002A18CD">
            <w:pPr>
              <w:pStyle w:val="SCCLsocPartyRole"/>
              <w:rPr>
                <w:lang w:val="fr-CA"/>
              </w:rPr>
            </w:pPr>
            <w:r w:rsidRPr="002A18CD">
              <w:rPr>
                <w:lang w:val="fr-CA"/>
              </w:rPr>
              <w:t>Demandeur</w:t>
            </w:r>
            <w:r>
              <w:rPr>
                <w:lang w:val="fr-CA"/>
              </w:rPr>
              <w:t>s</w:t>
            </w:r>
            <w:r w:rsidRPr="002A18CD">
              <w:rPr>
                <w:lang w:val="fr-CA"/>
              </w:rPr>
              <w:br/>
            </w:r>
          </w:p>
          <w:p w:rsidR="00115D2E" w:rsidRPr="002A18CD" w:rsidRDefault="002A18CD">
            <w:pPr>
              <w:pStyle w:val="SCCLsocVersus"/>
              <w:rPr>
                <w:lang w:val="fr-CA"/>
              </w:rPr>
            </w:pPr>
            <w:r w:rsidRPr="002A18CD">
              <w:rPr>
                <w:lang w:val="fr-CA"/>
              </w:rPr>
              <w:t>- et -</w:t>
            </w:r>
            <w:r w:rsidRPr="002A18CD">
              <w:rPr>
                <w:lang w:val="fr-CA"/>
              </w:rPr>
              <w:br/>
            </w:r>
          </w:p>
          <w:p w:rsidR="00115D2E" w:rsidRPr="002A18CD" w:rsidRDefault="002A18CD">
            <w:pPr>
              <w:pStyle w:val="SCCLsocParty"/>
              <w:rPr>
                <w:lang w:val="fr-CA"/>
              </w:rPr>
            </w:pPr>
            <w:r w:rsidRPr="002A18CD">
              <w:rPr>
                <w:lang w:val="fr-CA"/>
              </w:rPr>
              <w:t>Procureur général du Canada</w:t>
            </w:r>
            <w:r w:rsidRPr="002A18CD">
              <w:rPr>
                <w:lang w:val="fr-CA"/>
              </w:rPr>
              <w:br/>
            </w:r>
          </w:p>
          <w:p w:rsidR="00115D2E" w:rsidRDefault="002A18CD" w:rsidP="002A18CD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455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18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A-388-09, 2010 FCA 195</w:t>
            </w:r>
            <w:r w:rsidRPr="006E7BAE">
              <w:t xml:space="preserve">, dated </w:t>
            </w:r>
            <w:r>
              <w:t>July 21, 2010</w:t>
            </w:r>
            <w:r w:rsidR="002A18CD">
              <w:t>,</w:t>
            </w:r>
            <w:r w:rsidRPr="006E7BAE">
              <w:t xml:space="preserve"> is </w:t>
            </w:r>
            <w:r w:rsidR="006363B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18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18C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A18CD">
              <w:rPr>
                <w:lang w:val="fr-CA"/>
              </w:rPr>
              <w:t xml:space="preserve">A-388-09, 2010 </w:t>
            </w:r>
            <w:r w:rsidR="002A18CD">
              <w:rPr>
                <w:lang w:val="fr-CA"/>
              </w:rPr>
              <w:t>CAF</w:t>
            </w:r>
            <w:r w:rsidRPr="002A18CD">
              <w:rPr>
                <w:lang w:val="fr-CA"/>
              </w:rPr>
              <w:t xml:space="preserve"> 195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18CD">
              <w:rPr>
                <w:lang w:val="fr-CA"/>
              </w:rPr>
              <w:t>21 juillet 2010</w:t>
            </w:r>
            <w:r w:rsidRPr="006E7BAE">
              <w:rPr>
                <w:lang w:val="fr-CA"/>
              </w:rPr>
              <w:t xml:space="preserve">, est </w:t>
            </w:r>
            <w:r w:rsidR="006363BB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F4116" w:rsidRDefault="007F4116" w:rsidP="00417FB7">
      <w:pPr>
        <w:jc w:val="center"/>
        <w:rPr>
          <w:lang w:val="fr-CA"/>
        </w:rPr>
      </w:pPr>
    </w:p>
    <w:p w:rsidR="007F4116" w:rsidRPr="00D83B8C" w:rsidRDefault="007F411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18C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18C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29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2969" w:rsidRPr="00417FB7">
      <w:rPr>
        <w:szCs w:val="24"/>
      </w:rPr>
      <w:fldChar w:fldCharType="separate"/>
    </w:r>
    <w:r w:rsidR="007F4116">
      <w:rPr>
        <w:noProof/>
        <w:szCs w:val="24"/>
      </w:rPr>
      <w:t>2</w:t>
    </w:r>
    <w:r w:rsidR="00F229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D2E"/>
    <w:rsid w:val="0016666F"/>
    <w:rsid w:val="00167C15"/>
    <w:rsid w:val="001D0116"/>
    <w:rsid w:val="001D4323"/>
    <w:rsid w:val="00203642"/>
    <w:rsid w:val="0020455E"/>
    <w:rsid w:val="002523DE"/>
    <w:rsid w:val="002568D3"/>
    <w:rsid w:val="0027284C"/>
    <w:rsid w:val="002A18C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5E6C"/>
    <w:rsid w:val="00612913"/>
    <w:rsid w:val="00614908"/>
    <w:rsid w:val="006363BB"/>
    <w:rsid w:val="00650109"/>
    <w:rsid w:val="006E7BAE"/>
    <w:rsid w:val="00701109"/>
    <w:rsid w:val="007372EA"/>
    <w:rsid w:val="0079129C"/>
    <w:rsid w:val="007917FE"/>
    <w:rsid w:val="00797250"/>
    <w:rsid w:val="007A54CC"/>
    <w:rsid w:val="007C5DE8"/>
    <w:rsid w:val="007E68C7"/>
    <w:rsid w:val="007F411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47B4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29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2D9E-F410-4C4C-B45E-8D94297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2011-02-28T16:12:00Z</dcterms:created>
  <dcterms:modified xsi:type="dcterms:W3CDTF">2011-03-21T17:06:00Z</dcterms:modified>
</cp:coreProperties>
</file>