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33922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692F08" w:rsidP="008262A3">
            <w:r>
              <w:t>March 24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692F08">
            <w:pPr>
              <w:rPr>
                <w:lang w:val="en-US"/>
              </w:rPr>
            </w:pPr>
            <w:r>
              <w:t xml:space="preserve">Le </w:t>
            </w:r>
            <w:r w:rsidR="00692F08">
              <w:t>24 mars</w:t>
            </w:r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C5913" w:rsidTr="00F47372">
        <w:tc>
          <w:tcPr>
            <w:tcW w:w="2269" w:type="pct"/>
          </w:tcPr>
          <w:p w:rsidR="00417FB7" w:rsidRPr="006E7BAE" w:rsidRDefault="00692F08" w:rsidP="00692F08">
            <w:pPr>
              <w:jc w:val="both"/>
            </w:pPr>
            <w:r>
              <w:t xml:space="preserve">Coram: </w:t>
            </w:r>
            <w:r w:rsidR="00417FB7">
              <w:t>LeBel, Deschamps and Charron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692F0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92F08">
              <w:rPr>
                <w:lang w:val="fr-CA"/>
              </w:rPr>
              <w:t>Les juges LeBel, Deschamps et Charron</w:t>
            </w:r>
          </w:p>
        </w:tc>
      </w:tr>
      <w:tr w:rsidR="00C2612E" w:rsidRPr="00AC5913" w:rsidTr="00F47372">
        <w:tc>
          <w:tcPr>
            <w:tcW w:w="2269" w:type="pct"/>
          </w:tcPr>
          <w:p w:rsidR="00C2612E" w:rsidRPr="00692F08" w:rsidRDefault="00C2612E" w:rsidP="008262A3">
            <w:pPr>
              <w:rPr>
                <w:lang w:val="fr-CA"/>
              </w:rPr>
            </w:pPr>
          </w:p>
          <w:p w:rsidR="00C2612E" w:rsidRPr="00692F0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692F0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DC6240" w:rsidRDefault="005B3600">
            <w:pPr>
              <w:pStyle w:val="SCCLsocPrefix"/>
            </w:pPr>
            <w:r>
              <w:t>BETWEEN:</w:t>
            </w:r>
            <w:r>
              <w:br/>
            </w:r>
          </w:p>
          <w:p w:rsidR="00DC6240" w:rsidRDefault="005B3600">
            <w:pPr>
              <w:pStyle w:val="SCCLsocParty"/>
            </w:pPr>
            <w:r>
              <w:t>Rogers Communications Inc., Rogers Wireless Partnership and Shaw Cablesystems G.P.</w:t>
            </w:r>
            <w:r>
              <w:br/>
            </w:r>
          </w:p>
          <w:p w:rsidR="00DC6240" w:rsidRDefault="005B3600">
            <w:pPr>
              <w:pStyle w:val="SCCLsocPartyRole"/>
            </w:pPr>
            <w:r>
              <w:t>Applicants</w:t>
            </w:r>
            <w:r>
              <w:br/>
            </w:r>
          </w:p>
          <w:p w:rsidR="00DC6240" w:rsidRDefault="005B3600">
            <w:pPr>
              <w:pStyle w:val="SCCLsocVersus"/>
            </w:pPr>
            <w:r>
              <w:t>- and -</w:t>
            </w:r>
            <w:r>
              <w:br/>
            </w:r>
          </w:p>
          <w:p w:rsidR="00DC6240" w:rsidRDefault="005B3600">
            <w:pPr>
              <w:pStyle w:val="SCCLsocParty"/>
            </w:pPr>
            <w:r>
              <w:t>Society of Composers, Authors and Music Publishers of Canada</w:t>
            </w:r>
            <w:r>
              <w:br/>
            </w:r>
          </w:p>
          <w:p w:rsidR="00DC6240" w:rsidRDefault="005B360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DC6240" w:rsidRDefault="005B3600">
            <w:pPr>
              <w:pStyle w:val="SCCLsocPrefix"/>
            </w:pPr>
            <w:r>
              <w:t>ENTRE :</w:t>
            </w:r>
            <w:r>
              <w:br/>
            </w:r>
          </w:p>
          <w:p w:rsidR="00DC6240" w:rsidRDefault="005B3600">
            <w:pPr>
              <w:pStyle w:val="SCCLsocParty"/>
            </w:pPr>
            <w:r>
              <w:t xml:space="preserve">Rogers Communications Inc., Rogers Wireless Partnership </w:t>
            </w:r>
            <w:r w:rsidR="00692F08">
              <w:t>et</w:t>
            </w:r>
            <w:r>
              <w:t xml:space="preserve"> Shaw Cablesystems G.P.</w:t>
            </w:r>
            <w:r>
              <w:br/>
            </w:r>
          </w:p>
          <w:p w:rsidR="00DC6240" w:rsidRPr="00B543D1" w:rsidRDefault="005B3600">
            <w:pPr>
              <w:pStyle w:val="SCCLsocPartyRole"/>
              <w:rPr>
                <w:lang w:val="fr-CA"/>
              </w:rPr>
            </w:pPr>
            <w:r w:rsidRPr="00B543D1">
              <w:rPr>
                <w:lang w:val="fr-CA"/>
              </w:rPr>
              <w:t>Demanderesses</w:t>
            </w:r>
            <w:r w:rsidRPr="00B543D1">
              <w:rPr>
                <w:lang w:val="fr-CA"/>
              </w:rPr>
              <w:br/>
            </w:r>
          </w:p>
          <w:p w:rsidR="00DC6240" w:rsidRPr="00B543D1" w:rsidRDefault="005B3600">
            <w:pPr>
              <w:pStyle w:val="SCCLsocVersus"/>
              <w:rPr>
                <w:lang w:val="fr-CA"/>
              </w:rPr>
            </w:pPr>
            <w:r w:rsidRPr="00B543D1">
              <w:rPr>
                <w:lang w:val="fr-CA"/>
              </w:rPr>
              <w:t>- et -</w:t>
            </w:r>
            <w:r w:rsidRPr="00B543D1">
              <w:rPr>
                <w:lang w:val="fr-CA"/>
              </w:rPr>
              <w:br/>
            </w:r>
          </w:p>
          <w:p w:rsidR="00DC6240" w:rsidRPr="00692F08" w:rsidRDefault="005B3600">
            <w:pPr>
              <w:pStyle w:val="SCCLsocParty"/>
              <w:rPr>
                <w:lang w:val="fr-CA"/>
              </w:rPr>
            </w:pPr>
            <w:r w:rsidRPr="00692F08">
              <w:rPr>
                <w:lang w:val="fr-CA"/>
              </w:rPr>
              <w:t>Soci</w:t>
            </w:r>
            <w:r w:rsidR="00692F08" w:rsidRPr="00692F08">
              <w:rPr>
                <w:lang w:val="fr-CA"/>
              </w:rPr>
              <w:t xml:space="preserve">été canadienne des auteurs, compositeurs et </w:t>
            </w:r>
            <w:r w:rsidR="00692F08">
              <w:rPr>
                <w:lang w:val="fr-CA"/>
              </w:rPr>
              <w:t>éditeurs de musique</w:t>
            </w:r>
            <w:r w:rsidRPr="00692F08">
              <w:rPr>
                <w:lang w:val="fr-CA"/>
              </w:rPr>
              <w:br/>
            </w:r>
          </w:p>
          <w:p w:rsidR="00DC6240" w:rsidRDefault="005B3600" w:rsidP="00692F08">
            <w:pPr>
              <w:pStyle w:val="SCCLsocPartyRole"/>
            </w:pPr>
            <w:r>
              <w:t>Intimée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C5913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070627" w:rsidRDefault="00824412" w:rsidP="00E95361">
            <w:pPr>
              <w:jc w:val="both"/>
              <w:rPr>
                <w:lang w:val="en-US"/>
              </w:rPr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>, Number</w:t>
            </w:r>
            <w:r w:rsidR="00070627">
              <w:t>s</w:t>
            </w:r>
            <w:r w:rsidRPr="006E7BAE">
              <w:t xml:space="preserve"> </w:t>
            </w:r>
            <w:r>
              <w:t>A-519-07</w:t>
            </w:r>
            <w:r w:rsidR="00E95361">
              <w:t xml:space="preserve"> and</w:t>
            </w:r>
            <w:r>
              <w:t xml:space="preserve"> </w:t>
            </w:r>
            <w:r w:rsidR="00070627">
              <w:t>A-520-07</w:t>
            </w:r>
            <w:r w:rsidRPr="006E7BAE">
              <w:t xml:space="preserve">, </w:t>
            </w:r>
            <w:r w:rsidR="00070627">
              <w:t xml:space="preserve">2010 FCA 220, </w:t>
            </w:r>
            <w:r w:rsidRPr="006E7BAE">
              <w:t xml:space="preserve">dated </w:t>
            </w:r>
            <w:r>
              <w:t>September 2, 2010</w:t>
            </w:r>
            <w:r w:rsidR="00070627">
              <w:t>,</w:t>
            </w:r>
            <w:r w:rsidRPr="006E7BAE">
              <w:t xml:space="preserve"> is </w:t>
            </w:r>
            <w:r w:rsidR="00070627">
              <w:t>granted with costs in the cause</w:t>
            </w:r>
            <w:r w:rsidRPr="006E7BAE">
              <w:t>.</w:t>
            </w:r>
            <w:r w:rsidR="00070627">
              <w:t xml:space="preserve"> The appeal is to be heard with the appeals </w:t>
            </w:r>
            <w:r w:rsidR="00070627" w:rsidRPr="004C303F">
              <w:rPr>
                <w:i/>
              </w:rPr>
              <w:t>Society of Composers, Authors and Music Publishers of Canada v. Bell Canada et al.</w:t>
            </w:r>
            <w:r w:rsidR="00070627">
              <w:t xml:space="preserve"> </w:t>
            </w:r>
            <w:r w:rsidR="00070627" w:rsidRPr="00070627">
              <w:rPr>
                <w:lang w:val="en-US"/>
              </w:rPr>
              <w:t xml:space="preserve">(33800) and </w:t>
            </w:r>
            <w:r w:rsidR="00070627" w:rsidRPr="00FF0192">
              <w:rPr>
                <w:i/>
                <w:lang w:val="en-US"/>
              </w:rPr>
              <w:t>Entertainment Software Association and Entertainment Software Association of Canada v. Society of Composers, Authors and Music Publishers of Canada</w:t>
            </w:r>
            <w:r w:rsidR="00070627">
              <w:rPr>
                <w:lang w:val="en-US"/>
              </w:rPr>
              <w:t xml:space="preserve"> (33921)</w:t>
            </w:r>
            <w:r w:rsidR="00E95361">
              <w:rPr>
                <w:lang w:val="en-US"/>
              </w:rPr>
              <w:t>.</w:t>
            </w:r>
          </w:p>
        </w:tc>
        <w:tc>
          <w:tcPr>
            <w:tcW w:w="381" w:type="pct"/>
          </w:tcPr>
          <w:p w:rsidR="00824412" w:rsidRPr="00070627" w:rsidRDefault="00824412" w:rsidP="00417FB7">
            <w:pPr>
              <w:jc w:val="center"/>
              <w:rPr>
                <w:lang w:val="en-US"/>
              </w:rPr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FF0192" w:rsidRDefault="00824412" w:rsidP="00BF2D9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92F08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>, numéro</w:t>
            </w:r>
            <w:r w:rsidR="00FF0192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FF0192">
              <w:rPr>
                <w:lang w:val="fr-CA"/>
              </w:rPr>
              <w:t xml:space="preserve"> A-519-07</w:t>
            </w:r>
            <w:r w:rsidR="00E95361">
              <w:rPr>
                <w:lang w:val="fr-CA"/>
              </w:rPr>
              <w:t xml:space="preserve"> et</w:t>
            </w:r>
            <w:r w:rsidR="00FF0192">
              <w:rPr>
                <w:lang w:val="fr-CA"/>
              </w:rPr>
              <w:t xml:space="preserve"> A-520-07</w:t>
            </w:r>
            <w:r w:rsidRPr="006E7BAE">
              <w:rPr>
                <w:lang w:val="fr-CA"/>
              </w:rPr>
              <w:t xml:space="preserve">, </w:t>
            </w:r>
            <w:r w:rsidR="00FF0192" w:rsidRPr="00692F08">
              <w:rPr>
                <w:lang w:val="fr-CA"/>
              </w:rPr>
              <w:t>2010 CA</w:t>
            </w:r>
            <w:r w:rsidR="00FF0192">
              <w:rPr>
                <w:lang w:val="fr-CA"/>
              </w:rPr>
              <w:t>F</w:t>
            </w:r>
            <w:r w:rsidR="00FF0192" w:rsidRPr="00692F08">
              <w:rPr>
                <w:lang w:val="fr-CA"/>
              </w:rPr>
              <w:t xml:space="preserve"> 220,</w:t>
            </w:r>
            <w:r w:rsidR="00FF0192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92F08">
              <w:rPr>
                <w:lang w:val="fr-CA"/>
              </w:rPr>
              <w:t>2 septembre 2010</w:t>
            </w:r>
            <w:r w:rsidRPr="006E7BAE">
              <w:rPr>
                <w:lang w:val="fr-CA"/>
              </w:rPr>
              <w:t xml:space="preserve">, est </w:t>
            </w:r>
            <w:r w:rsidR="00FF0192">
              <w:rPr>
                <w:lang w:val="fr-CA"/>
              </w:rPr>
              <w:t>accordée avec dépens suivant l’issue de la cause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  <w:r w:rsidR="00FF0192">
              <w:rPr>
                <w:lang w:val="fr-CA"/>
              </w:rPr>
              <w:t>L’</w:t>
            </w:r>
            <w:r w:rsidR="00FF0192" w:rsidRPr="00587487">
              <w:rPr>
                <w:lang w:val="fr-CA"/>
              </w:rPr>
              <w:t>appel sera entendu avec</w:t>
            </w:r>
            <w:r w:rsidR="00FF0192">
              <w:rPr>
                <w:lang w:val="fr-CA"/>
              </w:rPr>
              <w:t xml:space="preserve"> les appels</w:t>
            </w:r>
            <w:r w:rsidR="00FF0192" w:rsidRPr="00587487">
              <w:rPr>
                <w:lang w:val="fr-CA"/>
              </w:rPr>
              <w:t xml:space="preserve"> </w:t>
            </w:r>
            <w:r w:rsidR="00FF0192" w:rsidRPr="00587487">
              <w:rPr>
                <w:i/>
                <w:lang w:val="fr-CA"/>
              </w:rPr>
              <w:t xml:space="preserve">Société canadienne des auteurs, compositeurs et éditeurs de musique c. Bell Canada et </w:t>
            </w:r>
            <w:r w:rsidR="00FF0192">
              <w:rPr>
                <w:i/>
                <w:lang w:val="fr-CA"/>
              </w:rPr>
              <w:t xml:space="preserve"> autres</w:t>
            </w:r>
            <w:r w:rsidR="00FF0192" w:rsidRPr="00587487">
              <w:rPr>
                <w:lang w:val="fr-CA"/>
              </w:rPr>
              <w:t xml:space="preserve"> (33800) et</w:t>
            </w:r>
            <w:r w:rsidR="00FF0192">
              <w:rPr>
                <w:lang w:val="fr-CA"/>
              </w:rPr>
              <w:t xml:space="preserve"> </w:t>
            </w:r>
            <w:r w:rsidR="00FF0192" w:rsidRPr="00FF0192">
              <w:rPr>
                <w:i/>
                <w:lang w:val="fr-CA"/>
              </w:rPr>
              <w:t xml:space="preserve">Entertainment Software Association </w:t>
            </w:r>
            <w:r w:rsidR="00FF0192">
              <w:rPr>
                <w:i/>
                <w:lang w:val="fr-CA"/>
              </w:rPr>
              <w:t>et</w:t>
            </w:r>
            <w:r w:rsidR="00FF0192" w:rsidRPr="00FF0192">
              <w:rPr>
                <w:i/>
                <w:lang w:val="fr-CA"/>
              </w:rPr>
              <w:t xml:space="preserve"> </w:t>
            </w:r>
            <w:r w:rsidR="00B543D1" w:rsidRPr="00B543D1">
              <w:rPr>
                <w:i/>
                <w:lang w:val="fr-CA"/>
              </w:rPr>
              <w:t>Association canadienne du logiciel de divertissement</w:t>
            </w:r>
            <w:r w:rsidR="00B543D1">
              <w:rPr>
                <w:i/>
                <w:lang w:val="fr-CA"/>
              </w:rPr>
              <w:t xml:space="preserve"> </w:t>
            </w:r>
            <w:r w:rsidR="00FF0192">
              <w:rPr>
                <w:i/>
                <w:lang w:val="fr-CA"/>
              </w:rPr>
              <w:t xml:space="preserve">c. </w:t>
            </w:r>
            <w:r w:rsidR="00FF0192" w:rsidRPr="00587487">
              <w:rPr>
                <w:i/>
                <w:lang w:val="fr-CA"/>
              </w:rPr>
              <w:t>Société canadienne des auteurs, compositeurs et éditeurs de musique</w:t>
            </w:r>
            <w:r w:rsidR="00FF0192">
              <w:rPr>
                <w:i/>
                <w:lang w:val="fr-CA"/>
              </w:rPr>
              <w:t xml:space="preserve"> </w:t>
            </w:r>
            <w:r w:rsidR="00FF0192" w:rsidRPr="00FF0192">
              <w:rPr>
                <w:lang w:val="fr-CA"/>
              </w:rPr>
              <w:t>(33921)</w:t>
            </w:r>
            <w:r w:rsidR="00E95361">
              <w:rPr>
                <w:lang w:val="fr-CA"/>
              </w:rPr>
              <w:t>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FF0192" w:rsidRDefault="00FF0192" w:rsidP="00417FB7">
      <w:pPr>
        <w:jc w:val="center"/>
        <w:rPr>
          <w:lang w:val="fr-CA"/>
        </w:rPr>
      </w:pPr>
    </w:p>
    <w:p w:rsidR="00FF0192" w:rsidRDefault="00FF0192" w:rsidP="00417FB7">
      <w:pPr>
        <w:jc w:val="center"/>
        <w:rPr>
          <w:lang w:val="fr-CA"/>
        </w:rPr>
      </w:pPr>
    </w:p>
    <w:p w:rsidR="00FF0192" w:rsidRDefault="00FF0192" w:rsidP="00417FB7">
      <w:pPr>
        <w:jc w:val="center"/>
        <w:rPr>
          <w:lang w:val="fr-CA"/>
        </w:rPr>
      </w:pPr>
    </w:p>
    <w:p w:rsidR="00FF0192" w:rsidRPr="00D83B8C" w:rsidRDefault="00FF0192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8285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82855" w:rsidRPr="00417FB7">
      <w:rPr>
        <w:szCs w:val="24"/>
      </w:rPr>
      <w:fldChar w:fldCharType="separate"/>
    </w:r>
    <w:r w:rsidR="00AC5913">
      <w:rPr>
        <w:noProof/>
        <w:szCs w:val="24"/>
      </w:rPr>
      <w:t>2</w:t>
    </w:r>
    <w:r w:rsidR="00A8285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33922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0627"/>
    <w:rsid w:val="00074657"/>
    <w:rsid w:val="00091327"/>
    <w:rsid w:val="000919B4"/>
    <w:rsid w:val="00094AED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472D"/>
    <w:rsid w:val="00417FB7"/>
    <w:rsid w:val="0042783F"/>
    <w:rsid w:val="00442DCB"/>
    <w:rsid w:val="004943CF"/>
    <w:rsid w:val="004956DA"/>
    <w:rsid w:val="004D4658"/>
    <w:rsid w:val="00563E2C"/>
    <w:rsid w:val="00587869"/>
    <w:rsid w:val="005B3600"/>
    <w:rsid w:val="00612913"/>
    <w:rsid w:val="00614908"/>
    <w:rsid w:val="00650109"/>
    <w:rsid w:val="00692F08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82855"/>
    <w:rsid w:val="00AB5E22"/>
    <w:rsid w:val="00AC5913"/>
    <w:rsid w:val="00AE2077"/>
    <w:rsid w:val="00B021D9"/>
    <w:rsid w:val="00B158E3"/>
    <w:rsid w:val="00B408F8"/>
    <w:rsid w:val="00B5078E"/>
    <w:rsid w:val="00B543D1"/>
    <w:rsid w:val="00B60EDC"/>
    <w:rsid w:val="00BD4E4C"/>
    <w:rsid w:val="00BF2D92"/>
    <w:rsid w:val="00BF7644"/>
    <w:rsid w:val="00C1285B"/>
    <w:rsid w:val="00C2612E"/>
    <w:rsid w:val="00C8060E"/>
    <w:rsid w:val="00CE249F"/>
    <w:rsid w:val="00CF17D0"/>
    <w:rsid w:val="00D42339"/>
    <w:rsid w:val="00D61AC2"/>
    <w:rsid w:val="00D83B8C"/>
    <w:rsid w:val="00DC6240"/>
    <w:rsid w:val="00E12A51"/>
    <w:rsid w:val="00E777AD"/>
    <w:rsid w:val="00E95361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019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777A4-BA6B-4F9C-8D06-C8ED77CCC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231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adamm</cp:lastModifiedBy>
  <cp:revision>10</cp:revision>
  <dcterms:created xsi:type="dcterms:W3CDTF">2011-02-04T14:25:00Z</dcterms:created>
  <dcterms:modified xsi:type="dcterms:W3CDTF">2011-03-28T18:18:00Z</dcterms:modified>
</cp:coreProperties>
</file>