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Default="009F436C" w:rsidP="00382FEC"/>
    <w:p w:rsidR="00E57817" w:rsidRPr="006E7BAE" w:rsidRDefault="00E57817" w:rsidP="00382FEC"/>
    <w:p w:rsidR="0016666F" w:rsidRPr="006E7BAE" w:rsidRDefault="0016666F" w:rsidP="00382FEC"/>
    <w:p w:rsidR="0016666F" w:rsidRPr="006E7BAE" w:rsidRDefault="0016666F" w:rsidP="00382FEC"/>
    <w:p w:rsidR="0016666F" w:rsidRPr="006E7BAE" w:rsidRDefault="0016666F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33948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7817" w:rsidP="008262A3">
            <w:r>
              <w:t>February 3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E57817">
            <w:pPr>
              <w:rPr>
                <w:lang w:val="fr-CA"/>
              </w:rPr>
            </w:pPr>
            <w:r>
              <w:t xml:space="preserve">Le </w:t>
            </w:r>
            <w:r w:rsidR="00E57817">
              <w:t xml:space="preserve">3 </w:t>
            </w:r>
            <w:proofErr w:type="spellStart"/>
            <w:r w:rsidR="00E57817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4A638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7817">
              <w:rPr>
                <w:lang w:val="fr-CA"/>
              </w:rPr>
              <w:t>Les juges Binnie, Fish et Rothstein</w:t>
            </w:r>
          </w:p>
        </w:tc>
      </w:tr>
      <w:tr w:rsidR="00C2612E" w:rsidRPr="004A6381" w:rsidTr="00F47372">
        <w:tc>
          <w:tcPr>
            <w:tcW w:w="2269" w:type="pct"/>
          </w:tcPr>
          <w:p w:rsidR="00C2612E" w:rsidRPr="00E57817" w:rsidRDefault="00C2612E" w:rsidP="008262A3">
            <w:pPr>
              <w:rPr>
                <w:lang w:val="fr-CA"/>
              </w:rPr>
            </w:pPr>
          </w:p>
          <w:p w:rsidR="00C2612E" w:rsidRPr="00E578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78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57817" w:rsidTr="00F47372">
        <w:tc>
          <w:tcPr>
            <w:tcW w:w="2269" w:type="pct"/>
            <w:vAlign w:val="center"/>
          </w:tcPr>
          <w:p w:rsidR="00A152D4" w:rsidRDefault="00E57817">
            <w:pPr>
              <w:pStyle w:val="SCCLsocPrefix"/>
            </w:pPr>
            <w:r>
              <w:t>BETWEEN:</w:t>
            </w:r>
            <w:r>
              <w:br/>
            </w:r>
          </w:p>
          <w:p w:rsidR="00A152D4" w:rsidRDefault="00E57817">
            <w:pPr>
              <w:pStyle w:val="SCCLsocParty"/>
            </w:pPr>
            <w:r>
              <w:t>Margarita Stepanova</w:t>
            </w:r>
            <w:r>
              <w:br/>
            </w:r>
          </w:p>
          <w:p w:rsidR="00A152D4" w:rsidRDefault="00E57817">
            <w:pPr>
              <w:pStyle w:val="SCCLsocPartyRole"/>
            </w:pPr>
            <w:r>
              <w:t>Applicant</w:t>
            </w:r>
            <w:r>
              <w:br/>
            </w:r>
          </w:p>
          <w:p w:rsidR="00A152D4" w:rsidRDefault="00E57817">
            <w:pPr>
              <w:pStyle w:val="SCCLsocVersus"/>
            </w:pPr>
            <w:r>
              <w:t>- and -</w:t>
            </w:r>
            <w:r>
              <w:br/>
            </w:r>
          </w:p>
          <w:p w:rsidR="00A152D4" w:rsidRDefault="00E57817">
            <w:pPr>
              <w:pStyle w:val="SCCLsocParty"/>
            </w:pPr>
            <w:r>
              <w:t>Andrei Selivanov</w:t>
            </w:r>
            <w:r>
              <w:br/>
            </w:r>
          </w:p>
          <w:p w:rsidR="00A152D4" w:rsidRDefault="00E578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152D4" w:rsidRPr="00E57817" w:rsidRDefault="00E57817">
            <w:pPr>
              <w:pStyle w:val="SCCLsocPrefix"/>
              <w:rPr>
                <w:lang w:val="fr-CA"/>
              </w:rPr>
            </w:pPr>
            <w:r w:rsidRPr="00E57817">
              <w:rPr>
                <w:lang w:val="fr-CA"/>
              </w:rPr>
              <w:t>ENTRE :</w:t>
            </w:r>
            <w:r w:rsidRPr="00E57817">
              <w:rPr>
                <w:lang w:val="fr-CA"/>
              </w:rPr>
              <w:br/>
            </w:r>
          </w:p>
          <w:p w:rsidR="00A152D4" w:rsidRPr="00E57817" w:rsidRDefault="00E57817">
            <w:pPr>
              <w:pStyle w:val="SCCLsocParty"/>
              <w:rPr>
                <w:lang w:val="fr-CA"/>
              </w:rPr>
            </w:pPr>
            <w:r w:rsidRPr="00E57817">
              <w:rPr>
                <w:lang w:val="fr-CA"/>
              </w:rPr>
              <w:t xml:space="preserve">Margarita </w:t>
            </w:r>
            <w:proofErr w:type="spellStart"/>
            <w:r w:rsidRPr="00E57817">
              <w:rPr>
                <w:lang w:val="fr-CA"/>
              </w:rPr>
              <w:t>Stepanova</w:t>
            </w:r>
            <w:proofErr w:type="spellEnd"/>
            <w:r w:rsidRPr="00E57817">
              <w:rPr>
                <w:lang w:val="fr-CA"/>
              </w:rPr>
              <w:br/>
            </w:r>
          </w:p>
          <w:p w:rsidR="00A152D4" w:rsidRPr="00E57817" w:rsidRDefault="00E57817">
            <w:pPr>
              <w:pStyle w:val="SCCLsocPartyRole"/>
              <w:rPr>
                <w:lang w:val="fr-CA"/>
              </w:rPr>
            </w:pPr>
            <w:r w:rsidRPr="00E57817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E57817">
              <w:rPr>
                <w:lang w:val="fr-CA"/>
              </w:rPr>
              <w:br/>
            </w:r>
          </w:p>
          <w:p w:rsidR="00A152D4" w:rsidRPr="00E57817" w:rsidRDefault="00E57817">
            <w:pPr>
              <w:pStyle w:val="SCCLsocVersus"/>
              <w:rPr>
                <w:lang w:val="fr-CA"/>
              </w:rPr>
            </w:pPr>
            <w:r w:rsidRPr="00E57817">
              <w:rPr>
                <w:lang w:val="fr-CA"/>
              </w:rPr>
              <w:t>- et -</w:t>
            </w:r>
            <w:r w:rsidRPr="00E57817">
              <w:rPr>
                <w:lang w:val="fr-CA"/>
              </w:rPr>
              <w:br/>
            </w:r>
          </w:p>
          <w:p w:rsidR="00A152D4" w:rsidRPr="00E57817" w:rsidRDefault="00E57817">
            <w:pPr>
              <w:pStyle w:val="SCCLsocParty"/>
              <w:rPr>
                <w:lang w:val="fr-CA"/>
              </w:rPr>
            </w:pPr>
            <w:r w:rsidRPr="00E57817">
              <w:rPr>
                <w:lang w:val="fr-CA"/>
              </w:rPr>
              <w:t xml:space="preserve">Andrei </w:t>
            </w:r>
            <w:proofErr w:type="spellStart"/>
            <w:r w:rsidRPr="00E57817">
              <w:rPr>
                <w:lang w:val="fr-CA"/>
              </w:rPr>
              <w:t>Selivanov</w:t>
            </w:r>
            <w:proofErr w:type="spellEnd"/>
            <w:r w:rsidRPr="00E57817">
              <w:rPr>
                <w:lang w:val="fr-CA"/>
              </w:rPr>
              <w:br/>
            </w:r>
          </w:p>
          <w:p w:rsidR="00A152D4" w:rsidRPr="00E57817" w:rsidRDefault="00E57817" w:rsidP="00E57817">
            <w:pPr>
              <w:pStyle w:val="SCCLsocPartyRole"/>
              <w:rPr>
                <w:lang w:val="fr-CA"/>
              </w:rPr>
            </w:pPr>
            <w:r w:rsidRPr="00E57817">
              <w:rPr>
                <w:lang w:val="fr-CA"/>
              </w:rPr>
              <w:t>Intim</w:t>
            </w:r>
            <w:r>
              <w:rPr>
                <w:lang w:val="fr-CA"/>
              </w:rPr>
              <w:t>é</w:t>
            </w:r>
          </w:p>
        </w:tc>
      </w:tr>
      <w:tr w:rsidR="00824412" w:rsidRPr="00E57817" w:rsidTr="00F47372">
        <w:tc>
          <w:tcPr>
            <w:tcW w:w="2269" w:type="pct"/>
            <w:vAlign w:val="center"/>
          </w:tcPr>
          <w:p w:rsidR="00824412" w:rsidRPr="00E57817" w:rsidRDefault="00824412" w:rsidP="00375294">
            <w:pPr>
              <w:rPr>
                <w:lang w:val="fr-CA"/>
              </w:rPr>
            </w:pPr>
          </w:p>
          <w:p w:rsidR="00824412" w:rsidRPr="00E578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578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4A638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A63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C51971, 2010 ONCA 605</w:t>
            </w:r>
            <w:r w:rsidRPr="006E7BAE">
              <w:t xml:space="preserve">, dated </w:t>
            </w:r>
            <w:r>
              <w:t>September 21, 2010</w:t>
            </w:r>
            <w:r w:rsidR="00E57817">
              <w:t>,</w:t>
            </w:r>
            <w:r w:rsidRPr="006E7BAE">
              <w:t xml:space="preserve"> is </w:t>
            </w:r>
            <w:r w:rsidR="00E57817">
              <w:t>dismissed with costs</w:t>
            </w:r>
            <w:r w:rsidR="00002BC1">
              <w:t xml:space="preserve"> in accordance with the </w:t>
            </w:r>
            <w:r w:rsidR="004A6381">
              <w:t>T</w:t>
            </w:r>
            <w:r w:rsidR="00002BC1">
              <w:t>ariff</w:t>
            </w:r>
            <w:r w:rsidR="00E5781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78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78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7817">
              <w:rPr>
                <w:lang w:val="fr-CA"/>
              </w:rPr>
              <w:t>C51971, 2010 ONCA 605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7817">
              <w:rPr>
                <w:lang w:val="fr-CA"/>
              </w:rPr>
              <w:t>21 septembre 2010</w:t>
            </w:r>
            <w:r w:rsidRPr="006E7BAE">
              <w:rPr>
                <w:lang w:val="fr-CA"/>
              </w:rPr>
              <w:t xml:space="preserve">, est </w:t>
            </w:r>
            <w:r w:rsidR="00E57817">
              <w:rPr>
                <w:lang w:val="fr-CA"/>
              </w:rPr>
              <w:t>rejetée avec dépens</w:t>
            </w:r>
            <w:r w:rsidR="00002BC1">
              <w:rPr>
                <w:lang w:val="fr-CA"/>
              </w:rPr>
              <w:t xml:space="preserve"> selon le montant q</w:t>
            </w:r>
            <w:r w:rsidR="004A6381">
              <w:rPr>
                <w:lang w:val="fr-CA"/>
              </w:rPr>
              <w:t>ui sera établi conformément au T</w:t>
            </w:r>
            <w:r w:rsidR="00002BC1">
              <w:rPr>
                <w:lang w:val="fr-CA"/>
              </w:rPr>
              <w:t>arif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E57817" w:rsidRDefault="009F436C" w:rsidP="00382FEC">
      <w:pPr>
        <w:rPr>
          <w:lang w:val="fr-CA"/>
        </w:rPr>
      </w:pPr>
    </w:p>
    <w:p w:rsidR="009F436C" w:rsidRPr="00E57817" w:rsidRDefault="009F436C" w:rsidP="00417FB7">
      <w:pPr>
        <w:jc w:val="center"/>
        <w:rPr>
          <w:lang w:val="fr-CA"/>
        </w:rPr>
      </w:pPr>
    </w:p>
    <w:p w:rsidR="009F436C" w:rsidRPr="00E57817" w:rsidRDefault="009F436C" w:rsidP="00417FB7">
      <w:pPr>
        <w:jc w:val="center"/>
        <w:rPr>
          <w:lang w:val="fr-CA"/>
        </w:rPr>
      </w:pPr>
    </w:p>
    <w:p w:rsidR="009F436C" w:rsidRPr="00E57817" w:rsidRDefault="009F436C" w:rsidP="00E57817">
      <w:pPr>
        <w:jc w:val="center"/>
        <w:rPr>
          <w:lang w:val="fr-CA"/>
        </w:rPr>
      </w:pPr>
    </w:p>
    <w:p w:rsidR="009F436C" w:rsidRPr="00E57817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r w:rsidRPr="006E7BAE">
        <w:t>J.S.C.C.</w:t>
      </w:r>
    </w:p>
    <w:p w:rsidR="003A37CF" w:rsidRPr="00E57817" w:rsidRDefault="003A37CF" w:rsidP="00E57817">
      <w:pPr>
        <w:jc w:val="center"/>
        <w:rPr>
          <w:lang w:val="fr-CA"/>
        </w:rPr>
      </w:pPr>
      <w:r w:rsidRPr="006E7BAE">
        <w:t>J.C.S.C.</w:t>
      </w:r>
      <w:r w:rsidR="00E57817" w:rsidRPr="00E57817">
        <w:rPr>
          <w:lang w:val="fr-CA"/>
        </w:rPr>
        <w:t xml:space="preserve"> </w:t>
      </w:r>
    </w:p>
    <w:sectPr w:rsidR="003A37CF" w:rsidRPr="00E57817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45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45D1" w:rsidRPr="00417FB7">
      <w:rPr>
        <w:szCs w:val="24"/>
      </w:rPr>
      <w:fldChar w:fldCharType="separate"/>
    </w:r>
    <w:r w:rsidR="00002BC1">
      <w:rPr>
        <w:noProof/>
        <w:szCs w:val="24"/>
      </w:rPr>
      <w:t>2</w:t>
    </w:r>
    <w:r w:rsidR="00E745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BC1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02DD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381"/>
    <w:rsid w:val="004D4658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52D4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57817"/>
    <w:rsid w:val="00E745D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BC1"/>
    <w:rPr>
      <w:rFonts w:ascii="Times New Roman" w:eastAsiaTheme="minorHAnsi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02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9D2F-D75E-4D7D-8162-0B16551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4</cp:revision>
  <dcterms:created xsi:type="dcterms:W3CDTF">2011-01-13T14:52:00Z</dcterms:created>
  <dcterms:modified xsi:type="dcterms:W3CDTF">2011-02-01T13:49:00Z</dcterms:modified>
</cp:coreProperties>
</file>