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33938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35B1F" w:rsidP="00A35B1F">
            <w:r>
              <w:t>March 3, 2</w:t>
            </w:r>
            <w:r w:rsidR="00EE2A6C">
              <w:t>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35B1F">
            <w:pPr>
              <w:rPr>
                <w:lang w:val="en-US"/>
              </w:rPr>
            </w:pPr>
            <w:r>
              <w:t xml:space="preserve">Le </w:t>
            </w:r>
            <w:r w:rsidR="00A35B1F">
              <w:t>3 mars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5387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35B1F">
              <w:rPr>
                <w:lang w:val="fr-CA"/>
              </w:rPr>
              <w:t>Les juges Fish, Rothstein et Cromwell</w:t>
            </w:r>
          </w:p>
        </w:tc>
      </w:tr>
      <w:tr w:rsidR="00C2612E" w:rsidRPr="00953871" w:rsidTr="00F47372">
        <w:tc>
          <w:tcPr>
            <w:tcW w:w="2269" w:type="pct"/>
          </w:tcPr>
          <w:p w:rsidR="00C2612E" w:rsidRPr="00A35B1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35B1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35B1F" w:rsidTr="00F47372">
        <w:tc>
          <w:tcPr>
            <w:tcW w:w="2269" w:type="pct"/>
            <w:vAlign w:val="center"/>
          </w:tcPr>
          <w:p w:rsidR="00116987" w:rsidRDefault="00A35B1F">
            <w:pPr>
              <w:pStyle w:val="SCCLsocPrefix"/>
            </w:pPr>
            <w:r>
              <w:t>BETWEEN:</w:t>
            </w:r>
            <w:r>
              <w:br/>
            </w:r>
          </w:p>
          <w:p w:rsidR="00116987" w:rsidRDefault="00A35B1F">
            <w:pPr>
              <w:pStyle w:val="SCCLsocParty"/>
            </w:pPr>
            <w:r>
              <w:t>York University</w:t>
            </w:r>
            <w:r>
              <w:br/>
            </w:r>
          </w:p>
          <w:p w:rsidR="00116987" w:rsidRDefault="00A35B1F">
            <w:pPr>
              <w:pStyle w:val="SCCLsocPartyRole"/>
            </w:pPr>
            <w:r>
              <w:t>Applicant</w:t>
            </w:r>
            <w:r>
              <w:br/>
            </w:r>
          </w:p>
          <w:p w:rsidR="00116987" w:rsidRDefault="00A35B1F">
            <w:pPr>
              <w:pStyle w:val="SCCLsocVersus"/>
            </w:pPr>
            <w:r>
              <w:t>- and -</w:t>
            </w:r>
            <w:r>
              <w:br/>
            </w:r>
          </w:p>
          <w:p w:rsidR="00116987" w:rsidRDefault="00A35B1F">
            <w:pPr>
              <w:pStyle w:val="SCCLsocParty"/>
            </w:pPr>
            <w:r>
              <w:t>Ashif A. Jaffer</w:t>
            </w:r>
            <w:r>
              <w:br/>
            </w:r>
          </w:p>
          <w:p w:rsidR="00116987" w:rsidRDefault="00A35B1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16987" w:rsidRPr="00A35B1F" w:rsidRDefault="00A35B1F">
            <w:pPr>
              <w:pStyle w:val="SCCLsocPrefix"/>
              <w:rPr>
                <w:lang w:val="fr-CA"/>
              </w:rPr>
            </w:pPr>
            <w:r w:rsidRPr="00A35B1F">
              <w:rPr>
                <w:lang w:val="fr-CA"/>
              </w:rPr>
              <w:t>ENTRE :</w:t>
            </w:r>
            <w:r w:rsidRPr="00A35B1F">
              <w:rPr>
                <w:lang w:val="fr-CA"/>
              </w:rPr>
              <w:br/>
            </w:r>
          </w:p>
          <w:p w:rsidR="00116987" w:rsidRPr="00A35B1F" w:rsidRDefault="00A35B1F">
            <w:pPr>
              <w:pStyle w:val="SCCLsocParty"/>
              <w:rPr>
                <w:lang w:val="fr-CA"/>
              </w:rPr>
            </w:pPr>
            <w:r w:rsidRPr="00A35B1F">
              <w:rPr>
                <w:lang w:val="fr-CA"/>
              </w:rPr>
              <w:t>Université York</w:t>
            </w:r>
            <w:r w:rsidRPr="00A35B1F">
              <w:rPr>
                <w:lang w:val="fr-CA"/>
              </w:rPr>
              <w:br/>
            </w:r>
          </w:p>
          <w:p w:rsidR="00116987" w:rsidRPr="00A35B1F" w:rsidRDefault="00A35B1F">
            <w:pPr>
              <w:pStyle w:val="SCCLsocPartyRole"/>
              <w:rPr>
                <w:lang w:val="fr-CA"/>
              </w:rPr>
            </w:pPr>
            <w:r w:rsidRPr="00A35B1F">
              <w:rPr>
                <w:lang w:val="fr-CA"/>
              </w:rPr>
              <w:t>Demanderesse</w:t>
            </w:r>
            <w:r w:rsidRPr="00A35B1F">
              <w:rPr>
                <w:lang w:val="fr-CA"/>
              </w:rPr>
              <w:br/>
            </w:r>
          </w:p>
          <w:p w:rsidR="00116987" w:rsidRPr="00A35B1F" w:rsidRDefault="00A35B1F">
            <w:pPr>
              <w:pStyle w:val="SCCLsocVersus"/>
              <w:rPr>
                <w:lang w:val="fr-CA"/>
              </w:rPr>
            </w:pPr>
            <w:r w:rsidRPr="00A35B1F">
              <w:rPr>
                <w:lang w:val="fr-CA"/>
              </w:rPr>
              <w:t>- et -</w:t>
            </w:r>
            <w:r w:rsidRPr="00A35B1F">
              <w:rPr>
                <w:lang w:val="fr-CA"/>
              </w:rPr>
              <w:br/>
            </w:r>
          </w:p>
          <w:p w:rsidR="00116987" w:rsidRPr="00A35B1F" w:rsidRDefault="00A35B1F">
            <w:pPr>
              <w:pStyle w:val="SCCLsocParty"/>
              <w:rPr>
                <w:lang w:val="fr-CA"/>
              </w:rPr>
            </w:pPr>
            <w:r w:rsidRPr="00A35B1F">
              <w:rPr>
                <w:lang w:val="fr-CA"/>
              </w:rPr>
              <w:t>Ashif A. Jaffer</w:t>
            </w:r>
            <w:r w:rsidRPr="00A35B1F">
              <w:rPr>
                <w:lang w:val="fr-CA"/>
              </w:rPr>
              <w:br/>
            </w:r>
          </w:p>
          <w:p w:rsidR="00116987" w:rsidRPr="00A35B1F" w:rsidRDefault="00A35B1F" w:rsidP="00A35B1F">
            <w:pPr>
              <w:pStyle w:val="SCCLsocPartyRole"/>
              <w:rPr>
                <w:lang w:val="fr-CA"/>
              </w:rPr>
            </w:pPr>
            <w:r w:rsidRPr="00A35B1F">
              <w:rPr>
                <w:lang w:val="fr-CA"/>
              </w:rPr>
              <w:t>Intimé</w:t>
            </w:r>
          </w:p>
        </w:tc>
      </w:tr>
      <w:tr w:rsidR="00824412" w:rsidRPr="00A35B1F" w:rsidTr="00F47372">
        <w:tc>
          <w:tcPr>
            <w:tcW w:w="2269" w:type="pct"/>
            <w:vAlign w:val="center"/>
          </w:tcPr>
          <w:p w:rsidR="00824412" w:rsidRPr="00A35B1F" w:rsidRDefault="00824412" w:rsidP="00375294">
            <w:pPr>
              <w:rPr>
                <w:lang w:val="fr-CA"/>
              </w:rPr>
            </w:pPr>
          </w:p>
          <w:p w:rsidR="00824412" w:rsidRPr="00A35B1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35B1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35B1F" w:rsidRDefault="00824412" w:rsidP="00B408F8">
            <w:pPr>
              <w:rPr>
                <w:lang w:val="fr-CA"/>
              </w:rPr>
            </w:pPr>
          </w:p>
        </w:tc>
      </w:tr>
      <w:tr w:rsidR="00824412" w:rsidRPr="0095387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35B1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C51476, 2010 ONCA 654</w:t>
            </w:r>
            <w:r w:rsidRPr="006E7BAE">
              <w:t xml:space="preserve">, dated </w:t>
            </w:r>
            <w:r>
              <w:t>October 7, 2010</w:t>
            </w:r>
            <w:r w:rsidRPr="006E7BAE">
              <w:t xml:space="preserve"> is </w:t>
            </w:r>
            <w:r w:rsidR="00A35B1F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35B1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35B1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35B1F">
              <w:rPr>
                <w:lang w:val="fr-CA"/>
              </w:rPr>
              <w:t>C51476, 2010 ONCA 654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35B1F">
              <w:rPr>
                <w:lang w:val="fr-CA"/>
              </w:rPr>
              <w:t>7 octobre 2010</w:t>
            </w:r>
            <w:r w:rsidRPr="006E7BAE">
              <w:rPr>
                <w:lang w:val="fr-CA"/>
              </w:rPr>
              <w:t xml:space="preserve">, est </w:t>
            </w:r>
            <w:r w:rsidR="00A35B1F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35B1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35B1F" w:rsidRPr="00D83B8C">
        <w:rPr>
          <w:lang w:val="fr-CA"/>
        </w:rPr>
        <w:t xml:space="preserve"> </w:t>
      </w:r>
    </w:p>
    <w:sectPr w:rsidR="003A37CF" w:rsidRPr="00D83B8C" w:rsidSect="00A35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0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1698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16987" w:rsidRPr="00417FB7">
      <w:rPr>
        <w:szCs w:val="24"/>
      </w:rPr>
      <w:fldChar w:fldCharType="separate"/>
    </w:r>
    <w:r w:rsidR="00A35B1F">
      <w:rPr>
        <w:noProof/>
        <w:szCs w:val="24"/>
      </w:rPr>
      <w:t>4</w:t>
    </w:r>
    <w:r w:rsidR="0011698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33938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6987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3871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5B1F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2F32-F571-42E4-A090-04129F23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3</cp:revision>
  <dcterms:created xsi:type="dcterms:W3CDTF">2011-02-16T18:34:00Z</dcterms:created>
  <dcterms:modified xsi:type="dcterms:W3CDTF">2011-03-07T17:59:00Z</dcterms:modified>
</cp:coreProperties>
</file>