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84CAA" w:rsidP="00484CAA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84CAA" w:rsidP="00484CAA">
            <w:pPr>
              <w:rPr>
                <w:lang w:val="en-US"/>
              </w:rPr>
            </w:pPr>
            <w:r>
              <w:t>Le 1</w:t>
            </w:r>
            <w:r w:rsidR="00EE2A6C">
              <w:t xml:space="preserve">2 </w:t>
            </w:r>
            <w:r>
              <w:t>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0DE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84CA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890DE7" w:rsidTr="00F47372">
        <w:tc>
          <w:tcPr>
            <w:tcW w:w="2269" w:type="pct"/>
          </w:tcPr>
          <w:p w:rsidR="00C2612E" w:rsidRPr="00484CAA" w:rsidRDefault="00C2612E" w:rsidP="008262A3">
            <w:pPr>
              <w:rPr>
                <w:lang w:val="fr-CA"/>
              </w:rPr>
            </w:pPr>
          </w:p>
          <w:p w:rsidR="00C2612E" w:rsidRPr="00484C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84C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12C99" w:rsidRDefault="00064BD4">
            <w:pPr>
              <w:pStyle w:val="SCCLsocPrefix"/>
            </w:pPr>
            <w:r>
              <w:t>BETWEEN:</w:t>
            </w:r>
            <w:r>
              <w:br/>
            </w:r>
          </w:p>
          <w:p w:rsidR="00212C99" w:rsidRDefault="00064BD4">
            <w:pPr>
              <w:pStyle w:val="SCCLsocParty"/>
            </w:pPr>
            <w:r>
              <w:t>TBT Personnel Services Inc.</w:t>
            </w:r>
            <w:r>
              <w:br/>
            </w:r>
          </w:p>
          <w:p w:rsidR="00212C99" w:rsidRDefault="00064BD4">
            <w:pPr>
              <w:pStyle w:val="SCCLsocPartyRole"/>
            </w:pPr>
            <w:r>
              <w:t>Applicant</w:t>
            </w:r>
            <w:r>
              <w:br/>
            </w:r>
          </w:p>
          <w:p w:rsidR="00212C99" w:rsidRDefault="00064BD4">
            <w:pPr>
              <w:pStyle w:val="SCCLsocVersus"/>
            </w:pPr>
            <w:r>
              <w:t>- and -</w:t>
            </w:r>
            <w:r>
              <w:br/>
            </w:r>
          </w:p>
          <w:p w:rsidR="00212C99" w:rsidRDefault="00064BD4">
            <w:pPr>
              <w:pStyle w:val="SCCLsocParty"/>
            </w:pPr>
            <w:r>
              <w:t>Her Majesty the Queen</w:t>
            </w:r>
            <w:r>
              <w:br/>
            </w:r>
          </w:p>
          <w:p w:rsidR="00212C99" w:rsidRDefault="00064B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12C99" w:rsidRPr="00484CAA" w:rsidRDefault="00064BD4">
            <w:pPr>
              <w:pStyle w:val="SCCLsocPrefix"/>
              <w:rPr>
                <w:lang w:val="fr-CA"/>
              </w:rPr>
            </w:pPr>
            <w:r w:rsidRPr="00484CAA">
              <w:rPr>
                <w:lang w:val="fr-CA"/>
              </w:rPr>
              <w:t>ENTRE :</w:t>
            </w:r>
            <w:r w:rsidRPr="00484CAA">
              <w:rPr>
                <w:lang w:val="fr-CA"/>
              </w:rPr>
              <w:br/>
            </w:r>
          </w:p>
          <w:p w:rsidR="00212C99" w:rsidRPr="00484CAA" w:rsidRDefault="00064BD4">
            <w:pPr>
              <w:pStyle w:val="SCCLsocParty"/>
              <w:rPr>
                <w:lang w:val="fr-CA"/>
              </w:rPr>
            </w:pPr>
            <w:r w:rsidRPr="00484CAA">
              <w:rPr>
                <w:lang w:val="fr-CA"/>
              </w:rPr>
              <w:t>TBT Personnel Services Inc.</w:t>
            </w:r>
            <w:r w:rsidRPr="00484CAA">
              <w:rPr>
                <w:lang w:val="fr-CA"/>
              </w:rPr>
              <w:br/>
            </w:r>
          </w:p>
          <w:p w:rsidR="00212C99" w:rsidRPr="00484CAA" w:rsidRDefault="00064BD4">
            <w:pPr>
              <w:pStyle w:val="SCCLsocPartyRole"/>
              <w:rPr>
                <w:lang w:val="fr-CA"/>
              </w:rPr>
            </w:pPr>
            <w:r w:rsidRPr="00484CAA">
              <w:rPr>
                <w:lang w:val="fr-CA"/>
              </w:rPr>
              <w:t>Demander</w:t>
            </w:r>
            <w:r w:rsidR="00484CAA">
              <w:rPr>
                <w:lang w:val="fr-CA"/>
              </w:rPr>
              <w:t>e</w:t>
            </w:r>
            <w:r w:rsidRPr="00484CAA">
              <w:rPr>
                <w:lang w:val="fr-CA"/>
              </w:rPr>
              <w:t>sse</w:t>
            </w:r>
            <w:r w:rsidRPr="00484CAA">
              <w:rPr>
                <w:lang w:val="fr-CA"/>
              </w:rPr>
              <w:br/>
            </w:r>
          </w:p>
          <w:p w:rsidR="00212C99" w:rsidRPr="00484CAA" w:rsidRDefault="00064BD4">
            <w:pPr>
              <w:pStyle w:val="SCCLsocVersus"/>
              <w:rPr>
                <w:lang w:val="fr-CA"/>
              </w:rPr>
            </w:pPr>
            <w:r w:rsidRPr="00484CAA">
              <w:rPr>
                <w:lang w:val="fr-CA"/>
              </w:rPr>
              <w:t>- et -</w:t>
            </w:r>
            <w:r w:rsidRPr="00484CAA">
              <w:rPr>
                <w:lang w:val="fr-CA"/>
              </w:rPr>
              <w:br/>
            </w:r>
          </w:p>
          <w:p w:rsidR="00212C99" w:rsidRPr="00484CAA" w:rsidRDefault="00064BD4">
            <w:pPr>
              <w:pStyle w:val="SCCLsocParty"/>
              <w:rPr>
                <w:lang w:val="fr-CA"/>
              </w:rPr>
            </w:pPr>
            <w:r w:rsidRPr="00484CAA">
              <w:rPr>
                <w:lang w:val="fr-CA"/>
              </w:rPr>
              <w:t>Sa Majesté la Reine</w:t>
            </w:r>
            <w:r w:rsidRPr="00484CAA">
              <w:rPr>
                <w:lang w:val="fr-CA"/>
              </w:rPr>
              <w:br/>
            </w:r>
          </w:p>
          <w:p w:rsidR="00212C99" w:rsidRDefault="00064BD4" w:rsidP="00484CAA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90DE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84CA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A-388-10, 2011 FCA 256</w:t>
            </w:r>
            <w:r w:rsidRPr="006E7BAE">
              <w:t xml:space="preserve">, dated </w:t>
            </w:r>
            <w:r>
              <w:t>September 22, 2011</w:t>
            </w:r>
            <w:r w:rsidR="00484CAA">
              <w:t>,</w:t>
            </w:r>
            <w:r w:rsidRPr="006E7BAE">
              <w:t xml:space="preserve"> is</w:t>
            </w:r>
            <w:r w:rsidR="00484CAA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84C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4CA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84CAA">
              <w:rPr>
                <w:lang w:val="fr-CA"/>
              </w:rPr>
              <w:t>A-388-10, 2011 CA</w:t>
            </w:r>
            <w:r w:rsidR="00484CAA">
              <w:rPr>
                <w:lang w:val="fr-CA"/>
              </w:rPr>
              <w:t>F</w:t>
            </w:r>
            <w:r w:rsidRPr="00484CAA">
              <w:rPr>
                <w:lang w:val="fr-CA"/>
              </w:rPr>
              <w:t xml:space="preserve"> 256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4CAA">
              <w:rPr>
                <w:lang w:val="fr-CA"/>
              </w:rPr>
              <w:t>22 septembre 2011</w:t>
            </w:r>
            <w:r w:rsidRPr="006E7BAE">
              <w:rPr>
                <w:lang w:val="fr-CA"/>
              </w:rPr>
              <w:t xml:space="preserve">, est </w:t>
            </w:r>
            <w:r w:rsidR="00484CA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6CF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6CF8" w:rsidRPr="00417FB7">
      <w:rPr>
        <w:szCs w:val="24"/>
      </w:rPr>
      <w:fldChar w:fldCharType="separate"/>
    </w:r>
    <w:r w:rsidR="00484CAA">
      <w:rPr>
        <w:noProof/>
        <w:szCs w:val="24"/>
      </w:rPr>
      <w:t>2</w:t>
    </w:r>
    <w:r w:rsidR="00D46CF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4BD4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2C9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4CAA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0DE7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6CF8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FA7C-F5C6-4EF6-B62A-18D34D44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2012-03-21T14:57:00Z</cp:lastPrinted>
  <dcterms:created xsi:type="dcterms:W3CDTF">2012-03-21T14:25:00Z</dcterms:created>
  <dcterms:modified xsi:type="dcterms:W3CDTF">2012-04-16T16:32:00Z</dcterms:modified>
</cp:coreProperties>
</file>