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036C" w:rsidP="008262A3">
            <w:r>
              <w:t>April 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036C">
            <w:pPr>
              <w:rPr>
                <w:lang w:val="en-US"/>
              </w:rPr>
            </w:pPr>
            <w:r>
              <w:t xml:space="preserve">Le </w:t>
            </w:r>
            <w:r w:rsidR="001E036C">
              <w:t xml:space="preserve">12 </w:t>
            </w:r>
            <w:proofErr w:type="spellStart"/>
            <w:r w:rsidR="001E036C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007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036C">
              <w:rPr>
                <w:lang w:val="fr-CA"/>
              </w:rPr>
              <w:t>Les juges LeBel, Abella et Cromwell</w:t>
            </w:r>
          </w:p>
        </w:tc>
      </w:tr>
      <w:tr w:rsidR="00C2612E" w:rsidRPr="00C6007D" w:rsidTr="00F47372">
        <w:tc>
          <w:tcPr>
            <w:tcW w:w="2269" w:type="pct"/>
          </w:tcPr>
          <w:p w:rsidR="00C2612E" w:rsidRPr="001E036C" w:rsidRDefault="00C2612E" w:rsidP="008262A3">
            <w:pPr>
              <w:rPr>
                <w:lang w:val="fr-CA"/>
              </w:rPr>
            </w:pPr>
          </w:p>
          <w:p w:rsidR="00C2612E" w:rsidRPr="001E036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036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1589A" w:rsidTr="00F47372">
        <w:tc>
          <w:tcPr>
            <w:tcW w:w="2269" w:type="pct"/>
            <w:vAlign w:val="center"/>
          </w:tcPr>
          <w:p w:rsidR="004A5325" w:rsidRDefault="00B90585">
            <w:pPr>
              <w:pStyle w:val="SCCLsocPrefix"/>
            </w:pPr>
            <w:r>
              <w:t>BETWEEN:</w:t>
            </w:r>
            <w:r>
              <w:br/>
            </w:r>
          </w:p>
          <w:p w:rsidR="004A5325" w:rsidRDefault="00B90585">
            <w:pPr>
              <w:pStyle w:val="SCCLsocParty"/>
            </w:pPr>
            <w:r>
              <w:t>R.D.R.</w:t>
            </w:r>
            <w:r>
              <w:br/>
            </w:r>
          </w:p>
          <w:p w:rsidR="004A5325" w:rsidRDefault="00B90585">
            <w:pPr>
              <w:pStyle w:val="SCCLsocPartyRole"/>
            </w:pPr>
            <w:r>
              <w:t>Applicant</w:t>
            </w:r>
            <w:r>
              <w:br/>
            </w:r>
          </w:p>
          <w:p w:rsidR="004A5325" w:rsidRDefault="00B90585">
            <w:pPr>
              <w:pStyle w:val="SCCLsocVersus"/>
            </w:pPr>
            <w:r>
              <w:t>- and -</w:t>
            </w:r>
            <w:r>
              <w:br/>
            </w:r>
          </w:p>
          <w:p w:rsidR="004A5325" w:rsidRDefault="00B90585">
            <w:pPr>
              <w:pStyle w:val="SCCLsocParty"/>
            </w:pPr>
            <w:r>
              <w:t>Her Majesty the Queen</w:t>
            </w:r>
            <w:r>
              <w:br/>
            </w:r>
          </w:p>
          <w:p w:rsidR="004A5325" w:rsidRDefault="00B905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A5325" w:rsidRPr="001E036C" w:rsidRDefault="00B90585">
            <w:pPr>
              <w:pStyle w:val="SCCLsocPrefix"/>
              <w:rPr>
                <w:lang w:val="fr-CA"/>
              </w:rPr>
            </w:pPr>
            <w:r w:rsidRPr="001E036C">
              <w:rPr>
                <w:lang w:val="fr-CA"/>
              </w:rPr>
              <w:t>ENTRE :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Party"/>
              <w:rPr>
                <w:lang w:val="fr-CA"/>
              </w:rPr>
            </w:pPr>
            <w:r w:rsidRPr="001E036C">
              <w:rPr>
                <w:lang w:val="fr-CA"/>
              </w:rPr>
              <w:t>R.D.R.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PartyRole"/>
              <w:rPr>
                <w:lang w:val="fr-CA"/>
              </w:rPr>
            </w:pPr>
            <w:r w:rsidRPr="001E036C">
              <w:rPr>
                <w:lang w:val="fr-CA"/>
              </w:rPr>
              <w:t>Demande</w:t>
            </w:r>
            <w:r w:rsidR="0021589A">
              <w:rPr>
                <w:lang w:val="fr-CA"/>
              </w:rPr>
              <w:t>ur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Versus"/>
              <w:rPr>
                <w:lang w:val="fr-CA"/>
              </w:rPr>
            </w:pPr>
            <w:r w:rsidRPr="001E036C">
              <w:rPr>
                <w:lang w:val="fr-CA"/>
              </w:rPr>
              <w:t>- et -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Party"/>
              <w:rPr>
                <w:lang w:val="fr-CA"/>
              </w:rPr>
            </w:pPr>
            <w:r w:rsidRPr="001E036C">
              <w:rPr>
                <w:lang w:val="fr-CA"/>
              </w:rPr>
              <w:t>Sa Majesté la Reine</w:t>
            </w:r>
            <w:r w:rsidRPr="001E036C">
              <w:rPr>
                <w:lang w:val="fr-CA"/>
              </w:rPr>
              <w:br/>
            </w:r>
          </w:p>
          <w:p w:rsidR="004A5325" w:rsidRPr="0021589A" w:rsidRDefault="00B90585" w:rsidP="001E036C">
            <w:pPr>
              <w:pStyle w:val="SCCLsocPartyRole"/>
              <w:rPr>
                <w:lang w:val="fr-CA"/>
              </w:rPr>
            </w:pPr>
            <w:r w:rsidRPr="0021589A">
              <w:rPr>
                <w:lang w:val="fr-CA"/>
              </w:rPr>
              <w:t>Intimée</w:t>
            </w:r>
          </w:p>
        </w:tc>
      </w:tr>
      <w:tr w:rsidR="00824412" w:rsidRPr="0021589A" w:rsidTr="00F47372">
        <w:tc>
          <w:tcPr>
            <w:tcW w:w="2269" w:type="pct"/>
            <w:vAlign w:val="center"/>
          </w:tcPr>
          <w:p w:rsidR="00824412" w:rsidRPr="0021589A" w:rsidRDefault="00824412" w:rsidP="00375294">
            <w:pPr>
              <w:rPr>
                <w:lang w:val="fr-CA"/>
              </w:rPr>
            </w:pPr>
          </w:p>
          <w:p w:rsidR="00824412" w:rsidRPr="0021589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1589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1589A" w:rsidRDefault="00824412" w:rsidP="00B408F8">
            <w:pPr>
              <w:rPr>
                <w:lang w:val="fr-CA"/>
              </w:rPr>
            </w:pPr>
          </w:p>
        </w:tc>
      </w:tr>
      <w:tr w:rsidR="00824412" w:rsidRPr="00C6007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036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334403, 2011 NSCA 86</w:t>
            </w:r>
            <w:r w:rsidRPr="006E7BAE">
              <w:t xml:space="preserve">, dated </w:t>
            </w:r>
            <w:r>
              <w:t>September 27, 2011</w:t>
            </w:r>
            <w:r w:rsidR="001E036C">
              <w:t>,</w:t>
            </w:r>
            <w:r w:rsidRPr="006E7BAE">
              <w:t xml:space="preserve"> is </w:t>
            </w:r>
            <w:r w:rsidR="001E036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03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036C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E036C">
              <w:rPr>
                <w:lang w:val="fr-CA"/>
              </w:rPr>
              <w:t>CAC 334403, 2011 NSCA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036C">
              <w:rPr>
                <w:lang w:val="fr-CA"/>
              </w:rPr>
              <w:t>27 septembre 2011</w:t>
            </w:r>
            <w:r w:rsidRPr="006E7BAE">
              <w:rPr>
                <w:lang w:val="fr-CA"/>
              </w:rPr>
              <w:t xml:space="preserve">, est </w:t>
            </w:r>
            <w:r w:rsidR="001E036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E036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036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0E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0E08" w:rsidRPr="00417FB7">
      <w:rPr>
        <w:szCs w:val="24"/>
      </w:rPr>
      <w:fldChar w:fldCharType="separate"/>
    </w:r>
    <w:r w:rsidR="001E036C">
      <w:rPr>
        <w:noProof/>
        <w:szCs w:val="24"/>
      </w:rPr>
      <w:t>4</w:t>
    </w:r>
    <w:r w:rsidR="002E0E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036C"/>
    <w:rsid w:val="00203642"/>
    <w:rsid w:val="0021589A"/>
    <w:rsid w:val="002523DE"/>
    <w:rsid w:val="002568D3"/>
    <w:rsid w:val="0027284C"/>
    <w:rsid w:val="002B5FA6"/>
    <w:rsid w:val="002E0E08"/>
    <w:rsid w:val="0031097F"/>
    <w:rsid w:val="0031165C"/>
    <w:rsid w:val="003236E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325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6AFC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0585"/>
    <w:rsid w:val="00BD4E4C"/>
    <w:rsid w:val="00BF7644"/>
    <w:rsid w:val="00C1285B"/>
    <w:rsid w:val="00C2612E"/>
    <w:rsid w:val="00C6007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714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9DCB-E3B5-4FF6-AA2F-5A15ADA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2012-03-16T17:54:00Z</dcterms:created>
  <dcterms:modified xsi:type="dcterms:W3CDTF">2012-04-16T15:37:00Z</dcterms:modified>
</cp:coreProperties>
</file>