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60502">
            <w:r>
              <w:t xml:space="preserve">September </w:t>
            </w:r>
            <w:r w:rsidR="001E6F34">
              <w:t>2</w:t>
            </w:r>
            <w:r w:rsidR="00860502">
              <w:t>2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60502">
            <w:pPr>
              <w:rPr>
                <w:lang w:val="en-US"/>
              </w:rPr>
            </w:pPr>
            <w:r>
              <w:t xml:space="preserve">Le </w:t>
            </w:r>
            <w:r w:rsidR="001E6F34">
              <w:t>2</w:t>
            </w:r>
            <w:r w:rsidR="00860502">
              <w:t>2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B13A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6F34">
              <w:rPr>
                <w:lang w:val="fr-CA"/>
              </w:rPr>
              <w:t>Les juges Binnie, Abella et Rothstein</w:t>
            </w:r>
          </w:p>
        </w:tc>
      </w:tr>
      <w:tr w:rsidR="00C2612E" w:rsidRPr="008B13AD" w:rsidTr="00F47372">
        <w:tc>
          <w:tcPr>
            <w:tcW w:w="2269" w:type="pct"/>
          </w:tcPr>
          <w:p w:rsidR="00C2612E" w:rsidRPr="001E6F34" w:rsidRDefault="00C2612E" w:rsidP="008262A3">
            <w:pPr>
              <w:rPr>
                <w:lang w:val="fr-CA"/>
              </w:rPr>
            </w:pPr>
          </w:p>
          <w:p w:rsidR="00C2612E" w:rsidRPr="001E6F3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E6F3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E6F34" w:rsidTr="00F47372">
        <w:tc>
          <w:tcPr>
            <w:tcW w:w="2269" w:type="pct"/>
            <w:vAlign w:val="center"/>
          </w:tcPr>
          <w:p w:rsidR="009F391E" w:rsidRDefault="001E6F34">
            <w:pPr>
              <w:pStyle w:val="SCCLsocPrefix"/>
            </w:pPr>
            <w:r>
              <w:t>BETWEEN:</w:t>
            </w:r>
            <w:r>
              <w:br/>
            </w:r>
          </w:p>
          <w:p w:rsidR="009F391E" w:rsidRDefault="001E6F34">
            <w:pPr>
              <w:pStyle w:val="SCCLsocParty"/>
            </w:pPr>
            <w:r>
              <w:t>P.C.</w:t>
            </w:r>
            <w:r>
              <w:br/>
            </w:r>
          </w:p>
          <w:p w:rsidR="009F391E" w:rsidRDefault="001E6F34">
            <w:pPr>
              <w:pStyle w:val="SCCLsocPartyRole"/>
            </w:pPr>
            <w:r>
              <w:t>Applicant</w:t>
            </w:r>
            <w:r>
              <w:br/>
            </w:r>
          </w:p>
          <w:p w:rsidR="009F391E" w:rsidRDefault="001E6F34">
            <w:pPr>
              <w:pStyle w:val="SCCLsocVersus"/>
            </w:pPr>
            <w:r>
              <w:t>- and -</w:t>
            </w:r>
            <w:r>
              <w:br/>
            </w:r>
          </w:p>
          <w:p w:rsidR="009F391E" w:rsidRDefault="001E6F34">
            <w:pPr>
              <w:pStyle w:val="SCCLsocParty"/>
            </w:pPr>
            <w:r>
              <w:t>P.M.</w:t>
            </w:r>
            <w:r>
              <w:br/>
            </w:r>
          </w:p>
          <w:p w:rsidR="009F391E" w:rsidRDefault="001E6F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F391E" w:rsidRPr="001E6F34" w:rsidRDefault="001E6F34">
            <w:pPr>
              <w:pStyle w:val="SCCLsocPrefix"/>
              <w:rPr>
                <w:lang w:val="fr-CA"/>
              </w:rPr>
            </w:pPr>
            <w:r w:rsidRPr="001E6F34">
              <w:rPr>
                <w:lang w:val="fr-CA"/>
              </w:rPr>
              <w:t>ENTRE :</w:t>
            </w:r>
            <w:r w:rsidRPr="001E6F34">
              <w:rPr>
                <w:lang w:val="fr-CA"/>
              </w:rPr>
              <w:br/>
            </w:r>
          </w:p>
          <w:p w:rsidR="009F391E" w:rsidRPr="001E6F34" w:rsidRDefault="001E6F34">
            <w:pPr>
              <w:pStyle w:val="SCCLsocParty"/>
              <w:rPr>
                <w:lang w:val="fr-CA"/>
              </w:rPr>
            </w:pPr>
            <w:r w:rsidRPr="001E6F34">
              <w:rPr>
                <w:lang w:val="fr-CA"/>
              </w:rPr>
              <w:t>P.C.</w:t>
            </w:r>
            <w:r w:rsidRPr="001E6F34">
              <w:rPr>
                <w:lang w:val="fr-CA"/>
              </w:rPr>
              <w:br/>
            </w:r>
          </w:p>
          <w:p w:rsidR="009F391E" w:rsidRPr="001E6F34" w:rsidRDefault="001E6F34">
            <w:pPr>
              <w:pStyle w:val="SCCLsocPartyRole"/>
              <w:rPr>
                <w:lang w:val="fr-CA"/>
              </w:rPr>
            </w:pPr>
            <w:r w:rsidRPr="001E6F34">
              <w:rPr>
                <w:lang w:val="fr-CA"/>
              </w:rPr>
              <w:t>Demandeur</w:t>
            </w:r>
            <w:r w:rsidRPr="001E6F34">
              <w:rPr>
                <w:lang w:val="fr-CA"/>
              </w:rPr>
              <w:br/>
            </w:r>
          </w:p>
          <w:p w:rsidR="009F391E" w:rsidRPr="001E6F34" w:rsidRDefault="001E6F34">
            <w:pPr>
              <w:pStyle w:val="SCCLsocVersus"/>
              <w:rPr>
                <w:lang w:val="fr-CA"/>
              </w:rPr>
            </w:pPr>
            <w:r w:rsidRPr="001E6F34">
              <w:rPr>
                <w:lang w:val="fr-CA"/>
              </w:rPr>
              <w:t>- et -</w:t>
            </w:r>
            <w:r w:rsidRPr="001E6F34">
              <w:rPr>
                <w:lang w:val="fr-CA"/>
              </w:rPr>
              <w:br/>
            </w:r>
          </w:p>
          <w:p w:rsidR="009F391E" w:rsidRPr="001E6F34" w:rsidRDefault="001E6F34">
            <w:pPr>
              <w:pStyle w:val="SCCLsocParty"/>
              <w:rPr>
                <w:lang w:val="fr-CA"/>
              </w:rPr>
            </w:pPr>
            <w:r w:rsidRPr="001E6F34">
              <w:rPr>
                <w:lang w:val="fr-CA"/>
              </w:rPr>
              <w:t>P.M.</w:t>
            </w:r>
            <w:r w:rsidRPr="001E6F34">
              <w:rPr>
                <w:lang w:val="fr-CA"/>
              </w:rPr>
              <w:br/>
            </w:r>
          </w:p>
          <w:p w:rsidR="009F391E" w:rsidRPr="001E6F34" w:rsidRDefault="001E6F34" w:rsidP="001E6F34">
            <w:pPr>
              <w:pStyle w:val="SCCLsocPartyRole"/>
              <w:rPr>
                <w:lang w:val="fr-CA"/>
              </w:rPr>
            </w:pPr>
            <w:r w:rsidRPr="001E6F34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1E6F34" w:rsidTr="00F47372">
        <w:tc>
          <w:tcPr>
            <w:tcW w:w="2269" w:type="pct"/>
            <w:vAlign w:val="center"/>
          </w:tcPr>
          <w:p w:rsidR="00824412" w:rsidRPr="001E6F34" w:rsidRDefault="00824412" w:rsidP="00375294">
            <w:pPr>
              <w:rPr>
                <w:lang w:val="fr-CA"/>
              </w:rPr>
            </w:pPr>
          </w:p>
          <w:p w:rsidR="00824412" w:rsidRPr="001E6F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E6F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E6F34" w:rsidRDefault="00824412" w:rsidP="00B408F8">
            <w:pPr>
              <w:rPr>
                <w:lang w:val="fr-CA"/>
              </w:rPr>
            </w:pPr>
          </w:p>
        </w:tc>
      </w:tr>
      <w:tr w:rsidR="00824412" w:rsidRPr="008B13A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2D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500-09-020818-100</w:t>
            </w:r>
            <w:r w:rsidRPr="006E7BAE">
              <w:t>,</w:t>
            </w:r>
            <w:r w:rsidR="00EE2D94">
              <w:t xml:space="preserve"> 2011 QCCA 372</w:t>
            </w:r>
            <w:r w:rsidR="001E6F34">
              <w:t xml:space="preserve">, </w:t>
            </w:r>
            <w:r w:rsidRPr="006E7BAE">
              <w:t xml:space="preserve">dated </w:t>
            </w:r>
            <w:r>
              <w:t>February 25, 2011</w:t>
            </w:r>
            <w:r w:rsidR="001E6F34">
              <w:t>,</w:t>
            </w:r>
            <w:r w:rsidRPr="006E7BAE">
              <w:t xml:space="preserve"> is </w:t>
            </w:r>
            <w:r w:rsidR="001E6F3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2D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6F3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1E6F34">
              <w:rPr>
                <w:lang w:val="fr-CA"/>
              </w:rPr>
              <w:t>500-09-020818-100</w:t>
            </w:r>
            <w:r w:rsidRPr="006E7BAE">
              <w:rPr>
                <w:lang w:val="fr-CA"/>
              </w:rPr>
              <w:t xml:space="preserve">, </w:t>
            </w:r>
            <w:r w:rsidR="00EE2D94">
              <w:rPr>
                <w:lang w:val="fr-CA"/>
              </w:rPr>
              <w:t>2011 QCCA 372</w:t>
            </w:r>
            <w:r w:rsidR="001E6F34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6F34">
              <w:rPr>
                <w:lang w:val="fr-CA"/>
              </w:rPr>
              <w:t>25 février 2011</w:t>
            </w:r>
            <w:r w:rsidRPr="006E7BAE">
              <w:rPr>
                <w:lang w:val="fr-CA"/>
              </w:rPr>
              <w:t xml:space="preserve">, est </w:t>
            </w:r>
            <w:r w:rsidR="001E6F34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E6F3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E6F3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37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3791" w:rsidRPr="00417FB7">
      <w:rPr>
        <w:szCs w:val="24"/>
      </w:rPr>
      <w:fldChar w:fldCharType="separate"/>
    </w:r>
    <w:r w:rsidR="001E6F34">
      <w:rPr>
        <w:noProof/>
        <w:szCs w:val="24"/>
      </w:rPr>
      <w:t>4</w:t>
    </w:r>
    <w:r w:rsidR="007337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6F34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3791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0502"/>
    <w:rsid w:val="008763A3"/>
    <w:rsid w:val="008813BC"/>
    <w:rsid w:val="008A153F"/>
    <w:rsid w:val="008B13AD"/>
    <w:rsid w:val="008F53F3"/>
    <w:rsid w:val="009305BF"/>
    <w:rsid w:val="00951EF6"/>
    <w:rsid w:val="0096638C"/>
    <w:rsid w:val="00971A08"/>
    <w:rsid w:val="009D45DF"/>
    <w:rsid w:val="009E0F71"/>
    <w:rsid w:val="009E7A46"/>
    <w:rsid w:val="009F391E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2D94"/>
    <w:rsid w:val="00EF6754"/>
    <w:rsid w:val="00F06BF6"/>
    <w:rsid w:val="00F1759D"/>
    <w:rsid w:val="00F20569"/>
    <w:rsid w:val="00F40FBF"/>
    <w:rsid w:val="00F4676D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DF05-3346-4375-AD02-66041E7B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2011-08-31T14:05:00Z</dcterms:created>
  <dcterms:modified xsi:type="dcterms:W3CDTF">2011-09-26T19:10:00Z</dcterms:modified>
</cp:coreProperties>
</file>