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E63EB" w:rsidP="003E63EB">
            <w:r>
              <w:t>October 13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E63EB" w:rsidP="003E63EB">
            <w:pPr>
              <w:rPr>
                <w:lang w:val="en-US"/>
              </w:rPr>
            </w:pPr>
            <w:r>
              <w:t xml:space="preserve">Le 13 </w:t>
            </w:r>
            <w:proofErr w:type="spellStart"/>
            <w:r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298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63EB">
              <w:rPr>
                <w:lang w:val="fr-CA"/>
              </w:rPr>
              <w:t>Les juges Binnie, Abella et Rothstein</w:t>
            </w:r>
          </w:p>
        </w:tc>
      </w:tr>
      <w:tr w:rsidR="00C2612E" w:rsidRPr="00442985" w:rsidTr="00F47372">
        <w:tc>
          <w:tcPr>
            <w:tcW w:w="2269" w:type="pct"/>
          </w:tcPr>
          <w:p w:rsidR="00C2612E" w:rsidRPr="003E63EB" w:rsidRDefault="00C2612E" w:rsidP="008262A3">
            <w:pPr>
              <w:rPr>
                <w:lang w:val="fr-CA"/>
              </w:rPr>
            </w:pPr>
          </w:p>
          <w:p w:rsidR="00C2612E" w:rsidRPr="003E63E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E63E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07377" w:rsidRDefault="003E63EB">
            <w:pPr>
              <w:pStyle w:val="SCCLsocPrefix"/>
            </w:pPr>
            <w:r>
              <w:t>BETWEEN:</w:t>
            </w:r>
            <w:r>
              <w:br/>
            </w:r>
          </w:p>
          <w:p w:rsidR="00B07377" w:rsidRDefault="003E63EB">
            <w:pPr>
              <w:pStyle w:val="SCCLsocParty"/>
            </w:pPr>
            <w:r>
              <w:t>British Amer</w:t>
            </w:r>
            <w:r w:rsidR="0042409C">
              <w:t>ican</w:t>
            </w:r>
            <w:r>
              <w:t xml:space="preserve"> Tobacco P.L.C</w:t>
            </w:r>
            <w:r w:rsidR="0042409C">
              <w:t>.</w:t>
            </w:r>
            <w:r>
              <w:br/>
            </w:r>
          </w:p>
          <w:p w:rsidR="00B07377" w:rsidRDefault="003E63EB">
            <w:pPr>
              <w:pStyle w:val="SCCLsocPartyRole"/>
            </w:pPr>
            <w:r>
              <w:t>Applicant</w:t>
            </w:r>
            <w:r>
              <w:br/>
            </w:r>
          </w:p>
          <w:p w:rsidR="00B07377" w:rsidRDefault="003E63EB">
            <w:pPr>
              <w:pStyle w:val="SCCLsocVersus"/>
            </w:pPr>
            <w:r>
              <w:t>- and -</w:t>
            </w:r>
            <w:r>
              <w:br/>
            </w:r>
          </w:p>
          <w:p w:rsidR="00B07377" w:rsidRDefault="003E63EB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:rsidR="00B07377" w:rsidRDefault="003E63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07377" w:rsidRDefault="003E63EB">
            <w:pPr>
              <w:pStyle w:val="SCCLsocPrefix"/>
            </w:pPr>
            <w:r>
              <w:t>ENTRE :</w:t>
            </w:r>
            <w:r>
              <w:br/>
            </w:r>
          </w:p>
          <w:p w:rsidR="00B07377" w:rsidRDefault="003E63EB">
            <w:pPr>
              <w:pStyle w:val="SCCLsocParty"/>
            </w:pPr>
            <w:r>
              <w:t>British Amer</w:t>
            </w:r>
            <w:r w:rsidR="0042409C">
              <w:t>ic</w:t>
            </w:r>
            <w:r>
              <w:t>an Tobacco P.L.C</w:t>
            </w:r>
            <w:r w:rsidR="0042409C">
              <w:t>.</w:t>
            </w:r>
            <w:r>
              <w:br/>
            </w:r>
          </w:p>
          <w:p w:rsidR="00B07377" w:rsidRDefault="003E63EB">
            <w:pPr>
              <w:pStyle w:val="SCCLsocPartyRole"/>
              <w:rPr>
                <w:lang w:val="fr-CA"/>
              </w:rPr>
            </w:pPr>
            <w:r w:rsidRPr="003E63EB">
              <w:rPr>
                <w:lang w:val="fr-CA"/>
              </w:rPr>
              <w:t>Demanderesse</w:t>
            </w:r>
          </w:p>
          <w:p w:rsidR="003E63EB" w:rsidRPr="003E63EB" w:rsidRDefault="003E63EB" w:rsidP="003E63EB">
            <w:pPr>
              <w:rPr>
                <w:lang w:val="fr-CA"/>
              </w:rPr>
            </w:pPr>
          </w:p>
          <w:p w:rsidR="00B07377" w:rsidRPr="003E63EB" w:rsidRDefault="003E63EB">
            <w:pPr>
              <w:pStyle w:val="SCCLsocVersus"/>
              <w:rPr>
                <w:lang w:val="fr-CA"/>
              </w:rPr>
            </w:pPr>
            <w:r w:rsidRPr="003E63EB">
              <w:rPr>
                <w:lang w:val="fr-CA"/>
              </w:rPr>
              <w:t>- et -</w:t>
            </w:r>
            <w:r w:rsidRPr="003E63EB">
              <w:rPr>
                <w:lang w:val="fr-CA"/>
              </w:rPr>
              <w:br/>
            </w:r>
          </w:p>
          <w:p w:rsidR="00B07377" w:rsidRPr="003E63EB" w:rsidRDefault="003E63EB">
            <w:pPr>
              <w:pStyle w:val="SCCLsocParty"/>
              <w:rPr>
                <w:lang w:val="fr-CA"/>
              </w:rPr>
            </w:pPr>
            <w:r w:rsidRPr="003E63EB">
              <w:rPr>
                <w:lang w:val="fr-CA"/>
              </w:rPr>
              <w:t>Sa Majesté la Reine du chef de la province du Nouveau-Brunswick</w:t>
            </w:r>
            <w:r w:rsidRPr="003E63EB">
              <w:rPr>
                <w:lang w:val="fr-CA"/>
              </w:rPr>
              <w:br/>
            </w:r>
          </w:p>
          <w:p w:rsidR="00B07377" w:rsidRDefault="003E63EB" w:rsidP="003E63E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298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E63E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31-11-CA</w:t>
            </w:r>
            <w:r w:rsidRPr="006E7BAE">
              <w:t xml:space="preserve">, dated </w:t>
            </w:r>
            <w:r>
              <w:t>April 11, 2011</w:t>
            </w:r>
            <w:r w:rsidR="003E63EB">
              <w:t>,</w:t>
            </w:r>
            <w:r w:rsidRPr="006E7BAE">
              <w:t xml:space="preserve"> is </w:t>
            </w:r>
            <w:r w:rsidR="003E63E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E63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63EB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E63EB">
              <w:rPr>
                <w:lang w:val="fr-CA"/>
              </w:rPr>
              <w:t>31-11-CA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63EB">
              <w:rPr>
                <w:lang w:val="fr-CA"/>
              </w:rPr>
              <w:t>11 avril 2011</w:t>
            </w:r>
            <w:r w:rsidRPr="006E7BAE">
              <w:rPr>
                <w:lang w:val="fr-CA"/>
              </w:rPr>
              <w:t xml:space="preserve">, est </w:t>
            </w:r>
            <w:r w:rsidR="003E63E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E63E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E63E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17D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17D62" w:rsidRPr="00417FB7">
      <w:rPr>
        <w:szCs w:val="24"/>
      </w:rPr>
      <w:fldChar w:fldCharType="separate"/>
    </w:r>
    <w:r w:rsidR="003E63EB">
      <w:rPr>
        <w:noProof/>
        <w:szCs w:val="24"/>
      </w:rPr>
      <w:t>4</w:t>
    </w:r>
    <w:r w:rsidR="00917D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63EB"/>
    <w:rsid w:val="00414694"/>
    <w:rsid w:val="00417FB7"/>
    <w:rsid w:val="0042409C"/>
    <w:rsid w:val="0042783F"/>
    <w:rsid w:val="00442985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7D62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73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659D-9E63-43C4-B29C-2A39D105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2011-09-22T17:43:00Z</dcterms:created>
  <dcterms:modified xsi:type="dcterms:W3CDTF">2011-10-17T14:11:00Z</dcterms:modified>
</cp:coreProperties>
</file>