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34790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7DB9" w:rsidP="008262A3">
            <w:r>
              <w:t xml:space="preserve">September </w:t>
            </w:r>
            <w:r w:rsidR="00912CF8">
              <w:t>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07DB9">
            <w:pPr>
              <w:rPr>
                <w:lang w:val="en-US"/>
              </w:rPr>
            </w:pPr>
            <w:r>
              <w:t xml:space="preserve">Le </w:t>
            </w:r>
            <w:r w:rsidR="00912CF8">
              <w:t xml:space="preserve">27 </w:t>
            </w:r>
            <w:r w:rsidR="00707DB9">
              <w:t>septembre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008C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7DB9">
              <w:rPr>
                <w:lang w:val="fr-CA"/>
              </w:rPr>
              <w:t>Les juges LeBel, Abella et Cromwell</w:t>
            </w:r>
          </w:p>
        </w:tc>
      </w:tr>
      <w:tr w:rsidR="00C2612E" w:rsidRPr="009008C4" w:rsidTr="00F47372">
        <w:tc>
          <w:tcPr>
            <w:tcW w:w="2269" w:type="pct"/>
          </w:tcPr>
          <w:p w:rsidR="00C2612E" w:rsidRPr="00707DB9" w:rsidRDefault="00C2612E" w:rsidP="008262A3">
            <w:pPr>
              <w:rPr>
                <w:lang w:val="fr-CA"/>
              </w:rPr>
            </w:pPr>
          </w:p>
          <w:p w:rsidR="00C2612E" w:rsidRPr="00707DB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07DB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F085A" w:rsidRDefault="00FF7A45">
            <w:pPr>
              <w:pStyle w:val="SCCLsocPrefix"/>
            </w:pPr>
            <w:r>
              <w:t>BETWEEN:</w:t>
            </w:r>
            <w:r>
              <w:br/>
            </w:r>
          </w:p>
          <w:p w:rsidR="00CF085A" w:rsidRDefault="00FF7A45">
            <w:pPr>
              <w:pStyle w:val="SCCLsocParty"/>
            </w:pPr>
            <w:r>
              <w:t>Syed Shah Barkatulla Hussaini</w:t>
            </w:r>
            <w:r>
              <w:br/>
            </w:r>
          </w:p>
          <w:p w:rsidR="00CF085A" w:rsidRDefault="00FF7A45">
            <w:pPr>
              <w:pStyle w:val="SCCLsocPartyRole"/>
            </w:pPr>
            <w:r>
              <w:t>App</w:t>
            </w:r>
            <w:r w:rsidR="0090152F">
              <w:t>licant</w:t>
            </w:r>
            <w:r>
              <w:br/>
            </w:r>
          </w:p>
          <w:p w:rsidR="00CF085A" w:rsidRDefault="00FF7A45">
            <w:pPr>
              <w:pStyle w:val="SCCLsocVersus"/>
            </w:pPr>
            <w:r>
              <w:t>- and -</w:t>
            </w:r>
            <w:r>
              <w:br/>
            </w:r>
          </w:p>
          <w:p w:rsidR="00CF085A" w:rsidRDefault="00FF7A45">
            <w:pPr>
              <w:pStyle w:val="SCCLsocParty"/>
            </w:pPr>
            <w:r>
              <w:t>Joel P. Freedman</w:t>
            </w:r>
            <w:r>
              <w:br/>
            </w:r>
          </w:p>
          <w:p w:rsidR="00CF085A" w:rsidRDefault="00FF7A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F085A" w:rsidRDefault="00FF7A45">
            <w:pPr>
              <w:pStyle w:val="SCCLsocPrefix"/>
            </w:pPr>
            <w:r>
              <w:t>ENTRE :</w:t>
            </w:r>
            <w:r>
              <w:br/>
            </w:r>
          </w:p>
          <w:p w:rsidR="00CF085A" w:rsidRDefault="00FF7A45">
            <w:pPr>
              <w:pStyle w:val="SCCLsocParty"/>
            </w:pPr>
            <w:r>
              <w:t>Syed Shah Barkatulla Hussaini</w:t>
            </w:r>
            <w:r>
              <w:br/>
            </w:r>
          </w:p>
          <w:p w:rsidR="00CF085A" w:rsidRPr="00707DB9" w:rsidRDefault="0090152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F7A45" w:rsidRPr="00707DB9">
              <w:rPr>
                <w:lang w:val="fr-CA"/>
              </w:rPr>
              <w:br/>
            </w:r>
          </w:p>
          <w:p w:rsidR="00CF085A" w:rsidRPr="00707DB9" w:rsidRDefault="00FF7A45">
            <w:pPr>
              <w:pStyle w:val="SCCLsocVersus"/>
              <w:rPr>
                <w:lang w:val="fr-CA"/>
              </w:rPr>
            </w:pPr>
            <w:r w:rsidRPr="00707DB9">
              <w:rPr>
                <w:lang w:val="fr-CA"/>
              </w:rPr>
              <w:t>- et -</w:t>
            </w:r>
            <w:r w:rsidRPr="00707DB9">
              <w:rPr>
                <w:lang w:val="fr-CA"/>
              </w:rPr>
              <w:br/>
            </w:r>
          </w:p>
          <w:p w:rsidR="00CF085A" w:rsidRPr="00707DB9" w:rsidRDefault="00FF7A45">
            <w:pPr>
              <w:pStyle w:val="SCCLsocParty"/>
              <w:rPr>
                <w:lang w:val="fr-CA"/>
              </w:rPr>
            </w:pPr>
            <w:proofErr w:type="spellStart"/>
            <w:r w:rsidRPr="00707DB9">
              <w:rPr>
                <w:lang w:val="fr-CA"/>
              </w:rPr>
              <w:t>Joel</w:t>
            </w:r>
            <w:proofErr w:type="spellEnd"/>
            <w:r w:rsidRPr="00707DB9">
              <w:rPr>
                <w:lang w:val="fr-CA"/>
              </w:rPr>
              <w:t xml:space="preserve"> P. </w:t>
            </w:r>
            <w:proofErr w:type="spellStart"/>
            <w:r w:rsidRPr="00707DB9">
              <w:rPr>
                <w:lang w:val="fr-CA"/>
              </w:rPr>
              <w:t>Freedman</w:t>
            </w:r>
            <w:proofErr w:type="spellEnd"/>
            <w:r w:rsidRPr="00707DB9">
              <w:rPr>
                <w:lang w:val="fr-CA"/>
              </w:rPr>
              <w:br/>
            </w:r>
          </w:p>
          <w:p w:rsidR="00CF085A" w:rsidRDefault="00FF7A45" w:rsidP="00D210F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008C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05522">
            <w:pPr>
              <w:jc w:val="both"/>
            </w:pPr>
            <w:r w:rsidRPr="00103325">
              <w:t xml:space="preserve">The </w:t>
            </w:r>
            <w:r w:rsidR="007F28A9" w:rsidRPr="00103325">
              <w:t xml:space="preserve">motion for extension of time </w:t>
            </w:r>
            <w:r w:rsidR="0090152F">
              <w:t xml:space="preserve">to serve and file the application for leave to appeal from the judgment of the </w:t>
            </w:r>
            <w:r w:rsidR="007F28A9" w:rsidRPr="00103325">
              <w:t>Court of Appeal</w:t>
            </w:r>
            <w:r w:rsidR="0090152F">
              <w:t xml:space="preserve"> for Ontario</w:t>
            </w:r>
            <w:r w:rsidRPr="006E7BAE">
              <w:t xml:space="preserve">, Number </w:t>
            </w:r>
            <w:r>
              <w:t>C53153</w:t>
            </w:r>
            <w:r w:rsidRPr="006E7BAE">
              <w:t xml:space="preserve">, dated </w:t>
            </w:r>
            <w:r>
              <w:t>May 2, 2011</w:t>
            </w:r>
            <w:r w:rsidR="007F28A9">
              <w:t>,</w:t>
            </w:r>
            <w:r w:rsidRPr="006E7BAE">
              <w:t xml:space="preserve"> </w:t>
            </w:r>
            <w:r w:rsidR="0090152F">
              <w:t>is dismissed. The application for leave to appeal fr</w:t>
            </w:r>
            <w:r w:rsidR="00305522">
              <w:t>o</w:t>
            </w:r>
            <w:r w:rsidR="0090152F">
              <w:t xml:space="preserve">m the judgment of the </w:t>
            </w:r>
            <w:r w:rsidR="001C7A4C" w:rsidRPr="00103325">
              <w:t>Ontario Superior Court of Justice, Divisional Court,</w:t>
            </w:r>
            <w:r w:rsidR="001C7A4C">
              <w:t xml:space="preserve"> </w:t>
            </w:r>
            <w:r w:rsidR="0090152F">
              <w:t xml:space="preserve">Number 423/11, dated March 2, 2012, </w:t>
            </w:r>
            <w:r w:rsidRPr="006E7BAE">
              <w:t xml:space="preserve">is </w:t>
            </w:r>
            <w:r w:rsidR="007F28A9">
              <w:t>dismissed with costs</w:t>
            </w:r>
            <w:r w:rsidR="0090152F">
              <w:t xml:space="preserve"> for lack of jurisdiction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F657A" w:rsidP="000F657A">
            <w:pPr>
              <w:jc w:val="both"/>
              <w:rPr>
                <w:lang w:val="fr-CA"/>
              </w:rPr>
            </w:pPr>
            <w:r w:rsidRPr="000F657A">
              <w:rPr>
                <w:lang w:val="fr-CA"/>
              </w:rPr>
              <w:t xml:space="preserve">La requête en prorogation du délai de signification et de dépôt de la demande d’autorisation d’appel de l’arrêt de la Cour d’appel de l’Ontario, numéro C53153, daté du 2 mai 2011, est rejetée. La demande d’autorisation d’appel du jugement de la Cour supérieure de justice de l’Ontario, cour divisionnaire, </w:t>
            </w:r>
            <w:r w:rsidR="005D1D2C">
              <w:rPr>
                <w:lang w:val="fr-CA"/>
              </w:rPr>
              <w:t xml:space="preserve">numéro 423/11, daté du 2 mars 2012, </w:t>
            </w:r>
            <w:r w:rsidRPr="000F657A">
              <w:rPr>
                <w:lang w:val="fr-CA"/>
              </w:rPr>
              <w:t>est rejetée avec dépens vue l’absence de compétence.</w:t>
            </w:r>
            <w:r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455BF" w:rsidRDefault="00A455BF" w:rsidP="00417FB7">
      <w:pPr>
        <w:jc w:val="center"/>
        <w:rPr>
          <w:lang w:val="fr-CA"/>
        </w:rPr>
      </w:pPr>
    </w:p>
    <w:p w:rsidR="00A455BF" w:rsidRDefault="00A455BF" w:rsidP="00417FB7">
      <w:pPr>
        <w:jc w:val="center"/>
        <w:rPr>
          <w:lang w:val="fr-CA"/>
        </w:rPr>
      </w:pPr>
    </w:p>
    <w:p w:rsidR="00A455BF" w:rsidRDefault="00A455BF" w:rsidP="00417FB7">
      <w:pPr>
        <w:jc w:val="center"/>
        <w:rPr>
          <w:lang w:val="fr-CA"/>
        </w:rPr>
      </w:pPr>
    </w:p>
    <w:p w:rsidR="00A455BF" w:rsidRDefault="00A455BF" w:rsidP="00417FB7">
      <w:pPr>
        <w:jc w:val="center"/>
        <w:rPr>
          <w:lang w:val="fr-CA"/>
        </w:rPr>
      </w:pPr>
    </w:p>
    <w:p w:rsidR="00A455BF" w:rsidRPr="00D83B8C" w:rsidRDefault="00A455B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455B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455BF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C21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C21F9" w:rsidRPr="00417FB7">
      <w:rPr>
        <w:szCs w:val="24"/>
      </w:rPr>
      <w:fldChar w:fldCharType="separate"/>
    </w:r>
    <w:r w:rsidR="009008C4">
      <w:rPr>
        <w:noProof/>
        <w:szCs w:val="24"/>
      </w:rPr>
      <w:t>2</w:t>
    </w:r>
    <w:r w:rsidR="00BC21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30CC"/>
    <w:rsid w:val="00091327"/>
    <w:rsid w:val="000919B4"/>
    <w:rsid w:val="000B4AA7"/>
    <w:rsid w:val="000B76FF"/>
    <w:rsid w:val="000D7521"/>
    <w:rsid w:val="000E4CCE"/>
    <w:rsid w:val="000F657A"/>
    <w:rsid w:val="00103325"/>
    <w:rsid w:val="0016666F"/>
    <w:rsid w:val="00167C15"/>
    <w:rsid w:val="001C7A4C"/>
    <w:rsid w:val="001D0116"/>
    <w:rsid w:val="001D4323"/>
    <w:rsid w:val="00203642"/>
    <w:rsid w:val="002523DE"/>
    <w:rsid w:val="002568D3"/>
    <w:rsid w:val="0027284C"/>
    <w:rsid w:val="002B5FA6"/>
    <w:rsid w:val="00305522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D1D2C"/>
    <w:rsid w:val="00612913"/>
    <w:rsid w:val="00614908"/>
    <w:rsid w:val="00650109"/>
    <w:rsid w:val="006E7BAE"/>
    <w:rsid w:val="00701109"/>
    <w:rsid w:val="00707DB9"/>
    <w:rsid w:val="007372EA"/>
    <w:rsid w:val="0079129C"/>
    <w:rsid w:val="007917FE"/>
    <w:rsid w:val="007A54CC"/>
    <w:rsid w:val="007C5DE8"/>
    <w:rsid w:val="007E68C7"/>
    <w:rsid w:val="007F28A9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08C4"/>
    <w:rsid w:val="0090152F"/>
    <w:rsid w:val="00912CF8"/>
    <w:rsid w:val="009305BF"/>
    <w:rsid w:val="0093292D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55BF"/>
    <w:rsid w:val="00AB5E22"/>
    <w:rsid w:val="00AE0E07"/>
    <w:rsid w:val="00AE2077"/>
    <w:rsid w:val="00B158E3"/>
    <w:rsid w:val="00B408F8"/>
    <w:rsid w:val="00B5078E"/>
    <w:rsid w:val="00B509D1"/>
    <w:rsid w:val="00B60EDC"/>
    <w:rsid w:val="00BC21F9"/>
    <w:rsid w:val="00BD4E4C"/>
    <w:rsid w:val="00BF7644"/>
    <w:rsid w:val="00C1285B"/>
    <w:rsid w:val="00C2612E"/>
    <w:rsid w:val="00CE249F"/>
    <w:rsid w:val="00CF085A"/>
    <w:rsid w:val="00CF17D0"/>
    <w:rsid w:val="00D210F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266E"/>
    <w:rsid w:val="00FF500D"/>
    <w:rsid w:val="00FF61C2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BDCA-9730-474C-A792-D473CBC7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15</cp:revision>
  <cp:lastPrinted>2012-08-08T13:29:00Z</cp:lastPrinted>
  <dcterms:created xsi:type="dcterms:W3CDTF">2012-08-02T12:05:00Z</dcterms:created>
  <dcterms:modified xsi:type="dcterms:W3CDTF">2012-10-01T15:38:00Z</dcterms:modified>
</cp:coreProperties>
</file>